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A7" w:rsidRPr="00AD2BF2" w:rsidRDefault="000967A7" w:rsidP="000967A7">
      <w:pPr>
        <w:pStyle w:val="a3"/>
        <w:rPr>
          <w:rFonts w:cs="Arial"/>
          <w:szCs w:val="28"/>
        </w:rPr>
      </w:pPr>
    </w:p>
    <w:p w:rsidR="000967A7" w:rsidRPr="00560553" w:rsidRDefault="000967A7" w:rsidP="000967A7">
      <w:pPr>
        <w:pStyle w:val="a3"/>
        <w:rPr>
          <w:rFonts w:cs="Arial"/>
          <w:szCs w:val="28"/>
          <w:lang w:val="ru-RU"/>
        </w:rPr>
      </w:pPr>
      <w:r>
        <w:rPr>
          <w:rFonts w:cs="Arial"/>
          <w:noProof/>
          <w:szCs w:val="28"/>
          <w:lang w:eastAsia="uk-UA"/>
        </w:rPr>
        <w:drawing>
          <wp:inline distT="0" distB="0" distL="0" distR="0">
            <wp:extent cx="752475" cy="8096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7A7" w:rsidRPr="00915EC1" w:rsidRDefault="000967A7" w:rsidP="00816C4C">
      <w:pPr>
        <w:pStyle w:val="25"/>
        <w:pBdr>
          <w:bottom w:val="double" w:sz="4" w:space="1" w:color="auto"/>
        </w:pBdr>
        <w:shd w:val="clear" w:color="auto" w:fill="auto"/>
        <w:spacing w:before="0"/>
        <w:ind w:right="566"/>
        <w:rPr>
          <w:rStyle w:val="24"/>
        </w:rPr>
      </w:pPr>
      <w:r w:rsidRPr="00915EC1">
        <w:rPr>
          <w:rStyle w:val="24"/>
          <w:sz w:val="29"/>
          <w:szCs w:val="29"/>
        </w:rPr>
        <w:t>ДЕРЖАВНІ БУДІВЕЛЬНІ НОРМИ УКРАЇНИ</w:t>
      </w:r>
    </w:p>
    <w:p w:rsidR="000967A7" w:rsidRPr="005B27AE" w:rsidRDefault="000967A7" w:rsidP="000967A7">
      <w:pPr>
        <w:pStyle w:val="25"/>
        <w:shd w:val="clear" w:color="auto" w:fill="auto"/>
        <w:spacing w:before="0"/>
        <w:rPr>
          <w:sz w:val="29"/>
          <w:szCs w:val="29"/>
        </w:rPr>
      </w:pPr>
      <w:r w:rsidRPr="005B27AE">
        <w:rPr>
          <w:rStyle w:val="24"/>
          <w:sz w:val="29"/>
          <w:szCs w:val="29"/>
        </w:rPr>
        <w:t>Основні вимоги до будівель і споруд</w:t>
      </w:r>
    </w:p>
    <w:p w:rsidR="00816C4C" w:rsidRDefault="00816C4C" w:rsidP="00816C4C">
      <w:pPr>
        <w:pStyle w:val="13"/>
        <w:shd w:val="clear" w:color="auto" w:fill="auto"/>
        <w:spacing w:after="399"/>
        <w:ind w:right="566"/>
        <w:rPr>
          <w:rStyle w:val="12"/>
          <w:b/>
          <w:color w:val="000000"/>
          <w:sz w:val="35"/>
          <w:szCs w:val="35"/>
        </w:rPr>
      </w:pPr>
      <w:r w:rsidRPr="00816C4C">
        <w:rPr>
          <w:rStyle w:val="12"/>
          <w:b/>
          <w:color w:val="000000"/>
          <w:sz w:val="35"/>
          <w:szCs w:val="35"/>
        </w:rPr>
        <w:t>ГІГІЄНА</w:t>
      </w:r>
      <w:r>
        <w:rPr>
          <w:rStyle w:val="12"/>
          <w:b/>
          <w:color w:val="000000"/>
          <w:sz w:val="35"/>
          <w:szCs w:val="35"/>
        </w:rPr>
        <w:t>, ЗДОРОВ</w:t>
      </w:r>
      <w:r w:rsidRPr="00816C4C">
        <w:rPr>
          <w:rStyle w:val="12"/>
          <w:b/>
          <w:color w:val="000000"/>
          <w:sz w:val="35"/>
          <w:szCs w:val="35"/>
          <w:lang w:val="ru-RU"/>
        </w:rPr>
        <w:t>’</w:t>
      </w:r>
      <w:r>
        <w:rPr>
          <w:rStyle w:val="12"/>
          <w:b/>
          <w:color w:val="000000"/>
          <w:sz w:val="35"/>
          <w:szCs w:val="35"/>
        </w:rPr>
        <w:t>Я ТА ЗАХИСТ ДОВКІЛЛЯ</w:t>
      </w:r>
    </w:p>
    <w:p w:rsidR="000967A7" w:rsidRPr="00816C4C" w:rsidRDefault="000967A7" w:rsidP="000967A7">
      <w:pPr>
        <w:pStyle w:val="13"/>
        <w:shd w:val="clear" w:color="auto" w:fill="auto"/>
        <w:spacing w:after="399"/>
        <w:rPr>
          <w:b w:val="0"/>
        </w:rPr>
      </w:pPr>
      <w:r w:rsidRPr="00816C4C">
        <w:rPr>
          <w:rStyle w:val="12"/>
          <w:b/>
          <w:color w:val="000000"/>
          <w:sz w:val="35"/>
          <w:szCs w:val="35"/>
        </w:rPr>
        <w:t>ДБН В.1.2-</w:t>
      </w:r>
      <w:r w:rsidR="00816C4C" w:rsidRPr="00816C4C">
        <w:rPr>
          <w:rStyle w:val="12"/>
          <w:b/>
          <w:color w:val="000000"/>
          <w:sz w:val="35"/>
          <w:szCs w:val="35"/>
          <w:lang w:val="ru-RU"/>
        </w:rPr>
        <w:t>8</w:t>
      </w:r>
      <w:r w:rsidRPr="00816C4C">
        <w:rPr>
          <w:rStyle w:val="12"/>
          <w:b/>
          <w:color w:val="000000"/>
          <w:sz w:val="35"/>
          <w:szCs w:val="35"/>
        </w:rPr>
        <w:t>:2021</w:t>
      </w:r>
    </w:p>
    <w:p w:rsidR="000967A7" w:rsidRPr="005B27AE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i/>
          <w:color w:val="000000"/>
          <w:sz w:val="27"/>
          <w:szCs w:val="27"/>
        </w:rPr>
      </w:pPr>
      <w:r w:rsidRPr="005B27AE">
        <w:rPr>
          <w:rStyle w:val="34"/>
          <w:i/>
          <w:color w:val="000000"/>
          <w:sz w:val="27"/>
          <w:szCs w:val="27"/>
        </w:rPr>
        <w:t>Видання офіційне</w:t>
      </w: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Pr="002409F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5B27AE" w:rsidRPr="002409F7" w:rsidRDefault="005B27AE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5B27AE" w:rsidRPr="002409F7" w:rsidRDefault="005B27AE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0967A7" w:rsidRPr="002409F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2306B2" w:rsidRPr="002409F7" w:rsidRDefault="002306B2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2306B2" w:rsidRPr="002409F7" w:rsidRDefault="002306B2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2306B2" w:rsidRPr="002409F7" w:rsidRDefault="002306B2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2306B2" w:rsidRPr="002409F7" w:rsidRDefault="002306B2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2306B2" w:rsidRPr="002409F7" w:rsidRDefault="002306B2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  <w:lang w:val="ru-RU"/>
        </w:rPr>
      </w:pPr>
    </w:p>
    <w:p w:rsidR="000967A7" w:rsidRDefault="000967A7" w:rsidP="000967A7">
      <w:pPr>
        <w:pStyle w:val="35"/>
        <w:shd w:val="clear" w:color="auto" w:fill="auto"/>
        <w:spacing w:before="0" w:after="0" w:line="240" w:lineRule="exact"/>
        <w:rPr>
          <w:rStyle w:val="34"/>
          <w:color w:val="000000"/>
          <w:sz w:val="27"/>
          <w:szCs w:val="27"/>
        </w:rPr>
      </w:pPr>
    </w:p>
    <w:p w:rsidR="000967A7" w:rsidRPr="00DA50AD" w:rsidRDefault="000967A7" w:rsidP="000967A7">
      <w:pPr>
        <w:pStyle w:val="43"/>
        <w:shd w:val="clear" w:color="auto" w:fill="auto"/>
        <w:spacing w:before="0"/>
        <w:rPr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Київ</w:t>
      </w:r>
    </w:p>
    <w:p w:rsidR="000967A7" w:rsidRPr="003D2650" w:rsidRDefault="000967A7" w:rsidP="000967A7">
      <w:pPr>
        <w:pStyle w:val="43"/>
        <w:shd w:val="clear" w:color="auto" w:fill="auto"/>
        <w:spacing w:before="0"/>
        <w:rPr>
          <w:sz w:val="25"/>
          <w:szCs w:val="25"/>
        </w:rPr>
      </w:pPr>
      <w:r>
        <w:rPr>
          <w:rStyle w:val="42"/>
          <w:color w:val="000000"/>
          <w:sz w:val="25"/>
          <w:szCs w:val="25"/>
        </w:rPr>
        <w:t xml:space="preserve">Міністерство розвитку громад </w:t>
      </w:r>
      <w:r w:rsidR="005B27AE">
        <w:rPr>
          <w:rStyle w:val="42"/>
          <w:color w:val="000000"/>
          <w:sz w:val="25"/>
          <w:szCs w:val="25"/>
        </w:rPr>
        <w:t>та</w:t>
      </w:r>
      <w:r>
        <w:rPr>
          <w:rStyle w:val="42"/>
          <w:color w:val="000000"/>
          <w:sz w:val="25"/>
          <w:szCs w:val="25"/>
        </w:rPr>
        <w:t xml:space="preserve"> територій України</w:t>
      </w:r>
    </w:p>
    <w:p w:rsidR="000967A7" w:rsidRDefault="000967A7" w:rsidP="000967A7">
      <w:pPr>
        <w:pStyle w:val="43"/>
        <w:shd w:val="clear" w:color="auto" w:fill="auto"/>
        <w:spacing w:before="0"/>
        <w:rPr>
          <w:rStyle w:val="42"/>
          <w:color w:val="000000"/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2022</w:t>
      </w:r>
    </w:p>
    <w:p w:rsidR="000967A7" w:rsidRDefault="000967A7" w:rsidP="000967A7">
      <w:pPr>
        <w:pStyle w:val="43"/>
        <w:shd w:val="clear" w:color="auto" w:fill="auto"/>
        <w:spacing w:before="0"/>
        <w:rPr>
          <w:rStyle w:val="42"/>
          <w:color w:val="000000"/>
          <w:sz w:val="25"/>
          <w:szCs w:val="25"/>
        </w:rPr>
      </w:pPr>
    </w:p>
    <w:p w:rsidR="000967A7" w:rsidRDefault="000967A7" w:rsidP="000967A7">
      <w:pPr>
        <w:pStyle w:val="43"/>
        <w:shd w:val="clear" w:color="auto" w:fill="auto"/>
        <w:spacing w:before="0"/>
        <w:rPr>
          <w:rStyle w:val="42"/>
          <w:color w:val="000000"/>
          <w:sz w:val="25"/>
          <w:szCs w:val="25"/>
        </w:rPr>
        <w:sectPr w:rsidR="000967A7" w:rsidSect="00093B5D">
          <w:headerReference w:type="even" r:id="rId9"/>
          <w:footerReference w:type="even" r:id="rId10"/>
          <w:pgSz w:w="11907" w:h="16840" w:code="9"/>
          <w:pgMar w:top="1134" w:right="567" w:bottom="993" w:left="1418" w:header="720" w:footer="720" w:gutter="0"/>
          <w:pgNumType w:fmt="upperRoman" w:start="1"/>
          <w:cols w:space="60"/>
          <w:noEndnote/>
          <w:titlePg/>
          <w:docGrid w:linePitch="272"/>
        </w:sectPr>
      </w:pPr>
    </w:p>
    <w:p w:rsidR="000967A7" w:rsidRDefault="000967A7" w:rsidP="00816C4C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</w:p>
    <w:p w:rsidR="000967A7" w:rsidRPr="00560553" w:rsidRDefault="000967A7" w:rsidP="00816C4C">
      <w:pPr>
        <w:pStyle w:val="a3"/>
        <w:ind w:right="566"/>
        <w:rPr>
          <w:rFonts w:cs="Arial"/>
          <w:szCs w:val="28"/>
          <w:lang w:val="ru-RU"/>
        </w:rPr>
      </w:pPr>
      <w:r>
        <w:rPr>
          <w:rFonts w:cs="Arial"/>
          <w:noProof/>
          <w:szCs w:val="28"/>
          <w:lang w:eastAsia="uk-UA"/>
        </w:rPr>
        <w:drawing>
          <wp:inline distT="0" distB="0" distL="0" distR="0">
            <wp:extent cx="752475" cy="8096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7A7" w:rsidRPr="00915EC1" w:rsidRDefault="000967A7" w:rsidP="00816C4C">
      <w:pPr>
        <w:pStyle w:val="25"/>
        <w:pBdr>
          <w:bottom w:val="double" w:sz="4" w:space="1" w:color="auto"/>
        </w:pBdr>
        <w:shd w:val="clear" w:color="auto" w:fill="auto"/>
        <w:spacing w:before="0"/>
        <w:ind w:right="566"/>
        <w:rPr>
          <w:rStyle w:val="24"/>
        </w:rPr>
      </w:pPr>
      <w:r w:rsidRPr="00915EC1">
        <w:rPr>
          <w:rStyle w:val="24"/>
          <w:sz w:val="29"/>
          <w:szCs w:val="29"/>
        </w:rPr>
        <w:t>ДЕРЖАВНІ БУДІВЕЛЬНІ НОРМИ УКРАЇНИ</w:t>
      </w:r>
      <w:r w:rsidRPr="00915EC1">
        <w:rPr>
          <w:rStyle w:val="24"/>
        </w:rPr>
        <w:t xml:space="preserve">  </w:t>
      </w:r>
    </w:p>
    <w:p w:rsidR="00816C4C" w:rsidRPr="005B27AE" w:rsidRDefault="00816C4C" w:rsidP="00816C4C">
      <w:pPr>
        <w:pStyle w:val="25"/>
        <w:shd w:val="clear" w:color="auto" w:fill="auto"/>
        <w:spacing w:before="0"/>
        <w:ind w:right="566"/>
        <w:rPr>
          <w:sz w:val="29"/>
          <w:szCs w:val="29"/>
        </w:rPr>
      </w:pPr>
      <w:r w:rsidRPr="005B27AE">
        <w:rPr>
          <w:rStyle w:val="24"/>
          <w:sz w:val="29"/>
          <w:szCs w:val="29"/>
        </w:rPr>
        <w:t>Основні вимоги до будівель і споруд</w:t>
      </w:r>
    </w:p>
    <w:p w:rsidR="00816C4C" w:rsidRDefault="00816C4C" w:rsidP="00816C4C">
      <w:pPr>
        <w:pStyle w:val="13"/>
        <w:shd w:val="clear" w:color="auto" w:fill="auto"/>
        <w:spacing w:after="399"/>
        <w:ind w:right="566"/>
        <w:rPr>
          <w:rStyle w:val="12"/>
          <w:b/>
          <w:color w:val="000000"/>
          <w:sz w:val="35"/>
          <w:szCs w:val="35"/>
        </w:rPr>
      </w:pPr>
      <w:r w:rsidRPr="00816C4C">
        <w:rPr>
          <w:rStyle w:val="12"/>
          <w:b/>
          <w:color w:val="000000"/>
          <w:sz w:val="35"/>
          <w:szCs w:val="35"/>
        </w:rPr>
        <w:t>ГІГІЄНА</w:t>
      </w:r>
      <w:r>
        <w:rPr>
          <w:rStyle w:val="12"/>
          <w:b/>
          <w:color w:val="000000"/>
          <w:sz w:val="35"/>
          <w:szCs w:val="35"/>
        </w:rPr>
        <w:t>, ЗДОРОВ</w:t>
      </w:r>
      <w:r w:rsidRPr="00816C4C">
        <w:rPr>
          <w:rStyle w:val="12"/>
          <w:b/>
          <w:color w:val="000000"/>
          <w:sz w:val="35"/>
          <w:szCs w:val="35"/>
          <w:lang w:val="ru-RU"/>
        </w:rPr>
        <w:t>’</w:t>
      </w:r>
      <w:r>
        <w:rPr>
          <w:rStyle w:val="12"/>
          <w:b/>
          <w:color w:val="000000"/>
          <w:sz w:val="35"/>
          <w:szCs w:val="35"/>
        </w:rPr>
        <w:t>Я ТА ЗАХИСТ ДОВКІЛЛЯ</w:t>
      </w:r>
    </w:p>
    <w:p w:rsidR="00816C4C" w:rsidRPr="00816C4C" w:rsidRDefault="00816C4C" w:rsidP="00816C4C">
      <w:pPr>
        <w:pStyle w:val="13"/>
        <w:shd w:val="clear" w:color="auto" w:fill="auto"/>
        <w:spacing w:after="399"/>
        <w:ind w:right="566"/>
        <w:rPr>
          <w:b w:val="0"/>
        </w:rPr>
      </w:pPr>
      <w:r w:rsidRPr="00816C4C">
        <w:rPr>
          <w:rStyle w:val="12"/>
          <w:b/>
          <w:color w:val="000000"/>
          <w:sz w:val="35"/>
          <w:szCs w:val="35"/>
        </w:rPr>
        <w:t>ДБН В.1.2-</w:t>
      </w:r>
      <w:r w:rsidRPr="00816C4C">
        <w:rPr>
          <w:rStyle w:val="12"/>
          <w:b/>
          <w:color w:val="000000"/>
          <w:sz w:val="35"/>
          <w:szCs w:val="35"/>
          <w:lang w:val="ru-RU"/>
        </w:rPr>
        <w:t>8</w:t>
      </w:r>
      <w:r w:rsidRPr="00816C4C">
        <w:rPr>
          <w:rStyle w:val="12"/>
          <w:b/>
          <w:color w:val="000000"/>
          <w:sz w:val="35"/>
          <w:szCs w:val="35"/>
        </w:rPr>
        <w:t>:2021</w:t>
      </w:r>
    </w:p>
    <w:p w:rsidR="000967A7" w:rsidRPr="005B27AE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i/>
          <w:color w:val="000000"/>
          <w:sz w:val="27"/>
          <w:szCs w:val="27"/>
        </w:rPr>
      </w:pPr>
      <w:r w:rsidRPr="005B27AE">
        <w:rPr>
          <w:rStyle w:val="34"/>
          <w:i/>
          <w:color w:val="000000"/>
          <w:sz w:val="27"/>
          <w:szCs w:val="27"/>
        </w:rPr>
        <w:t>Видання офіційне</w:t>
      </w: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Pr="00E0211C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Pr="002409F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2306B2" w:rsidRPr="002409F7" w:rsidRDefault="002306B2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2306B2" w:rsidRPr="002409F7" w:rsidRDefault="002306B2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Pr="002409F7" w:rsidRDefault="000967A7" w:rsidP="00816C4C">
      <w:pPr>
        <w:pStyle w:val="35"/>
        <w:shd w:val="clear" w:color="auto" w:fill="auto"/>
        <w:spacing w:before="0" w:after="0" w:line="240" w:lineRule="exact"/>
        <w:ind w:right="566"/>
        <w:rPr>
          <w:rStyle w:val="34"/>
          <w:color w:val="000000"/>
          <w:sz w:val="27"/>
          <w:szCs w:val="27"/>
        </w:rPr>
      </w:pPr>
    </w:p>
    <w:p w:rsidR="000967A7" w:rsidRDefault="000967A7" w:rsidP="00816C4C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Київ</w:t>
      </w:r>
    </w:p>
    <w:p w:rsidR="000967A7" w:rsidRPr="00DA50AD" w:rsidRDefault="000967A7" w:rsidP="00816C4C">
      <w:pPr>
        <w:pStyle w:val="43"/>
        <w:shd w:val="clear" w:color="auto" w:fill="auto"/>
        <w:spacing w:before="0"/>
        <w:ind w:right="566"/>
        <w:rPr>
          <w:sz w:val="25"/>
          <w:szCs w:val="25"/>
        </w:rPr>
      </w:pPr>
      <w:r>
        <w:rPr>
          <w:rStyle w:val="42"/>
          <w:color w:val="000000"/>
          <w:sz w:val="25"/>
          <w:szCs w:val="25"/>
        </w:rPr>
        <w:t>Мінрегіон України</w:t>
      </w:r>
    </w:p>
    <w:p w:rsidR="000967A7" w:rsidRDefault="000967A7" w:rsidP="002306B2">
      <w:pPr>
        <w:pStyle w:val="43"/>
        <w:shd w:val="clear" w:color="auto" w:fill="auto"/>
        <w:spacing w:before="0"/>
        <w:ind w:right="566"/>
        <w:rPr>
          <w:rStyle w:val="42"/>
          <w:color w:val="000000"/>
          <w:sz w:val="25"/>
          <w:szCs w:val="25"/>
        </w:rPr>
      </w:pPr>
      <w:r w:rsidRPr="00DA50AD">
        <w:rPr>
          <w:rStyle w:val="42"/>
          <w:color w:val="000000"/>
          <w:sz w:val="25"/>
          <w:szCs w:val="25"/>
        </w:rPr>
        <w:t>2022</w:t>
      </w:r>
    </w:p>
    <w:p w:rsidR="005866DD" w:rsidRPr="000967A7" w:rsidRDefault="005866DD" w:rsidP="008429A6">
      <w:pPr>
        <w:shd w:val="clear" w:color="auto" w:fill="FFFFFF"/>
        <w:jc w:val="center"/>
        <w:rPr>
          <w:rFonts w:ascii="Arial" w:hAnsi="Arial" w:cs="Arial"/>
          <w:b/>
          <w:sz w:val="28"/>
          <w:szCs w:val="28"/>
          <w:lang w:val="uk-UA"/>
        </w:rPr>
        <w:sectPr w:rsidR="005866DD" w:rsidRPr="000967A7" w:rsidSect="00D72CBA">
          <w:headerReference w:type="even" r:id="rId11"/>
          <w:headerReference w:type="default" r:id="rId12"/>
          <w:footerReference w:type="even" r:id="rId13"/>
          <w:footerReference w:type="default" r:id="rId14"/>
          <w:pgSz w:w="11907" w:h="16840" w:code="9"/>
          <w:pgMar w:top="1134" w:right="567" w:bottom="1134" w:left="1418" w:header="708" w:footer="708" w:gutter="0"/>
          <w:pgNumType w:fmt="upperRoman" w:start="1"/>
          <w:cols w:space="60"/>
          <w:noEndnote/>
          <w:titlePg/>
          <w:docGrid w:linePitch="272"/>
        </w:sectPr>
      </w:pPr>
    </w:p>
    <w:p w:rsidR="005D0487" w:rsidRPr="00816C4C" w:rsidRDefault="005D0487" w:rsidP="0090391E">
      <w:pPr>
        <w:shd w:val="clear" w:color="auto" w:fill="FFFFFF"/>
        <w:spacing w:line="288" w:lineRule="auto"/>
        <w:ind w:right="-1"/>
        <w:jc w:val="center"/>
        <w:rPr>
          <w:rFonts w:ascii="Arial" w:hAnsi="Arial" w:cs="Arial"/>
          <w:b/>
          <w:color w:val="000000"/>
          <w:sz w:val="21"/>
          <w:szCs w:val="21"/>
          <w:lang w:val="uk-UA"/>
        </w:rPr>
      </w:pPr>
      <w:r w:rsidRPr="00816C4C">
        <w:rPr>
          <w:rFonts w:ascii="Arial" w:hAnsi="Arial" w:cs="Arial"/>
          <w:b/>
          <w:color w:val="000000"/>
          <w:sz w:val="21"/>
          <w:szCs w:val="21"/>
          <w:lang w:val="uk-UA"/>
        </w:rPr>
        <w:lastRenderedPageBreak/>
        <w:t>ПЕРЕДМОВА</w:t>
      </w:r>
    </w:p>
    <w:p w:rsidR="005D0487" w:rsidRPr="00816C4C" w:rsidRDefault="005D0487" w:rsidP="0090391E">
      <w:pPr>
        <w:shd w:val="clear" w:color="auto" w:fill="FFFFFF"/>
        <w:spacing w:line="288" w:lineRule="auto"/>
        <w:ind w:right="-1"/>
        <w:jc w:val="center"/>
        <w:rPr>
          <w:rFonts w:ascii="Arial" w:hAnsi="Arial" w:cs="Arial"/>
          <w:b/>
          <w:sz w:val="21"/>
          <w:szCs w:val="21"/>
          <w:lang w:val="uk-UA"/>
        </w:rPr>
      </w:pPr>
    </w:p>
    <w:tbl>
      <w:tblPr>
        <w:tblW w:w="4883" w:type="pct"/>
        <w:tblInd w:w="-102" w:type="dxa"/>
        <w:tblCellMar>
          <w:left w:w="40" w:type="dxa"/>
          <w:right w:w="40" w:type="dxa"/>
        </w:tblCellMar>
        <w:tblLook w:val="0000"/>
      </w:tblPr>
      <w:tblGrid>
        <w:gridCol w:w="2987"/>
        <w:gridCol w:w="6227"/>
      </w:tblGrid>
      <w:tr w:rsidR="005D0487" w:rsidRPr="00816C4C" w:rsidTr="00D91DE7">
        <w:trPr>
          <w:trHeight w:val="892"/>
        </w:trPr>
        <w:tc>
          <w:tcPr>
            <w:tcW w:w="1621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</w:rPr>
            </w:pP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1 РОЗРОБЛЕНО:</w:t>
            </w:r>
          </w:p>
        </w:tc>
        <w:tc>
          <w:tcPr>
            <w:tcW w:w="3379" w:type="pct"/>
            <w:shd w:val="clear" w:color="auto" w:fill="FFFFFF"/>
          </w:tcPr>
          <w:p w:rsidR="005D0487" w:rsidRPr="003F474B" w:rsidRDefault="005D0487" w:rsidP="003F474B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Державне підприємство </w:t>
            </w:r>
            <w:r w:rsidR="003F474B" w:rsidRPr="003F474B">
              <w:rPr>
                <w:rStyle w:val="14"/>
                <w:sz w:val="21"/>
                <w:szCs w:val="21"/>
                <w:lang w:eastAsia="uk-UA"/>
              </w:rPr>
              <w:t>"</w:t>
            </w:r>
            <w:r w:rsidR="005D322E"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Державний н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ауково-дослідний інститут будівельних конструкцій</w:t>
            </w:r>
            <w:r w:rsidR="003F474B" w:rsidRPr="004E1BBC">
              <w:rPr>
                <w:rStyle w:val="14"/>
                <w:sz w:val="21"/>
                <w:szCs w:val="21"/>
                <w:lang w:eastAsia="uk-UA"/>
              </w:rPr>
              <w:t>"</w:t>
            </w:r>
            <w:r w:rsidRPr="00816C4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(ДП </w:t>
            </w:r>
            <w:r w:rsidR="004E1BBC" w:rsidRPr="004E1BBC">
              <w:rPr>
                <w:rStyle w:val="14"/>
                <w:sz w:val="21"/>
                <w:szCs w:val="21"/>
                <w:lang w:eastAsia="uk-UA"/>
              </w:rPr>
              <w:t>"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НДІБК</w:t>
            </w:r>
            <w:r w:rsidR="004E1BBC" w:rsidRPr="004E1BBC">
              <w:rPr>
                <w:rStyle w:val="14"/>
                <w:sz w:val="21"/>
                <w:szCs w:val="21"/>
                <w:lang w:eastAsia="uk-UA"/>
              </w:rPr>
              <w:t>"</w:t>
            </w:r>
            <w:r w:rsidR="003F474B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)</w:t>
            </w:r>
          </w:p>
        </w:tc>
      </w:tr>
      <w:tr w:rsidR="005D0487" w:rsidRPr="00816C4C" w:rsidTr="00D91DE7">
        <w:tc>
          <w:tcPr>
            <w:tcW w:w="1621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РОЗРОБНИКИ:</w:t>
            </w:r>
          </w:p>
          <w:p w:rsidR="00661D1B" w:rsidRPr="00816C4C" w:rsidRDefault="00661D1B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</w:p>
          <w:p w:rsidR="00661D1B" w:rsidRPr="00816C4C" w:rsidRDefault="00661D1B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</w:p>
          <w:p w:rsidR="00661D1B" w:rsidRPr="00816C4C" w:rsidRDefault="00D6762A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За у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частю:</w:t>
            </w:r>
          </w:p>
        </w:tc>
        <w:tc>
          <w:tcPr>
            <w:tcW w:w="3379" w:type="pct"/>
            <w:shd w:val="clear" w:color="auto" w:fill="FFFFFF"/>
          </w:tcPr>
          <w:p w:rsidR="005D0487" w:rsidRPr="00816C4C" w:rsidRDefault="00E977D2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color w:val="FFFFFF" w:themeColor="background1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Н. Гах</w:t>
            </w:r>
            <w:r w:rsidR="005D322E"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 xml:space="preserve">, 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>канд. техн. наук</w:t>
            </w:r>
            <w:r w:rsidR="00472126" w:rsidRPr="00472126">
              <w:rPr>
                <w:rFonts w:ascii="Arial" w:hAnsi="Arial" w:cs="Arial"/>
                <w:sz w:val="21"/>
                <w:szCs w:val="21"/>
              </w:rPr>
              <w:t>;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816C4C">
              <w:rPr>
                <w:rFonts w:ascii="Arial" w:hAnsi="Arial" w:cs="Arial"/>
                <w:b/>
                <w:sz w:val="21"/>
                <w:szCs w:val="21"/>
                <w:lang w:val="uk-UA"/>
              </w:rPr>
              <w:t>О.</w:t>
            </w:r>
            <w:r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Лісений</w:t>
            </w:r>
            <w:r w:rsidR="005D322E"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,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 канд. техн. наук</w:t>
            </w:r>
            <w:r w:rsidR="00472126" w:rsidRPr="00472126">
              <w:rPr>
                <w:rFonts w:ascii="Arial" w:hAnsi="Arial" w:cs="Arial"/>
                <w:sz w:val="21"/>
                <w:szCs w:val="21"/>
              </w:rPr>
              <w:t>;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816C4C">
              <w:rPr>
                <w:rFonts w:ascii="Arial" w:hAnsi="Arial" w:cs="Arial"/>
                <w:b/>
                <w:sz w:val="21"/>
                <w:szCs w:val="21"/>
                <w:lang w:val="uk-UA"/>
              </w:rPr>
              <w:t>Ю.</w:t>
            </w:r>
            <w:r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Мелашенко</w:t>
            </w:r>
            <w:r w:rsidR="005D322E"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,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 канд. техн. наук</w:t>
            </w:r>
            <w:r w:rsidR="00472126" w:rsidRPr="00472126">
              <w:rPr>
                <w:rFonts w:ascii="Arial" w:hAnsi="Arial" w:cs="Arial"/>
                <w:sz w:val="21"/>
                <w:szCs w:val="21"/>
              </w:rPr>
              <w:t>;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Г. Фаренюк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, </w:t>
            </w:r>
            <w:r w:rsidRPr="00816C4C">
              <w:rPr>
                <w:rFonts w:ascii="Arial" w:hAnsi="Arial" w:cs="Arial"/>
                <w:sz w:val="21"/>
                <w:szCs w:val="21"/>
                <w:lang w:val="uk-UA"/>
              </w:rPr>
              <w:br/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>д-р техн. наук (</w:t>
            </w:r>
            <w:r w:rsidR="00F647FF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науковий </w:t>
            </w:r>
            <w:r w:rsidR="005D322E" w:rsidRPr="00816C4C">
              <w:rPr>
                <w:rFonts w:ascii="Arial" w:hAnsi="Arial" w:cs="Arial"/>
                <w:sz w:val="21"/>
                <w:szCs w:val="21"/>
                <w:lang w:val="uk-UA"/>
              </w:rPr>
              <w:t>керівник</w:t>
            </w:r>
            <w:r w:rsidR="00BF4C5D" w:rsidRPr="00816C4C">
              <w:rPr>
                <w:rFonts w:ascii="Arial" w:hAnsi="Arial" w:cs="Arial"/>
                <w:sz w:val="21"/>
                <w:szCs w:val="21"/>
                <w:lang w:val="uk-UA"/>
              </w:rPr>
              <w:t>)</w:t>
            </w:r>
            <w:r w:rsidR="005D322E" w:rsidRPr="00816C4C">
              <w:rPr>
                <w:rFonts w:ascii="Arial" w:hAnsi="Arial" w:cs="Arial"/>
                <w:color w:val="FFFFFF" w:themeColor="background1"/>
                <w:sz w:val="21"/>
                <w:szCs w:val="21"/>
                <w:lang w:val="uk-UA"/>
              </w:rPr>
              <w:t>розр</w:t>
            </w:r>
          </w:p>
          <w:p w:rsidR="00661D1B" w:rsidRPr="00816C4C" w:rsidRDefault="00472126" w:rsidP="005B27AE">
            <w:pPr>
              <w:shd w:val="clear" w:color="auto" w:fill="FFFFFF"/>
              <w:spacing w:line="288" w:lineRule="auto"/>
              <w:ind w:hanging="5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661D1B" w:rsidRPr="00816C4C">
              <w:rPr>
                <w:rFonts w:ascii="Arial" w:hAnsi="Arial" w:cs="Arial"/>
                <w:sz w:val="21"/>
                <w:szCs w:val="21"/>
                <w:lang w:val="uk-UA"/>
              </w:rPr>
              <w:t>Придніпровська державна академія будівництва та архітектур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и</w:t>
            </w:r>
            <w:r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(</w:t>
            </w:r>
            <w:r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(</w:t>
            </w:r>
            <w:r w:rsidR="005B27AE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М.</w:t>
            </w:r>
            <w:r w:rsidRPr="00816C4C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Савицький</w:t>
            </w:r>
            <w:r w:rsidRPr="00816C4C">
              <w:rPr>
                <w:rFonts w:ascii="Arial" w:hAnsi="Arial" w:cs="Arial"/>
                <w:sz w:val="21"/>
                <w:szCs w:val="21"/>
                <w:lang w:val="uk-UA"/>
              </w:rPr>
              <w:t>, д-р техн. наук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)</w:t>
            </w:r>
          </w:p>
        </w:tc>
      </w:tr>
      <w:tr w:rsidR="005D0487" w:rsidRPr="00816C4C" w:rsidTr="00D91DE7">
        <w:tc>
          <w:tcPr>
            <w:tcW w:w="1621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  <w:lang w:val="uk-UA"/>
              </w:rPr>
              <w:t>2 ВНЕСЕНО:</w:t>
            </w:r>
          </w:p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3379" w:type="pct"/>
            <w:shd w:val="clear" w:color="auto" w:fill="FFFFFF"/>
          </w:tcPr>
          <w:p w:rsidR="005D0487" w:rsidRPr="00816C4C" w:rsidRDefault="005D322E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  <w:lang w:val="uk-UA"/>
              </w:rPr>
              <w:t>Д</w:t>
            </w:r>
            <w:r w:rsidR="0025747D" w:rsidRPr="00816C4C">
              <w:rPr>
                <w:rFonts w:ascii="Arial" w:hAnsi="Arial" w:cs="Arial"/>
                <w:sz w:val="21"/>
                <w:szCs w:val="21"/>
                <w:lang w:val="uk-UA"/>
              </w:rPr>
              <w:t>иректорат</w:t>
            </w:r>
            <w:r w:rsidR="005D0487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 технічного регулювання в будівництві Міністерства розвитку громад та територій України</w:t>
            </w:r>
          </w:p>
        </w:tc>
      </w:tr>
      <w:tr w:rsidR="005D0487" w:rsidRPr="00816C4C" w:rsidTr="00D91DE7">
        <w:tc>
          <w:tcPr>
            <w:tcW w:w="1621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  <w:lang w:val="uk-UA"/>
              </w:rPr>
              <w:t>3 ПОГОДЖЕНО:</w:t>
            </w:r>
          </w:p>
        </w:tc>
        <w:tc>
          <w:tcPr>
            <w:tcW w:w="3379" w:type="pct"/>
            <w:shd w:val="clear" w:color="auto" w:fill="FFFFFF"/>
          </w:tcPr>
          <w:p w:rsidR="005D0487" w:rsidRPr="003F474B" w:rsidRDefault="005D0487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F474B">
              <w:rPr>
                <w:rFonts w:ascii="Arial" w:hAnsi="Arial" w:cs="Arial"/>
                <w:sz w:val="21"/>
                <w:szCs w:val="21"/>
                <w:lang w:val="uk-UA"/>
              </w:rPr>
              <w:t>М</w:t>
            </w:r>
            <w:r w:rsidRPr="003F474B">
              <w:rPr>
                <w:rFonts w:ascii="Arial" w:hAnsi="Arial" w:cs="Arial"/>
                <w:sz w:val="21"/>
                <w:szCs w:val="21"/>
              </w:rPr>
              <w:t xml:space="preserve">іністерство </w:t>
            </w:r>
            <w:r w:rsidR="00661D1B" w:rsidRPr="003F474B">
              <w:rPr>
                <w:rFonts w:ascii="Arial" w:hAnsi="Arial" w:cs="Arial"/>
                <w:sz w:val="21"/>
                <w:szCs w:val="21"/>
                <w:lang w:val="uk-UA"/>
              </w:rPr>
              <w:t>захисту довкілля та природних ресурсів</w:t>
            </w:r>
            <w:r w:rsidRPr="003F474B">
              <w:rPr>
                <w:rFonts w:ascii="Arial" w:hAnsi="Arial" w:cs="Arial"/>
                <w:sz w:val="21"/>
                <w:szCs w:val="21"/>
              </w:rPr>
              <w:t xml:space="preserve"> України</w:t>
            </w:r>
          </w:p>
          <w:p w:rsidR="005D0487" w:rsidRPr="003F474B" w:rsidRDefault="00FD0ECC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F474B">
              <w:rPr>
                <w:rFonts w:ascii="Arial" w:hAnsi="Arial" w:cs="Arial"/>
                <w:sz w:val="21"/>
                <w:szCs w:val="21"/>
              </w:rPr>
              <w:t>(лист ві</w:t>
            </w:r>
            <w:r w:rsidR="003F474B">
              <w:rPr>
                <w:rFonts w:ascii="Arial" w:hAnsi="Arial" w:cs="Arial"/>
                <w:sz w:val="21"/>
                <w:szCs w:val="21"/>
              </w:rPr>
              <w:t>д</w:t>
            </w:r>
            <w:r w:rsidR="003F474B">
              <w:rPr>
                <w:rFonts w:ascii="Arial" w:hAnsi="Arial" w:cs="Arial"/>
                <w:sz w:val="21"/>
                <w:szCs w:val="21"/>
                <w:lang w:val="uk-UA"/>
              </w:rPr>
              <w:t xml:space="preserve"> 17.12.2021 № 25/1-21/26886</w:t>
            </w:r>
            <w:r w:rsidRPr="003F474B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5D0487" w:rsidRPr="00816C4C" w:rsidTr="00D91DE7">
        <w:tc>
          <w:tcPr>
            <w:tcW w:w="1621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3379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</w:rPr>
              <w:t>Міністерство охорони здоров’я України</w:t>
            </w:r>
          </w:p>
          <w:p w:rsidR="005D0487" w:rsidRPr="00816C4C" w:rsidRDefault="00FD0ECC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</w:rPr>
              <w:t xml:space="preserve">(лист від </w:t>
            </w:r>
            <w:r w:rsidR="00DA2C49" w:rsidRPr="00816C4C">
              <w:rPr>
                <w:rFonts w:ascii="Arial" w:hAnsi="Arial" w:cs="Arial"/>
                <w:sz w:val="21"/>
                <w:szCs w:val="21"/>
                <w:lang w:val="uk-UA"/>
              </w:rPr>
              <w:t>15.12.2021</w:t>
            </w:r>
            <w:r w:rsidRPr="00816C4C">
              <w:rPr>
                <w:rFonts w:ascii="Arial" w:hAnsi="Arial" w:cs="Arial"/>
                <w:sz w:val="21"/>
                <w:szCs w:val="21"/>
              </w:rPr>
              <w:t xml:space="preserve"> № </w:t>
            </w:r>
            <w:r w:rsidR="00DA2C49" w:rsidRPr="00816C4C">
              <w:rPr>
                <w:rFonts w:ascii="Arial" w:hAnsi="Arial" w:cs="Arial"/>
                <w:sz w:val="21"/>
                <w:szCs w:val="21"/>
                <w:lang w:val="uk-UA"/>
              </w:rPr>
              <w:t>26-04/37536/2-21</w:t>
            </w:r>
            <w:r w:rsidRPr="00816C4C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5D0487" w:rsidRPr="00816C4C" w:rsidTr="00D91DE7">
        <w:tc>
          <w:tcPr>
            <w:tcW w:w="1621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3379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</w:rPr>
              <w:t>Державна служба України з надзвичайних ситуацій</w:t>
            </w:r>
          </w:p>
          <w:p w:rsidR="005D0487" w:rsidRPr="00816C4C" w:rsidRDefault="00FD0ECC" w:rsidP="00472126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</w:rPr>
              <w:t xml:space="preserve">(лист від </w:t>
            </w:r>
            <w:r w:rsidR="00472126" w:rsidRPr="00472126">
              <w:rPr>
                <w:rFonts w:ascii="Arial" w:hAnsi="Arial" w:cs="Arial"/>
                <w:sz w:val="21"/>
                <w:szCs w:val="21"/>
              </w:rPr>
              <w:t>24</w:t>
            </w:r>
            <w:r w:rsidR="00472126">
              <w:rPr>
                <w:rFonts w:ascii="Arial" w:hAnsi="Arial" w:cs="Arial"/>
                <w:sz w:val="21"/>
                <w:szCs w:val="21"/>
                <w:lang w:val="uk-UA"/>
              </w:rPr>
              <w:t>.11.2021</w:t>
            </w:r>
            <w:r w:rsidRPr="00816C4C">
              <w:rPr>
                <w:rFonts w:ascii="Arial" w:hAnsi="Arial" w:cs="Arial"/>
                <w:sz w:val="21"/>
                <w:szCs w:val="21"/>
              </w:rPr>
              <w:t xml:space="preserve"> № </w:t>
            </w:r>
            <w:r w:rsidR="00472126">
              <w:rPr>
                <w:rFonts w:ascii="Arial" w:hAnsi="Arial" w:cs="Arial"/>
                <w:sz w:val="21"/>
                <w:szCs w:val="21"/>
                <w:lang w:val="uk-UA"/>
              </w:rPr>
              <w:t>01-19846/61-2</w:t>
            </w:r>
            <w:r w:rsidRPr="00816C4C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5D0487" w:rsidRPr="002409F7" w:rsidTr="00D91DE7">
        <w:trPr>
          <w:trHeight w:val="677"/>
        </w:trPr>
        <w:tc>
          <w:tcPr>
            <w:tcW w:w="1621" w:type="pct"/>
            <w:shd w:val="clear" w:color="auto" w:fill="FFFFFF"/>
          </w:tcPr>
          <w:p w:rsidR="005D0487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4 ЗАТВЕРДЖЕНО:</w:t>
            </w:r>
          </w:p>
          <w:p w:rsidR="00816C4C" w:rsidRPr="00816C4C" w:rsidRDefault="00816C4C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3F474B" w:rsidRDefault="003F474B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sz w:val="21"/>
                <w:szCs w:val="21"/>
                <w:lang w:val="uk-UA"/>
              </w:rPr>
              <w:t>НАБРАННЯ ЧИННОСТІ:</w:t>
            </w:r>
          </w:p>
        </w:tc>
        <w:tc>
          <w:tcPr>
            <w:tcW w:w="3379" w:type="pct"/>
            <w:shd w:val="clear" w:color="auto" w:fill="FFFFFF"/>
          </w:tcPr>
          <w:p w:rsidR="005D0487" w:rsidRPr="00816C4C" w:rsidRDefault="005D0487" w:rsidP="00D91DE7">
            <w:pPr>
              <w:shd w:val="clear" w:color="auto" w:fill="FFFFFF"/>
              <w:spacing w:line="288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наказ </w:t>
            </w:r>
            <w:r w:rsidRPr="003F474B">
              <w:rPr>
                <w:rFonts w:ascii="Arial" w:hAnsi="Arial" w:cs="Arial"/>
                <w:sz w:val="21"/>
                <w:szCs w:val="21"/>
                <w:lang w:val="uk-UA"/>
              </w:rPr>
              <w:t>Мініст</w:t>
            </w:r>
            <w:r w:rsidRPr="00816C4C">
              <w:rPr>
                <w:rFonts w:ascii="Arial" w:hAnsi="Arial" w:cs="Arial"/>
                <w:sz w:val="21"/>
                <w:szCs w:val="21"/>
                <w:lang w:val="uk-UA"/>
              </w:rPr>
              <w:t>ерства</w:t>
            </w:r>
            <w:r w:rsidRPr="003F474B">
              <w:rPr>
                <w:rFonts w:ascii="Arial" w:hAnsi="Arial" w:cs="Arial"/>
                <w:sz w:val="21"/>
                <w:szCs w:val="21"/>
                <w:lang w:val="uk-UA"/>
              </w:rPr>
              <w:t xml:space="preserve"> розвитку громад та територій України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від </w:t>
            </w:r>
            <w:r w:rsidR="00D1617E"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30.12.2021 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№</w:t>
            </w:r>
            <w:r w:rsidR="00D1617E"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366</w:t>
            </w:r>
            <w:r w:rsidR="00472126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та</w:t>
            </w:r>
            <w:r w:rsidR="003F474B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накази</w:t>
            </w:r>
            <w:r w:rsidR="00472126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від</w:t>
            </w:r>
            <w:r w:rsidR="003F474B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</w:t>
            </w:r>
            <w:r w:rsidR="00472126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31.01.2022 № 22</w:t>
            </w:r>
            <w:r w:rsidR="003F474B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, від 08.04.2022 № 62,від 16.05.2022 № 72</w:t>
            </w:r>
          </w:p>
          <w:p w:rsidR="005D0487" w:rsidRPr="00816C4C" w:rsidRDefault="00D91DE7" w:rsidP="005B27AE">
            <w:pPr>
              <w:shd w:val="clear" w:color="auto" w:fill="FFFFFF"/>
              <w:spacing w:line="288" w:lineRule="auto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з</w:t>
            </w:r>
            <w:r w:rsidR="00816C4C" w:rsidRPr="00816C4C">
              <w:rPr>
                <w:rFonts w:ascii="Arial" w:hAnsi="Arial" w:cs="Arial"/>
                <w:sz w:val="21"/>
                <w:szCs w:val="21"/>
                <w:lang w:val="uk-UA"/>
              </w:rPr>
              <w:t xml:space="preserve"> першого числа місяця, що настає через 90 днів з дня їх реєстрації та оприлюднення на порталі Єдиної державної електронної сис</w:t>
            </w:r>
            <w:r w:rsidR="00D6762A">
              <w:rPr>
                <w:rFonts w:ascii="Arial" w:hAnsi="Arial" w:cs="Arial"/>
                <w:sz w:val="21"/>
                <w:szCs w:val="21"/>
                <w:lang w:val="uk-UA"/>
              </w:rPr>
              <w:t xml:space="preserve">теми у сфері будівництва </w:t>
            </w:r>
            <w:r w:rsidR="00816C4C" w:rsidRPr="003F474B">
              <w:rPr>
                <w:rFonts w:ascii="Arial" w:hAnsi="Arial" w:cs="Arial"/>
                <w:sz w:val="21"/>
                <w:szCs w:val="21"/>
                <w:lang w:val="uk-UA"/>
              </w:rPr>
              <w:t>(з 2022-0</w:t>
            </w:r>
            <w:r w:rsidR="00472126" w:rsidRPr="003F474B">
              <w:rPr>
                <w:rFonts w:ascii="Arial" w:hAnsi="Arial" w:cs="Arial"/>
                <w:sz w:val="21"/>
                <w:szCs w:val="21"/>
                <w:lang w:val="uk-UA"/>
              </w:rPr>
              <w:t>9</w:t>
            </w:r>
            <w:r w:rsidR="005B27AE">
              <w:rPr>
                <w:rFonts w:ascii="Arial" w:hAnsi="Arial" w:cs="Arial"/>
                <w:sz w:val="21"/>
                <w:szCs w:val="21"/>
                <w:lang w:val="uk-UA"/>
              </w:rPr>
              <w:t>-</w:t>
            </w:r>
            <w:r w:rsidR="00816C4C" w:rsidRPr="003F474B">
              <w:rPr>
                <w:rFonts w:ascii="Arial" w:hAnsi="Arial" w:cs="Arial"/>
                <w:sz w:val="21"/>
                <w:szCs w:val="21"/>
                <w:lang w:val="uk-UA"/>
              </w:rPr>
              <w:t>01)</w:t>
            </w:r>
          </w:p>
        </w:tc>
      </w:tr>
      <w:tr w:rsidR="005D0487" w:rsidRPr="00816C4C" w:rsidTr="00D91DE7">
        <w:trPr>
          <w:trHeight w:val="677"/>
        </w:trPr>
        <w:tc>
          <w:tcPr>
            <w:tcW w:w="1621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5 НА ЗАМІНУ:</w:t>
            </w:r>
          </w:p>
        </w:tc>
        <w:tc>
          <w:tcPr>
            <w:tcW w:w="3379" w:type="pct"/>
            <w:shd w:val="clear" w:color="auto" w:fill="FFFFFF"/>
          </w:tcPr>
          <w:p w:rsidR="005D0487" w:rsidRPr="00816C4C" w:rsidRDefault="005D0487" w:rsidP="0090391E">
            <w:pPr>
              <w:shd w:val="clear" w:color="auto" w:fill="FFFFFF"/>
              <w:spacing w:line="288" w:lineRule="auto"/>
              <w:ind w:right="-1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ДБН В.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</w:rPr>
              <w:t>1.2-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8-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  <w:r w:rsidRPr="00816C4C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08 </w:t>
            </w:r>
          </w:p>
        </w:tc>
      </w:tr>
    </w:tbl>
    <w:p w:rsidR="005D0487" w:rsidRDefault="005D0487" w:rsidP="0090391E">
      <w:pPr>
        <w:shd w:val="clear" w:color="auto" w:fill="FFFFFF"/>
        <w:spacing w:line="288" w:lineRule="auto"/>
        <w:ind w:right="-1"/>
        <w:jc w:val="center"/>
        <w:rPr>
          <w:rFonts w:ascii="Arial" w:hAnsi="Arial" w:cs="Arial"/>
          <w:sz w:val="28"/>
          <w:szCs w:val="28"/>
          <w:lang w:val="uk-UA"/>
        </w:rPr>
      </w:pPr>
    </w:p>
    <w:p w:rsidR="005D0487" w:rsidRPr="00101325" w:rsidRDefault="005D0487" w:rsidP="0090391E">
      <w:pPr>
        <w:shd w:val="clear" w:color="auto" w:fill="FFFFFF"/>
        <w:spacing w:line="288" w:lineRule="auto"/>
        <w:ind w:right="-1"/>
        <w:jc w:val="center"/>
        <w:rPr>
          <w:b/>
          <w:sz w:val="24"/>
          <w:szCs w:val="24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D6762A" w:rsidRDefault="00D6762A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D6762A" w:rsidRDefault="00D6762A" w:rsidP="0090391E">
      <w:pPr>
        <w:pStyle w:val="af7"/>
        <w:spacing w:line="288" w:lineRule="auto"/>
        <w:ind w:right="-1"/>
        <w:rPr>
          <w:rFonts w:ascii="Arial" w:hAnsi="Arial" w:cs="Arial"/>
          <w:lang w:val="en-US"/>
        </w:rPr>
      </w:pPr>
    </w:p>
    <w:p w:rsidR="002306B2" w:rsidRPr="002306B2" w:rsidRDefault="002306B2" w:rsidP="0090391E">
      <w:pPr>
        <w:pStyle w:val="af7"/>
        <w:spacing w:line="288" w:lineRule="auto"/>
        <w:ind w:right="-1"/>
        <w:rPr>
          <w:rFonts w:ascii="Arial" w:hAnsi="Arial" w:cs="Arial"/>
          <w:lang w:val="en-US"/>
        </w:rPr>
      </w:pPr>
    </w:p>
    <w:p w:rsidR="00816C4C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Pr="009D4FD3" w:rsidRDefault="00816C4C" w:rsidP="0090391E">
      <w:pPr>
        <w:pStyle w:val="af7"/>
        <w:spacing w:line="288" w:lineRule="auto"/>
        <w:ind w:right="-1"/>
        <w:rPr>
          <w:rFonts w:ascii="Arial" w:hAnsi="Arial" w:cs="Arial"/>
          <w:lang w:val="uk-UA"/>
        </w:rPr>
      </w:pPr>
    </w:p>
    <w:p w:rsidR="00816C4C" w:rsidRPr="0086312A" w:rsidRDefault="00816C4C" w:rsidP="00AC62D0">
      <w:pPr>
        <w:pStyle w:val="af7"/>
        <w:spacing w:line="288" w:lineRule="auto"/>
        <w:ind w:right="283"/>
        <w:jc w:val="right"/>
        <w:rPr>
          <w:rFonts w:ascii="Arial" w:hAnsi="Arial" w:cs="Arial"/>
          <w:sz w:val="21"/>
          <w:szCs w:val="21"/>
          <w:lang w:val="uk-UA"/>
        </w:rPr>
      </w:pPr>
      <w:r w:rsidRPr="0086312A">
        <w:rPr>
          <w:rFonts w:ascii="Arial" w:hAnsi="Arial" w:cs="Arial"/>
          <w:sz w:val="21"/>
          <w:szCs w:val="21"/>
          <w:lang w:val="uk-UA"/>
        </w:rPr>
        <w:t>Мінрегіон України, 2022</w:t>
      </w:r>
    </w:p>
    <w:p w:rsidR="00816C4C" w:rsidRPr="008D0776" w:rsidRDefault="00816C4C" w:rsidP="0090391E">
      <w:pPr>
        <w:pStyle w:val="af7"/>
        <w:spacing w:line="288" w:lineRule="auto"/>
        <w:ind w:right="-1"/>
        <w:jc w:val="right"/>
        <w:rPr>
          <w:rFonts w:ascii="Arial" w:hAnsi="Arial" w:cs="Arial"/>
          <w:sz w:val="21"/>
          <w:szCs w:val="21"/>
          <w:lang w:val="uk-UA"/>
        </w:rPr>
      </w:pPr>
    </w:p>
    <w:p w:rsidR="00816C4C" w:rsidRDefault="00472126" w:rsidP="0090391E">
      <w:pPr>
        <w:pStyle w:val="ac"/>
        <w:spacing w:line="288" w:lineRule="auto"/>
        <w:ind w:left="20" w:right="-1"/>
        <w:jc w:val="center"/>
        <w:rPr>
          <w:rStyle w:val="14"/>
          <w:b/>
          <w:sz w:val="21"/>
          <w:szCs w:val="21"/>
          <w:lang w:eastAsia="uk-UA"/>
        </w:rPr>
      </w:pPr>
      <w:r>
        <w:rPr>
          <w:rStyle w:val="14"/>
          <w:sz w:val="21"/>
          <w:szCs w:val="21"/>
          <w:lang w:eastAsia="uk-UA"/>
        </w:rPr>
        <w:t xml:space="preserve"> </w:t>
      </w:r>
      <w:r w:rsidR="00816C4C">
        <w:rPr>
          <w:rStyle w:val="14"/>
          <w:sz w:val="21"/>
          <w:szCs w:val="21"/>
          <w:lang w:eastAsia="uk-UA"/>
        </w:rPr>
        <w:t xml:space="preserve">    </w:t>
      </w:r>
      <w:r>
        <w:rPr>
          <w:rStyle w:val="14"/>
          <w:sz w:val="21"/>
          <w:szCs w:val="21"/>
          <w:lang w:eastAsia="uk-UA"/>
        </w:rPr>
        <w:t xml:space="preserve"> </w:t>
      </w:r>
      <w:r w:rsidR="00816C4C">
        <w:rPr>
          <w:rStyle w:val="14"/>
          <w:sz w:val="21"/>
          <w:szCs w:val="21"/>
          <w:lang w:eastAsia="uk-UA"/>
        </w:rPr>
        <w:t xml:space="preserve">   </w:t>
      </w:r>
      <w:r w:rsidR="00816C4C" w:rsidRPr="00CE6221">
        <w:rPr>
          <w:rStyle w:val="14"/>
          <w:sz w:val="21"/>
          <w:szCs w:val="21"/>
          <w:lang w:eastAsia="uk-UA"/>
        </w:rPr>
        <w:t>Видавець нормативних документів у галузі будівництва</w:t>
      </w:r>
      <w:r w:rsidR="00816C4C">
        <w:rPr>
          <w:rStyle w:val="14"/>
          <w:sz w:val="21"/>
          <w:szCs w:val="21"/>
          <w:lang w:eastAsia="uk-UA"/>
        </w:rPr>
        <w:t xml:space="preserve">                                                 </w:t>
      </w:r>
      <w:r w:rsidR="00816C4C" w:rsidRPr="00CE6221">
        <w:rPr>
          <w:rStyle w:val="14"/>
          <w:sz w:val="21"/>
          <w:szCs w:val="21"/>
          <w:lang w:eastAsia="uk-UA"/>
        </w:rPr>
        <w:t xml:space="preserve"> </w:t>
      </w:r>
      <w:r w:rsidR="00816C4C">
        <w:rPr>
          <w:rStyle w:val="14"/>
          <w:sz w:val="21"/>
          <w:szCs w:val="21"/>
          <w:lang w:eastAsia="uk-UA"/>
        </w:rPr>
        <w:t xml:space="preserve">  </w:t>
      </w:r>
      <w:r w:rsidR="00816C4C" w:rsidRPr="00CE6221">
        <w:rPr>
          <w:rStyle w:val="14"/>
          <w:sz w:val="21"/>
          <w:szCs w:val="21"/>
          <w:lang w:eastAsia="uk-UA"/>
        </w:rPr>
        <w:t>і промисловості будівельних матеріалів Мінрегіону України</w:t>
      </w:r>
      <w:r w:rsidR="00816C4C">
        <w:rPr>
          <w:rStyle w:val="14"/>
          <w:sz w:val="21"/>
          <w:szCs w:val="21"/>
          <w:lang w:eastAsia="uk-UA"/>
        </w:rPr>
        <w:t xml:space="preserve">                                           </w:t>
      </w:r>
      <w:r w:rsidR="00816C4C" w:rsidRPr="00CE6221">
        <w:rPr>
          <w:rStyle w:val="14"/>
          <w:sz w:val="21"/>
          <w:szCs w:val="21"/>
          <w:lang w:eastAsia="uk-UA"/>
        </w:rPr>
        <w:t xml:space="preserve"> </w:t>
      </w:r>
      <w:r w:rsidR="00816C4C" w:rsidRPr="00CE6221">
        <w:rPr>
          <w:rStyle w:val="14"/>
          <w:b/>
          <w:sz w:val="21"/>
          <w:szCs w:val="21"/>
          <w:lang w:eastAsia="uk-UA"/>
        </w:rPr>
        <w:t>Державне підприємство "Укрархбудінформ"</w:t>
      </w:r>
    </w:p>
    <w:p w:rsidR="00620F71" w:rsidRDefault="00620F71" w:rsidP="0090391E">
      <w:pPr>
        <w:pStyle w:val="ac"/>
        <w:spacing w:line="288" w:lineRule="auto"/>
        <w:ind w:left="20" w:right="-1"/>
        <w:jc w:val="center"/>
        <w:rPr>
          <w:rStyle w:val="14"/>
          <w:b/>
          <w:sz w:val="21"/>
          <w:szCs w:val="21"/>
          <w:lang w:eastAsia="uk-UA"/>
        </w:rPr>
      </w:pPr>
    </w:p>
    <w:p w:rsidR="00620F71" w:rsidRPr="00620F71" w:rsidRDefault="00620F71" w:rsidP="00620F71">
      <w:pPr>
        <w:pStyle w:val="ac"/>
        <w:ind w:left="-284" w:right="566" w:firstLine="284"/>
        <w:jc w:val="center"/>
        <w:rPr>
          <w:rFonts w:cs="Arial"/>
          <w:sz w:val="21"/>
          <w:szCs w:val="21"/>
        </w:rPr>
      </w:pPr>
    </w:p>
    <w:p w:rsidR="005866DD" w:rsidRPr="00620F71" w:rsidRDefault="005866DD" w:rsidP="00620F71">
      <w:pPr>
        <w:shd w:val="clear" w:color="auto" w:fill="FFFFFF"/>
        <w:ind w:left="-284" w:right="566" w:firstLine="284"/>
        <w:jc w:val="center"/>
        <w:rPr>
          <w:rFonts w:ascii="Arial" w:hAnsi="Arial" w:cs="Arial"/>
          <w:b/>
          <w:sz w:val="21"/>
          <w:szCs w:val="21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ЗМІСТ</w:t>
      </w:r>
    </w:p>
    <w:p w:rsidR="005866DD" w:rsidRPr="00620F71" w:rsidRDefault="005866DD" w:rsidP="00AC62D0">
      <w:pPr>
        <w:shd w:val="clear" w:color="auto" w:fill="FFFFFF"/>
        <w:ind w:left="-284" w:right="-1" w:firstLine="284"/>
        <w:jc w:val="right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</w:rPr>
        <w:t>С.</w:t>
      </w:r>
    </w:p>
    <w:tbl>
      <w:tblPr>
        <w:tblW w:w="10103" w:type="dxa"/>
        <w:tblLook w:val="00A0"/>
      </w:tblPr>
      <w:tblGrid>
        <w:gridCol w:w="615"/>
        <w:gridCol w:w="8175"/>
        <w:gridCol w:w="532"/>
        <w:gridCol w:w="249"/>
        <w:gridCol w:w="532"/>
      </w:tblGrid>
      <w:tr w:rsidR="005866DD" w:rsidRPr="00620F71" w:rsidTr="00AC62D0">
        <w:trPr>
          <w:gridAfter w:val="1"/>
          <w:wAfter w:w="532" w:type="dxa"/>
        </w:trPr>
        <w:tc>
          <w:tcPr>
            <w:tcW w:w="615" w:type="dxa"/>
          </w:tcPr>
          <w:p w:rsidR="005866DD" w:rsidRPr="00620F71" w:rsidRDefault="005866DD" w:rsidP="00620F71">
            <w:pPr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75" w:type="dxa"/>
          </w:tcPr>
          <w:p w:rsidR="005866DD" w:rsidRPr="00620F71" w:rsidRDefault="005866DD" w:rsidP="00620F71">
            <w:pPr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781" w:type="dxa"/>
            <w:gridSpan w:val="2"/>
          </w:tcPr>
          <w:p w:rsidR="005866DD" w:rsidRPr="00620F71" w:rsidRDefault="005866DD" w:rsidP="00620F71">
            <w:pPr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5866DD" w:rsidRPr="00620F71" w:rsidTr="00AC62D0">
        <w:tc>
          <w:tcPr>
            <w:tcW w:w="615" w:type="dxa"/>
          </w:tcPr>
          <w:p w:rsidR="005866DD" w:rsidRPr="00620F71" w:rsidRDefault="005866DD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1</w:t>
            </w:r>
          </w:p>
        </w:tc>
        <w:tc>
          <w:tcPr>
            <w:tcW w:w="8707" w:type="dxa"/>
            <w:gridSpan w:val="2"/>
          </w:tcPr>
          <w:p w:rsidR="005866DD" w:rsidRPr="00620F71" w:rsidRDefault="005866DD" w:rsidP="004B396F">
            <w:pPr>
              <w:spacing w:line="276" w:lineRule="auto"/>
              <w:ind w:left="-284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</w:rPr>
              <w:t>Сфера застосування</w:t>
            </w:r>
            <w:r w:rsidR="00F75A90" w:rsidRPr="00620F71">
              <w:rPr>
                <w:rFonts w:ascii="Arial" w:hAnsi="Arial" w:cs="Arial"/>
                <w:sz w:val="21"/>
                <w:szCs w:val="21"/>
                <w:lang w:val="uk-UA"/>
              </w:rPr>
              <w:t xml:space="preserve"> ……………………..</w:t>
            </w:r>
            <w:r w:rsidR="00472126" w:rsidRPr="00620F7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…………………………………</w:t>
            </w:r>
            <w:r w:rsidR="004B396F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  <w:r w:rsidR="00472126" w:rsidRPr="00620F71">
              <w:rPr>
                <w:rFonts w:ascii="Arial" w:hAnsi="Arial" w:cs="Arial"/>
                <w:sz w:val="21"/>
                <w:szCs w:val="21"/>
                <w:lang w:val="uk-UA"/>
              </w:rPr>
              <w:t>……..</w:t>
            </w:r>
            <w:r w:rsidR="004B396F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  <w:r w:rsidR="004B396F" w:rsidRPr="00620F71">
              <w:rPr>
                <w:rFonts w:ascii="Arial" w:hAnsi="Arial" w:cs="Arial"/>
                <w:sz w:val="21"/>
                <w:szCs w:val="21"/>
                <w:lang w:val="uk-UA"/>
              </w:rPr>
              <w:t>..</w:t>
            </w:r>
            <w:r w:rsidR="004B396F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  <w:r w:rsidR="004B396F" w:rsidRPr="00620F71">
              <w:rPr>
                <w:rFonts w:ascii="Arial" w:hAnsi="Arial" w:cs="Arial"/>
                <w:sz w:val="21"/>
                <w:szCs w:val="21"/>
                <w:lang w:val="uk-UA"/>
              </w:rPr>
              <w:t>..</w:t>
            </w:r>
            <w:r w:rsidR="004B396F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  <w:r w:rsidR="004B396F" w:rsidRPr="00620F71">
              <w:rPr>
                <w:rFonts w:ascii="Arial" w:hAnsi="Arial" w:cs="Arial"/>
                <w:sz w:val="21"/>
                <w:szCs w:val="21"/>
                <w:lang w:val="uk-UA"/>
              </w:rPr>
              <w:t>..………</w:t>
            </w:r>
          </w:p>
        </w:tc>
        <w:tc>
          <w:tcPr>
            <w:tcW w:w="781" w:type="dxa"/>
            <w:gridSpan w:val="2"/>
          </w:tcPr>
          <w:p w:rsidR="005866DD" w:rsidRPr="00620F71" w:rsidRDefault="005866DD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1</w:t>
            </w:r>
          </w:p>
        </w:tc>
      </w:tr>
      <w:tr w:rsidR="005866DD" w:rsidRPr="00620F71" w:rsidTr="00AC62D0">
        <w:tc>
          <w:tcPr>
            <w:tcW w:w="615" w:type="dxa"/>
          </w:tcPr>
          <w:p w:rsidR="005866DD" w:rsidRPr="00620F71" w:rsidRDefault="00584D6C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2</w:t>
            </w:r>
          </w:p>
        </w:tc>
        <w:tc>
          <w:tcPr>
            <w:tcW w:w="8707" w:type="dxa"/>
            <w:gridSpan w:val="2"/>
          </w:tcPr>
          <w:p w:rsidR="005866DD" w:rsidRPr="00620F71" w:rsidRDefault="008366C2" w:rsidP="004B396F">
            <w:pPr>
              <w:spacing w:line="276" w:lineRule="auto"/>
              <w:ind w:left="-284" w:right="34" w:firstLine="284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 xml:space="preserve">Загальні вимоги </w:t>
            </w:r>
            <w:r w:rsidR="00F75A90" w:rsidRPr="00620F71">
              <w:rPr>
                <w:rFonts w:ascii="Arial" w:hAnsi="Arial" w:cs="Arial"/>
                <w:sz w:val="21"/>
                <w:szCs w:val="21"/>
                <w:lang w:val="uk-UA"/>
              </w:rPr>
              <w:t>…</w:t>
            </w: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………………………………………………………</w:t>
            </w:r>
            <w:r w:rsidR="004B396F" w:rsidRPr="00620F7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</w:t>
            </w:r>
          </w:p>
        </w:tc>
        <w:tc>
          <w:tcPr>
            <w:tcW w:w="781" w:type="dxa"/>
            <w:gridSpan w:val="2"/>
          </w:tcPr>
          <w:p w:rsidR="005866DD" w:rsidRPr="00620F71" w:rsidRDefault="00A72DF8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1</w:t>
            </w:r>
          </w:p>
        </w:tc>
      </w:tr>
      <w:tr w:rsidR="005866DD" w:rsidRPr="00620F71" w:rsidTr="00AC62D0">
        <w:tc>
          <w:tcPr>
            <w:tcW w:w="615" w:type="dxa"/>
          </w:tcPr>
          <w:p w:rsidR="005866DD" w:rsidRPr="00620F71" w:rsidRDefault="00584D6C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3</w:t>
            </w:r>
          </w:p>
        </w:tc>
        <w:tc>
          <w:tcPr>
            <w:tcW w:w="8707" w:type="dxa"/>
            <w:gridSpan w:val="2"/>
          </w:tcPr>
          <w:p w:rsidR="005866DD" w:rsidRPr="00620F71" w:rsidRDefault="00B66650" w:rsidP="004B396F">
            <w:pPr>
              <w:spacing w:line="276" w:lineRule="auto"/>
              <w:ind w:left="-284" w:right="34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Критерії</w:t>
            </w:r>
            <w:r w:rsidR="008366C2" w:rsidRPr="00620F71">
              <w:rPr>
                <w:rFonts w:ascii="Arial" w:hAnsi="Arial" w:cs="Arial"/>
                <w:sz w:val="21"/>
                <w:szCs w:val="21"/>
                <w:lang w:val="uk-UA"/>
              </w:rPr>
              <w:t xml:space="preserve"> основної вимоги</w:t>
            </w:r>
            <w:r w:rsidR="0087281C" w:rsidRPr="00620F71">
              <w:rPr>
                <w:rFonts w:ascii="Arial" w:hAnsi="Arial" w:cs="Arial"/>
                <w:sz w:val="21"/>
                <w:szCs w:val="21"/>
                <w:lang w:val="uk-UA"/>
              </w:rPr>
              <w:t xml:space="preserve"> ……………</w:t>
            </w: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…………………………………</w:t>
            </w:r>
            <w:r w:rsidR="004B396F" w:rsidRPr="00620F7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</w:t>
            </w:r>
            <w:r w:rsidR="004B396F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</w:p>
        </w:tc>
        <w:tc>
          <w:tcPr>
            <w:tcW w:w="781" w:type="dxa"/>
            <w:gridSpan w:val="2"/>
          </w:tcPr>
          <w:p w:rsidR="005866DD" w:rsidRPr="00620F71" w:rsidRDefault="00A72DF8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2</w:t>
            </w:r>
          </w:p>
        </w:tc>
      </w:tr>
      <w:tr w:rsidR="005866DD" w:rsidRPr="00A72DF8" w:rsidTr="00AC62D0">
        <w:tc>
          <w:tcPr>
            <w:tcW w:w="615" w:type="dxa"/>
          </w:tcPr>
          <w:p w:rsidR="005866DD" w:rsidRPr="00A72DF8" w:rsidRDefault="00584D6C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A72DF8">
              <w:rPr>
                <w:rFonts w:ascii="Arial" w:hAnsi="Arial" w:cs="Arial"/>
                <w:sz w:val="21"/>
                <w:szCs w:val="21"/>
                <w:lang w:val="uk-UA"/>
              </w:rPr>
              <w:t>4</w:t>
            </w:r>
          </w:p>
          <w:p w:rsidR="00B66650" w:rsidRPr="00A72DF8" w:rsidRDefault="00B66650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A72DF8">
              <w:rPr>
                <w:rFonts w:ascii="Arial" w:hAnsi="Arial" w:cs="Arial"/>
                <w:sz w:val="21"/>
                <w:szCs w:val="21"/>
                <w:lang w:val="uk-UA"/>
              </w:rPr>
              <w:t>5</w:t>
            </w:r>
          </w:p>
        </w:tc>
        <w:tc>
          <w:tcPr>
            <w:tcW w:w="8707" w:type="dxa"/>
            <w:gridSpan w:val="2"/>
          </w:tcPr>
          <w:p w:rsidR="00B66650" w:rsidRPr="00A72DF8" w:rsidRDefault="00B66650" w:rsidP="004B396F">
            <w:pPr>
              <w:spacing w:line="276" w:lineRule="auto"/>
              <w:ind w:left="-284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A72DF8">
              <w:rPr>
                <w:rFonts w:ascii="Arial" w:hAnsi="Arial" w:cs="Arial"/>
                <w:sz w:val="21"/>
                <w:szCs w:val="21"/>
                <w:lang w:val="uk-UA"/>
              </w:rPr>
              <w:t>Побудова граничних значень критеріїв основної вимоги……………….</w:t>
            </w:r>
            <w:r w:rsidR="004B396F" w:rsidRPr="00620F71">
              <w:rPr>
                <w:rFonts w:ascii="Arial" w:hAnsi="Arial" w:cs="Arial"/>
                <w:sz w:val="21"/>
                <w:szCs w:val="21"/>
                <w:lang w:val="uk-UA"/>
              </w:rPr>
              <w:t>……………………</w:t>
            </w:r>
          </w:p>
          <w:p w:rsidR="005866DD" w:rsidRPr="00A72DF8" w:rsidRDefault="00073253" w:rsidP="004B396F">
            <w:pPr>
              <w:spacing w:line="276" w:lineRule="auto"/>
              <w:ind w:left="-284" w:right="-108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A72DF8">
              <w:rPr>
                <w:rFonts w:ascii="Arial" w:hAnsi="Arial" w:cs="Arial"/>
                <w:sz w:val="21"/>
                <w:szCs w:val="21"/>
                <w:lang w:val="uk-UA"/>
              </w:rPr>
              <w:t xml:space="preserve">Перевірка дотримання основної вимоги </w:t>
            </w:r>
            <w:r w:rsidR="00FA1AFD" w:rsidRPr="00A72DF8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</w:t>
            </w:r>
            <w:r w:rsidR="004B396F" w:rsidRPr="00620F7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</w:t>
            </w:r>
            <w:r w:rsidR="004B396F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</w:p>
        </w:tc>
        <w:tc>
          <w:tcPr>
            <w:tcW w:w="781" w:type="dxa"/>
            <w:gridSpan w:val="2"/>
          </w:tcPr>
          <w:p w:rsidR="00B637E3" w:rsidRPr="00A72DF8" w:rsidRDefault="00A72DF8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A72DF8">
              <w:rPr>
                <w:rFonts w:ascii="Arial" w:hAnsi="Arial" w:cs="Arial"/>
                <w:sz w:val="21"/>
                <w:szCs w:val="21"/>
                <w:lang w:val="uk-UA"/>
              </w:rPr>
              <w:t>3</w:t>
            </w:r>
          </w:p>
          <w:p w:rsidR="00B66650" w:rsidRPr="00A72DF8" w:rsidRDefault="00A72DF8" w:rsidP="00FC1ED0">
            <w:pPr>
              <w:spacing w:line="276" w:lineRule="auto"/>
              <w:ind w:left="-284" w:right="566" w:firstLine="284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A72DF8">
              <w:rPr>
                <w:rFonts w:ascii="Arial" w:hAnsi="Arial" w:cs="Arial"/>
                <w:sz w:val="21"/>
                <w:szCs w:val="21"/>
                <w:lang w:val="uk-UA"/>
              </w:rPr>
              <w:t>3</w:t>
            </w:r>
          </w:p>
        </w:tc>
      </w:tr>
    </w:tbl>
    <w:p w:rsidR="00FC1ED0" w:rsidRPr="00A72DF8" w:rsidRDefault="00FC1ED0" w:rsidP="00FC1ED0">
      <w:pPr>
        <w:pStyle w:val="21"/>
        <w:ind w:hanging="709"/>
        <w:rPr>
          <w:sz w:val="21"/>
          <w:szCs w:val="21"/>
        </w:rPr>
      </w:pPr>
      <w:r w:rsidRPr="00A72DF8">
        <w:rPr>
          <w:sz w:val="21"/>
          <w:szCs w:val="21"/>
        </w:rPr>
        <w:t xml:space="preserve">ДОДАТОК А (довідковий) </w:t>
      </w:r>
    </w:p>
    <w:p w:rsidR="00FC1ED0" w:rsidRPr="00A72DF8" w:rsidRDefault="00FC1ED0" w:rsidP="00FC1ED0">
      <w:pPr>
        <w:pStyle w:val="21"/>
        <w:ind w:right="-143"/>
        <w:rPr>
          <w:sz w:val="21"/>
          <w:szCs w:val="21"/>
        </w:rPr>
      </w:pPr>
      <w:r w:rsidRPr="00A72DF8">
        <w:rPr>
          <w:sz w:val="21"/>
          <w:szCs w:val="21"/>
        </w:rPr>
        <w:t>Перелік характеристик  будівельних  конструкцій та інженерних систем, що     визначають основну вимогу до будівель і споруд</w:t>
      </w:r>
      <w:r w:rsidR="004B396F" w:rsidRPr="00620F71">
        <w:rPr>
          <w:sz w:val="21"/>
          <w:szCs w:val="21"/>
        </w:rPr>
        <w:t>……………………………………………</w:t>
      </w:r>
      <w:r w:rsidRPr="00A72DF8">
        <w:rPr>
          <w:sz w:val="21"/>
          <w:szCs w:val="21"/>
        </w:rPr>
        <w:t xml:space="preserve"> </w:t>
      </w:r>
      <w:r w:rsidR="004B396F">
        <w:rPr>
          <w:sz w:val="21"/>
          <w:szCs w:val="21"/>
        </w:rPr>
        <w:t xml:space="preserve"> </w:t>
      </w:r>
      <w:r w:rsidRPr="00A72DF8">
        <w:rPr>
          <w:sz w:val="21"/>
          <w:szCs w:val="21"/>
        </w:rPr>
        <w:t xml:space="preserve">   </w:t>
      </w:r>
      <w:r w:rsidR="00A72DF8" w:rsidRPr="00A72DF8">
        <w:rPr>
          <w:sz w:val="21"/>
          <w:szCs w:val="21"/>
        </w:rPr>
        <w:t>9</w:t>
      </w:r>
    </w:p>
    <w:p w:rsidR="00FC1ED0" w:rsidRPr="00A72DF8" w:rsidRDefault="00FC1ED0" w:rsidP="00FC1ED0">
      <w:pPr>
        <w:tabs>
          <w:tab w:val="left" w:pos="7840"/>
        </w:tabs>
        <w:ind w:left="-284" w:right="566" w:firstLine="284"/>
        <w:rPr>
          <w:rFonts w:ascii="Arial" w:hAnsi="Arial" w:cs="Arial"/>
          <w:sz w:val="21"/>
          <w:szCs w:val="21"/>
          <w:lang w:val="uk-UA"/>
        </w:rPr>
      </w:pPr>
      <w:r w:rsidRPr="00A72DF8">
        <w:rPr>
          <w:rFonts w:ascii="Arial" w:hAnsi="Arial" w:cs="Arial"/>
          <w:sz w:val="21"/>
          <w:szCs w:val="21"/>
          <w:lang w:val="uk-UA"/>
        </w:rPr>
        <w:t>ДОДАТОК Б (довідковий)</w:t>
      </w:r>
    </w:p>
    <w:p w:rsidR="0043134A" w:rsidRPr="00FC1ED0" w:rsidRDefault="00FC1ED0" w:rsidP="00FC1ED0">
      <w:pPr>
        <w:tabs>
          <w:tab w:val="left" w:pos="7840"/>
        </w:tabs>
        <w:ind w:left="709" w:right="-143" w:hanging="709"/>
        <w:rPr>
          <w:rFonts w:ascii="Arial" w:hAnsi="Arial" w:cs="Arial"/>
          <w:sz w:val="21"/>
          <w:szCs w:val="21"/>
          <w:lang w:val="uk-UA"/>
        </w:rPr>
      </w:pPr>
      <w:r w:rsidRPr="00A72DF8">
        <w:rPr>
          <w:rFonts w:ascii="Arial" w:hAnsi="Arial" w:cs="Arial"/>
          <w:sz w:val="21"/>
          <w:szCs w:val="21"/>
          <w:lang w:val="uk-UA"/>
        </w:rPr>
        <w:t xml:space="preserve">            Бібліографія</w:t>
      </w:r>
      <w:r w:rsidR="004B396F" w:rsidRPr="00620F71">
        <w:rPr>
          <w:rFonts w:ascii="Arial" w:hAnsi="Arial" w:cs="Arial"/>
          <w:sz w:val="21"/>
          <w:szCs w:val="21"/>
          <w:lang w:val="uk-UA"/>
        </w:rPr>
        <w:t>…………………………………………………………………………………………</w:t>
      </w:r>
      <w:r w:rsidRPr="00A72DF8">
        <w:rPr>
          <w:rFonts w:ascii="Arial" w:hAnsi="Arial" w:cs="Arial"/>
          <w:sz w:val="21"/>
          <w:szCs w:val="21"/>
          <w:lang w:val="uk-UA"/>
        </w:rPr>
        <w:t xml:space="preserve">   </w:t>
      </w:r>
      <w:r>
        <w:rPr>
          <w:rFonts w:ascii="Arial" w:hAnsi="Arial" w:cs="Arial"/>
          <w:sz w:val="21"/>
          <w:szCs w:val="21"/>
          <w:lang w:val="uk-UA"/>
        </w:rPr>
        <w:t>1</w:t>
      </w:r>
      <w:r w:rsidR="00A72DF8">
        <w:rPr>
          <w:rFonts w:ascii="Arial" w:hAnsi="Arial" w:cs="Arial"/>
          <w:sz w:val="21"/>
          <w:szCs w:val="21"/>
          <w:lang w:val="uk-UA"/>
        </w:rPr>
        <w:t>0</w:t>
      </w:r>
    </w:p>
    <w:p w:rsidR="0043134A" w:rsidRPr="00FC1ED0" w:rsidRDefault="0043134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5866DD" w:rsidRPr="00620F71" w:rsidRDefault="005866DD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</w:pPr>
    </w:p>
    <w:p w:rsidR="009447EA" w:rsidRPr="00620F71" w:rsidRDefault="009447EA" w:rsidP="00620F71">
      <w:pPr>
        <w:ind w:left="-284" w:right="566" w:firstLine="284"/>
        <w:rPr>
          <w:rFonts w:ascii="Arial" w:hAnsi="Arial" w:cs="Arial"/>
          <w:i/>
          <w:sz w:val="21"/>
          <w:szCs w:val="21"/>
          <w:lang w:val="uk-UA"/>
        </w:rPr>
        <w:sectPr w:rsidR="009447EA" w:rsidRPr="00620F71" w:rsidSect="00620F71"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1134" w:bottom="1134" w:left="1418" w:header="708" w:footer="708" w:gutter="0"/>
          <w:pgNumType w:fmt="upperRoman"/>
          <w:cols w:space="60"/>
          <w:noEndnote/>
          <w:titlePg/>
          <w:docGrid w:linePitch="272"/>
        </w:sectPr>
      </w:pPr>
    </w:p>
    <w:p w:rsidR="00620F71" w:rsidRPr="004E1BBC" w:rsidRDefault="00620F71" w:rsidP="0090391E">
      <w:pPr>
        <w:pBdr>
          <w:bottom w:val="double" w:sz="4" w:space="1" w:color="auto"/>
        </w:pBdr>
        <w:ind w:right="566"/>
        <w:jc w:val="center"/>
        <w:rPr>
          <w:rFonts w:ascii="Arial" w:hAnsi="Arial" w:cs="Arial"/>
          <w:sz w:val="25"/>
          <w:szCs w:val="25"/>
          <w:lang w:val="uk-UA"/>
        </w:rPr>
      </w:pPr>
      <w:bookmarkStart w:id="0" w:name="_Toc215040137"/>
      <w:r w:rsidRPr="004E1BBC">
        <w:rPr>
          <w:rFonts w:ascii="Arial" w:hAnsi="Arial" w:cs="Arial"/>
          <w:sz w:val="25"/>
          <w:szCs w:val="25"/>
          <w:lang w:val="uk-UA"/>
        </w:rPr>
        <w:lastRenderedPageBreak/>
        <w:t>ДЕРЖАВНІ БУДІВЕЛЬНІ НОРМИ УКРАЇНИ</w:t>
      </w:r>
    </w:p>
    <w:p w:rsidR="00620F71" w:rsidRDefault="00620F71" w:rsidP="00620F71">
      <w:pPr>
        <w:spacing w:line="192" w:lineRule="auto"/>
        <w:jc w:val="center"/>
        <w:rPr>
          <w:rFonts w:ascii="Arial" w:hAnsi="Arial" w:cs="Arial"/>
          <w:b/>
          <w:sz w:val="23"/>
          <w:szCs w:val="23"/>
          <w:lang w:val="uk-UA"/>
        </w:rPr>
      </w:pPr>
    </w:p>
    <w:p w:rsidR="0090391E" w:rsidRDefault="00620F71" w:rsidP="0090391E">
      <w:pPr>
        <w:spacing w:line="288" w:lineRule="auto"/>
        <w:jc w:val="center"/>
        <w:rPr>
          <w:rFonts w:ascii="Arial" w:hAnsi="Arial" w:cs="Arial"/>
          <w:b/>
          <w:sz w:val="23"/>
          <w:szCs w:val="23"/>
          <w:lang w:val="uk-UA"/>
        </w:rPr>
      </w:pPr>
      <w:r w:rsidRPr="00620F71">
        <w:rPr>
          <w:rFonts w:ascii="Arial" w:hAnsi="Arial" w:cs="Arial"/>
          <w:b/>
          <w:sz w:val="23"/>
          <w:szCs w:val="23"/>
          <w:lang w:val="uk-UA"/>
        </w:rPr>
        <w:t>Основ</w:t>
      </w:r>
      <w:r w:rsidR="0090391E">
        <w:rPr>
          <w:rFonts w:ascii="Arial" w:hAnsi="Arial" w:cs="Arial"/>
          <w:b/>
          <w:sz w:val="23"/>
          <w:szCs w:val="23"/>
          <w:lang w:val="uk-UA"/>
        </w:rPr>
        <w:t>ні вимоги до будівель і споруд</w:t>
      </w:r>
    </w:p>
    <w:p w:rsidR="0090391E" w:rsidRPr="00620F71" w:rsidRDefault="0090391E" w:rsidP="0090391E">
      <w:pPr>
        <w:spacing w:line="288" w:lineRule="auto"/>
        <w:jc w:val="center"/>
        <w:rPr>
          <w:rFonts w:ascii="Arial" w:hAnsi="Arial" w:cs="Arial"/>
          <w:b/>
          <w:sz w:val="23"/>
          <w:szCs w:val="23"/>
          <w:lang w:val="uk-UA"/>
        </w:rPr>
      </w:pPr>
      <w:r>
        <w:rPr>
          <w:rFonts w:ascii="Arial" w:hAnsi="Arial" w:cs="Arial"/>
          <w:b/>
          <w:sz w:val="23"/>
          <w:szCs w:val="23"/>
          <w:lang w:val="uk-UA"/>
        </w:rPr>
        <w:t>ГІГІЄНА, ЗДОРОВ</w:t>
      </w:r>
      <w:r w:rsidRPr="0090391E">
        <w:rPr>
          <w:rFonts w:ascii="Arial" w:hAnsi="Arial" w:cs="Arial"/>
          <w:b/>
          <w:sz w:val="23"/>
          <w:szCs w:val="23"/>
          <w:lang w:val="en-US"/>
        </w:rPr>
        <w:t>’</w:t>
      </w:r>
      <w:r>
        <w:rPr>
          <w:rFonts w:ascii="Arial" w:hAnsi="Arial" w:cs="Arial"/>
          <w:b/>
          <w:sz w:val="23"/>
          <w:szCs w:val="23"/>
          <w:lang w:val="uk-UA"/>
        </w:rPr>
        <w:t>Я ТА ЗАХИСТ ДОВКІЛЛЯ</w:t>
      </w:r>
    </w:p>
    <w:p w:rsidR="00620F71" w:rsidRPr="00620F71" w:rsidRDefault="00620F71" w:rsidP="0090391E">
      <w:pPr>
        <w:spacing w:line="288" w:lineRule="auto"/>
        <w:jc w:val="center"/>
        <w:rPr>
          <w:rFonts w:ascii="Arial" w:hAnsi="Arial" w:cs="Arial"/>
          <w:b/>
          <w:sz w:val="23"/>
          <w:szCs w:val="23"/>
          <w:lang w:val="uk-UA"/>
        </w:rPr>
      </w:pPr>
    </w:p>
    <w:p w:rsidR="00620F71" w:rsidRPr="0090391E" w:rsidRDefault="0090391E" w:rsidP="0090391E">
      <w:pPr>
        <w:spacing w:line="288" w:lineRule="auto"/>
        <w:jc w:val="center"/>
        <w:rPr>
          <w:rFonts w:ascii="Arial" w:hAnsi="Arial" w:cs="Arial"/>
          <w:sz w:val="23"/>
          <w:szCs w:val="23"/>
          <w:lang w:val="en-US"/>
        </w:rPr>
      </w:pPr>
      <w:r w:rsidRPr="0090391E">
        <w:rPr>
          <w:rFonts w:ascii="Arial" w:hAnsi="Arial" w:cs="Arial"/>
          <w:sz w:val="23"/>
          <w:szCs w:val="23"/>
          <w:lang w:val="en-US"/>
        </w:rPr>
        <w:t>Basic requirements</w:t>
      </w:r>
      <w:r>
        <w:rPr>
          <w:rFonts w:ascii="Arial" w:hAnsi="Arial" w:cs="Arial"/>
          <w:sz w:val="23"/>
          <w:szCs w:val="23"/>
          <w:lang w:val="en-US"/>
        </w:rPr>
        <w:t xml:space="preserve"> for buildings and structures</w:t>
      </w:r>
    </w:p>
    <w:p w:rsidR="00620F71" w:rsidRPr="0090391E" w:rsidRDefault="0090391E" w:rsidP="0090391E">
      <w:pPr>
        <w:spacing w:line="288" w:lineRule="auto"/>
        <w:jc w:val="center"/>
        <w:rPr>
          <w:rFonts w:ascii="Arial" w:hAnsi="Arial" w:cs="Arial"/>
          <w:sz w:val="23"/>
          <w:szCs w:val="23"/>
          <w:lang w:val="en-US"/>
        </w:rPr>
      </w:pPr>
      <w:r>
        <w:rPr>
          <w:rFonts w:ascii="Arial" w:hAnsi="Arial" w:cs="Arial"/>
          <w:sz w:val="23"/>
          <w:szCs w:val="23"/>
          <w:lang w:val="en-US"/>
        </w:rPr>
        <w:t>HYGIENE</w:t>
      </w:r>
      <w:r w:rsidRPr="00884F0E">
        <w:rPr>
          <w:rFonts w:ascii="Arial" w:hAnsi="Arial" w:cs="Arial"/>
          <w:sz w:val="23"/>
          <w:szCs w:val="23"/>
          <w:lang w:val="en-US"/>
        </w:rPr>
        <w:t>, HEALTH AND ENVIRONME</w:t>
      </w:r>
      <w:r>
        <w:rPr>
          <w:rFonts w:ascii="Arial" w:hAnsi="Arial" w:cs="Arial"/>
          <w:sz w:val="23"/>
          <w:szCs w:val="23"/>
          <w:lang w:val="en-US"/>
        </w:rPr>
        <w:t>NTAL PROTECTION</w:t>
      </w:r>
    </w:p>
    <w:p w:rsidR="00620F71" w:rsidRPr="00620F71" w:rsidRDefault="00620F71" w:rsidP="0090391E">
      <w:pPr>
        <w:pBdr>
          <w:bottom w:val="single" w:sz="4" w:space="0" w:color="auto"/>
        </w:pBdr>
        <w:spacing w:line="288" w:lineRule="auto"/>
        <w:ind w:right="566"/>
        <w:jc w:val="center"/>
        <w:rPr>
          <w:rFonts w:ascii="Arial" w:hAnsi="Arial" w:cs="Arial"/>
          <w:lang w:val="uk-UA"/>
        </w:rPr>
      </w:pPr>
    </w:p>
    <w:p w:rsidR="00620F71" w:rsidRPr="00620F71" w:rsidRDefault="00620F71" w:rsidP="0090391E">
      <w:pPr>
        <w:spacing w:line="288" w:lineRule="auto"/>
        <w:ind w:right="566"/>
        <w:jc w:val="right"/>
        <w:rPr>
          <w:rFonts w:ascii="Arial" w:hAnsi="Arial" w:cs="Arial"/>
          <w:b/>
          <w:sz w:val="19"/>
          <w:szCs w:val="19"/>
          <w:u w:val="single"/>
          <w:lang w:val="uk-UA"/>
        </w:rPr>
      </w:pPr>
      <w:r w:rsidRPr="00620F71">
        <w:rPr>
          <w:rFonts w:ascii="Arial" w:hAnsi="Arial" w:cs="Arial"/>
          <w:b/>
          <w:sz w:val="19"/>
          <w:szCs w:val="19"/>
          <w:u w:val="single"/>
          <w:lang w:val="uk-UA"/>
        </w:rPr>
        <w:t>Чинні від 2022-09-01</w:t>
      </w:r>
    </w:p>
    <w:p w:rsidR="009447EA" w:rsidRPr="00620F71" w:rsidRDefault="009447EA" w:rsidP="0090391E">
      <w:pPr>
        <w:pStyle w:val="1"/>
        <w:spacing w:line="288" w:lineRule="auto"/>
        <w:ind w:left="-284" w:right="566" w:firstLine="284"/>
        <w:jc w:val="both"/>
        <w:rPr>
          <w:rFonts w:cs="Arial"/>
          <w:color w:val="auto"/>
          <w:sz w:val="21"/>
          <w:szCs w:val="21"/>
        </w:rPr>
      </w:pPr>
    </w:p>
    <w:p w:rsidR="005866DD" w:rsidRDefault="005866DD" w:rsidP="0090391E">
      <w:pPr>
        <w:pStyle w:val="1"/>
        <w:spacing w:line="288" w:lineRule="auto"/>
        <w:ind w:left="-284" w:right="566" w:firstLine="284"/>
        <w:jc w:val="both"/>
        <w:rPr>
          <w:rFonts w:cs="Arial"/>
          <w:color w:val="auto"/>
          <w:sz w:val="21"/>
          <w:szCs w:val="21"/>
        </w:rPr>
      </w:pPr>
      <w:r w:rsidRPr="00620F71">
        <w:rPr>
          <w:rFonts w:cs="Arial"/>
          <w:color w:val="auto"/>
          <w:sz w:val="21"/>
          <w:szCs w:val="21"/>
        </w:rPr>
        <w:t>1 СФЕРА ЗАСТОСУВАННЯ</w:t>
      </w:r>
      <w:bookmarkEnd w:id="0"/>
    </w:p>
    <w:p w:rsidR="00AF73FF" w:rsidRPr="00AF73FF" w:rsidRDefault="00AF73FF" w:rsidP="00AF73FF">
      <w:pPr>
        <w:rPr>
          <w:lang w:val="uk-UA"/>
        </w:rPr>
      </w:pPr>
    </w:p>
    <w:p w:rsidR="00415C4B" w:rsidRPr="00620F71" w:rsidRDefault="00415C4B" w:rsidP="0090391E">
      <w:pPr>
        <w:shd w:val="clear" w:color="auto" w:fill="FFFFFF"/>
        <w:suppressAutoHyphens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bookmarkStart w:id="1" w:name="_Hlk79584228"/>
      <w:r w:rsidRPr="00620F71">
        <w:rPr>
          <w:rFonts w:ascii="Arial" w:hAnsi="Arial" w:cs="Arial"/>
          <w:b/>
          <w:sz w:val="21"/>
          <w:szCs w:val="21"/>
          <w:lang w:val="uk-UA"/>
        </w:rPr>
        <w:t xml:space="preserve">1.1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Ці норми </w:t>
      </w:r>
      <w:r w:rsidRPr="00620F71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визначають основні положення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основної вимоги щодо забезпечення гігієни, здоров’я та захисту довкілля (далі – основна вимога) відповідно до Закону України «Про будівельні норми» </w:t>
      </w:r>
      <w:bookmarkStart w:id="2" w:name="_Hlk75876136"/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[1].</w:t>
      </w:r>
    </w:p>
    <w:bookmarkEnd w:id="2"/>
    <w:p w:rsidR="00415C4B" w:rsidRPr="00620F71" w:rsidRDefault="00415C4B" w:rsidP="0090391E">
      <w:pPr>
        <w:shd w:val="clear" w:color="auto" w:fill="FFFFFF"/>
        <w:suppressAutoHyphens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b/>
          <w:sz w:val="21"/>
          <w:szCs w:val="21"/>
          <w:shd w:val="clear" w:color="auto" w:fill="FFFFFF"/>
          <w:lang w:val="uk-UA"/>
        </w:rPr>
        <w:t>1.2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 Ці норми </w:t>
      </w:r>
      <w:bookmarkStart w:id="3" w:name="_Hlk75877655"/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поширюються на будівлі та споруди у цілому та їх частини (конструктивні та інженерні системи) під час проектування та будівництва, а також встановлюють положення щодо дотримання функціональних параметрів об’єкта під час його експлуатації.</w:t>
      </w:r>
      <w:bookmarkEnd w:id="3"/>
    </w:p>
    <w:p w:rsidR="00415C4B" w:rsidRPr="00620F71" w:rsidRDefault="00415C4B" w:rsidP="0090391E">
      <w:pPr>
        <w:shd w:val="clear" w:color="auto" w:fill="FFFFFF"/>
        <w:suppressAutoHyphens/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b/>
          <w:sz w:val="21"/>
          <w:szCs w:val="21"/>
          <w:shd w:val="clear" w:color="auto" w:fill="FFFFFF"/>
          <w:lang w:val="uk-UA"/>
        </w:rPr>
        <w:t xml:space="preserve">1.3 </w:t>
      </w:r>
      <w:r w:rsidRPr="00620F71">
        <w:rPr>
          <w:rFonts w:ascii="Arial" w:hAnsi="Arial" w:cs="Arial"/>
          <w:bCs/>
          <w:sz w:val="21"/>
          <w:szCs w:val="21"/>
          <w:shd w:val="clear" w:color="auto" w:fill="FFFFFF"/>
          <w:lang w:val="uk-UA"/>
        </w:rPr>
        <w:t>Вимоги цих норм застосовуються при проектуванні та будівництві разом із іншими будівельними нормами, що встановлюють вимоги до об’єктів:  будівель, споруд, їх частин (конструктивних та інженерних систем) залежно від функціонального призначення.</w:t>
      </w:r>
    </w:p>
    <w:p w:rsidR="00415C4B" w:rsidRPr="00620F71" w:rsidRDefault="00415C4B" w:rsidP="0090391E">
      <w:pPr>
        <w:shd w:val="clear" w:color="auto" w:fill="FFFFFF"/>
        <w:suppressAutoHyphens/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b/>
          <w:sz w:val="21"/>
          <w:szCs w:val="21"/>
          <w:shd w:val="clear" w:color="auto" w:fill="FFFFFF"/>
          <w:lang w:val="uk-UA"/>
        </w:rPr>
        <w:t>1.4</w:t>
      </w:r>
      <w:r w:rsidRPr="00620F71">
        <w:rPr>
          <w:rFonts w:ascii="Arial" w:hAnsi="Arial" w:cs="Arial"/>
          <w:bCs/>
          <w:sz w:val="21"/>
          <w:szCs w:val="21"/>
          <w:shd w:val="clear" w:color="auto" w:fill="FFFFFF"/>
          <w:lang w:val="uk-UA"/>
        </w:rPr>
        <w:t xml:space="preserve"> Ці норми застосовують при встановленні у будівельних нормах обов’язкових вимог до об’єкта нормування у будівництві, а також використовуються при розробленні нормативних документів на конструктивні та інженерні системи. </w:t>
      </w:r>
    </w:p>
    <w:p w:rsidR="005D5CA6" w:rsidRPr="00620F71" w:rsidRDefault="005D5CA6" w:rsidP="0090391E">
      <w:pPr>
        <w:spacing w:line="288" w:lineRule="auto"/>
        <w:ind w:left="-284" w:right="566" w:firstLine="284"/>
        <w:rPr>
          <w:rFonts w:ascii="Arial" w:hAnsi="Arial" w:cs="Arial"/>
          <w:sz w:val="21"/>
          <w:szCs w:val="21"/>
          <w:lang w:val="uk-UA"/>
        </w:rPr>
      </w:pPr>
      <w:bookmarkStart w:id="4" w:name="_Toc215040140"/>
      <w:bookmarkEnd w:id="1"/>
    </w:p>
    <w:p w:rsidR="003F7F7E" w:rsidRPr="00620F71" w:rsidRDefault="00F42339" w:rsidP="0090391E">
      <w:pPr>
        <w:widowControl/>
        <w:tabs>
          <w:tab w:val="left" w:pos="0"/>
        </w:tabs>
        <w:suppressAutoHyphens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/>
          <w:caps/>
          <w:sz w:val="21"/>
          <w:szCs w:val="21"/>
          <w:lang w:val="uk-UA"/>
        </w:rPr>
      </w:pPr>
      <w:r w:rsidRPr="00620F71">
        <w:rPr>
          <w:rFonts w:ascii="Arial" w:hAnsi="Arial" w:cs="Arial"/>
          <w:b/>
          <w:caps/>
          <w:sz w:val="21"/>
          <w:szCs w:val="21"/>
          <w:lang w:val="uk-UA"/>
        </w:rPr>
        <w:t>2</w:t>
      </w:r>
      <w:r w:rsidR="00AF73FF">
        <w:rPr>
          <w:rFonts w:ascii="Arial" w:hAnsi="Arial" w:cs="Arial"/>
          <w:b/>
          <w:caps/>
          <w:sz w:val="21"/>
          <w:szCs w:val="21"/>
          <w:lang w:val="uk-UA"/>
        </w:rPr>
        <w:t xml:space="preserve"> З</w:t>
      </w:r>
      <w:r w:rsidR="003F7F7E" w:rsidRPr="00620F71">
        <w:rPr>
          <w:rFonts w:ascii="Arial" w:hAnsi="Arial" w:cs="Arial"/>
          <w:b/>
          <w:caps/>
          <w:sz w:val="21"/>
          <w:szCs w:val="21"/>
          <w:lang w:val="uk-UA"/>
        </w:rPr>
        <w:t>АГАЛЬНІ ВИМОГИ</w:t>
      </w:r>
    </w:p>
    <w:p w:rsidR="00876BE5" w:rsidRPr="00620F71" w:rsidRDefault="00876BE5" w:rsidP="0090391E">
      <w:pPr>
        <w:widowControl/>
        <w:tabs>
          <w:tab w:val="left" w:pos="0"/>
        </w:tabs>
        <w:suppressAutoHyphens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/>
          <w:caps/>
          <w:sz w:val="21"/>
          <w:szCs w:val="21"/>
          <w:lang w:val="uk-UA"/>
        </w:rPr>
      </w:pPr>
    </w:p>
    <w:p w:rsidR="00D7622F" w:rsidRPr="00620F71" w:rsidRDefault="003F7F7E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b/>
          <w:sz w:val="21"/>
          <w:szCs w:val="21"/>
          <w:lang w:val="uk-UA" w:eastAsia="uk-UA"/>
        </w:rPr>
        <w:t>2.1</w:t>
      </w:r>
      <w:r w:rsidR="00AF73FF">
        <w:rPr>
          <w:rFonts w:ascii="Arial" w:hAnsi="Arial" w:cs="Arial"/>
          <w:b/>
          <w:sz w:val="21"/>
          <w:szCs w:val="21"/>
          <w:lang w:val="uk-UA" w:eastAsia="uk-UA"/>
        </w:rPr>
        <w:t xml:space="preserve"> </w:t>
      </w:r>
      <w:r w:rsidR="00295E97" w:rsidRPr="00620F71">
        <w:rPr>
          <w:rFonts w:ascii="Arial" w:hAnsi="Arial" w:cs="Arial"/>
          <w:sz w:val="21"/>
          <w:szCs w:val="21"/>
          <w:lang w:val="uk-UA" w:eastAsia="uk-UA"/>
        </w:rPr>
        <w:t>Будівлі і споруди</w:t>
      </w:r>
      <w:r w:rsidR="00D7622F" w:rsidRPr="00620F71">
        <w:rPr>
          <w:rFonts w:ascii="Arial" w:hAnsi="Arial" w:cs="Arial"/>
          <w:sz w:val="21"/>
          <w:szCs w:val="21"/>
          <w:lang w:val="uk-UA" w:eastAsia="uk-UA"/>
        </w:rPr>
        <w:t xml:space="preserve"> повинні бути придатними для використання за призначенням з урахуванням, зокрема, безпеки для здоров’я людей, які задіяні протягом усього життєвого циклу об’єкт</w:t>
      </w:r>
      <w:r w:rsidR="004B396F">
        <w:rPr>
          <w:rFonts w:ascii="Arial" w:hAnsi="Arial" w:cs="Arial"/>
          <w:sz w:val="21"/>
          <w:szCs w:val="21"/>
          <w:lang w:val="uk-UA" w:eastAsia="uk-UA"/>
        </w:rPr>
        <w:t>а</w:t>
      </w:r>
      <w:r w:rsidR="00D7622F" w:rsidRPr="00620F71">
        <w:rPr>
          <w:rFonts w:ascii="Arial" w:hAnsi="Arial" w:cs="Arial"/>
          <w:sz w:val="21"/>
          <w:szCs w:val="21"/>
          <w:lang w:val="uk-UA" w:eastAsia="uk-UA"/>
        </w:rPr>
        <w:t xml:space="preserve">. </w:t>
      </w:r>
    </w:p>
    <w:p w:rsidR="003F7F7E" w:rsidRPr="00620F71" w:rsidRDefault="003F7F7E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color w:val="FF0000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Під час проектування, будівництва, експлуатації та ліквідації </w:t>
      </w:r>
      <w:r w:rsidR="00295E97" w:rsidRPr="00620F71">
        <w:rPr>
          <w:rFonts w:ascii="Arial" w:hAnsi="Arial" w:cs="Arial"/>
          <w:sz w:val="21"/>
          <w:szCs w:val="21"/>
          <w:lang w:val="uk-UA" w:eastAsia="uk-UA"/>
        </w:rPr>
        <w:t>об’єктів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забезпечуються санітарно-екологічна безпека людини, раціональне використання природних ресурсів, додержання нормативів щодо шкідливого впливу на людину та довкілля  згідно</w:t>
      </w:r>
      <w:bookmarkStart w:id="5" w:name="_Hlk79079331"/>
      <w:r w:rsidR="004B396F">
        <w:rPr>
          <w:rFonts w:ascii="Arial" w:hAnsi="Arial" w:cs="Arial"/>
          <w:sz w:val="21"/>
          <w:szCs w:val="21"/>
          <w:lang w:val="uk-UA" w:eastAsia="uk-UA"/>
        </w:rPr>
        <w:t xml:space="preserve"> з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[2 ÷ 5].</w:t>
      </w:r>
    </w:p>
    <w:bookmarkEnd w:id="5"/>
    <w:p w:rsidR="00B65C01" w:rsidRPr="00620F71" w:rsidRDefault="00B86D27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b/>
          <w:bCs/>
          <w:sz w:val="21"/>
          <w:szCs w:val="21"/>
          <w:lang w:val="uk-UA" w:eastAsia="uk-UA"/>
        </w:rPr>
        <w:t>2.2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Основна вимога щодо забезпечення гігієни, здоров’я та захисту довкілля  полягає у тому, що об’єкти під час їх проектування, будівництва, експлуатації та ліквідації не повинні </w:t>
      </w:r>
      <w:r w:rsidR="007F7703" w:rsidRPr="00620F71">
        <w:rPr>
          <w:rFonts w:ascii="Arial" w:hAnsi="Arial" w:cs="Arial"/>
          <w:sz w:val="21"/>
          <w:szCs w:val="21"/>
          <w:lang w:val="uk-UA" w:eastAsia="uk-UA"/>
        </w:rPr>
        <w:t>бути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загроз</w:t>
      </w:r>
      <w:r w:rsidR="007F7703" w:rsidRPr="00620F71">
        <w:rPr>
          <w:rFonts w:ascii="Arial" w:hAnsi="Arial" w:cs="Arial"/>
          <w:sz w:val="21"/>
          <w:szCs w:val="21"/>
          <w:lang w:val="uk-UA" w:eastAsia="uk-UA"/>
        </w:rPr>
        <w:t>ою</w:t>
      </w:r>
      <w:r w:rsidR="004B396F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="0005426A"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гігієні, 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здоров’ю та безпеці людей, що перебувають всередині або ззовні об’єкта, та </w:t>
      </w:r>
      <w:r w:rsidR="00B65C01"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не </w:t>
      </w:r>
      <w:r w:rsidR="007F7703"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повинні мати</w:t>
      </w:r>
      <w:r w:rsidR="00B65C01"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 значний вплив на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якість довкілля або на клімат</w:t>
      </w:r>
      <w:r w:rsidR="00B65C01" w:rsidRPr="00620F71">
        <w:rPr>
          <w:rFonts w:ascii="Arial" w:hAnsi="Arial" w:cs="Arial"/>
          <w:sz w:val="21"/>
          <w:szCs w:val="21"/>
          <w:lang w:val="uk-UA" w:eastAsia="uk-UA"/>
        </w:rPr>
        <w:t>.</w:t>
      </w:r>
    </w:p>
    <w:p w:rsidR="00B86D27" w:rsidRPr="00620F71" w:rsidRDefault="00B65C01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>Чинниками, що можуть ста</w:t>
      </w:r>
      <w:r w:rsidR="00AF73FF">
        <w:rPr>
          <w:rFonts w:ascii="Arial" w:hAnsi="Arial" w:cs="Arial"/>
          <w:sz w:val="21"/>
          <w:szCs w:val="21"/>
          <w:lang w:val="uk-UA" w:eastAsia="uk-UA"/>
        </w:rPr>
        <w:t>но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вити загрозу або створювати 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вплив на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якість довкілля або на клімат зокрема</w:t>
      </w:r>
      <w:r w:rsidR="004B396F">
        <w:rPr>
          <w:rFonts w:ascii="Arial" w:hAnsi="Arial" w:cs="Arial"/>
          <w:sz w:val="21"/>
          <w:szCs w:val="21"/>
          <w:lang w:val="uk-UA" w:eastAsia="uk-UA"/>
        </w:rPr>
        <w:t>,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є</w:t>
      </w:r>
      <w:r w:rsidR="00B86D27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E93332" w:rsidRPr="00620F71" w:rsidRDefault="00E93332" w:rsidP="00FC1ED0">
      <w:pPr>
        <w:pStyle w:val="rvps2"/>
        <w:numPr>
          <w:ilvl w:val="0"/>
          <w:numId w:val="36"/>
        </w:numPr>
        <w:shd w:val="clear" w:color="auto" w:fill="FFFFFF"/>
        <w:spacing w:before="0" w:beforeAutospacing="0" w:after="0" w:afterAutospacing="0"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bookmarkStart w:id="6" w:name="n189"/>
      <w:bookmarkEnd w:id="6"/>
      <w:r w:rsidRPr="00620F71">
        <w:rPr>
          <w:rFonts w:ascii="Arial" w:hAnsi="Arial" w:cs="Arial"/>
          <w:sz w:val="21"/>
          <w:szCs w:val="21"/>
        </w:rPr>
        <w:t>виділення токсичного газу;</w:t>
      </w:r>
    </w:p>
    <w:p w:rsidR="00E93332" w:rsidRPr="00620F71" w:rsidRDefault="00E93332" w:rsidP="00FC1ED0">
      <w:pPr>
        <w:pStyle w:val="rvps2"/>
        <w:numPr>
          <w:ilvl w:val="0"/>
          <w:numId w:val="36"/>
        </w:numPr>
        <w:shd w:val="clear" w:color="auto" w:fill="FFFFFF"/>
        <w:spacing w:before="0" w:beforeAutospacing="0" w:after="0" w:afterAutospacing="0"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bookmarkStart w:id="7" w:name="n190"/>
      <w:bookmarkEnd w:id="7"/>
      <w:r w:rsidRPr="00620F71">
        <w:rPr>
          <w:rFonts w:ascii="Arial" w:hAnsi="Arial" w:cs="Arial"/>
          <w:sz w:val="21"/>
          <w:szCs w:val="21"/>
        </w:rPr>
        <w:t xml:space="preserve">виділення у повітря всередині або </w:t>
      </w:r>
      <w:r w:rsidR="005B27AE">
        <w:rPr>
          <w:rFonts w:ascii="Arial" w:hAnsi="Arial" w:cs="Arial"/>
          <w:sz w:val="21"/>
          <w:szCs w:val="21"/>
        </w:rPr>
        <w:t>з</w:t>
      </w:r>
      <w:r w:rsidRPr="00620F71">
        <w:rPr>
          <w:rFonts w:ascii="Arial" w:hAnsi="Arial" w:cs="Arial"/>
          <w:sz w:val="21"/>
          <w:szCs w:val="21"/>
        </w:rPr>
        <w:t>зовні приміщення небезпечних речовин, летких органічних сполук, парникових газів або небезпечних часток;</w:t>
      </w:r>
    </w:p>
    <w:p w:rsidR="00E93332" w:rsidRPr="00620F71" w:rsidRDefault="00E93332" w:rsidP="00FC1ED0">
      <w:pPr>
        <w:pStyle w:val="rvps2"/>
        <w:numPr>
          <w:ilvl w:val="0"/>
          <w:numId w:val="36"/>
        </w:numPr>
        <w:shd w:val="clear" w:color="auto" w:fill="FFFFFF"/>
        <w:spacing w:before="0" w:beforeAutospacing="0" w:after="0" w:afterAutospacing="0"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bookmarkStart w:id="8" w:name="n191"/>
      <w:bookmarkEnd w:id="8"/>
      <w:r w:rsidRPr="00620F71">
        <w:rPr>
          <w:rFonts w:ascii="Arial" w:hAnsi="Arial" w:cs="Arial"/>
          <w:sz w:val="21"/>
          <w:szCs w:val="21"/>
        </w:rPr>
        <w:t>виділення небезпечної радіації;</w:t>
      </w:r>
    </w:p>
    <w:p w:rsidR="00E93332" w:rsidRPr="00620F71" w:rsidRDefault="00E93332" w:rsidP="00FC1ED0">
      <w:pPr>
        <w:pStyle w:val="rvps2"/>
        <w:numPr>
          <w:ilvl w:val="0"/>
          <w:numId w:val="36"/>
        </w:numPr>
        <w:shd w:val="clear" w:color="auto" w:fill="FFFFFF"/>
        <w:spacing w:before="0" w:beforeAutospacing="0" w:after="0" w:afterAutospacing="0"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r w:rsidRPr="00620F71">
        <w:rPr>
          <w:rFonts w:ascii="Arial" w:hAnsi="Arial" w:cs="Arial"/>
          <w:sz w:val="21"/>
          <w:szCs w:val="21"/>
        </w:rPr>
        <w:t>виділення небезпечних речовин у ґрунтові води, морські води, поверхневі води або ґрунт;</w:t>
      </w:r>
    </w:p>
    <w:p w:rsidR="00E93332" w:rsidRPr="00620F71" w:rsidRDefault="00E93332" w:rsidP="00FC1ED0">
      <w:pPr>
        <w:pStyle w:val="rvps2"/>
        <w:numPr>
          <w:ilvl w:val="0"/>
          <w:numId w:val="36"/>
        </w:numPr>
        <w:shd w:val="clear" w:color="auto" w:fill="FFFFFF"/>
        <w:spacing w:before="0" w:beforeAutospacing="0" w:after="0" w:afterAutospacing="0"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bookmarkStart w:id="9" w:name="n193"/>
      <w:bookmarkEnd w:id="9"/>
      <w:r w:rsidRPr="00620F71">
        <w:rPr>
          <w:rFonts w:ascii="Arial" w:hAnsi="Arial" w:cs="Arial"/>
          <w:sz w:val="21"/>
          <w:szCs w:val="21"/>
        </w:rPr>
        <w:t>виділення небезпечних речовин у питну воду або інших речовин, що негативно впливають на питну воду;</w:t>
      </w:r>
    </w:p>
    <w:p w:rsidR="00E93332" w:rsidRPr="00620F71" w:rsidRDefault="00E93332" w:rsidP="00FC1ED0">
      <w:pPr>
        <w:pStyle w:val="rvps2"/>
        <w:numPr>
          <w:ilvl w:val="0"/>
          <w:numId w:val="36"/>
        </w:numPr>
        <w:shd w:val="clear" w:color="auto" w:fill="FFFFFF"/>
        <w:spacing w:before="0" w:beforeAutospacing="0" w:after="0" w:afterAutospacing="0"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bookmarkStart w:id="10" w:name="n194"/>
      <w:bookmarkEnd w:id="10"/>
      <w:r w:rsidRPr="00620F71">
        <w:rPr>
          <w:rFonts w:ascii="Arial" w:hAnsi="Arial" w:cs="Arial"/>
          <w:sz w:val="21"/>
          <w:szCs w:val="21"/>
        </w:rPr>
        <w:t>аварійного скидання стічних вод, твердих чи рідких відходів, виділення димових газів;</w:t>
      </w:r>
    </w:p>
    <w:p w:rsidR="00E93332" w:rsidRPr="00620F71" w:rsidRDefault="00E93332" w:rsidP="00FC1ED0">
      <w:pPr>
        <w:pStyle w:val="rvps2"/>
        <w:numPr>
          <w:ilvl w:val="0"/>
          <w:numId w:val="36"/>
        </w:numPr>
        <w:shd w:val="clear" w:color="auto" w:fill="FFFFFF"/>
        <w:spacing w:before="0" w:beforeAutospacing="0" w:after="0" w:afterAutospacing="0"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bookmarkStart w:id="11" w:name="n195"/>
      <w:bookmarkEnd w:id="11"/>
      <w:r w:rsidRPr="00620F71">
        <w:rPr>
          <w:rFonts w:ascii="Arial" w:hAnsi="Arial" w:cs="Arial"/>
          <w:sz w:val="21"/>
          <w:szCs w:val="21"/>
        </w:rPr>
        <w:t>вологості у частинах будівель або споруд чи на поверхнях всередині будівель або споруд.</w:t>
      </w:r>
    </w:p>
    <w:p w:rsidR="001911BA" w:rsidRDefault="003F7F7E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 w:eastAsia="uk-UA"/>
        </w:rPr>
        <w:t>2.3</w:t>
      </w:r>
      <w:r w:rsidR="00AF73FF">
        <w:rPr>
          <w:rFonts w:ascii="Arial" w:hAnsi="Arial" w:cs="Arial"/>
          <w:b/>
          <w:sz w:val="21"/>
          <w:szCs w:val="21"/>
          <w:lang w:val="uk-UA" w:eastAsia="uk-UA"/>
        </w:rPr>
        <w:t xml:space="preserve"> </w:t>
      </w:r>
      <w:r w:rsidR="001911BA" w:rsidRPr="00620F71">
        <w:rPr>
          <w:rFonts w:ascii="Arial" w:eastAsia="Calibri" w:hAnsi="Arial" w:cs="Arial"/>
          <w:bCs/>
          <w:sz w:val="21"/>
          <w:szCs w:val="21"/>
          <w:lang w:val="uk-UA" w:eastAsia="en-US"/>
        </w:rPr>
        <w:t xml:space="preserve">Ця основна </w:t>
      </w:r>
      <w:r w:rsidR="001911BA" w:rsidRPr="00620F71">
        <w:rPr>
          <w:rFonts w:ascii="Arial" w:hAnsi="Arial" w:cs="Arial"/>
          <w:sz w:val="21"/>
          <w:szCs w:val="21"/>
          <w:lang w:val="uk-UA"/>
        </w:rPr>
        <w:t>вимога реалізується на підставі суттєвих  характеристик будівельної продукції.</w:t>
      </w:r>
    </w:p>
    <w:p w:rsidR="00FC1ED0" w:rsidRPr="00620F71" w:rsidRDefault="00FC1ED0" w:rsidP="00FC1ED0">
      <w:pPr>
        <w:widowControl/>
        <w:pBdr>
          <w:bottom w:val="single" w:sz="4" w:space="1" w:color="auto"/>
        </w:pBdr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</w:p>
    <w:p w:rsidR="002A1164" w:rsidRPr="00620F71" w:rsidRDefault="002A1164" w:rsidP="0090391E">
      <w:pPr>
        <w:widowControl/>
        <w:tabs>
          <w:tab w:val="left" w:pos="0"/>
        </w:tabs>
        <w:suppressAutoHyphens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Cs/>
          <w:caps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lastRenderedPageBreak/>
        <w:t>2.4</w:t>
      </w:r>
      <w:r w:rsidR="00AF73FF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Pr="00620F71">
        <w:rPr>
          <w:rFonts w:ascii="Arial" w:hAnsi="Arial" w:cs="Arial"/>
          <w:bCs/>
          <w:sz w:val="21"/>
          <w:szCs w:val="21"/>
          <w:lang w:val="uk-UA"/>
        </w:rPr>
        <w:t>Проектування конструктивних рішень та інженерних систем об’єкт</w:t>
      </w:r>
      <w:r w:rsidR="004B396F">
        <w:rPr>
          <w:rFonts w:ascii="Arial" w:hAnsi="Arial" w:cs="Arial"/>
          <w:bCs/>
          <w:sz w:val="21"/>
          <w:szCs w:val="21"/>
          <w:lang w:val="uk-UA"/>
        </w:rPr>
        <w:t>а</w:t>
      </w:r>
      <w:r w:rsidRPr="00620F71">
        <w:rPr>
          <w:rFonts w:ascii="Arial" w:hAnsi="Arial" w:cs="Arial"/>
          <w:bCs/>
          <w:sz w:val="21"/>
          <w:szCs w:val="21"/>
          <w:lang w:val="uk-UA"/>
        </w:rPr>
        <w:t xml:space="preserve">  здійснюється на підставі суттєвих характеристик відповідної будівельної продукції.  </w:t>
      </w:r>
    </w:p>
    <w:p w:rsidR="006563FC" w:rsidRPr="00620F71" w:rsidRDefault="006563FC" w:rsidP="0090391E">
      <w:pPr>
        <w:widowControl/>
        <w:tabs>
          <w:tab w:val="left" w:pos="0"/>
        </w:tabs>
        <w:suppressAutoHyphens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Cs/>
          <w:caps/>
          <w:sz w:val="21"/>
          <w:szCs w:val="21"/>
          <w:lang w:val="uk-UA"/>
        </w:rPr>
      </w:pPr>
      <w:r w:rsidRPr="00620F71">
        <w:rPr>
          <w:rFonts w:ascii="Arial" w:hAnsi="Arial" w:cs="Arial"/>
          <w:bCs/>
          <w:sz w:val="21"/>
          <w:szCs w:val="21"/>
          <w:lang w:val="uk-UA"/>
        </w:rPr>
        <w:t>Суттєвою характеристикою будівельної продукції є та характеристика, яка пов’язана під час використання встановленої будівельної продукції з основною вимогою до будівель і споруд.</w:t>
      </w:r>
    </w:p>
    <w:p w:rsidR="006A2B40" w:rsidRPr="00620F71" w:rsidRDefault="006A2B40" w:rsidP="0090391E">
      <w:pPr>
        <w:widowControl/>
        <w:tabs>
          <w:tab w:val="left" w:pos="0"/>
        </w:tabs>
        <w:suppressAutoHyphens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/>
          <w:caps/>
          <w:sz w:val="21"/>
          <w:szCs w:val="21"/>
          <w:lang w:val="uk-UA"/>
        </w:rPr>
      </w:pPr>
    </w:p>
    <w:p w:rsidR="005D5CA6" w:rsidRPr="00620F71" w:rsidRDefault="003F7F7E" w:rsidP="0090391E">
      <w:pPr>
        <w:widowControl/>
        <w:tabs>
          <w:tab w:val="left" w:pos="0"/>
        </w:tabs>
        <w:suppressAutoHyphens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/>
          <w:caps/>
          <w:sz w:val="21"/>
          <w:szCs w:val="21"/>
          <w:lang w:val="uk-UA"/>
        </w:rPr>
      </w:pPr>
      <w:r w:rsidRPr="00620F71">
        <w:rPr>
          <w:rFonts w:ascii="Arial" w:hAnsi="Arial" w:cs="Arial"/>
          <w:b/>
          <w:caps/>
          <w:sz w:val="21"/>
          <w:szCs w:val="21"/>
          <w:lang w:val="uk-UA"/>
        </w:rPr>
        <w:t xml:space="preserve">3 </w:t>
      </w:r>
      <w:r w:rsidR="002A1164" w:rsidRPr="00620F71">
        <w:rPr>
          <w:rFonts w:ascii="Arial" w:hAnsi="Arial" w:cs="Arial"/>
          <w:b/>
          <w:caps/>
          <w:sz w:val="21"/>
          <w:szCs w:val="21"/>
          <w:lang w:val="uk-UA"/>
        </w:rPr>
        <w:t>КРИТЕРІЇ</w:t>
      </w:r>
      <w:r w:rsidR="00AF73FF">
        <w:rPr>
          <w:rFonts w:ascii="Arial" w:hAnsi="Arial" w:cs="Arial"/>
          <w:b/>
          <w:caps/>
          <w:sz w:val="21"/>
          <w:szCs w:val="21"/>
          <w:lang w:val="uk-UA"/>
        </w:rPr>
        <w:t xml:space="preserve"> </w:t>
      </w:r>
      <w:r w:rsidR="000B63B7" w:rsidRPr="00620F71">
        <w:rPr>
          <w:rFonts w:ascii="Arial" w:hAnsi="Arial" w:cs="Arial"/>
          <w:b/>
          <w:caps/>
          <w:sz w:val="21"/>
          <w:szCs w:val="21"/>
          <w:lang w:val="uk-UA"/>
        </w:rPr>
        <w:t>ОСНОВНОЇ ВИМОГИ</w:t>
      </w:r>
    </w:p>
    <w:p w:rsidR="00876BE5" w:rsidRPr="00620F71" w:rsidRDefault="00876BE5" w:rsidP="0090391E">
      <w:pPr>
        <w:widowControl/>
        <w:tabs>
          <w:tab w:val="left" w:pos="0"/>
        </w:tabs>
        <w:suppressAutoHyphens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/>
          <w:caps/>
          <w:sz w:val="21"/>
          <w:szCs w:val="21"/>
          <w:lang w:val="uk-UA"/>
        </w:rPr>
      </w:pPr>
    </w:p>
    <w:p w:rsidR="00C047D2" w:rsidRPr="00620F71" w:rsidRDefault="003F7F7E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3.1</w:t>
      </w:r>
      <w:bookmarkStart w:id="12" w:name="n163"/>
      <w:bookmarkStart w:id="13" w:name="n165"/>
      <w:bookmarkStart w:id="14" w:name="n502"/>
      <w:bookmarkStart w:id="15" w:name="n192"/>
      <w:bookmarkStart w:id="16" w:name="_Hlk76485317"/>
      <w:bookmarkEnd w:id="12"/>
      <w:bookmarkEnd w:id="13"/>
      <w:bookmarkEnd w:id="14"/>
      <w:bookmarkEnd w:id="15"/>
      <w:r w:rsidR="00AF73FF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4A00C2" w:rsidRPr="00620F71">
        <w:rPr>
          <w:rFonts w:ascii="Arial" w:hAnsi="Arial" w:cs="Arial"/>
          <w:sz w:val="21"/>
          <w:szCs w:val="21"/>
          <w:lang w:val="uk-UA" w:eastAsia="uk-UA"/>
        </w:rPr>
        <w:t>Д</w:t>
      </w:r>
      <w:r w:rsidR="00CC04F7" w:rsidRPr="00620F71">
        <w:rPr>
          <w:rFonts w:ascii="Arial" w:hAnsi="Arial" w:cs="Arial"/>
          <w:sz w:val="21"/>
          <w:szCs w:val="21"/>
          <w:lang w:val="uk-UA" w:eastAsia="uk-UA"/>
        </w:rPr>
        <w:t>отримання основної вимоги щодо з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>абезпе</w:t>
      </w:r>
      <w:r w:rsidR="00F55C7A" w:rsidRPr="00620F71">
        <w:rPr>
          <w:rFonts w:ascii="Arial" w:hAnsi="Arial" w:cs="Arial"/>
          <w:sz w:val="21"/>
          <w:szCs w:val="21"/>
          <w:lang w:val="uk-UA" w:eastAsia="uk-UA"/>
        </w:rPr>
        <w:t xml:space="preserve">чення гігієни і здоров’я людини та захисту довкілля </w:t>
      </w:r>
      <w:r w:rsidR="00093B5D">
        <w:rPr>
          <w:rFonts w:ascii="Arial" w:hAnsi="Arial" w:cs="Arial"/>
          <w:sz w:val="21"/>
          <w:szCs w:val="21"/>
          <w:lang w:val="uk-UA" w:eastAsia="uk-UA"/>
        </w:rPr>
        <w:t>протягом</w:t>
      </w:r>
      <w:r w:rsidR="00F55C7A" w:rsidRPr="00620F71">
        <w:rPr>
          <w:rFonts w:ascii="Arial" w:hAnsi="Arial" w:cs="Arial"/>
          <w:sz w:val="21"/>
          <w:szCs w:val="21"/>
          <w:lang w:val="uk-UA" w:eastAsia="uk-UA"/>
        </w:rPr>
        <w:t xml:space="preserve"> усього життєвого циклу 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 xml:space="preserve">здійснюється </w:t>
      </w:r>
      <w:r w:rsidR="004B396F">
        <w:rPr>
          <w:rFonts w:ascii="Arial" w:hAnsi="Arial" w:cs="Arial"/>
          <w:sz w:val="21"/>
          <w:szCs w:val="21"/>
          <w:lang w:val="uk-UA" w:eastAsia="uk-UA"/>
        </w:rPr>
        <w:t>завдяки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 xml:space="preserve"> вико</w:t>
      </w:r>
      <w:r w:rsidR="00BE2C39" w:rsidRPr="00620F71">
        <w:rPr>
          <w:rFonts w:ascii="Arial" w:hAnsi="Arial" w:cs="Arial"/>
          <w:sz w:val="21"/>
          <w:szCs w:val="21"/>
          <w:lang w:val="uk-UA" w:eastAsia="uk-UA"/>
        </w:rPr>
        <w:t>н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>анн</w:t>
      </w:r>
      <w:r w:rsidR="004B396F">
        <w:rPr>
          <w:rFonts w:ascii="Arial" w:hAnsi="Arial" w:cs="Arial"/>
          <w:sz w:val="21"/>
          <w:szCs w:val="21"/>
          <w:lang w:val="uk-UA" w:eastAsia="uk-UA"/>
        </w:rPr>
        <w:t>ю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 xml:space="preserve"> комплексу заходів, зокрема:</w:t>
      </w:r>
    </w:p>
    <w:bookmarkEnd w:id="16"/>
    <w:p w:rsidR="00C47021" w:rsidRPr="00620F71" w:rsidRDefault="00C47021" w:rsidP="0090391E">
      <w:pPr>
        <w:pStyle w:val="af6"/>
        <w:widowControl/>
        <w:numPr>
          <w:ilvl w:val="0"/>
          <w:numId w:val="9"/>
        </w:numPr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>застосування містобудівних планувальних рішень комплексної забудови, що враховують близькість до джерел викидів (скидів) забруднюючих речовин та місць складування відходів, озеленення території, інсоляції прилеглої території, комфортного аераційного режиму, захищен</w:t>
      </w:r>
      <w:r w:rsidR="00A45B6A" w:rsidRPr="00620F71">
        <w:rPr>
          <w:rFonts w:ascii="Arial" w:hAnsi="Arial" w:cs="Arial"/>
          <w:sz w:val="21"/>
          <w:szCs w:val="21"/>
          <w:lang w:val="uk-UA" w:eastAsia="uk-UA"/>
        </w:rPr>
        <w:t>ості</w:t>
      </w:r>
      <w:r w:rsidR="00CC04F7" w:rsidRPr="00620F71">
        <w:rPr>
          <w:rFonts w:ascii="Arial" w:hAnsi="Arial" w:cs="Arial"/>
          <w:sz w:val="21"/>
          <w:szCs w:val="21"/>
          <w:lang w:val="uk-UA" w:eastAsia="uk-UA"/>
        </w:rPr>
        <w:t xml:space="preserve"> території та об’єкта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від фізичного забруднення  (шум, вібрація, інфразвук, електромагнітні та температурні поля) та від радіоактивного забруднення (іонізуюч</w:t>
      </w:r>
      <w:r w:rsidR="00AF73FF">
        <w:rPr>
          <w:rFonts w:ascii="Arial" w:hAnsi="Arial" w:cs="Arial"/>
          <w:sz w:val="21"/>
          <w:szCs w:val="21"/>
          <w:lang w:val="uk-UA" w:eastAsia="uk-UA"/>
        </w:rPr>
        <w:t>е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випромінювання);</w:t>
      </w:r>
    </w:p>
    <w:p w:rsidR="00C47021" w:rsidRPr="00620F71" w:rsidRDefault="00983D5F" w:rsidP="0090391E">
      <w:pPr>
        <w:pStyle w:val="af6"/>
        <w:widowControl/>
        <w:numPr>
          <w:ilvl w:val="0"/>
          <w:numId w:val="9"/>
        </w:numPr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запровадження інтеграційної архітектури, що враховує оптимальне вписування </w:t>
      </w:r>
      <w:r w:rsidR="00362B4B" w:rsidRPr="00620F71">
        <w:rPr>
          <w:rFonts w:ascii="Arial" w:hAnsi="Arial" w:cs="Arial"/>
          <w:sz w:val="21"/>
          <w:szCs w:val="21"/>
          <w:lang w:val="uk-UA" w:eastAsia="uk-UA"/>
        </w:rPr>
        <w:t>будівель і споруд</w:t>
      </w:r>
      <w:r w:rsidR="00AF73FF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в існуючи</w:t>
      </w:r>
      <w:r w:rsidR="00A45B6A" w:rsidRPr="00620F71">
        <w:rPr>
          <w:rFonts w:ascii="Arial" w:hAnsi="Arial" w:cs="Arial"/>
          <w:sz w:val="21"/>
          <w:szCs w:val="21"/>
          <w:lang w:val="uk-UA" w:eastAsia="uk-UA"/>
        </w:rPr>
        <w:t>й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ландшафт, </w:t>
      </w:r>
      <w:r w:rsidR="00A45B6A" w:rsidRPr="00620F71">
        <w:rPr>
          <w:rFonts w:ascii="Arial" w:hAnsi="Arial" w:cs="Arial"/>
          <w:sz w:val="21"/>
          <w:szCs w:val="21"/>
          <w:lang w:val="uk-UA" w:eastAsia="uk-UA"/>
        </w:rPr>
        <w:t xml:space="preserve">а також </w:t>
      </w:r>
      <w:r w:rsidR="00362B4B" w:rsidRPr="00620F71">
        <w:rPr>
          <w:rFonts w:ascii="Arial" w:hAnsi="Arial" w:cs="Arial"/>
          <w:sz w:val="21"/>
          <w:szCs w:val="21"/>
          <w:lang w:val="uk-UA" w:eastAsia="uk-UA"/>
        </w:rPr>
        <w:t>їх</w:t>
      </w:r>
      <w:r w:rsidR="00AF73FF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оптимальну форму, орієнтацію</w:t>
      </w:r>
      <w:r w:rsidR="00AF73FF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та комфортність об’ємно-планувальних рішень</w:t>
      </w:r>
      <w:bookmarkStart w:id="17" w:name="_Hlk76490861"/>
      <w:r w:rsidR="00024A92" w:rsidRPr="00620F71">
        <w:rPr>
          <w:rFonts w:ascii="Arial" w:hAnsi="Arial" w:cs="Arial"/>
          <w:sz w:val="21"/>
          <w:szCs w:val="21"/>
          <w:lang w:val="uk-UA" w:eastAsia="uk-UA"/>
        </w:rPr>
        <w:t xml:space="preserve">, </w:t>
      </w:r>
      <w:r w:rsidR="007B106C" w:rsidRPr="00620F71">
        <w:rPr>
          <w:rFonts w:ascii="Arial" w:hAnsi="Arial" w:cs="Arial"/>
          <w:sz w:val="21"/>
          <w:szCs w:val="21"/>
          <w:lang w:val="uk-UA" w:eastAsia="uk-UA"/>
        </w:rPr>
        <w:t>та</w:t>
      </w:r>
      <w:r w:rsidR="00024A92" w:rsidRPr="00620F71">
        <w:rPr>
          <w:rFonts w:ascii="Arial" w:hAnsi="Arial" w:cs="Arial"/>
          <w:sz w:val="21"/>
          <w:szCs w:val="21"/>
          <w:lang w:val="uk-UA" w:eastAsia="uk-UA"/>
        </w:rPr>
        <w:t xml:space="preserve"> забезпечу</w:t>
      </w:r>
      <w:r w:rsidR="007B106C" w:rsidRPr="00620F71">
        <w:rPr>
          <w:rFonts w:ascii="Arial" w:hAnsi="Arial" w:cs="Arial"/>
          <w:sz w:val="21"/>
          <w:szCs w:val="21"/>
          <w:lang w:val="uk-UA" w:eastAsia="uk-UA"/>
        </w:rPr>
        <w:t xml:space="preserve">є </w:t>
      </w:r>
      <w:r w:rsidR="00362B4B" w:rsidRPr="00620F71">
        <w:rPr>
          <w:rFonts w:ascii="Arial" w:hAnsi="Arial" w:cs="Arial"/>
          <w:sz w:val="21"/>
          <w:szCs w:val="21"/>
          <w:lang w:val="uk-UA" w:eastAsia="uk-UA"/>
        </w:rPr>
        <w:t>їх</w:t>
      </w:r>
      <w:r w:rsidR="00024A92" w:rsidRPr="00620F71">
        <w:rPr>
          <w:rFonts w:ascii="Arial" w:hAnsi="Arial" w:cs="Arial"/>
          <w:sz w:val="21"/>
          <w:szCs w:val="21"/>
          <w:lang w:val="uk-UA" w:eastAsia="uk-UA"/>
        </w:rPr>
        <w:t xml:space="preserve"> біонейтральність або біопозитивн</w:t>
      </w:r>
      <w:r w:rsidR="007B106C" w:rsidRPr="00620F71">
        <w:rPr>
          <w:rFonts w:ascii="Arial" w:hAnsi="Arial" w:cs="Arial"/>
          <w:sz w:val="21"/>
          <w:szCs w:val="21"/>
          <w:lang w:val="uk-UA" w:eastAsia="uk-UA"/>
        </w:rPr>
        <w:t>і</w:t>
      </w:r>
      <w:r w:rsidR="00024A92" w:rsidRPr="00620F71">
        <w:rPr>
          <w:rFonts w:ascii="Arial" w:hAnsi="Arial" w:cs="Arial"/>
          <w:sz w:val="21"/>
          <w:szCs w:val="21"/>
          <w:lang w:val="uk-UA" w:eastAsia="uk-UA"/>
        </w:rPr>
        <w:t>сть  до навколишнього середовища</w:t>
      </w:r>
      <w:r w:rsidRPr="00620F71">
        <w:rPr>
          <w:rFonts w:ascii="Arial" w:hAnsi="Arial" w:cs="Arial"/>
          <w:sz w:val="21"/>
          <w:szCs w:val="21"/>
          <w:lang w:val="uk-UA" w:eastAsia="uk-UA"/>
        </w:rPr>
        <w:t>;</w:t>
      </w:r>
    </w:p>
    <w:bookmarkEnd w:id="17"/>
    <w:p w:rsidR="00983D5F" w:rsidRPr="00620F71" w:rsidRDefault="00983D5F" w:rsidP="0090391E">
      <w:pPr>
        <w:pStyle w:val="af6"/>
        <w:widowControl/>
        <w:numPr>
          <w:ilvl w:val="0"/>
          <w:numId w:val="9"/>
        </w:numPr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>організаці</w:t>
      </w:r>
      <w:r w:rsidR="00A45B6A" w:rsidRPr="00620F71">
        <w:rPr>
          <w:rFonts w:ascii="Arial" w:hAnsi="Arial" w:cs="Arial"/>
          <w:sz w:val="21"/>
          <w:szCs w:val="21"/>
          <w:lang w:val="uk-UA" w:eastAsia="uk-UA"/>
        </w:rPr>
        <w:t>ї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внутрішнього простору, що враховує повітряно-тепловий, світловий та акустичний комфорт, захищеність приміщень від накопичення радону, нейтралізацію неприємних запахів, а також контроль і управління системами інженерного забезпечення </w:t>
      </w:r>
      <w:r w:rsidR="00362B4B" w:rsidRPr="00620F71">
        <w:rPr>
          <w:rFonts w:ascii="Arial" w:hAnsi="Arial" w:cs="Arial"/>
          <w:sz w:val="21"/>
          <w:szCs w:val="21"/>
          <w:lang w:val="uk-UA" w:eastAsia="uk-UA"/>
        </w:rPr>
        <w:t>будівель і споруд</w:t>
      </w:r>
      <w:r w:rsidR="007C6458" w:rsidRPr="00620F71">
        <w:rPr>
          <w:rFonts w:ascii="Arial" w:hAnsi="Arial" w:cs="Arial"/>
          <w:sz w:val="21"/>
          <w:szCs w:val="21"/>
          <w:lang w:val="uk-UA" w:eastAsia="uk-UA"/>
        </w:rPr>
        <w:t>, що забезпечують використання для потреб життєзабезпечення людини нормативних санітарних параметрів</w:t>
      </w:r>
      <w:r w:rsidRPr="00620F71">
        <w:rPr>
          <w:rFonts w:ascii="Arial" w:hAnsi="Arial" w:cs="Arial"/>
          <w:sz w:val="21"/>
          <w:szCs w:val="21"/>
          <w:lang w:val="uk-UA" w:eastAsia="uk-UA"/>
        </w:rPr>
        <w:t>;</w:t>
      </w:r>
    </w:p>
    <w:p w:rsidR="00983D5F" w:rsidRPr="00620F71" w:rsidRDefault="00983D5F" w:rsidP="0090391E">
      <w:pPr>
        <w:pStyle w:val="af6"/>
        <w:widowControl/>
        <w:numPr>
          <w:ilvl w:val="0"/>
          <w:numId w:val="9"/>
        </w:numPr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>застосування буд</w:t>
      </w:r>
      <w:r w:rsidR="00362B4B" w:rsidRPr="00620F71">
        <w:rPr>
          <w:rFonts w:ascii="Arial" w:hAnsi="Arial" w:cs="Arial"/>
          <w:sz w:val="21"/>
          <w:szCs w:val="21"/>
          <w:lang w:val="uk-UA" w:eastAsia="uk-UA"/>
        </w:rPr>
        <w:t>івельних конструкцій та інженерних систем</w:t>
      </w:r>
      <w:r w:rsidRPr="00620F71">
        <w:rPr>
          <w:rFonts w:ascii="Arial" w:hAnsi="Arial" w:cs="Arial"/>
          <w:sz w:val="21"/>
          <w:szCs w:val="21"/>
          <w:lang w:val="uk-UA" w:eastAsia="uk-UA"/>
        </w:rPr>
        <w:t>, що мінімізу</w:t>
      </w:r>
      <w:r w:rsidR="00A45B6A" w:rsidRPr="00620F71">
        <w:rPr>
          <w:rFonts w:ascii="Arial" w:hAnsi="Arial" w:cs="Arial"/>
          <w:sz w:val="21"/>
          <w:szCs w:val="21"/>
          <w:lang w:val="uk-UA" w:eastAsia="uk-UA"/>
        </w:rPr>
        <w:t>є</w:t>
      </w:r>
      <w:r w:rsidR="005B27AE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="00362B4B" w:rsidRPr="00620F71">
        <w:rPr>
          <w:rFonts w:ascii="Arial" w:hAnsi="Arial" w:cs="Arial"/>
          <w:sz w:val="21"/>
          <w:szCs w:val="21"/>
          <w:lang w:val="uk-UA" w:eastAsia="uk-UA"/>
        </w:rPr>
        <w:t xml:space="preserve">їх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вплив на людину та довкілля;</w:t>
      </w:r>
    </w:p>
    <w:p w:rsidR="007B106C" w:rsidRPr="00620F71" w:rsidRDefault="007C6458" w:rsidP="0090391E">
      <w:pPr>
        <w:pStyle w:val="af6"/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забезпечення контролю щодо застосування </w:t>
      </w:r>
      <w:r w:rsidR="00362B4B" w:rsidRPr="00620F71">
        <w:rPr>
          <w:rFonts w:ascii="Arial" w:hAnsi="Arial" w:cs="Arial"/>
          <w:sz w:val="21"/>
          <w:szCs w:val="21"/>
          <w:lang w:val="uk-UA" w:eastAsia="uk-UA"/>
        </w:rPr>
        <w:t>будівельних конструкцій та інженерних систем</w:t>
      </w:r>
      <w:r w:rsidRPr="00620F71">
        <w:rPr>
          <w:rFonts w:ascii="Arial" w:hAnsi="Arial" w:cs="Arial"/>
          <w:sz w:val="21"/>
          <w:szCs w:val="21"/>
          <w:lang w:val="uk-UA" w:eastAsia="uk-UA"/>
        </w:rPr>
        <w:t>, що містять виділення небезпечних речовин, зокрема щодо рівня сумарної активності природних радіонуклідів;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> </w:t>
      </w:r>
    </w:p>
    <w:p w:rsidR="00031A82" w:rsidRPr="00620F71" w:rsidRDefault="00031A82" w:rsidP="0090391E">
      <w:pPr>
        <w:pStyle w:val="af6"/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організації будівельного майданчика </w:t>
      </w:r>
      <w:r w:rsidR="007B106C" w:rsidRPr="00620F71">
        <w:rPr>
          <w:rFonts w:ascii="Arial" w:hAnsi="Arial" w:cs="Arial"/>
          <w:sz w:val="21"/>
          <w:szCs w:val="21"/>
          <w:lang w:val="uk-UA" w:eastAsia="uk-UA"/>
        </w:rPr>
        <w:t xml:space="preserve">та виробничого процесу 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з мінімальним </w:t>
      </w:r>
      <w:r w:rsidR="007B106C" w:rsidRPr="00620F71">
        <w:rPr>
          <w:rFonts w:ascii="Arial" w:hAnsi="Arial" w:cs="Arial"/>
          <w:sz w:val="21"/>
          <w:szCs w:val="21"/>
          <w:lang w:val="uk-UA" w:eastAsia="uk-UA"/>
        </w:rPr>
        <w:t>негативним впливом та оточуюче середовище</w:t>
      </w:r>
      <w:r w:rsidR="005B27AE" w:rsidRPr="00620F71">
        <w:rPr>
          <w:rFonts w:ascii="Arial" w:hAnsi="Arial" w:cs="Arial"/>
          <w:sz w:val="21"/>
          <w:szCs w:val="21"/>
          <w:lang w:val="uk-UA" w:eastAsia="uk-UA"/>
        </w:rPr>
        <w:t>;</w:t>
      </w:r>
      <w:r w:rsidR="007B106C" w:rsidRPr="00620F71">
        <w:rPr>
          <w:rFonts w:ascii="Arial" w:hAnsi="Arial" w:cs="Arial"/>
          <w:sz w:val="21"/>
          <w:szCs w:val="21"/>
          <w:lang w:val="uk-UA" w:eastAsia="uk-UA"/>
        </w:rPr>
        <w:t xml:space="preserve"> </w:t>
      </w:r>
    </w:p>
    <w:p w:rsidR="007C6458" w:rsidRPr="00620F71" w:rsidRDefault="00A45B6A" w:rsidP="0090391E">
      <w:pPr>
        <w:pStyle w:val="af6"/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запровадження системних рішень щодо </w:t>
      </w:r>
      <w:r w:rsidR="003E3924" w:rsidRPr="00620F71">
        <w:rPr>
          <w:rFonts w:ascii="Arial" w:hAnsi="Arial" w:cs="Arial"/>
          <w:sz w:val="21"/>
          <w:szCs w:val="21"/>
          <w:lang w:val="uk-UA" w:eastAsia="uk-UA"/>
        </w:rPr>
        <w:t>у</w:t>
      </w:r>
      <w:r w:rsidR="00BE2C39" w:rsidRPr="00620F71">
        <w:rPr>
          <w:rFonts w:ascii="Arial" w:hAnsi="Arial" w:cs="Arial"/>
          <w:sz w:val="21"/>
          <w:szCs w:val="21"/>
          <w:lang w:val="uk-UA" w:eastAsia="uk-UA"/>
        </w:rPr>
        <w:t>ловлювання, утилізації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та/або</w:t>
      </w:r>
      <w:r w:rsidR="00BE2C39" w:rsidRPr="00620F71">
        <w:rPr>
          <w:rFonts w:ascii="Arial" w:hAnsi="Arial" w:cs="Arial"/>
          <w:sz w:val="21"/>
          <w:szCs w:val="21"/>
          <w:lang w:val="uk-UA" w:eastAsia="uk-UA"/>
        </w:rPr>
        <w:t xml:space="preserve"> знешкодження шкідливих речовин і відходів під час будівництва</w:t>
      </w:r>
      <w:r w:rsidR="00CB0DCB" w:rsidRPr="00620F71">
        <w:rPr>
          <w:rFonts w:ascii="Arial" w:hAnsi="Arial" w:cs="Arial"/>
          <w:sz w:val="21"/>
          <w:szCs w:val="21"/>
          <w:lang w:val="uk-UA" w:eastAsia="uk-UA"/>
        </w:rPr>
        <w:t>,</w:t>
      </w:r>
      <w:r w:rsidR="00BE2C39" w:rsidRPr="00620F71">
        <w:rPr>
          <w:rFonts w:ascii="Arial" w:hAnsi="Arial" w:cs="Arial"/>
          <w:sz w:val="21"/>
          <w:szCs w:val="21"/>
          <w:lang w:val="uk-UA" w:eastAsia="uk-UA"/>
        </w:rPr>
        <w:t xml:space="preserve"> експлуатації</w:t>
      </w:r>
      <w:r w:rsidR="00CB0DCB" w:rsidRPr="00620F71">
        <w:rPr>
          <w:rFonts w:ascii="Arial" w:hAnsi="Arial" w:cs="Arial"/>
          <w:sz w:val="21"/>
          <w:szCs w:val="21"/>
          <w:lang w:val="uk-UA" w:eastAsia="uk-UA"/>
        </w:rPr>
        <w:t xml:space="preserve"> та ліквідації</w:t>
      </w:r>
      <w:r w:rsidR="00AF73FF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="00845270" w:rsidRPr="00620F71">
        <w:rPr>
          <w:rFonts w:ascii="Arial" w:hAnsi="Arial" w:cs="Arial"/>
          <w:sz w:val="21"/>
          <w:szCs w:val="21"/>
          <w:lang w:val="uk-UA" w:eastAsia="uk-UA"/>
        </w:rPr>
        <w:t>будівель і споруд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 xml:space="preserve">, що забезпечують </w:t>
      </w:r>
      <w:r w:rsidR="00B34ACE" w:rsidRPr="00620F71">
        <w:rPr>
          <w:rFonts w:ascii="Arial" w:hAnsi="Arial" w:cs="Arial"/>
          <w:sz w:val="21"/>
          <w:szCs w:val="21"/>
          <w:lang w:val="uk-UA" w:eastAsia="uk-UA"/>
        </w:rPr>
        <w:t>нормативні санітарні параметри зовнішнього та внутрішнього середовища людини</w:t>
      </w:r>
      <w:r w:rsidR="00C047D2" w:rsidRPr="00620F71">
        <w:rPr>
          <w:rFonts w:ascii="Arial" w:hAnsi="Arial" w:cs="Arial"/>
          <w:sz w:val="21"/>
          <w:szCs w:val="21"/>
          <w:lang w:val="uk-UA" w:eastAsia="uk-UA"/>
        </w:rPr>
        <w:t>;</w:t>
      </w:r>
    </w:p>
    <w:p w:rsidR="007C6458" w:rsidRPr="00620F71" w:rsidRDefault="00C047D2" w:rsidP="0090391E">
      <w:pPr>
        <w:pStyle w:val="af6"/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>проектування інженерного устатк</w:t>
      </w:r>
      <w:r w:rsidR="00093B5D">
        <w:rPr>
          <w:rFonts w:ascii="Arial" w:hAnsi="Arial" w:cs="Arial"/>
          <w:sz w:val="21"/>
          <w:szCs w:val="21"/>
          <w:lang w:val="uk-UA" w:eastAsia="uk-UA"/>
        </w:rPr>
        <w:t>о</w:t>
      </w:r>
      <w:r w:rsidRPr="00620F71">
        <w:rPr>
          <w:rFonts w:ascii="Arial" w:hAnsi="Arial" w:cs="Arial"/>
          <w:sz w:val="21"/>
          <w:szCs w:val="21"/>
          <w:lang w:val="uk-UA" w:eastAsia="uk-UA"/>
        </w:rPr>
        <w:t>вання з урахуванням експлуатаційних температурн</w:t>
      </w:r>
      <w:r w:rsidR="00CB0DCB" w:rsidRPr="00620F71">
        <w:rPr>
          <w:rFonts w:ascii="Arial" w:hAnsi="Arial" w:cs="Arial"/>
          <w:sz w:val="21"/>
          <w:szCs w:val="21"/>
          <w:lang w:val="uk-UA" w:eastAsia="uk-UA"/>
        </w:rPr>
        <w:t>о-</w:t>
      </w:r>
      <w:r w:rsidRPr="00620F71">
        <w:rPr>
          <w:rFonts w:ascii="Arial" w:hAnsi="Arial" w:cs="Arial"/>
          <w:sz w:val="21"/>
          <w:szCs w:val="21"/>
          <w:lang w:val="uk-UA" w:eastAsia="uk-UA"/>
        </w:rPr>
        <w:t>вологісних режимів  та технологічних процесів</w:t>
      </w:r>
      <w:r w:rsidR="007C6458" w:rsidRPr="00620F71">
        <w:rPr>
          <w:rFonts w:ascii="Arial" w:hAnsi="Arial" w:cs="Arial"/>
          <w:sz w:val="21"/>
          <w:szCs w:val="21"/>
          <w:lang w:val="uk-UA" w:eastAsia="uk-UA"/>
        </w:rPr>
        <w:t xml:space="preserve">; </w:t>
      </w:r>
    </w:p>
    <w:p w:rsidR="00024A92" w:rsidRPr="00620F71" w:rsidRDefault="00024A92" w:rsidP="0090391E">
      <w:pPr>
        <w:pStyle w:val="af6"/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забезпечення </w:t>
      </w:r>
      <w:r w:rsidR="004A00C2" w:rsidRPr="00620F71">
        <w:rPr>
          <w:rFonts w:ascii="Arial" w:hAnsi="Arial" w:cs="Arial"/>
          <w:sz w:val="21"/>
          <w:szCs w:val="21"/>
          <w:lang w:val="uk-UA" w:eastAsia="uk-UA"/>
        </w:rPr>
        <w:t xml:space="preserve">під час будівництва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збору та утилізації всіх відходів у вигляді бою цегли, бетону, скла, плитки, некондиційних залізобетонних виробів, обрізків сталі, електродів, піску, щебеню, обривів рулонних матеріалів, тари лакофарбових матеріалів тощо</w:t>
      </w:r>
      <w:r w:rsidR="00EA04D0" w:rsidRPr="00620F71">
        <w:rPr>
          <w:rFonts w:ascii="Arial" w:hAnsi="Arial" w:cs="Arial"/>
          <w:sz w:val="21"/>
          <w:szCs w:val="21"/>
          <w:lang w:val="uk-UA" w:eastAsia="uk-UA"/>
        </w:rPr>
        <w:t>;</w:t>
      </w:r>
    </w:p>
    <w:p w:rsidR="00D0025B" w:rsidRPr="00620F71" w:rsidRDefault="00845270" w:rsidP="0090391E">
      <w:pPr>
        <w:pStyle w:val="af6"/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>виконання інших вимог щодо охорони довкілля та  безпеки здоров'я і життя людини</w:t>
      </w:r>
      <w:r w:rsidR="00A45B6A" w:rsidRPr="00620F71">
        <w:rPr>
          <w:rFonts w:ascii="Arial" w:hAnsi="Arial" w:cs="Arial"/>
          <w:sz w:val="21"/>
          <w:szCs w:val="21"/>
          <w:lang w:val="uk-UA" w:eastAsia="uk-UA"/>
        </w:rPr>
        <w:t>.</w:t>
      </w:r>
    </w:p>
    <w:p w:rsidR="00BB054A" w:rsidRPr="00620F71" w:rsidRDefault="001D7622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 w:eastAsia="uk-UA"/>
        </w:rPr>
        <w:t>3</w:t>
      </w:r>
      <w:r w:rsidR="00303B4F" w:rsidRPr="00620F71">
        <w:rPr>
          <w:rFonts w:ascii="Arial" w:hAnsi="Arial" w:cs="Arial"/>
          <w:b/>
          <w:sz w:val="21"/>
          <w:szCs w:val="21"/>
          <w:lang w:val="uk-UA" w:eastAsia="uk-UA"/>
        </w:rPr>
        <w:t xml:space="preserve">.2 </w:t>
      </w:r>
      <w:bookmarkStart w:id="18" w:name="_Hlk79580528"/>
      <w:r w:rsidR="00BB054A" w:rsidRPr="00620F71">
        <w:rPr>
          <w:rFonts w:ascii="Arial" w:hAnsi="Arial" w:cs="Arial"/>
          <w:sz w:val="21"/>
          <w:szCs w:val="21"/>
          <w:lang w:val="uk-UA"/>
        </w:rPr>
        <w:t xml:space="preserve">Ці норми застосовують до об’єктів, що пов'язані з можливістю виникнення </w:t>
      </w:r>
      <w:r w:rsidR="00BB054A" w:rsidRPr="00620F71">
        <w:rPr>
          <w:rFonts w:ascii="Arial" w:hAnsi="Arial" w:cs="Arial"/>
          <w:spacing w:val="3"/>
          <w:sz w:val="21"/>
          <w:szCs w:val="21"/>
          <w:lang w:val="uk-UA"/>
        </w:rPr>
        <w:t>небезпечних факторів</w:t>
      </w:r>
      <w:r w:rsidR="00AF73FF"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="00BB054A" w:rsidRPr="00620F71">
        <w:rPr>
          <w:rFonts w:ascii="Arial" w:hAnsi="Arial" w:cs="Arial"/>
          <w:spacing w:val="3"/>
          <w:sz w:val="21"/>
          <w:szCs w:val="21"/>
          <w:lang w:val="uk-UA"/>
        </w:rPr>
        <w:t>середовища життєдіяльності людини, а саме:</w:t>
      </w:r>
    </w:p>
    <w:p w:rsidR="00BB054A" w:rsidRPr="00620F71" w:rsidRDefault="00BB054A" w:rsidP="0090391E">
      <w:pPr>
        <w:numPr>
          <w:ilvl w:val="0"/>
          <w:numId w:val="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r w:rsidRPr="00620F71">
        <w:rPr>
          <w:rFonts w:ascii="Arial" w:hAnsi="Arial" w:cs="Arial"/>
          <w:sz w:val="21"/>
          <w:szCs w:val="21"/>
        </w:rPr>
        <w:t xml:space="preserve">середовище </w:t>
      </w:r>
      <w:r w:rsidRPr="00620F71">
        <w:rPr>
          <w:rFonts w:ascii="Arial" w:hAnsi="Arial" w:cs="Arial"/>
          <w:sz w:val="21"/>
          <w:szCs w:val="21"/>
          <w:lang w:val="uk-UA"/>
        </w:rPr>
        <w:t>всередині або ззовні</w:t>
      </w:r>
      <w:r w:rsidRPr="00620F71">
        <w:rPr>
          <w:rFonts w:ascii="Arial" w:hAnsi="Arial" w:cs="Arial"/>
          <w:sz w:val="21"/>
          <w:szCs w:val="21"/>
        </w:rPr>
        <w:t xml:space="preserve"> приміщенн</w:t>
      </w:r>
      <w:r w:rsidRPr="00620F71">
        <w:rPr>
          <w:rFonts w:ascii="Arial" w:hAnsi="Arial" w:cs="Arial"/>
          <w:sz w:val="21"/>
          <w:szCs w:val="21"/>
          <w:lang w:val="uk-UA"/>
        </w:rPr>
        <w:t>я</w:t>
      </w:r>
      <w:r w:rsidRPr="00620F71">
        <w:rPr>
          <w:rFonts w:ascii="Arial" w:hAnsi="Arial" w:cs="Arial"/>
          <w:sz w:val="21"/>
          <w:szCs w:val="21"/>
        </w:rPr>
        <w:t>;</w:t>
      </w:r>
    </w:p>
    <w:p w:rsidR="00BB054A" w:rsidRPr="00620F71" w:rsidRDefault="00BB054A" w:rsidP="0090391E">
      <w:pPr>
        <w:numPr>
          <w:ilvl w:val="0"/>
          <w:numId w:val="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r w:rsidRPr="00620F71">
        <w:rPr>
          <w:rFonts w:ascii="Arial" w:hAnsi="Arial" w:cs="Arial"/>
          <w:sz w:val="21"/>
          <w:szCs w:val="21"/>
        </w:rPr>
        <w:t>водопостачання;</w:t>
      </w:r>
    </w:p>
    <w:p w:rsidR="00BB054A" w:rsidRPr="00620F71" w:rsidRDefault="00BB054A" w:rsidP="0090391E">
      <w:pPr>
        <w:numPr>
          <w:ilvl w:val="0"/>
          <w:numId w:val="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r w:rsidRPr="00620F71">
        <w:rPr>
          <w:rFonts w:ascii="Arial" w:hAnsi="Arial" w:cs="Arial"/>
          <w:sz w:val="21"/>
          <w:szCs w:val="21"/>
          <w:lang w:val="uk-UA"/>
        </w:rPr>
        <w:t>скидання</w:t>
      </w:r>
      <w:r w:rsidRPr="00620F71">
        <w:rPr>
          <w:rFonts w:ascii="Arial" w:hAnsi="Arial" w:cs="Arial"/>
          <w:sz w:val="21"/>
          <w:szCs w:val="21"/>
        </w:rPr>
        <w:t xml:space="preserve"> стічних вод;</w:t>
      </w:r>
    </w:p>
    <w:p w:rsidR="00BB054A" w:rsidRPr="00620F71" w:rsidRDefault="00BB054A" w:rsidP="0090391E">
      <w:pPr>
        <w:numPr>
          <w:ilvl w:val="0"/>
          <w:numId w:val="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виділення токсичних і димових газів, небезпечної радіації;</w:t>
      </w:r>
    </w:p>
    <w:p w:rsidR="00BB054A" w:rsidRPr="00620F71" w:rsidRDefault="00BB054A" w:rsidP="0090391E">
      <w:pPr>
        <w:numPr>
          <w:ilvl w:val="0"/>
          <w:numId w:val="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r w:rsidRPr="00620F71">
        <w:rPr>
          <w:rFonts w:ascii="Arial" w:hAnsi="Arial" w:cs="Arial"/>
          <w:sz w:val="21"/>
          <w:szCs w:val="21"/>
        </w:rPr>
        <w:t xml:space="preserve">поводження з твердими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чи рідкими </w:t>
      </w:r>
      <w:r w:rsidRPr="00620F71">
        <w:rPr>
          <w:rFonts w:ascii="Arial" w:hAnsi="Arial" w:cs="Arial"/>
          <w:sz w:val="21"/>
          <w:szCs w:val="21"/>
        </w:rPr>
        <w:t>відходами;</w:t>
      </w:r>
    </w:p>
    <w:p w:rsidR="00BB054A" w:rsidRPr="00620F71" w:rsidRDefault="00BB054A" w:rsidP="0090391E">
      <w:pPr>
        <w:numPr>
          <w:ilvl w:val="0"/>
          <w:numId w:val="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забруднення </w:t>
      </w:r>
      <w:r w:rsidR="00093B5D">
        <w:rPr>
          <w:rFonts w:ascii="Arial" w:hAnsi="Arial" w:cs="Arial"/>
          <w:sz w:val="21"/>
          <w:szCs w:val="21"/>
          <w:lang w:val="uk-UA"/>
        </w:rPr>
        <w:t>ґ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рунтів, поверхневих і </w:t>
      </w:r>
      <w:r w:rsidR="00093B5D">
        <w:rPr>
          <w:rFonts w:ascii="Arial" w:hAnsi="Arial" w:cs="Arial"/>
          <w:sz w:val="21"/>
          <w:szCs w:val="21"/>
          <w:lang w:val="uk-UA"/>
        </w:rPr>
        <w:t>ґ</w:t>
      </w:r>
      <w:r w:rsidRPr="00620F71">
        <w:rPr>
          <w:rFonts w:ascii="Arial" w:hAnsi="Arial" w:cs="Arial"/>
          <w:sz w:val="21"/>
          <w:szCs w:val="21"/>
          <w:lang w:val="uk-UA"/>
        </w:rPr>
        <w:t>рунтових вод, водоймищ тощо;</w:t>
      </w:r>
    </w:p>
    <w:p w:rsidR="00BB054A" w:rsidRPr="00620F71" w:rsidRDefault="00BB054A" w:rsidP="0090391E">
      <w:pPr>
        <w:numPr>
          <w:ilvl w:val="0"/>
          <w:numId w:val="9"/>
        </w:num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клімат і довкілля</w:t>
      </w:r>
      <w:r w:rsidRPr="00620F71">
        <w:rPr>
          <w:rFonts w:ascii="Arial" w:hAnsi="Arial" w:cs="Arial"/>
          <w:sz w:val="21"/>
          <w:szCs w:val="21"/>
        </w:rPr>
        <w:t>.</w:t>
      </w:r>
    </w:p>
    <w:p w:rsidR="005866DD" w:rsidRPr="00620F71" w:rsidRDefault="001D7622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b/>
          <w:noProof/>
          <w:sz w:val="21"/>
          <w:szCs w:val="21"/>
          <w:lang w:val="uk-UA"/>
        </w:rPr>
        <w:lastRenderedPageBreak/>
        <w:t>3</w:t>
      </w:r>
      <w:r w:rsidR="00BB054A" w:rsidRPr="00620F71">
        <w:rPr>
          <w:rFonts w:ascii="Arial" w:hAnsi="Arial" w:cs="Arial"/>
          <w:b/>
          <w:noProof/>
          <w:sz w:val="21"/>
          <w:szCs w:val="21"/>
          <w:lang w:val="uk-UA"/>
        </w:rPr>
        <w:t xml:space="preserve">.3 </w:t>
      </w:r>
      <w:r w:rsidR="00DC3A2A" w:rsidRPr="00620F71">
        <w:rPr>
          <w:rFonts w:ascii="Arial" w:hAnsi="Arial" w:cs="Arial"/>
          <w:noProof/>
          <w:sz w:val="21"/>
          <w:szCs w:val="21"/>
          <w:lang w:val="uk-UA"/>
        </w:rPr>
        <w:t>Х</w:t>
      </w:r>
      <w:r w:rsidR="005866DD" w:rsidRPr="00620F71">
        <w:rPr>
          <w:rFonts w:ascii="Arial" w:hAnsi="Arial" w:cs="Arial"/>
          <w:noProof/>
          <w:sz w:val="21"/>
          <w:szCs w:val="21"/>
          <w:lang w:val="uk-UA"/>
        </w:rPr>
        <w:t xml:space="preserve">арактеристики </w:t>
      </w:r>
      <w:r w:rsidR="003A03D1" w:rsidRPr="00620F71">
        <w:rPr>
          <w:rFonts w:ascii="Arial" w:hAnsi="Arial" w:cs="Arial"/>
          <w:noProof/>
          <w:sz w:val="21"/>
          <w:szCs w:val="21"/>
          <w:lang w:val="uk-UA"/>
        </w:rPr>
        <w:t xml:space="preserve">інженерних систем та </w:t>
      </w:r>
      <w:r w:rsidR="005866DD" w:rsidRPr="00620F71">
        <w:rPr>
          <w:rFonts w:ascii="Arial" w:hAnsi="Arial" w:cs="Arial"/>
          <w:noProof/>
          <w:sz w:val="21"/>
          <w:szCs w:val="21"/>
          <w:lang w:val="uk-UA"/>
        </w:rPr>
        <w:t>будівельн</w:t>
      </w:r>
      <w:r w:rsidR="007B106C" w:rsidRPr="00620F71">
        <w:rPr>
          <w:rFonts w:ascii="Arial" w:hAnsi="Arial" w:cs="Arial"/>
          <w:noProof/>
          <w:sz w:val="21"/>
          <w:szCs w:val="21"/>
          <w:lang w:val="uk-UA"/>
        </w:rPr>
        <w:t>их конструкцій</w:t>
      </w:r>
      <w:r w:rsidR="005866DD" w:rsidRPr="00620F71">
        <w:rPr>
          <w:rFonts w:ascii="Arial" w:hAnsi="Arial" w:cs="Arial"/>
          <w:noProof/>
          <w:sz w:val="21"/>
          <w:szCs w:val="21"/>
          <w:lang w:val="uk-UA"/>
        </w:rPr>
        <w:t xml:space="preserve"> пов’язані з основною вимогою </w:t>
      </w:r>
      <w:r w:rsidR="002244BC" w:rsidRPr="00620F71">
        <w:rPr>
          <w:rFonts w:ascii="Arial" w:hAnsi="Arial" w:cs="Arial"/>
          <w:noProof/>
          <w:sz w:val="21"/>
          <w:szCs w:val="21"/>
          <w:lang w:val="uk-UA"/>
        </w:rPr>
        <w:t xml:space="preserve">і </w:t>
      </w:r>
      <w:r w:rsidR="005866DD" w:rsidRPr="00620F71">
        <w:rPr>
          <w:rFonts w:ascii="Arial" w:hAnsi="Arial" w:cs="Arial"/>
          <w:noProof/>
          <w:sz w:val="21"/>
          <w:szCs w:val="21"/>
          <w:lang w:val="uk-UA"/>
        </w:rPr>
        <w:t xml:space="preserve">повинні виключати або зменшувати 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ступінь ризику (рівень небезпеки) </w:t>
      </w:r>
      <w:bookmarkEnd w:id="4"/>
      <w:r w:rsidR="004A49B8" w:rsidRPr="00620F71">
        <w:rPr>
          <w:rFonts w:ascii="Arial" w:hAnsi="Arial" w:cs="Arial"/>
          <w:sz w:val="21"/>
          <w:szCs w:val="21"/>
          <w:lang w:val="uk-UA"/>
        </w:rPr>
        <w:t xml:space="preserve">за 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факторами </w:t>
      </w:r>
      <w:bookmarkEnd w:id="18"/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шкідливого впливу на </w:t>
      </w:r>
      <w:r w:rsidR="002244BC" w:rsidRPr="00620F71">
        <w:rPr>
          <w:rFonts w:ascii="Arial" w:hAnsi="Arial" w:cs="Arial"/>
          <w:sz w:val="21"/>
          <w:szCs w:val="21"/>
          <w:lang w:val="uk-UA"/>
        </w:rPr>
        <w:t xml:space="preserve">гігієну,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здоров'я або безпеку люд</w:t>
      </w:r>
      <w:r w:rsidR="002244BC" w:rsidRPr="00620F71">
        <w:rPr>
          <w:rFonts w:ascii="Arial" w:hAnsi="Arial" w:cs="Arial"/>
          <w:sz w:val="21"/>
          <w:szCs w:val="21"/>
          <w:lang w:val="uk-UA"/>
        </w:rPr>
        <w:t>ини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та </w:t>
      </w:r>
      <w:r w:rsidR="002244BC" w:rsidRPr="00620F71">
        <w:rPr>
          <w:rFonts w:ascii="Arial" w:hAnsi="Arial" w:cs="Arial"/>
          <w:sz w:val="21"/>
          <w:szCs w:val="21"/>
          <w:lang w:val="uk-UA"/>
        </w:rPr>
        <w:t>довкілля, а саме</w:t>
      </w:r>
      <w:r w:rsidR="005866DD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376F9E" w:rsidRPr="00620F71" w:rsidRDefault="005866DD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забруднення, що виділяють будівельні матеріали, ґрунт, люди, тварини, рослини;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забруднення, що надходять з водоймищ, систем водопостачання та з повітря ззовні;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забруднення, що виділяє устатк</w:t>
      </w:r>
      <w:r w:rsidR="00093B5D">
        <w:rPr>
          <w:rFonts w:ascii="Arial" w:hAnsi="Arial" w:cs="Arial"/>
          <w:sz w:val="21"/>
          <w:szCs w:val="21"/>
          <w:lang w:val="uk-UA"/>
        </w:rPr>
        <w:t>о</w:t>
      </w:r>
      <w:r w:rsidRPr="00620F71">
        <w:rPr>
          <w:rFonts w:ascii="Arial" w:hAnsi="Arial" w:cs="Arial"/>
          <w:sz w:val="21"/>
          <w:szCs w:val="21"/>
          <w:lang w:val="uk-UA"/>
        </w:rPr>
        <w:t>вання для горіння, інженерні мережі, вентиляційні системи, системи кондиціонування повітря;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вологість повітря у приміщеннях;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волог</w:t>
      </w:r>
      <w:r w:rsidR="00992CA4" w:rsidRPr="00620F71">
        <w:rPr>
          <w:rFonts w:ascii="Arial" w:hAnsi="Arial" w:cs="Arial"/>
          <w:sz w:val="21"/>
          <w:szCs w:val="21"/>
          <w:lang w:val="uk-UA"/>
        </w:rPr>
        <w:t>а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на поверхнях у приміщеннях та всередині виробів;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іонізуючі випромінювання;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шум</w:t>
      </w:r>
      <w:r w:rsidR="00A9495F" w:rsidRPr="00620F71">
        <w:rPr>
          <w:rFonts w:ascii="Arial" w:hAnsi="Arial" w:cs="Arial"/>
          <w:sz w:val="21"/>
          <w:szCs w:val="21"/>
          <w:lang w:val="uk-UA"/>
        </w:rPr>
        <w:t xml:space="preserve"> та вібрація</w:t>
      </w:r>
      <w:r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грибкове ураження будівельних виробів;</w:t>
      </w:r>
    </w:p>
    <w:p w:rsidR="00376F9E" w:rsidRPr="00620F71" w:rsidRDefault="00376F9E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зараження збудниками хвороб систем водопостачання</w:t>
      </w:r>
      <w:r w:rsidR="00C47021" w:rsidRPr="00620F71">
        <w:rPr>
          <w:rFonts w:ascii="Arial" w:hAnsi="Arial" w:cs="Arial"/>
          <w:sz w:val="21"/>
          <w:szCs w:val="21"/>
          <w:lang w:val="uk-UA"/>
        </w:rPr>
        <w:t xml:space="preserve">, кондиціонування та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вентиляції</w:t>
      </w:r>
      <w:r w:rsidR="00BC6E7F"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F8327B" w:rsidRPr="00620F71" w:rsidRDefault="00BC6E7F" w:rsidP="0090391E">
      <w:pPr>
        <w:numPr>
          <w:ilvl w:val="0"/>
          <w:numId w:val="2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агресивне середовище.</w:t>
      </w:r>
    </w:p>
    <w:p w:rsidR="00BB054A" w:rsidRPr="00620F71" w:rsidRDefault="001D7622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eastAsia="Calibri" w:hAnsi="Arial" w:cs="Arial"/>
          <w:sz w:val="21"/>
          <w:szCs w:val="21"/>
          <w:lang w:val="uk-UA" w:eastAsia="en-US"/>
        </w:rPr>
      </w:pPr>
      <w:r w:rsidRPr="00620F71">
        <w:rPr>
          <w:rFonts w:ascii="Arial" w:hAnsi="Arial" w:cs="Arial"/>
          <w:b/>
          <w:bCs/>
          <w:sz w:val="21"/>
          <w:szCs w:val="21"/>
          <w:lang w:val="uk-UA"/>
        </w:rPr>
        <w:t>3</w:t>
      </w:r>
      <w:r w:rsidR="003674B1" w:rsidRPr="00620F71">
        <w:rPr>
          <w:rFonts w:ascii="Arial" w:hAnsi="Arial" w:cs="Arial"/>
          <w:b/>
          <w:bCs/>
          <w:sz w:val="21"/>
          <w:szCs w:val="21"/>
          <w:lang w:val="uk-UA"/>
        </w:rPr>
        <w:t>.</w:t>
      </w:r>
      <w:r w:rsidR="00303B4F" w:rsidRPr="00620F71">
        <w:rPr>
          <w:rFonts w:ascii="Arial" w:hAnsi="Arial" w:cs="Arial"/>
          <w:b/>
          <w:bCs/>
          <w:sz w:val="21"/>
          <w:szCs w:val="21"/>
          <w:lang w:val="uk-UA"/>
        </w:rPr>
        <w:t>4</w:t>
      </w:r>
      <w:r w:rsidR="00AF73FF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="00BB054A" w:rsidRPr="00620F71">
        <w:rPr>
          <w:rFonts w:ascii="Arial" w:eastAsia="Calibri" w:hAnsi="Arial" w:cs="Arial"/>
          <w:sz w:val="21"/>
          <w:szCs w:val="21"/>
          <w:lang w:val="uk-UA" w:eastAsia="en-US"/>
        </w:rPr>
        <w:t>Для забезпечення безпечних умов життя і життєдіяльності людини під час експлуатації будівель і споруд слід також враховувати кліматичні умови, умови зовнішнього середовища та зони впливів архітектурної діяльності.</w:t>
      </w:r>
    </w:p>
    <w:p w:rsidR="00BB054A" w:rsidRPr="00620F71" w:rsidRDefault="00BB054A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У приміщеннях будівель і споруд повинні підтримуватися параметри мікроклімату, не нижче допустимих санітарним </w:t>
      </w:r>
      <w:r w:rsidR="00FA133C" w:rsidRPr="00620F71">
        <w:rPr>
          <w:rFonts w:ascii="Arial" w:hAnsi="Arial" w:cs="Arial"/>
          <w:sz w:val="21"/>
          <w:szCs w:val="21"/>
          <w:lang w:val="uk-UA" w:eastAsia="uk-UA"/>
        </w:rPr>
        <w:t>законодавством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, як </w:t>
      </w:r>
      <w:r w:rsidR="00FA133C" w:rsidRPr="00620F71">
        <w:rPr>
          <w:rFonts w:ascii="Arial" w:hAnsi="Arial" w:cs="Arial"/>
          <w:sz w:val="21"/>
          <w:szCs w:val="21"/>
          <w:lang w:val="uk-UA" w:eastAsia="uk-UA"/>
        </w:rPr>
        <w:t>у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зимови</w:t>
      </w:r>
      <w:r w:rsidR="00FA133C" w:rsidRPr="00620F71">
        <w:rPr>
          <w:rFonts w:ascii="Arial" w:hAnsi="Arial" w:cs="Arial"/>
          <w:sz w:val="21"/>
          <w:szCs w:val="21"/>
          <w:lang w:val="uk-UA" w:eastAsia="uk-UA"/>
        </w:rPr>
        <w:t>й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, так і </w:t>
      </w:r>
      <w:r w:rsidR="00FA133C" w:rsidRPr="00620F71">
        <w:rPr>
          <w:rFonts w:ascii="Arial" w:hAnsi="Arial" w:cs="Arial"/>
          <w:sz w:val="21"/>
          <w:szCs w:val="21"/>
          <w:lang w:val="uk-UA" w:eastAsia="uk-UA"/>
        </w:rPr>
        <w:t>у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літні</w:t>
      </w:r>
      <w:r w:rsidR="00FA133C" w:rsidRPr="00620F71">
        <w:rPr>
          <w:rFonts w:ascii="Arial" w:hAnsi="Arial" w:cs="Arial"/>
          <w:sz w:val="21"/>
          <w:szCs w:val="21"/>
          <w:lang w:val="uk-UA" w:eastAsia="uk-UA"/>
        </w:rPr>
        <w:t>й</w:t>
      </w:r>
      <w:r w:rsidR="00AF73FF">
        <w:rPr>
          <w:rFonts w:ascii="Arial" w:hAnsi="Arial" w:cs="Arial"/>
          <w:sz w:val="21"/>
          <w:szCs w:val="21"/>
          <w:lang w:val="uk-UA" w:eastAsia="uk-UA"/>
        </w:rPr>
        <w:t xml:space="preserve"> </w:t>
      </w:r>
      <w:r w:rsidR="00FA133C" w:rsidRPr="00620F71">
        <w:rPr>
          <w:rFonts w:ascii="Arial" w:hAnsi="Arial" w:cs="Arial"/>
          <w:sz w:val="21"/>
          <w:szCs w:val="21"/>
          <w:lang w:val="uk-UA" w:eastAsia="uk-UA"/>
        </w:rPr>
        <w:t>період року</w:t>
      </w:r>
      <w:r w:rsidRPr="00620F71">
        <w:rPr>
          <w:rFonts w:ascii="Arial" w:hAnsi="Arial" w:cs="Arial"/>
          <w:sz w:val="21"/>
          <w:szCs w:val="21"/>
          <w:lang w:val="uk-UA" w:eastAsia="uk-UA"/>
        </w:rPr>
        <w:t>.</w:t>
      </w:r>
      <w:bookmarkStart w:id="19" w:name="n40"/>
      <w:bookmarkStart w:id="20" w:name="n41"/>
      <w:bookmarkEnd w:id="19"/>
      <w:bookmarkEnd w:id="20"/>
    </w:p>
    <w:p w:rsidR="00AF56D3" w:rsidRPr="00620F71" w:rsidRDefault="00AF56D3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</w:p>
    <w:p w:rsidR="002A1164" w:rsidRDefault="002A1164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/>
          <w:bCs/>
          <w:sz w:val="21"/>
          <w:szCs w:val="21"/>
          <w:lang w:val="uk-UA" w:eastAsia="uk-UA"/>
        </w:rPr>
      </w:pPr>
      <w:r w:rsidRPr="00620F71">
        <w:rPr>
          <w:rFonts w:ascii="Arial" w:hAnsi="Arial" w:cs="Arial"/>
          <w:b/>
          <w:bCs/>
          <w:sz w:val="21"/>
          <w:szCs w:val="21"/>
          <w:lang w:val="uk-UA" w:eastAsia="uk-UA"/>
        </w:rPr>
        <w:t>4  ПОБУДОВА ГРАНИЧНИХ ЗНАЧЕНЬ КРИТЕРІЇВ ОСНОВНОЇ ВИМОГИ</w:t>
      </w:r>
    </w:p>
    <w:p w:rsidR="00AF73FF" w:rsidRPr="00620F71" w:rsidRDefault="00AF73FF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b/>
          <w:bCs/>
          <w:sz w:val="21"/>
          <w:szCs w:val="21"/>
          <w:lang w:val="uk-UA" w:eastAsia="uk-UA"/>
        </w:rPr>
      </w:pPr>
    </w:p>
    <w:p w:rsidR="00B84E38" w:rsidRPr="00620F71" w:rsidRDefault="002A1164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4.1</w:t>
      </w:r>
      <w:r w:rsidR="00AF73FF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3674B1" w:rsidRPr="00620F71">
        <w:rPr>
          <w:rFonts w:ascii="Arial" w:hAnsi="Arial" w:cs="Arial"/>
          <w:sz w:val="21"/>
          <w:szCs w:val="21"/>
          <w:lang w:val="uk-UA"/>
        </w:rPr>
        <w:t xml:space="preserve">Стани, за яких експлуатаційні вимоги перестають задовольнятись об'єктом будівництва та/або його елементами є </w:t>
      </w:r>
      <w:r w:rsidR="00E22131" w:rsidRPr="00620F71">
        <w:rPr>
          <w:rFonts w:ascii="Arial" w:hAnsi="Arial" w:cs="Arial"/>
          <w:sz w:val="21"/>
          <w:szCs w:val="21"/>
          <w:lang w:val="uk-UA"/>
        </w:rPr>
        <w:t>крити</w:t>
      </w:r>
      <w:r w:rsidR="003674B1" w:rsidRPr="00620F71">
        <w:rPr>
          <w:rFonts w:ascii="Arial" w:hAnsi="Arial" w:cs="Arial"/>
          <w:sz w:val="21"/>
          <w:szCs w:val="21"/>
          <w:lang w:val="uk-UA"/>
        </w:rPr>
        <w:t xml:space="preserve">чними. </w:t>
      </w:r>
    </w:p>
    <w:p w:rsidR="005866DD" w:rsidRPr="00620F71" w:rsidRDefault="003674B1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Вони можуть бути пов'язані з постійними обставинами, які мають місце </w:t>
      </w:r>
      <w:r w:rsidR="00093B5D">
        <w:rPr>
          <w:rFonts w:ascii="Arial" w:hAnsi="Arial" w:cs="Arial"/>
          <w:sz w:val="21"/>
          <w:szCs w:val="21"/>
          <w:lang w:val="uk-UA"/>
        </w:rPr>
        <w:t>протягом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життєвого циклу </w:t>
      </w:r>
      <w:r w:rsidR="000A12FE" w:rsidRPr="00620F71">
        <w:rPr>
          <w:rFonts w:ascii="Arial" w:hAnsi="Arial" w:cs="Arial"/>
          <w:sz w:val="21"/>
          <w:szCs w:val="21"/>
          <w:lang w:val="uk-UA"/>
        </w:rPr>
        <w:t>будівель і споруд</w:t>
      </w:r>
      <w:r w:rsidRPr="00620F71">
        <w:rPr>
          <w:rFonts w:ascii="Arial" w:hAnsi="Arial" w:cs="Arial"/>
          <w:sz w:val="21"/>
          <w:szCs w:val="21"/>
          <w:lang w:val="uk-UA"/>
        </w:rPr>
        <w:t>, або з тимчасовими ситуаціями, які виникають під час виконання будівельних чи ремонтних робіт,</w:t>
      </w:r>
      <w:r w:rsidR="00E22131" w:rsidRPr="00620F71">
        <w:rPr>
          <w:rFonts w:ascii="Arial" w:hAnsi="Arial" w:cs="Arial"/>
          <w:sz w:val="21"/>
          <w:szCs w:val="21"/>
          <w:lang w:val="uk-UA"/>
        </w:rPr>
        <w:t xml:space="preserve"> неналежної консервації,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використання будівель і споруд  не за призначенням, у випадку аварій або під час </w:t>
      </w:r>
      <w:r w:rsidR="000A12FE" w:rsidRPr="00620F71">
        <w:rPr>
          <w:rFonts w:ascii="Arial" w:hAnsi="Arial" w:cs="Arial"/>
          <w:sz w:val="21"/>
          <w:szCs w:val="21"/>
          <w:lang w:val="uk-UA"/>
        </w:rPr>
        <w:t>їх</w:t>
      </w:r>
      <w:r w:rsidR="00AF73FF">
        <w:rPr>
          <w:rFonts w:ascii="Arial" w:hAnsi="Arial" w:cs="Arial"/>
          <w:sz w:val="21"/>
          <w:szCs w:val="21"/>
          <w:lang w:val="uk-UA"/>
        </w:rPr>
        <w:t xml:space="preserve"> </w:t>
      </w:r>
      <w:r w:rsidRPr="00620F71">
        <w:rPr>
          <w:rFonts w:ascii="Arial" w:hAnsi="Arial" w:cs="Arial"/>
          <w:sz w:val="21"/>
          <w:szCs w:val="21"/>
          <w:lang w:val="uk-UA"/>
        </w:rPr>
        <w:t>утилізації.</w:t>
      </w:r>
    </w:p>
    <w:p w:rsidR="00BB054A" w:rsidRPr="00620F71" w:rsidRDefault="001A2252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b/>
          <w:sz w:val="21"/>
          <w:szCs w:val="21"/>
          <w:lang w:val="uk-UA" w:eastAsia="uk-UA"/>
        </w:rPr>
        <w:t>4.2</w:t>
      </w:r>
      <w:r w:rsidR="00AF73FF">
        <w:rPr>
          <w:rFonts w:ascii="Arial" w:hAnsi="Arial" w:cs="Arial"/>
          <w:b/>
          <w:sz w:val="21"/>
          <w:szCs w:val="21"/>
          <w:lang w:val="uk-UA" w:eastAsia="uk-UA"/>
        </w:rPr>
        <w:t xml:space="preserve"> </w:t>
      </w:r>
      <w:r w:rsidR="00BB054A" w:rsidRPr="00620F71">
        <w:rPr>
          <w:rFonts w:ascii="Arial" w:hAnsi="Arial" w:cs="Arial"/>
          <w:sz w:val="21"/>
          <w:szCs w:val="21"/>
          <w:lang w:val="uk-UA" w:eastAsia="uk-UA"/>
        </w:rPr>
        <w:t xml:space="preserve">При встановленні параметрів мікроклімату слід враховувати вплив різних факторів – тепла, світла, радіації, звуку, атмосферного тиску </w:t>
      </w:r>
      <w:r w:rsidR="00093B5D">
        <w:rPr>
          <w:rFonts w:ascii="Arial" w:hAnsi="Arial" w:cs="Arial"/>
          <w:sz w:val="21"/>
          <w:szCs w:val="21"/>
          <w:lang w:val="uk-UA" w:eastAsia="uk-UA"/>
        </w:rPr>
        <w:t>тощо</w:t>
      </w:r>
      <w:r w:rsidR="00BB054A" w:rsidRPr="00620F71">
        <w:rPr>
          <w:rFonts w:ascii="Arial" w:hAnsi="Arial" w:cs="Arial"/>
          <w:sz w:val="21"/>
          <w:szCs w:val="21"/>
          <w:lang w:val="uk-UA" w:eastAsia="uk-UA"/>
        </w:rPr>
        <w:t>, та забезпечувати для кожного фактор</w:t>
      </w:r>
      <w:r w:rsidR="005B27AE">
        <w:rPr>
          <w:rFonts w:ascii="Arial" w:hAnsi="Arial" w:cs="Arial"/>
          <w:sz w:val="21"/>
          <w:szCs w:val="21"/>
          <w:lang w:val="uk-UA" w:eastAsia="uk-UA"/>
        </w:rPr>
        <w:t>а</w:t>
      </w:r>
      <w:r w:rsidR="00BB054A" w:rsidRPr="00620F71">
        <w:rPr>
          <w:rFonts w:ascii="Arial" w:hAnsi="Arial" w:cs="Arial"/>
          <w:sz w:val="21"/>
          <w:szCs w:val="21"/>
          <w:lang w:val="uk-UA" w:eastAsia="uk-UA"/>
        </w:rPr>
        <w:t xml:space="preserve"> відповідний діапазон, що відповідає зоні оптимуму, при якому людина почувається комфортно. </w:t>
      </w:r>
    </w:p>
    <w:p w:rsidR="00BB054A" w:rsidRPr="00620F71" w:rsidRDefault="00BB054A" w:rsidP="0090391E">
      <w:pPr>
        <w:widowControl/>
        <w:autoSpaceDE/>
        <w:autoSpaceDN/>
        <w:adjustRightInd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 w:eastAsia="uk-UA"/>
        </w:rPr>
      </w:pPr>
      <w:r w:rsidRPr="00620F71">
        <w:rPr>
          <w:rFonts w:ascii="Arial" w:hAnsi="Arial" w:cs="Arial"/>
          <w:sz w:val="21"/>
          <w:szCs w:val="21"/>
          <w:lang w:val="uk-UA" w:eastAsia="uk-UA"/>
        </w:rPr>
        <w:t>Граничні значення відхилень від зони оптимуму мають передбачати максимальні або мінімальні значення фактор</w:t>
      </w:r>
      <w:r w:rsidR="005B27AE">
        <w:rPr>
          <w:rFonts w:ascii="Arial" w:hAnsi="Arial" w:cs="Arial"/>
          <w:sz w:val="21"/>
          <w:szCs w:val="21"/>
          <w:lang w:val="uk-UA" w:eastAsia="uk-UA"/>
        </w:rPr>
        <w:t>а</w:t>
      </w:r>
      <w:r w:rsidRPr="00620F71">
        <w:rPr>
          <w:rFonts w:ascii="Arial" w:hAnsi="Arial" w:cs="Arial"/>
          <w:sz w:val="21"/>
          <w:szCs w:val="21"/>
          <w:lang w:val="uk-UA" w:eastAsia="uk-UA"/>
        </w:rPr>
        <w:t>, що переносяться організмом людини, як критичні точки, за межами яких його існування не можливе у відношенні до конкретного фактор</w:t>
      </w:r>
      <w:r w:rsidR="005B27AE">
        <w:rPr>
          <w:rFonts w:ascii="Arial" w:hAnsi="Arial" w:cs="Arial"/>
          <w:sz w:val="21"/>
          <w:szCs w:val="21"/>
          <w:lang w:val="uk-UA" w:eastAsia="uk-UA"/>
        </w:rPr>
        <w:t>а</w:t>
      </w:r>
      <w:r w:rsidRPr="00620F71">
        <w:rPr>
          <w:rFonts w:ascii="Arial" w:hAnsi="Arial" w:cs="Arial"/>
          <w:sz w:val="21"/>
          <w:szCs w:val="21"/>
          <w:lang w:val="uk-UA" w:eastAsia="uk-UA"/>
        </w:rPr>
        <w:t xml:space="preserve"> середовища.</w:t>
      </w:r>
    </w:p>
    <w:p w:rsidR="00AF56D3" w:rsidRPr="00620F71" w:rsidRDefault="00AF56D3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C60E8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bCs/>
          <w:sz w:val="21"/>
          <w:szCs w:val="21"/>
          <w:lang w:val="uk-UA"/>
        </w:rPr>
      </w:pPr>
      <w:r w:rsidRPr="00620F71">
        <w:rPr>
          <w:rFonts w:ascii="Arial" w:hAnsi="Arial" w:cs="Arial"/>
          <w:b/>
          <w:bCs/>
          <w:sz w:val="21"/>
          <w:szCs w:val="21"/>
          <w:lang w:val="uk-UA"/>
        </w:rPr>
        <w:t>5</w:t>
      </w:r>
      <w:r w:rsidR="00C60E8D" w:rsidRPr="00620F71">
        <w:rPr>
          <w:rFonts w:ascii="Arial" w:hAnsi="Arial" w:cs="Arial"/>
          <w:b/>
          <w:bCs/>
          <w:sz w:val="21"/>
          <w:szCs w:val="21"/>
          <w:lang w:val="uk-UA"/>
        </w:rPr>
        <w:t xml:space="preserve"> ПЕРЕВІРКА ДОТРИМАННЯ ОСНОВНОЇ ВИМОГИ </w:t>
      </w:r>
    </w:p>
    <w:p w:rsidR="00876BE5" w:rsidRPr="00620F71" w:rsidRDefault="00876BE5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bCs/>
          <w:sz w:val="21"/>
          <w:szCs w:val="21"/>
          <w:lang w:val="uk-UA"/>
        </w:rPr>
      </w:pPr>
    </w:p>
    <w:p w:rsidR="00F10192" w:rsidRPr="00620F71" w:rsidRDefault="00F10192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bookmarkStart w:id="21" w:name="_Toc215040145"/>
      <w:r w:rsidRPr="00620F71">
        <w:rPr>
          <w:rFonts w:ascii="Arial" w:hAnsi="Arial" w:cs="Arial"/>
          <w:b/>
          <w:sz w:val="21"/>
          <w:szCs w:val="21"/>
          <w:lang w:val="uk-UA"/>
        </w:rPr>
        <w:t xml:space="preserve">5.1 </w:t>
      </w:r>
      <w:r w:rsidRPr="00620F71">
        <w:rPr>
          <w:rFonts w:ascii="Arial" w:hAnsi="Arial" w:cs="Arial"/>
          <w:sz w:val="21"/>
          <w:szCs w:val="21"/>
          <w:lang w:val="uk-UA" w:eastAsia="uk-UA"/>
        </w:rPr>
        <w:t>Під час проектування об’єктів  здійснюється п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еревірка забезпечення дотримання основної вимоги щодо забезпечення  гігієни і здоров’я людини та захисту довкілля </w:t>
      </w:r>
      <w:r w:rsidR="00093B5D">
        <w:rPr>
          <w:rFonts w:ascii="Arial" w:hAnsi="Arial" w:cs="Arial"/>
          <w:sz w:val="21"/>
          <w:szCs w:val="21"/>
          <w:lang w:val="uk-UA"/>
        </w:rPr>
        <w:t>протягом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усього життєвого циклу об’єкт</w:t>
      </w:r>
      <w:r w:rsidR="00093B5D">
        <w:rPr>
          <w:rFonts w:ascii="Arial" w:hAnsi="Arial" w:cs="Arial"/>
          <w:sz w:val="21"/>
          <w:szCs w:val="21"/>
          <w:lang w:val="uk-UA"/>
        </w:rPr>
        <w:t>а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шляхом проведення оцінки його впливу на навколишнє середовище.</w:t>
      </w:r>
    </w:p>
    <w:p w:rsidR="00F10192" w:rsidRPr="00620F71" w:rsidRDefault="00F10192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9A5E40" w:rsidRPr="00620F71">
        <w:rPr>
          <w:rFonts w:ascii="Arial" w:hAnsi="Arial" w:cs="Arial"/>
          <w:b/>
          <w:sz w:val="21"/>
          <w:szCs w:val="21"/>
          <w:lang w:val="uk-UA"/>
        </w:rPr>
        <w:t>2</w:t>
      </w:r>
      <w:r w:rsidR="00AF73FF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C60E8D" w:rsidRPr="00620F71">
        <w:rPr>
          <w:rFonts w:ascii="Arial" w:hAnsi="Arial" w:cs="Arial"/>
          <w:b/>
          <w:sz w:val="21"/>
          <w:szCs w:val="21"/>
          <w:lang w:val="uk-UA"/>
        </w:rPr>
        <w:t>С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ередовищ</w:t>
      </w:r>
      <w:r w:rsidR="00C60E8D" w:rsidRPr="00620F71">
        <w:rPr>
          <w:rFonts w:ascii="Arial" w:hAnsi="Arial" w:cs="Arial"/>
          <w:b/>
          <w:sz w:val="21"/>
          <w:szCs w:val="21"/>
          <w:lang w:val="uk-UA"/>
        </w:rPr>
        <w:t>е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 xml:space="preserve"> в приміщенні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2.1</w:t>
      </w:r>
      <w:r w:rsidR="00AF73FF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725C08" w:rsidRPr="00620F71">
        <w:rPr>
          <w:rFonts w:ascii="Arial" w:hAnsi="Arial" w:cs="Arial"/>
          <w:sz w:val="21"/>
          <w:szCs w:val="21"/>
          <w:lang w:val="uk-UA"/>
        </w:rPr>
        <w:t>Ця вимога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стосу</w:t>
      </w:r>
      <w:r w:rsidR="00C85CD7">
        <w:rPr>
          <w:rFonts w:ascii="Arial" w:hAnsi="Arial" w:cs="Arial"/>
          <w:sz w:val="21"/>
          <w:szCs w:val="21"/>
          <w:lang w:val="uk-UA"/>
        </w:rPr>
        <w:t>є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ться забезпечення </w:t>
      </w:r>
      <w:r w:rsidR="007651FA" w:rsidRPr="00620F71">
        <w:rPr>
          <w:rFonts w:ascii="Arial" w:hAnsi="Arial" w:cs="Arial"/>
          <w:sz w:val="21"/>
          <w:szCs w:val="21"/>
          <w:lang w:val="uk-UA"/>
        </w:rPr>
        <w:t>комфортного</w:t>
      </w:r>
      <w:r w:rsidR="009A5E40" w:rsidRPr="00620F71">
        <w:rPr>
          <w:rFonts w:ascii="Arial" w:hAnsi="Arial" w:cs="Arial"/>
          <w:sz w:val="21"/>
          <w:szCs w:val="21"/>
          <w:lang w:val="uk-UA"/>
        </w:rPr>
        <w:t xml:space="preserve"> середовища в приміщеннях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щодо тепла, </w:t>
      </w:r>
      <w:r w:rsidR="00960A06" w:rsidRPr="00620F71">
        <w:rPr>
          <w:rFonts w:ascii="Arial" w:hAnsi="Arial" w:cs="Arial"/>
          <w:sz w:val="21"/>
          <w:szCs w:val="21"/>
          <w:lang w:val="uk-UA"/>
        </w:rPr>
        <w:t>світлового середовища</w:t>
      </w:r>
      <w:r w:rsidR="005866DD" w:rsidRPr="00620F71">
        <w:rPr>
          <w:rFonts w:ascii="Arial" w:hAnsi="Arial" w:cs="Arial"/>
          <w:sz w:val="21"/>
          <w:szCs w:val="21"/>
          <w:lang w:val="uk-UA"/>
        </w:rPr>
        <w:t>, якості повітря, вологості, шуму, вібрації, швидкості руху повітря, неіонізуючих і іонізуючих випромінювань.</w:t>
      </w:r>
    </w:p>
    <w:p w:rsidR="00057E02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A5E40" w:rsidRPr="00620F71">
        <w:rPr>
          <w:rFonts w:ascii="Arial" w:hAnsi="Arial" w:cs="Arial"/>
          <w:b/>
          <w:sz w:val="21"/>
          <w:szCs w:val="21"/>
          <w:lang w:val="uk-UA"/>
        </w:rPr>
        <w:t>.2</w:t>
      </w:r>
      <w:r w:rsidR="00057E02" w:rsidRPr="00620F71">
        <w:rPr>
          <w:rFonts w:ascii="Arial" w:hAnsi="Arial" w:cs="Arial"/>
          <w:b/>
          <w:sz w:val="21"/>
          <w:szCs w:val="21"/>
          <w:lang w:val="uk-UA"/>
        </w:rPr>
        <w:t xml:space="preserve">.2 </w:t>
      </w:r>
      <w:r w:rsidR="00057E02" w:rsidRPr="00620F71">
        <w:rPr>
          <w:rFonts w:ascii="Arial" w:hAnsi="Arial" w:cs="Arial"/>
          <w:sz w:val="21"/>
          <w:szCs w:val="21"/>
          <w:lang w:val="uk-UA"/>
        </w:rPr>
        <w:t>Теплове відчуття середовища, у якому перебуває людина</w:t>
      </w:r>
      <w:r w:rsidR="000A12FE" w:rsidRPr="00620F71">
        <w:rPr>
          <w:rFonts w:ascii="Arial" w:hAnsi="Arial" w:cs="Arial"/>
          <w:sz w:val="21"/>
          <w:szCs w:val="21"/>
          <w:lang w:val="uk-UA"/>
        </w:rPr>
        <w:t>,</w:t>
      </w:r>
      <w:r w:rsidR="00057E02" w:rsidRPr="00620F71">
        <w:rPr>
          <w:rFonts w:ascii="Arial" w:hAnsi="Arial" w:cs="Arial"/>
          <w:sz w:val="21"/>
          <w:szCs w:val="21"/>
          <w:lang w:val="uk-UA"/>
        </w:rPr>
        <w:t xml:space="preserve"> в основному пов'язане з тепловим балансом її тіла в цілому. Цей баланс залежить від фізичної активності та одягу, а також параметрів навколишнього середовища:</w:t>
      </w:r>
      <w:r w:rsidR="00093B5D">
        <w:rPr>
          <w:rFonts w:ascii="Arial" w:hAnsi="Arial" w:cs="Arial"/>
          <w:sz w:val="21"/>
          <w:szCs w:val="21"/>
          <w:lang w:val="uk-UA"/>
        </w:rPr>
        <w:t xml:space="preserve"> </w:t>
      </w:r>
      <w:r w:rsidR="00057E02" w:rsidRPr="00620F71">
        <w:rPr>
          <w:rFonts w:ascii="Arial" w:hAnsi="Arial" w:cs="Arial"/>
          <w:sz w:val="21"/>
          <w:szCs w:val="21"/>
          <w:lang w:val="uk-UA"/>
        </w:rPr>
        <w:t>температури повітря, середньої температури випромінювання, швидкості руху і вологості повітря.</w:t>
      </w:r>
    </w:p>
    <w:p w:rsidR="00057E02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A5E40" w:rsidRPr="00620F71">
        <w:rPr>
          <w:rFonts w:ascii="Arial" w:hAnsi="Arial" w:cs="Arial"/>
          <w:b/>
          <w:sz w:val="21"/>
          <w:szCs w:val="21"/>
          <w:lang w:val="uk-UA"/>
        </w:rPr>
        <w:t>.2.3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303B4F" w:rsidRPr="00620F71">
        <w:rPr>
          <w:rFonts w:ascii="Arial" w:hAnsi="Arial" w:cs="Arial"/>
          <w:sz w:val="21"/>
          <w:szCs w:val="21"/>
          <w:lang w:val="uk-UA"/>
        </w:rPr>
        <w:t>Технічні рішення конструкти</w:t>
      </w:r>
      <w:r w:rsidR="009A5E40" w:rsidRPr="00620F71">
        <w:rPr>
          <w:rFonts w:ascii="Arial" w:hAnsi="Arial" w:cs="Arial"/>
          <w:sz w:val="21"/>
          <w:szCs w:val="21"/>
          <w:lang w:val="uk-UA"/>
        </w:rPr>
        <w:t xml:space="preserve">вних і інженерних систем 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 мають передбачати уникнення </w:t>
      </w:r>
      <w:r w:rsidR="00303B4F" w:rsidRPr="00620F71">
        <w:rPr>
          <w:rFonts w:ascii="Arial" w:hAnsi="Arial" w:cs="Arial"/>
          <w:sz w:val="21"/>
          <w:szCs w:val="21"/>
          <w:lang w:val="uk-UA"/>
        </w:rPr>
        <w:lastRenderedPageBreak/>
        <w:t>т</w:t>
      </w:r>
      <w:r w:rsidR="00057E02" w:rsidRPr="00620F71">
        <w:rPr>
          <w:rFonts w:ascii="Arial" w:hAnsi="Arial" w:cs="Arial"/>
          <w:sz w:val="21"/>
          <w:szCs w:val="21"/>
          <w:lang w:val="uk-UA"/>
        </w:rPr>
        <w:t>еплов</w:t>
      </w:r>
      <w:r w:rsidR="00303B4F" w:rsidRPr="00620F71">
        <w:rPr>
          <w:rFonts w:ascii="Arial" w:hAnsi="Arial" w:cs="Arial"/>
          <w:sz w:val="21"/>
          <w:szCs w:val="21"/>
          <w:lang w:val="uk-UA"/>
        </w:rPr>
        <w:t>ого</w:t>
      </w:r>
      <w:r w:rsidR="00057E02" w:rsidRPr="00620F71">
        <w:rPr>
          <w:rFonts w:ascii="Arial" w:hAnsi="Arial" w:cs="Arial"/>
          <w:sz w:val="21"/>
          <w:szCs w:val="21"/>
          <w:lang w:val="uk-UA"/>
        </w:rPr>
        <w:t xml:space="preserve"> дискомфорт</w:t>
      </w:r>
      <w:r w:rsidR="00303B4F" w:rsidRPr="00620F71">
        <w:rPr>
          <w:rFonts w:ascii="Arial" w:hAnsi="Arial" w:cs="Arial"/>
          <w:sz w:val="21"/>
          <w:szCs w:val="21"/>
          <w:lang w:val="uk-UA"/>
        </w:rPr>
        <w:t>у, який</w:t>
      </w:r>
      <w:r w:rsidR="00057E02" w:rsidRPr="00620F71">
        <w:rPr>
          <w:rFonts w:ascii="Arial" w:hAnsi="Arial" w:cs="Arial"/>
          <w:sz w:val="21"/>
          <w:szCs w:val="21"/>
          <w:lang w:val="uk-UA"/>
        </w:rPr>
        <w:t xml:space="preserve"> може бути викликаний небажаними місцевими охолодженнями або нагріваннями тіла. Найпоширен</w:t>
      </w:r>
      <w:r w:rsidR="00093B5D">
        <w:rPr>
          <w:rFonts w:ascii="Arial" w:hAnsi="Arial" w:cs="Arial"/>
          <w:sz w:val="21"/>
          <w:szCs w:val="21"/>
          <w:lang w:val="uk-UA"/>
        </w:rPr>
        <w:t>іш</w:t>
      </w:r>
      <w:r w:rsidR="00057E02" w:rsidRPr="00620F71">
        <w:rPr>
          <w:rFonts w:ascii="Arial" w:hAnsi="Arial" w:cs="Arial"/>
          <w:sz w:val="21"/>
          <w:szCs w:val="21"/>
          <w:lang w:val="uk-UA"/>
        </w:rPr>
        <w:t>ими місцевими факторами дискомфорту є температура випромінювання асиметрії (холодної або теплої поверхні), протяг (який визначається як місцеве охолодження тіла, викликане рухом повітря), вертикальний перепад температури повітря і холодні або теплі підлоги.</w:t>
      </w:r>
    </w:p>
    <w:p w:rsidR="00AE1969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A5E40" w:rsidRPr="00620F71">
        <w:rPr>
          <w:rFonts w:ascii="Arial" w:hAnsi="Arial" w:cs="Arial"/>
          <w:b/>
          <w:sz w:val="21"/>
          <w:szCs w:val="21"/>
          <w:lang w:val="uk-UA"/>
        </w:rPr>
        <w:t>.2.4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 Недостатнє освітлення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 приміщень, дефіцит сонячного світла 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спричиняє комплекс хворобливих явищ, особливо у дітей, </w:t>
      </w:r>
      <w:r w:rsidR="00093B5D">
        <w:rPr>
          <w:rFonts w:ascii="Arial" w:hAnsi="Arial" w:cs="Arial"/>
          <w:sz w:val="21"/>
          <w:szCs w:val="21"/>
          <w:lang w:val="uk-UA"/>
        </w:rPr>
        <w:t xml:space="preserve">що може </w:t>
      </w:r>
      <w:r w:rsidR="00303B4F" w:rsidRPr="00620F71">
        <w:rPr>
          <w:rFonts w:ascii="Arial" w:hAnsi="Arial" w:cs="Arial"/>
          <w:sz w:val="21"/>
          <w:szCs w:val="21"/>
          <w:lang w:val="uk-UA"/>
        </w:rPr>
        <w:t>супроводжуватися зниженням у людини розумової та фізичної працездатності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. 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Світловий комфорт (оптимальний стан світлового середовища приміщень) 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слід </w:t>
      </w:r>
      <w:r w:rsidR="00303B4F" w:rsidRPr="00620F71">
        <w:rPr>
          <w:rFonts w:ascii="Arial" w:hAnsi="Arial" w:cs="Arial"/>
          <w:sz w:val="21"/>
          <w:szCs w:val="21"/>
          <w:lang w:val="uk-UA"/>
        </w:rPr>
        <w:t>визнача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ти </w:t>
      </w:r>
      <w:r w:rsidR="00303B4F" w:rsidRPr="00620F71">
        <w:rPr>
          <w:rFonts w:ascii="Arial" w:hAnsi="Arial" w:cs="Arial"/>
          <w:sz w:val="21"/>
          <w:szCs w:val="21"/>
          <w:lang w:val="uk-UA"/>
        </w:rPr>
        <w:t>такими параметрами: інтенсивність світлової енергії, її розподіл у просторі, яскравісні співвідношення</w:t>
      </w:r>
      <w:r w:rsidR="00AE1969" w:rsidRPr="00620F71">
        <w:rPr>
          <w:rFonts w:ascii="Arial" w:hAnsi="Arial" w:cs="Arial"/>
          <w:sz w:val="21"/>
          <w:szCs w:val="21"/>
          <w:lang w:val="uk-UA"/>
        </w:rPr>
        <w:t>,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 динаміка змін у часі. </w:t>
      </w:r>
    </w:p>
    <w:p w:rsidR="00303B4F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A5E40" w:rsidRPr="00620F71">
        <w:rPr>
          <w:rFonts w:ascii="Arial" w:hAnsi="Arial" w:cs="Arial"/>
          <w:b/>
          <w:sz w:val="21"/>
          <w:szCs w:val="21"/>
          <w:lang w:val="uk-UA"/>
        </w:rPr>
        <w:t>.2.5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 Необхідне світлове серед</w:t>
      </w:r>
      <w:r w:rsidR="00C76DF6" w:rsidRPr="00620F71">
        <w:rPr>
          <w:rFonts w:ascii="Arial" w:hAnsi="Arial" w:cs="Arial"/>
          <w:sz w:val="21"/>
          <w:szCs w:val="21"/>
          <w:lang w:val="uk-UA"/>
        </w:rPr>
        <w:t>овище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 забезпечується 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комплексом 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таких </w:t>
      </w:r>
      <w:r w:rsidR="00303B4F" w:rsidRPr="00620F71">
        <w:rPr>
          <w:rFonts w:ascii="Arial" w:hAnsi="Arial" w:cs="Arial"/>
          <w:sz w:val="21"/>
          <w:szCs w:val="21"/>
          <w:lang w:val="uk-UA"/>
        </w:rPr>
        <w:t>заходів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, як </w:t>
      </w:r>
      <w:r w:rsidR="009A5E40" w:rsidRPr="00620F71">
        <w:rPr>
          <w:rFonts w:ascii="Arial" w:hAnsi="Arial" w:cs="Arial"/>
          <w:sz w:val="21"/>
          <w:szCs w:val="21"/>
          <w:lang w:val="uk-UA"/>
        </w:rPr>
        <w:t>розташування об’єкт</w:t>
      </w:r>
      <w:r w:rsidR="00093B5D">
        <w:rPr>
          <w:rFonts w:ascii="Arial" w:hAnsi="Arial" w:cs="Arial"/>
          <w:sz w:val="21"/>
          <w:szCs w:val="21"/>
          <w:lang w:val="uk-UA"/>
        </w:rPr>
        <w:t>а</w:t>
      </w:r>
      <w:r w:rsidR="009A5E40" w:rsidRPr="00620F71">
        <w:rPr>
          <w:rFonts w:ascii="Arial" w:hAnsi="Arial" w:cs="Arial"/>
          <w:sz w:val="21"/>
          <w:szCs w:val="21"/>
          <w:lang w:val="uk-UA"/>
        </w:rPr>
        <w:t xml:space="preserve"> в забудові; його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 об'ємно-планувальним рішенням відповідно до природно-кліматичних умов будівництва; фун</w:t>
      </w:r>
      <w:r w:rsidR="009A5E40" w:rsidRPr="00620F71">
        <w:rPr>
          <w:rFonts w:ascii="Arial" w:hAnsi="Arial" w:cs="Arial"/>
          <w:sz w:val="21"/>
          <w:szCs w:val="21"/>
          <w:lang w:val="uk-UA"/>
        </w:rPr>
        <w:t>кціональними процесами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; обраними системами природного і штучного освітлення; вибором оздоблення фасадів навколишніх будівель і </w:t>
      </w:r>
      <w:r w:rsidR="00944FB9" w:rsidRPr="00620F71">
        <w:rPr>
          <w:rFonts w:ascii="Arial" w:hAnsi="Arial" w:cs="Arial"/>
          <w:sz w:val="21"/>
          <w:szCs w:val="21"/>
          <w:lang w:val="uk-UA"/>
        </w:rPr>
        <w:t xml:space="preserve">споруд та їх </w:t>
      </w:r>
      <w:r w:rsidR="00303B4F" w:rsidRPr="00620F71">
        <w:rPr>
          <w:rFonts w:ascii="Arial" w:hAnsi="Arial" w:cs="Arial"/>
          <w:sz w:val="21"/>
          <w:szCs w:val="21"/>
          <w:lang w:val="uk-UA"/>
        </w:rPr>
        <w:t>внутрішніх поверхонь огороджувальних конструкцій.</w:t>
      </w:r>
    </w:p>
    <w:p w:rsidR="00AE1969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44FB9" w:rsidRPr="00620F71">
        <w:rPr>
          <w:rFonts w:ascii="Arial" w:hAnsi="Arial" w:cs="Arial"/>
          <w:b/>
          <w:sz w:val="21"/>
          <w:szCs w:val="21"/>
          <w:lang w:val="uk-UA"/>
        </w:rPr>
        <w:t>.2.6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303B4F" w:rsidRPr="00620F71">
        <w:rPr>
          <w:rFonts w:ascii="Arial" w:hAnsi="Arial" w:cs="Arial"/>
          <w:sz w:val="21"/>
          <w:szCs w:val="21"/>
          <w:lang w:val="uk-UA"/>
        </w:rPr>
        <w:t>Світлове середовище у виробничих приміщеннях впливає на продуктивність праці, самопочуття людини та енергоефективність будівель</w:t>
      </w:r>
      <w:r w:rsidR="00AE1969" w:rsidRPr="00620F71">
        <w:rPr>
          <w:rFonts w:ascii="Arial" w:hAnsi="Arial" w:cs="Arial"/>
          <w:sz w:val="21"/>
          <w:szCs w:val="21"/>
          <w:lang w:val="uk-UA"/>
        </w:rPr>
        <w:t>, о</w:t>
      </w:r>
      <w:r w:rsidR="00303B4F" w:rsidRPr="00620F71">
        <w:rPr>
          <w:rFonts w:ascii="Arial" w:hAnsi="Arial" w:cs="Arial"/>
          <w:sz w:val="21"/>
          <w:szCs w:val="21"/>
          <w:lang w:val="uk-UA"/>
        </w:rPr>
        <w:t>собливо при точних зорових роботах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. </w:t>
      </w:r>
      <w:r w:rsidR="00303B4F" w:rsidRPr="00620F71">
        <w:rPr>
          <w:rFonts w:ascii="Arial" w:hAnsi="Arial" w:cs="Arial"/>
          <w:sz w:val="21"/>
          <w:szCs w:val="21"/>
          <w:lang w:val="uk-UA"/>
        </w:rPr>
        <w:t xml:space="preserve">Для збереження високої продуктивності праці на виробництві необхідно </w:t>
      </w:r>
      <w:r w:rsidR="00AE1969" w:rsidRPr="00620F71">
        <w:rPr>
          <w:rFonts w:ascii="Arial" w:hAnsi="Arial" w:cs="Arial"/>
          <w:sz w:val="21"/>
          <w:szCs w:val="21"/>
          <w:lang w:val="uk-UA"/>
        </w:rPr>
        <w:t>ретельно вивча</w:t>
      </w:r>
      <w:r w:rsidR="00D62752" w:rsidRPr="00620F71">
        <w:rPr>
          <w:rFonts w:ascii="Arial" w:hAnsi="Arial" w:cs="Arial"/>
          <w:sz w:val="21"/>
          <w:szCs w:val="21"/>
          <w:lang w:val="uk-UA"/>
        </w:rPr>
        <w:t xml:space="preserve">ти </w:t>
      </w:r>
      <w:r w:rsidR="00AE1969" w:rsidRPr="00620F71">
        <w:rPr>
          <w:rFonts w:ascii="Arial" w:hAnsi="Arial" w:cs="Arial"/>
          <w:sz w:val="21"/>
          <w:szCs w:val="21"/>
          <w:lang w:val="uk-UA"/>
        </w:rPr>
        <w:t>і аналізу</w:t>
      </w:r>
      <w:r w:rsidR="00D62752" w:rsidRPr="00620F71">
        <w:rPr>
          <w:rFonts w:ascii="Arial" w:hAnsi="Arial" w:cs="Arial"/>
          <w:sz w:val="21"/>
          <w:szCs w:val="21"/>
          <w:lang w:val="uk-UA"/>
        </w:rPr>
        <w:t xml:space="preserve">вати </w:t>
      </w:r>
      <w:r w:rsidR="00AE1969" w:rsidRPr="00620F71">
        <w:rPr>
          <w:rFonts w:ascii="Arial" w:hAnsi="Arial" w:cs="Arial"/>
          <w:sz w:val="21"/>
          <w:szCs w:val="21"/>
          <w:lang w:val="uk-UA"/>
        </w:rPr>
        <w:t>технологічний процес</w:t>
      </w:r>
      <w:r w:rsidR="00D62752" w:rsidRPr="00620F71">
        <w:rPr>
          <w:rFonts w:ascii="Arial" w:hAnsi="Arial" w:cs="Arial"/>
          <w:sz w:val="21"/>
          <w:szCs w:val="21"/>
          <w:lang w:val="uk-UA"/>
        </w:rPr>
        <w:t xml:space="preserve">, з урахуванням його психофізичних особливостей, на підставі чого оптимізувати архітектурно-будівельні рішення та </w:t>
      </w:r>
      <w:r w:rsidR="00AE1969" w:rsidRPr="00620F71">
        <w:rPr>
          <w:rFonts w:ascii="Arial" w:hAnsi="Arial" w:cs="Arial"/>
          <w:sz w:val="21"/>
          <w:szCs w:val="21"/>
          <w:lang w:val="uk-UA"/>
        </w:rPr>
        <w:t>варіант</w:t>
      </w:r>
      <w:r w:rsidR="00D62752" w:rsidRPr="00620F71">
        <w:rPr>
          <w:rFonts w:ascii="Arial" w:hAnsi="Arial" w:cs="Arial"/>
          <w:sz w:val="21"/>
          <w:szCs w:val="21"/>
          <w:lang w:val="uk-UA"/>
        </w:rPr>
        <w:t>и штучного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 освітлення</w:t>
      </w:r>
      <w:r w:rsidR="00D62752" w:rsidRPr="00620F71">
        <w:rPr>
          <w:rFonts w:ascii="Arial" w:hAnsi="Arial" w:cs="Arial"/>
          <w:sz w:val="21"/>
          <w:szCs w:val="21"/>
          <w:lang w:val="uk-UA"/>
        </w:rPr>
        <w:t>, яке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 повинне доповнювати природне осв</w:t>
      </w:r>
      <w:r w:rsidR="00D62752" w:rsidRPr="00620F71">
        <w:rPr>
          <w:rFonts w:ascii="Arial" w:hAnsi="Arial" w:cs="Arial"/>
          <w:sz w:val="21"/>
          <w:szCs w:val="21"/>
          <w:lang w:val="uk-UA"/>
        </w:rPr>
        <w:t xml:space="preserve">ітлення в автоматичному режимі 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в тих зонах приміщення, де </w:t>
      </w:r>
      <w:r w:rsidR="00D62752" w:rsidRPr="00620F71">
        <w:rPr>
          <w:rFonts w:ascii="Arial" w:hAnsi="Arial" w:cs="Arial"/>
          <w:sz w:val="21"/>
          <w:szCs w:val="21"/>
          <w:lang w:val="uk-UA"/>
        </w:rPr>
        <w:t>природн</w:t>
      </w:r>
      <w:r w:rsidR="00C85CD7">
        <w:rPr>
          <w:rFonts w:ascii="Arial" w:hAnsi="Arial" w:cs="Arial"/>
          <w:sz w:val="21"/>
          <w:szCs w:val="21"/>
          <w:lang w:val="uk-UA"/>
        </w:rPr>
        <w:t>е</w:t>
      </w:r>
      <w:r w:rsidR="00D62752" w:rsidRPr="00620F71">
        <w:rPr>
          <w:rFonts w:ascii="Arial" w:hAnsi="Arial" w:cs="Arial"/>
          <w:sz w:val="21"/>
          <w:szCs w:val="21"/>
          <w:lang w:val="uk-UA"/>
        </w:rPr>
        <w:t xml:space="preserve"> освітлення 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не </w:t>
      </w:r>
      <w:r w:rsidR="00D62752" w:rsidRPr="00620F71">
        <w:rPr>
          <w:rFonts w:ascii="Arial" w:hAnsi="Arial" w:cs="Arial"/>
          <w:sz w:val="21"/>
          <w:szCs w:val="21"/>
          <w:lang w:val="uk-UA"/>
        </w:rPr>
        <w:t>забезпечує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 норм</w:t>
      </w:r>
      <w:r w:rsidR="000A12FE" w:rsidRPr="00620F71">
        <w:rPr>
          <w:rFonts w:ascii="Arial" w:hAnsi="Arial" w:cs="Arial"/>
          <w:sz w:val="21"/>
          <w:szCs w:val="21"/>
          <w:lang w:val="uk-UA"/>
        </w:rPr>
        <w:t>ативних показників</w:t>
      </w:r>
      <w:r w:rsidR="00AE1969" w:rsidRPr="00620F71">
        <w:rPr>
          <w:rFonts w:ascii="Arial" w:hAnsi="Arial" w:cs="Arial"/>
          <w:sz w:val="21"/>
          <w:szCs w:val="21"/>
          <w:lang w:val="uk-UA"/>
        </w:rPr>
        <w:t xml:space="preserve">. </w:t>
      </w:r>
    </w:p>
    <w:p w:rsidR="00AE1969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44FB9" w:rsidRPr="00620F71">
        <w:rPr>
          <w:rFonts w:ascii="Arial" w:hAnsi="Arial" w:cs="Arial"/>
          <w:b/>
          <w:sz w:val="21"/>
          <w:szCs w:val="21"/>
          <w:lang w:val="uk-UA"/>
        </w:rPr>
        <w:t>.2.7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D62752" w:rsidRPr="00620F71">
        <w:rPr>
          <w:rFonts w:ascii="Arial" w:hAnsi="Arial" w:cs="Arial"/>
          <w:sz w:val="21"/>
          <w:szCs w:val="21"/>
          <w:lang w:val="uk-UA"/>
        </w:rPr>
        <w:t>При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D62752" w:rsidRPr="00620F71">
        <w:rPr>
          <w:rFonts w:ascii="Arial" w:hAnsi="Arial" w:cs="Arial"/>
          <w:sz w:val="21"/>
          <w:szCs w:val="21"/>
          <w:lang w:val="uk-UA"/>
        </w:rPr>
        <w:t>оцінюванні умов освітлення об'ємних об'єктів слід враховувати динаміку природного освітлення, експозицію освітлення, вплив складової світлового потоку, в</w:t>
      </w:r>
      <w:r w:rsidR="00944FB9" w:rsidRPr="00620F71">
        <w:rPr>
          <w:rFonts w:ascii="Arial" w:hAnsi="Arial" w:cs="Arial"/>
          <w:sz w:val="21"/>
          <w:szCs w:val="21"/>
          <w:lang w:val="uk-UA"/>
        </w:rPr>
        <w:t>ідбитої від прилеглої до об’єкт</w:t>
      </w:r>
      <w:r w:rsidR="00093B5D">
        <w:rPr>
          <w:rFonts w:ascii="Arial" w:hAnsi="Arial" w:cs="Arial"/>
          <w:sz w:val="21"/>
          <w:szCs w:val="21"/>
          <w:lang w:val="uk-UA"/>
        </w:rPr>
        <w:t>а</w:t>
      </w:r>
      <w:r w:rsidR="00D62752" w:rsidRPr="00620F71">
        <w:rPr>
          <w:rFonts w:ascii="Arial" w:hAnsi="Arial" w:cs="Arial"/>
          <w:sz w:val="21"/>
          <w:szCs w:val="21"/>
          <w:lang w:val="uk-UA"/>
        </w:rPr>
        <w:t xml:space="preserve"> земної поверхні, на величину природної освітленості у приміщеннях.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44FB9" w:rsidRPr="00620F71">
        <w:rPr>
          <w:rFonts w:ascii="Arial" w:hAnsi="Arial" w:cs="Arial"/>
          <w:b/>
          <w:sz w:val="21"/>
          <w:szCs w:val="21"/>
          <w:lang w:val="uk-UA"/>
        </w:rPr>
        <w:t>.2.8</w:t>
      </w:r>
      <w:bookmarkStart w:id="22" w:name="_Hlk76388328"/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Д</w:t>
      </w:r>
      <w:r w:rsidR="00CB7870" w:rsidRPr="00620F71">
        <w:rPr>
          <w:rFonts w:ascii="Arial" w:hAnsi="Arial" w:cs="Arial"/>
          <w:sz w:val="21"/>
          <w:szCs w:val="21"/>
          <w:lang w:val="uk-UA"/>
        </w:rPr>
        <w:t xml:space="preserve">ля виконання основної вимоги під час проектування </w:t>
      </w:r>
      <w:r w:rsidR="004B7B6E" w:rsidRPr="00620F71">
        <w:rPr>
          <w:rFonts w:ascii="Arial" w:hAnsi="Arial" w:cs="Arial"/>
          <w:sz w:val="21"/>
          <w:szCs w:val="21"/>
          <w:lang w:val="uk-UA"/>
        </w:rPr>
        <w:t xml:space="preserve">будівель і споруд </w:t>
      </w:r>
      <w:r w:rsidR="00CB7870" w:rsidRPr="00620F71">
        <w:rPr>
          <w:rFonts w:ascii="Arial" w:hAnsi="Arial" w:cs="Arial"/>
          <w:sz w:val="21"/>
          <w:szCs w:val="21"/>
          <w:lang w:val="uk-UA"/>
        </w:rPr>
        <w:t>слід враховувати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чинник</w:t>
      </w:r>
      <w:r w:rsidR="00CB7870" w:rsidRPr="00620F71">
        <w:rPr>
          <w:rFonts w:ascii="Arial" w:hAnsi="Arial" w:cs="Arial"/>
          <w:sz w:val="21"/>
          <w:szCs w:val="21"/>
          <w:lang w:val="uk-UA"/>
        </w:rPr>
        <w:t>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>, що можуть впли</w:t>
      </w:r>
      <w:r w:rsidR="0005426A" w:rsidRPr="00620F71">
        <w:rPr>
          <w:rFonts w:ascii="Arial" w:hAnsi="Arial" w:cs="Arial"/>
          <w:sz w:val="21"/>
          <w:szCs w:val="21"/>
          <w:lang w:val="uk-UA"/>
        </w:rPr>
        <w:t>нути</w:t>
      </w:r>
      <w:r w:rsidR="00884F0E" w:rsidRPr="00884F0E">
        <w:rPr>
          <w:rFonts w:ascii="Arial" w:hAnsi="Arial" w:cs="Arial"/>
          <w:sz w:val="21"/>
          <w:szCs w:val="21"/>
          <w:lang w:val="uk-UA"/>
        </w:rPr>
        <w:t xml:space="preserve"> </w:t>
      </w:r>
      <w:r w:rsidR="007651FA" w:rsidRPr="00620F71">
        <w:rPr>
          <w:rFonts w:ascii="Arial" w:hAnsi="Arial" w:cs="Arial"/>
          <w:sz w:val="21"/>
          <w:szCs w:val="21"/>
          <w:lang w:val="uk-UA"/>
        </w:rPr>
        <w:t>на дискомфорт</w:t>
      </w:r>
      <w:r w:rsidR="0005426A" w:rsidRPr="00620F71">
        <w:rPr>
          <w:rFonts w:ascii="Arial" w:hAnsi="Arial" w:cs="Arial"/>
          <w:sz w:val="21"/>
          <w:szCs w:val="21"/>
          <w:lang w:val="uk-UA"/>
        </w:rPr>
        <w:t>,</w:t>
      </w:r>
      <w:r w:rsidR="007651FA" w:rsidRPr="00620F71">
        <w:rPr>
          <w:rFonts w:ascii="Arial" w:hAnsi="Arial" w:cs="Arial"/>
          <w:sz w:val="21"/>
          <w:szCs w:val="21"/>
          <w:lang w:val="uk-UA"/>
        </w:rPr>
        <w:t xml:space="preserve"> неприємні відчуття </w:t>
      </w:r>
      <w:r w:rsidR="0005426A" w:rsidRPr="00620F71">
        <w:rPr>
          <w:rFonts w:ascii="Arial" w:hAnsi="Arial" w:cs="Arial"/>
          <w:sz w:val="21"/>
          <w:szCs w:val="21"/>
          <w:lang w:val="uk-UA"/>
        </w:rPr>
        <w:t xml:space="preserve">та </w:t>
      </w:r>
      <w:r w:rsidR="00FA133C" w:rsidRPr="00620F71">
        <w:rPr>
          <w:rFonts w:ascii="Arial" w:hAnsi="Arial" w:cs="Arial"/>
          <w:sz w:val="21"/>
          <w:szCs w:val="21"/>
          <w:lang w:val="uk-UA"/>
        </w:rPr>
        <w:t>здоров’я</w:t>
      </w:r>
      <w:r w:rsidR="007651FA" w:rsidRPr="00620F71">
        <w:rPr>
          <w:rFonts w:ascii="Arial" w:hAnsi="Arial" w:cs="Arial"/>
          <w:sz w:val="21"/>
          <w:szCs w:val="21"/>
          <w:lang w:val="uk-UA"/>
        </w:rPr>
        <w:t xml:space="preserve"> людини, що перебуває всередині приміщень будівель і споруд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, </w:t>
      </w:r>
      <w:r w:rsidR="004B7B6E" w:rsidRPr="00620F71">
        <w:rPr>
          <w:rFonts w:ascii="Arial" w:hAnsi="Arial" w:cs="Arial"/>
          <w:sz w:val="21"/>
          <w:szCs w:val="21"/>
          <w:lang w:val="uk-UA"/>
        </w:rPr>
        <w:t xml:space="preserve">до яких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належать такі забруднювачі та шкідливі фактори:</w:t>
      </w:r>
    </w:p>
    <w:bookmarkEnd w:id="22"/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продукти обміну речовин (водяна пара, діоксид вуглецю, неприємні запахи тощо);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продукти згоряння (водяна пара, монооксид вуглецю, оксиди азоту тощо);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т</w:t>
      </w:r>
      <w:r w:rsidR="00A9495F" w:rsidRPr="00620F71">
        <w:rPr>
          <w:rFonts w:ascii="Arial" w:hAnsi="Arial" w:cs="Arial"/>
          <w:sz w:val="21"/>
          <w:szCs w:val="21"/>
          <w:lang w:val="uk-UA"/>
        </w:rPr>
        <w:t>оксичні гази</w:t>
      </w:r>
      <w:r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A9495F" w:rsidRPr="00620F71" w:rsidRDefault="00075BCB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джерела викидів </w:t>
      </w:r>
      <w:r w:rsidR="00A9495F" w:rsidRPr="00620F71">
        <w:rPr>
          <w:rFonts w:ascii="Arial" w:hAnsi="Arial" w:cs="Arial"/>
          <w:sz w:val="21"/>
          <w:szCs w:val="21"/>
          <w:lang w:val="uk-UA"/>
        </w:rPr>
        <w:t>парников</w:t>
      </w:r>
      <w:r w:rsidRPr="00620F71">
        <w:rPr>
          <w:rFonts w:ascii="Arial" w:hAnsi="Arial" w:cs="Arial"/>
          <w:sz w:val="21"/>
          <w:szCs w:val="21"/>
          <w:lang w:val="uk-UA"/>
        </w:rPr>
        <w:t>их</w:t>
      </w:r>
      <w:r w:rsidR="00A9495F" w:rsidRPr="00620F71">
        <w:rPr>
          <w:rFonts w:ascii="Arial" w:hAnsi="Arial" w:cs="Arial"/>
          <w:sz w:val="21"/>
          <w:szCs w:val="21"/>
          <w:lang w:val="uk-UA"/>
        </w:rPr>
        <w:t xml:space="preserve"> газ</w:t>
      </w:r>
      <w:r w:rsidRPr="00620F71">
        <w:rPr>
          <w:rFonts w:ascii="Arial" w:hAnsi="Arial" w:cs="Arial"/>
          <w:sz w:val="21"/>
          <w:szCs w:val="21"/>
          <w:lang w:val="uk-UA"/>
        </w:rPr>
        <w:t>ів</w:t>
      </w:r>
      <w:r w:rsidR="00A9495F"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леткі органічні сполуки (формальдегід, розчинники тощо);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зважені в повітрі аерозолі (пил від будівельних матеріалів</w:t>
      </w:r>
      <w:r w:rsidR="00A9495F" w:rsidRPr="00620F71">
        <w:rPr>
          <w:rFonts w:ascii="Arial" w:hAnsi="Arial" w:cs="Arial"/>
          <w:sz w:val="21"/>
          <w:szCs w:val="21"/>
          <w:lang w:val="uk-UA"/>
        </w:rPr>
        <w:t xml:space="preserve"> тощо</w:t>
      </w:r>
      <w:r w:rsidRPr="00620F71">
        <w:rPr>
          <w:rFonts w:ascii="Arial" w:hAnsi="Arial" w:cs="Arial"/>
          <w:sz w:val="21"/>
          <w:szCs w:val="21"/>
          <w:lang w:val="uk-UA"/>
        </w:rPr>
        <w:t>);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життєздатні організми, включаючи мікроорганізми (найдрібніші комахи, грибки, бактерії, віруси тощо);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радон і продукти його розпаду;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радіоактивні речовини;</w:t>
      </w:r>
    </w:p>
    <w:p w:rsidR="00623E50" w:rsidRPr="00620F71" w:rsidRDefault="00623E50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відсутність природного освітлення; </w:t>
      </w:r>
    </w:p>
    <w:p w:rsidR="005866DD" w:rsidRPr="00620F71" w:rsidRDefault="005866DD" w:rsidP="0090391E">
      <w:pPr>
        <w:numPr>
          <w:ilvl w:val="0"/>
          <w:numId w:val="3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електромагнітне випромінювання електротехнічного та/або елек</w:t>
      </w:r>
      <w:r w:rsidR="00725C08" w:rsidRPr="00620F71">
        <w:rPr>
          <w:rFonts w:ascii="Arial" w:hAnsi="Arial" w:cs="Arial"/>
          <w:sz w:val="21"/>
          <w:szCs w:val="21"/>
          <w:lang w:val="uk-UA"/>
        </w:rPr>
        <w:t>тронного устатк</w:t>
      </w:r>
      <w:r w:rsidR="00093B5D">
        <w:rPr>
          <w:rFonts w:ascii="Arial" w:hAnsi="Arial" w:cs="Arial"/>
          <w:sz w:val="21"/>
          <w:szCs w:val="21"/>
          <w:lang w:val="uk-UA"/>
        </w:rPr>
        <w:t>о</w:t>
      </w:r>
      <w:r w:rsidR="00725C08" w:rsidRPr="00620F71">
        <w:rPr>
          <w:rFonts w:ascii="Arial" w:hAnsi="Arial" w:cs="Arial"/>
          <w:sz w:val="21"/>
          <w:szCs w:val="21"/>
          <w:lang w:val="uk-UA"/>
        </w:rPr>
        <w:t>вання</w:t>
      </w:r>
      <w:r w:rsidR="007651FA" w:rsidRPr="00620F71">
        <w:rPr>
          <w:rFonts w:ascii="Arial" w:hAnsi="Arial" w:cs="Arial"/>
          <w:sz w:val="21"/>
          <w:szCs w:val="21"/>
          <w:lang w:val="uk-UA"/>
        </w:rPr>
        <w:t xml:space="preserve"> тощо</w:t>
      </w:r>
      <w:r w:rsidR="00725C08" w:rsidRPr="00620F71">
        <w:rPr>
          <w:rFonts w:ascii="Arial" w:hAnsi="Arial" w:cs="Arial"/>
          <w:sz w:val="21"/>
          <w:szCs w:val="21"/>
          <w:lang w:val="uk-UA"/>
        </w:rPr>
        <w:t>.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44FB9" w:rsidRPr="00620F71">
        <w:rPr>
          <w:rFonts w:ascii="Arial" w:hAnsi="Arial" w:cs="Arial"/>
          <w:b/>
          <w:sz w:val="21"/>
          <w:szCs w:val="21"/>
          <w:lang w:val="uk-UA"/>
        </w:rPr>
        <w:t>.2.9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F8327B" w:rsidRPr="00620F71">
        <w:rPr>
          <w:rFonts w:ascii="Arial" w:hAnsi="Arial" w:cs="Arial"/>
          <w:sz w:val="21"/>
          <w:szCs w:val="21"/>
          <w:lang w:val="uk-UA"/>
        </w:rPr>
        <w:t>Критичними</w:t>
      </w:r>
      <w:r w:rsidR="00FE04A6" w:rsidRPr="00620F71">
        <w:rPr>
          <w:rFonts w:ascii="Arial" w:hAnsi="Arial" w:cs="Arial"/>
          <w:sz w:val="21"/>
          <w:szCs w:val="21"/>
          <w:lang w:val="uk-UA"/>
        </w:rPr>
        <w:t xml:space="preserve"> стан</w:t>
      </w:r>
      <w:r w:rsidR="003F04B2" w:rsidRPr="00620F71">
        <w:rPr>
          <w:rFonts w:ascii="Arial" w:hAnsi="Arial" w:cs="Arial"/>
          <w:sz w:val="21"/>
          <w:szCs w:val="21"/>
          <w:lang w:val="uk-UA"/>
        </w:rPr>
        <w:t>ами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щодо наявності забруднюючих речовин у повітрі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3F04B2" w:rsidRPr="00620F71">
        <w:rPr>
          <w:rFonts w:ascii="Arial" w:hAnsi="Arial" w:cs="Arial"/>
          <w:sz w:val="21"/>
          <w:szCs w:val="21"/>
          <w:lang w:val="uk-UA"/>
        </w:rPr>
        <w:t>є</w:t>
      </w:r>
      <w:r w:rsidR="005866DD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5866DD" w:rsidRPr="00620F71" w:rsidRDefault="004B7B6E" w:rsidP="0090391E">
      <w:pPr>
        <w:numPr>
          <w:ilvl w:val="0"/>
          <w:numId w:val="3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перевищення значень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прийнятн</w:t>
      </w:r>
      <w:r w:rsidRPr="00620F71">
        <w:rPr>
          <w:rFonts w:ascii="Arial" w:hAnsi="Arial" w:cs="Arial"/>
          <w:sz w:val="21"/>
          <w:szCs w:val="21"/>
          <w:lang w:val="uk-UA"/>
        </w:rPr>
        <w:t>их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концентраці</w:t>
      </w:r>
      <w:r w:rsidRPr="00620F71">
        <w:rPr>
          <w:rFonts w:ascii="Arial" w:hAnsi="Arial" w:cs="Arial"/>
          <w:sz w:val="21"/>
          <w:szCs w:val="21"/>
          <w:lang w:val="uk-UA"/>
        </w:rPr>
        <w:t>й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забруднюючих речовин у повітрі в приміщеннях;</w:t>
      </w:r>
    </w:p>
    <w:p w:rsidR="005866DD" w:rsidRPr="00620F71" w:rsidRDefault="005866DD" w:rsidP="0090391E">
      <w:pPr>
        <w:numPr>
          <w:ilvl w:val="0"/>
          <w:numId w:val="3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заборона або обмеження використання забруднюючих речовин;</w:t>
      </w:r>
    </w:p>
    <w:p w:rsidR="005866DD" w:rsidRPr="00620F71" w:rsidRDefault="005866DD" w:rsidP="0090391E">
      <w:pPr>
        <w:numPr>
          <w:ilvl w:val="0"/>
          <w:numId w:val="3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обмеження </w:t>
      </w:r>
      <w:r w:rsidR="004B7B6E" w:rsidRPr="00620F71">
        <w:rPr>
          <w:rFonts w:ascii="Arial" w:hAnsi="Arial" w:cs="Arial"/>
          <w:sz w:val="21"/>
          <w:szCs w:val="21"/>
          <w:lang w:val="uk-UA"/>
        </w:rPr>
        <w:t xml:space="preserve">(зниження) </w:t>
      </w:r>
      <w:r w:rsidRPr="00620F71">
        <w:rPr>
          <w:rFonts w:ascii="Arial" w:hAnsi="Arial" w:cs="Arial"/>
          <w:sz w:val="21"/>
          <w:szCs w:val="21"/>
          <w:lang w:val="uk-UA"/>
        </w:rPr>
        <w:t>швидкості виділення забруднюючих речовин із будівельних матеріалів або виробів;</w:t>
      </w:r>
    </w:p>
    <w:p w:rsidR="005866DD" w:rsidRPr="00620F71" w:rsidRDefault="005866DD" w:rsidP="0090391E">
      <w:pPr>
        <w:numPr>
          <w:ilvl w:val="0"/>
          <w:numId w:val="3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прийнятн</w:t>
      </w:r>
      <w:r w:rsidR="0029399C" w:rsidRPr="00620F71">
        <w:rPr>
          <w:rFonts w:ascii="Arial" w:hAnsi="Arial" w:cs="Arial"/>
          <w:sz w:val="21"/>
          <w:szCs w:val="21"/>
          <w:lang w:val="uk-UA"/>
        </w:rPr>
        <w:t>і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метод</w:t>
      </w:r>
      <w:r w:rsidR="0029399C" w:rsidRPr="00620F71">
        <w:rPr>
          <w:rFonts w:ascii="Arial" w:hAnsi="Arial" w:cs="Arial"/>
          <w:sz w:val="21"/>
          <w:szCs w:val="21"/>
          <w:lang w:val="uk-UA"/>
        </w:rPr>
        <w:t>и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герметизації або захисн</w:t>
      </w:r>
      <w:r w:rsidR="0029399C" w:rsidRPr="00620F71">
        <w:rPr>
          <w:rFonts w:ascii="Arial" w:hAnsi="Arial" w:cs="Arial"/>
          <w:sz w:val="21"/>
          <w:szCs w:val="21"/>
          <w:lang w:val="uk-UA"/>
        </w:rPr>
        <w:t>і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матеріал</w:t>
      </w:r>
      <w:r w:rsidR="0029399C" w:rsidRPr="00620F71">
        <w:rPr>
          <w:rFonts w:ascii="Arial" w:hAnsi="Arial" w:cs="Arial"/>
          <w:sz w:val="21"/>
          <w:szCs w:val="21"/>
          <w:lang w:val="uk-UA"/>
        </w:rPr>
        <w:t>и</w:t>
      </w:r>
      <w:r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5866DD" w:rsidRPr="00620F71" w:rsidRDefault="005866DD" w:rsidP="0090391E">
      <w:pPr>
        <w:numPr>
          <w:ilvl w:val="0"/>
          <w:numId w:val="3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інтенсивн</w:t>
      </w:r>
      <w:r w:rsidR="0029399C" w:rsidRPr="00620F71">
        <w:rPr>
          <w:rFonts w:ascii="Arial" w:hAnsi="Arial" w:cs="Arial"/>
          <w:sz w:val="21"/>
          <w:szCs w:val="21"/>
          <w:lang w:val="uk-UA"/>
        </w:rPr>
        <w:t>ість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вентиляції (швидк</w:t>
      </w:r>
      <w:r w:rsidR="0029399C" w:rsidRPr="00620F71">
        <w:rPr>
          <w:rFonts w:ascii="Arial" w:hAnsi="Arial" w:cs="Arial"/>
          <w:sz w:val="21"/>
          <w:szCs w:val="21"/>
          <w:lang w:val="uk-UA"/>
        </w:rPr>
        <w:t>ість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повітрообміну тощо);</w:t>
      </w:r>
    </w:p>
    <w:p w:rsidR="005866DD" w:rsidRPr="00620F71" w:rsidRDefault="005866DD" w:rsidP="0090391E">
      <w:pPr>
        <w:numPr>
          <w:ilvl w:val="0"/>
          <w:numId w:val="3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lastRenderedPageBreak/>
        <w:t>відповідні рівні чинників, що впливають на концентрації забруднюючих речовин (температура, вологість тощо)</w:t>
      </w:r>
      <w:r w:rsidR="00A9495F" w:rsidRPr="00620F71">
        <w:rPr>
          <w:rFonts w:ascii="Arial" w:hAnsi="Arial" w:cs="Arial"/>
          <w:sz w:val="21"/>
          <w:szCs w:val="21"/>
          <w:lang w:val="uk-UA"/>
        </w:rPr>
        <w:t>.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944FB9" w:rsidRPr="00620F71">
        <w:rPr>
          <w:rFonts w:ascii="Arial" w:hAnsi="Arial" w:cs="Arial"/>
          <w:b/>
          <w:sz w:val="21"/>
          <w:szCs w:val="21"/>
          <w:lang w:val="uk-UA"/>
        </w:rPr>
        <w:t>.2.10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672B6E" w:rsidRPr="00620F71">
        <w:rPr>
          <w:rFonts w:ascii="Arial" w:hAnsi="Arial" w:cs="Arial"/>
          <w:sz w:val="21"/>
          <w:szCs w:val="21"/>
          <w:lang w:val="uk-UA"/>
        </w:rPr>
        <w:t xml:space="preserve">Для підтвердження санітарно-допустимої якості повітря  виконуються необхідні розрахунки або безпосередні виміри його характеристик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п</w:t>
      </w:r>
      <w:r w:rsidR="00672B6E" w:rsidRPr="00620F71">
        <w:rPr>
          <w:rFonts w:ascii="Arial" w:hAnsi="Arial" w:cs="Arial"/>
          <w:sz w:val="21"/>
          <w:szCs w:val="21"/>
          <w:lang w:val="uk-UA"/>
        </w:rPr>
        <w:t>ід час</w:t>
      </w:r>
      <w:r w:rsidR="005866DD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5866DD" w:rsidRPr="00620F71" w:rsidRDefault="005866DD" w:rsidP="0090391E">
      <w:pPr>
        <w:numPr>
          <w:ilvl w:val="0"/>
          <w:numId w:val="3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прогнозуванн</w:t>
      </w:r>
      <w:r w:rsidR="00672B6E" w:rsidRPr="00620F71">
        <w:rPr>
          <w:rFonts w:ascii="Arial" w:hAnsi="Arial" w:cs="Arial"/>
          <w:sz w:val="21"/>
          <w:szCs w:val="21"/>
          <w:lang w:val="uk-UA"/>
        </w:rPr>
        <w:t>я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швидкості обміну повітря з огляду на кліматичні умови і засоби забезпечення вентиляції;</w:t>
      </w:r>
    </w:p>
    <w:p w:rsidR="005866DD" w:rsidRPr="00620F71" w:rsidRDefault="005866DD" w:rsidP="0090391E">
      <w:pPr>
        <w:numPr>
          <w:ilvl w:val="0"/>
          <w:numId w:val="3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обчисленн</w:t>
      </w:r>
      <w:r w:rsidR="00672B6E" w:rsidRPr="00620F71">
        <w:rPr>
          <w:rFonts w:ascii="Arial" w:hAnsi="Arial" w:cs="Arial"/>
          <w:sz w:val="21"/>
          <w:szCs w:val="21"/>
          <w:lang w:val="uk-UA"/>
        </w:rPr>
        <w:t>я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концентрацій забруднюючих речовин у приміщенні, швидкості обміну повітря, його температури і вологості;</w:t>
      </w:r>
    </w:p>
    <w:p w:rsidR="005866DD" w:rsidRPr="00620F71" w:rsidRDefault="005866DD" w:rsidP="0090391E">
      <w:pPr>
        <w:numPr>
          <w:ilvl w:val="0"/>
          <w:numId w:val="3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визначенн</w:t>
      </w:r>
      <w:r w:rsidR="00672B6E" w:rsidRPr="00620F71">
        <w:rPr>
          <w:rFonts w:ascii="Arial" w:hAnsi="Arial" w:cs="Arial"/>
          <w:sz w:val="21"/>
          <w:szCs w:val="21"/>
          <w:lang w:val="uk-UA"/>
        </w:rPr>
        <w:t>я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фактичної інтенсивності вентиляції;</w:t>
      </w:r>
    </w:p>
    <w:p w:rsidR="00445650" w:rsidRPr="00620F71" w:rsidRDefault="005866DD" w:rsidP="0090391E">
      <w:pPr>
        <w:numPr>
          <w:ilvl w:val="0"/>
          <w:numId w:val="39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визначенн</w:t>
      </w:r>
      <w:r w:rsidR="00672B6E" w:rsidRPr="00620F71">
        <w:rPr>
          <w:rFonts w:ascii="Arial" w:hAnsi="Arial" w:cs="Arial"/>
          <w:sz w:val="21"/>
          <w:szCs w:val="21"/>
          <w:lang w:val="uk-UA"/>
        </w:rPr>
        <w:t>я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наявності забруднюючих речовин у приміщенні і вимірюванні їх концентрації.</w:t>
      </w:r>
      <w:bookmarkStart w:id="23" w:name="_Toc215395308"/>
    </w:p>
    <w:p w:rsidR="00AF56D3" w:rsidRPr="00620F71" w:rsidRDefault="00AF56D3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3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C60E8D" w:rsidRPr="00620F71">
        <w:rPr>
          <w:rFonts w:ascii="Arial" w:hAnsi="Arial" w:cs="Arial"/>
          <w:b/>
          <w:sz w:val="21"/>
          <w:szCs w:val="21"/>
          <w:lang w:val="uk-UA"/>
        </w:rPr>
        <w:t>В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одопостачання</w:t>
      </w:r>
      <w:bookmarkEnd w:id="23"/>
    </w:p>
    <w:p w:rsidR="002310B0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3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.1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</w:t>
      </w:r>
      <w:r w:rsidR="00807415" w:rsidRPr="00620F71">
        <w:rPr>
          <w:rFonts w:ascii="Arial" w:hAnsi="Arial" w:cs="Arial"/>
          <w:sz w:val="21"/>
          <w:szCs w:val="21"/>
          <w:lang w:val="uk-UA"/>
        </w:rPr>
        <w:t xml:space="preserve">имоги щодо </w:t>
      </w:r>
      <w:r w:rsidR="002310B0" w:rsidRPr="00620F71">
        <w:rPr>
          <w:rFonts w:ascii="Arial" w:hAnsi="Arial" w:cs="Arial"/>
          <w:sz w:val="21"/>
          <w:szCs w:val="21"/>
          <w:lang w:val="uk-UA"/>
        </w:rPr>
        <w:t xml:space="preserve">безпечного </w:t>
      </w:r>
      <w:r w:rsidR="00807415" w:rsidRPr="00620F71">
        <w:rPr>
          <w:rFonts w:ascii="Arial" w:hAnsi="Arial" w:cs="Arial"/>
          <w:sz w:val="21"/>
          <w:szCs w:val="21"/>
          <w:lang w:val="uk-UA"/>
        </w:rPr>
        <w:t>в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одопостачання питної води стосу</w:t>
      </w:r>
      <w:r w:rsidR="00807415" w:rsidRPr="00620F71">
        <w:rPr>
          <w:rFonts w:ascii="Arial" w:hAnsi="Arial" w:cs="Arial"/>
          <w:sz w:val="21"/>
          <w:szCs w:val="21"/>
          <w:lang w:val="uk-UA"/>
        </w:rPr>
        <w:t>ю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ться охорони здоров'я людей </w:t>
      </w:r>
      <w:r w:rsidR="002310B0" w:rsidRPr="00620F71">
        <w:rPr>
          <w:rFonts w:ascii="Arial" w:hAnsi="Arial" w:cs="Arial"/>
          <w:sz w:val="21"/>
          <w:szCs w:val="21"/>
          <w:lang w:val="uk-UA"/>
        </w:rPr>
        <w:t>та пов’язані з її якістю та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характеристиками  систем водопостачання. </w:t>
      </w:r>
    </w:p>
    <w:p w:rsidR="00AF4261" w:rsidRPr="00620F71" w:rsidRDefault="0086251C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Якість питної в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од</w:t>
      </w:r>
      <w:r w:rsidRPr="00620F71">
        <w:rPr>
          <w:rFonts w:ascii="Arial" w:hAnsi="Arial" w:cs="Arial"/>
          <w:sz w:val="21"/>
          <w:szCs w:val="21"/>
          <w:lang w:val="uk-UA"/>
        </w:rPr>
        <w:t>и та для побутових потреб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повинна відповідати </w:t>
      </w:r>
      <w:bookmarkStart w:id="24" w:name="_Hlk76388266"/>
      <w:r w:rsidR="00AF4261" w:rsidRPr="00620F71">
        <w:rPr>
          <w:rFonts w:ascii="Arial" w:hAnsi="Arial" w:cs="Arial"/>
          <w:sz w:val="21"/>
          <w:szCs w:val="21"/>
          <w:lang w:val="uk-UA"/>
        </w:rPr>
        <w:t>вимогам санітарного законодавства.</w:t>
      </w:r>
    </w:p>
    <w:bookmarkEnd w:id="24"/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3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BB6D6F" w:rsidRPr="00620F71">
        <w:rPr>
          <w:rFonts w:ascii="Arial" w:hAnsi="Arial" w:cs="Arial"/>
          <w:b/>
          <w:sz w:val="21"/>
          <w:szCs w:val="21"/>
          <w:lang w:val="uk-UA"/>
        </w:rPr>
        <w:t>2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BB6D6F" w:rsidRPr="00620F71">
        <w:rPr>
          <w:rFonts w:ascii="Arial" w:hAnsi="Arial" w:cs="Arial"/>
          <w:sz w:val="21"/>
          <w:szCs w:val="21"/>
          <w:lang w:val="uk-UA"/>
        </w:rPr>
        <w:t>До чинників, що можуть вплинути на виділення небезпечних речовин у питну воду або інших речовин, що негативно впливають на питну воду, належать такі забрудню</w:t>
      </w:r>
      <w:r w:rsidR="00AF4261" w:rsidRPr="00620F71">
        <w:rPr>
          <w:rFonts w:ascii="Arial" w:hAnsi="Arial" w:cs="Arial"/>
          <w:sz w:val="21"/>
          <w:szCs w:val="21"/>
          <w:lang w:val="uk-UA"/>
        </w:rPr>
        <w:t>ючі речовини</w:t>
      </w:r>
      <w:r w:rsidR="00BB6D6F" w:rsidRPr="00620F71">
        <w:rPr>
          <w:rFonts w:ascii="Arial" w:hAnsi="Arial" w:cs="Arial"/>
          <w:sz w:val="21"/>
          <w:szCs w:val="21"/>
          <w:lang w:val="uk-UA"/>
        </w:rPr>
        <w:t xml:space="preserve"> та шкідливі фактори:</w:t>
      </w:r>
    </w:p>
    <w:p w:rsidR="005866DD" w:rsidRPr="00620F71" w:rsidRDefault="005866DD" w:rsidP="0090391E">
      <w:pPr>
        <w:numPr>
          <w:ilvl w:val="0"/>
          <w:numId w:val="2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змішування з відпрацьованою водою або повітрям із високим вмістом діоксиду вуглецю, а також із будь-якими </w:t>
      </w:r>
      <w:r w:rsidR="0005426A" w:rsidRPr="00620F71">
        <w:rPr>
          <w:rFonts w:ascii="Arial" w:hAnsi="Arial" w:cs="Arial"/>
          <w:sz w:val="21"/>
          <w:szCs w:val="21"/>
          <w:lang w:val="uk-UA"/>
        </w:rPr>
        <w:t xml:space="preserve">іншими </w:t>
      </w:r>
      <w:r w:rsidRPr="00620F71">
        <w:rPr>
          <w:rFonts w:ascii="Arial" w:hAnsi="Arial" w:cs="Arial"/>
          <w:sz w:val="21"/>
          <w:szCs w:val="21"/>
          <w:lang w:val="uk-UA"/>
        </w:rPr>
        <w:t>забруднювачами;</w:t>
      </w:r>
    </w:p>
    <w:p w:rsidR="005866DD" w:rsidRPr="00620F71" w:rsidRDefault="005866DD" w:rsidP="0090391E">
      <w:pPr>
        <w:numPr>
          <w:ilvl w:val="0"/>
          <w:numId w:val="2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забруднення речовинами, що утворюються при контакті різних компонентів з водою внаслідок міграції або корозії;</w:t>
      </w:r>
    </w:p>
    <w:p w:rsidR="00AF4261" w:rsidRPr="00620F71" w:rsidRDefault="00AF4261" w:rsidP="0090391E">
      <w:pPr>
        <w:numPr>
          <w:ilvl w:val="0"/>
          <w:numId w:val="2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біологічне (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мікробіологічн</w:t>
      </w:r>
      <w:r w:rsidR="00960A06" w:rsidRPr="00620F71">
        <w:rPr>
          <w:rFonts w:ascii="Arial" w:hAnsi="Arial" w:cs="Arial"/>
          <w:sz w:val="21"/>
          <w:szCs w:val="21"/>
          <w:lang w:val="uk-UA"/>
        </w:rPr>
        <w:t>е</w:t>
      </w:r>
      <w:r w:rsidRPr="00620F71">
        <w:rPr>
          <w:rFonts w:ascii="Arial" w:hAnsi="Arial" w:cs="Arial"/>
          <w:sz w:val="21"/>
          <w:szCs w:val="21"/>
          <w:lang w:val="uk-UA"/>
        </w:rPr>
        <w:t>)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забруднення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Pr="00620F71">
        <w:rPr>
          <w:rFonts w:ascii="Arial" w:hAnsi="Arial" w:cs="Arial"/>
          <w:sz w:val="21"/>
          <w:szCs w:val="21"/>
          <w:lang w:val="uk-UA"/>
        </w:rPr>
        <w:t>води патогенними та умовно-патогенними мікроорганізмами.</w:t>
      </w:r>
    </w:p>
    <w:p w:rsidR="00BB6D6F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BB6D6F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3</w:t>
      </w:r>
      <w:r w:rsidR="00BB6D6F" w:rsidRPr="00620F71">
        <w:rPr>
          <w:rFonts w:ascii="Arial" w:hAnsi="Arial" w:cs="Arial"/>
          <w:b/>
          <w:sz w:val="21"/>
          <w:szCs w:val="21"/>
          <w:lang w:val="uk-UA"/>
        </w:rPr>
        <w:t xml:space="preserve">.3 </w:t>
      </w:r>
      <w:r w:rsidR="00BB6D6F" w:rsidRPr="00620F71">
        <w:rPr>
          <w:rFonts w:ascii="Arial" w:hAnsi="Arial" w:cs="Arial"/>
          <w:bCs/>
          <w:sz w:val="21"/>
          <w:szCs w:val="21"/>
          <w:lang w:val="uk-UA"/>
        </w:rPr>
        <w:t>Якісні  характеристики води у резервуарах-водосховищах, трубах, фітингах та під час її додаткової обробки (дезінфекція, підігрів, пом'якшення тощо) не повинні змінюватись у такій мірі, щоб це стало неб</w:t>
      </w:r>
      <w:r w:rsidR="0019092A" w:rsidRPr="00620F71">
        <w:rPr>
          <w:rFonts w:ascii="Arial" w:hAnsi="Arial" w:cs="Arial"/>
          <w:bCs/>
          <w:sz w:val="21"/>
          <w:szCs w:val="21"/>
          <w:lang w:val="uk-UA"/>
        </w:rPr>
        <w:t>езпечним для здоров'я людини</w:t>
      </w:r>
      <w:r w:rsidR="00BB6D6F" w:rsidRPr="00620F71">
        <w:rPr>
          <w:rFonts w:ascii="Arial" w:hAnsi="Arial" w:cs="Arial"/>
          <w:bCs/>
          <w:sz w:val="21"/>
          <w:szCs w:val="21"/>
          <w:lang w:val="uk-UA"/>
        </w:rPr>
        <w:t>.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3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BB6D6F" w:rsidRPr="00620F71">
        <w:rPr>
          <w:rFonts w:ascii="Arial" w:hAnsi="Arial" w:cs="Arial"/>
          <w:b/>
          <w:sz w:val="21"/>
          <w:szCs w:val="21"/>
          <w:lang w:val="uk-UA"/>
        </w:rPr>
        <w:t>4</w:t>
      </w:r>
      <w:bookmarkStart w:id="25" w:name="_Hlk76388518"/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502758" w:rsidRPr="00620F71">
        <w:rPr>
          <w:rFonts w:ascii="Arial" w:hAnsi="Arial" w:cs="Arial"/>
          <w:sz w:val="21"/>
          <w:szCs w:val="21"/>
          <w:lang w:val="uk-UA"/>
        </w:rPr>
        <w:t>Д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ля забезпечення </w:t>
      </w:r>
      <w:r w:rsidR="00BB6D6F" w:rsidRPr="00620F71">
        <w:rPr>
          <w:rFonts w:ascii="Arial" w:hAnsi="Arial" w:cs="Arial"/>
          <w:sz w:val="21"/>
          <w:szCs w:val="21"/>
          <w:lang w:val="uk-UA"/>
        </w:rPr>
        <w:t xml:space="preserve">безпечного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водопостачання</w:t>
      </w:r>
      <w:r w:rsidR="0019092A" w:rsidRPr="00620F71">
        <w:rPr>
          <w:rFonts w:ascii="Arial" w:hAnsi="Arial" w:cs="Arial"/>
          <w:sz w:val="21"/>
          <w:szCs w:val="21"/>
          <w:lang w:val="uk-UA"/>
        </w:rPr>
        <w:t xml:space="preserve"> об’єктів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повинні запроваджувати</w:t>
      </w:r>
      <w:r w:rsidR="00502758" w:rsidRPr="00620F71">
        <w:rPr>
          <w:rFonts w:ascii="Arial" w:hAnsi="Arial" w:cs="Arial"/>
          <w:sz w:val="21"/>
          <w:szCs w:val="21"/>
          <w:lang w:val="uk-UA"/>
        </w:rPr>
        <w:t>ся</w:t>
      </w:r>
      <w:r w:rsidR="00BB6D6F" w:rsidRPr="00620F71">
        <w:rPr>
          <w:rFonts w:ascii="Arial" w:hAnsi="Arial" w:cs="Arial"/>
          <w:sz w:val="21"/>
          <w:szCs w:val="21"/>
          <w:lang w:val="uk-UA"/>
        </w:rPr>
        <w:t xml:space="preserve"> такі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вимоги</w:t>
      </w:r>
      <w:r w:rsidR="000A12FE" w:rsidRPr="00620F71">
        <w:rPr>
          <w:rFonts w:ascii="Arial" w:hAnsi="Arial" w:cs="Arial"/>
          <w:sz w:val="21"/>
          <w:szCs w:val="21"/>
          <w:lang w:val="uk-UA"/>
        </w:rPr>
        <w:t xml:space="preserve"> до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характеристик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504F87" w:rsidRPr="00620F71">
        <w:rPr>
          <w:rFonts w:ascii="Arial" w:hAnsi="Arial" w:cs="Arial"/>
          <w:sz w:val="21"/>
          <w:szCs w:val="21"/>
          <w:lang w:val="uk-UA"/>
        </w:rPr>
        <w:t>інженерних систем</w:t>
      </w:r>
      <w:r w:rsidR="005866DD" w:rsidRPr="00620F71">
        <w:rPr>
          <w:rFonts w:ascii="Arial" w:hAnsi="Arial" w:cs="Arial"/>
          <w:sz w:val="21"/>
          <w:szCs w:val="21"/>
          <w:lang w:val="uk-UA"/>
        </w:rPr>
        <w:t>:</w:t>
      </w:r>
    </w:p>
    <w:bookmarkEnd w:id="25"/>
    <w:p w:rsidR="005866DD" w:rsidRPr="00620F71" w:rsidRDefault="005866DD" w:rsidP="0090391E">
      <w:pPr>
        <w:numPr>
          <w:ilvl w:val="0"/>
          <w:numId w:val="26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матеріали</w:t>
      </w:r>
      <w:r w:rsidR="00BB6D6F" w:rsidRPr="00620F71">
        <w:rPr>
          <w:rFonts w:ascii="Arial" w:hAnsi="Arial" w:cs="Arial"/>
          <w:sz w:val="21"/>
          <w:szCs w:val="21"/>
          <w:lang w:val="uk-UA"/>
        </w:rPr>
        <w:t xml:space="preserve"> та вироби</w:t>
      </w:r>
      <w:r w:rsidRPr="00620F71">
        <w:rPr>
          <w:rFonts w:ascii="Arial" w:hAnsi="Arial" w:cs="Arial"/>
          <w:sz w:val="21"/>
          <w:szCs w:val="21"/>
          <w:lang w:val="uk-UA"/>
        </w:rPr>
        <w:t>, що контактують з водою, повинні задовольняти умов</w:t>
      </w:r>
      <w:r w:rsidR="00BB6D6F" w:rsidRPr="00620F71">
        <w:rPr>
          <w:rFonts w:ascii="Arial" w:hAnsi="Arial" w:cs="Arial"/>
          <w:sz w:val="21"/>
          <w:szCs w:val="21"/>
          <w:lang w:val="uk-UA"/>
        </w:rPr>
        <w:t>ам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мінімізації міграції забруднюючих речовин та  обмеження розмноження мікроорганізмів;</w:t>
      </w:r>
    </w:p>
    <w:p w:rsidR="005866DD" w:rsidRPr="00620F71" w:rsidRDefault="005866DD" w:rsidP="0090391E">
      <w:pPr>
        <w:numPr>
          <w:ilvl w:val="0"/>
          <w:numId w:val="26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труби, фітинги і з'єднання повинні задовольняти вимог</w:t>
      </w:r>
      <w:r w:rsidR="00273B01" w:rsidRPr="00620F71">
        <w:rPr>
          <w:rFonts w:ascii="Arial" w:hAnsi="Arial" w:cs="Arial"/>
          <w:sz w:val="21"/>
          <w:szCs w:val="21"/>
          <w:lang w:val="uk-UA"/>
        </w:rPr>
        <w:t>ам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щодо герметичності, корозійної стійкості, механічної зносостійкості, проникності забруднюючих речовин;</w:t>
      </w:r>
    </w:p>
    <w:p w:rsidR="005866DD" w:rsidRPr="00620F71" w:rsidRDefault="005866DD" w:rsidP="0090391E">
      <w:pPr>
        <w:numPr>
          <w:ilvl w:val="0"/>
          <w:numId w:val="2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обладнання зворотного потоку, клапани, крани повинні задовольняти вимог</w:t>
      </w:r>
      <w:r w:rsidR="00273B01" w:rsidRPr="00620F71">
        <w:rPr>
          <w:rFonts w:ascii="Arial" w:hAnsi="Arial" w:cs="Arial"/>
          <w:sz w:val="21"/>
          <w:szCs w:val="21"/>
          <w:lang w:val="uk-UA"/>
        </w:rPr>
        <w:t>ам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щодо ефективності, падіння тиску; механічної зносостійкості, корозійної стійкості;</w:t>
      </w:r>
    </w:p>
    <w:p w:rsidR="005866DD" w:rsidRPr="00620F71" w:rsidRDefault="005866DD" w:rsidP="0090391E">
      <w:pPr>
        <w:numPr>
          <w:ilvl w:val="0"/>
          <w:numId w:val="2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цистерни і баки повинні задовольняти вимог</w:t>
      </w:r>
      <w:r w:rsidR="00273B01" w:rsidRPr="00620F71">
        <w:rPr>
          <w:rFonts w:ascii="Arial" w:hAnsi="Arial" w:cs="Arial"/>
          <w:sz w:val="21"/>
          <w:szCs w:val="21"/>
          <w:lang w:val="uk-UA"/>
        </w:rPr>
        <w:t>ам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щодо герметичності і корозійної стійкості.</w:t>
      </w:r>
    </w:p>
    <w:p w:rsidR="007657E7" w:rsidRPr="00620F71" w:rsidRDefault="005866DD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Всі </w:t>
      </w:r>
      <w:r w:rsidR="00504F87" w:rsidRPr="00620F71">
        <w:rPr>
          <w:rFonts w:ascii="Arial" w:hAnsi="Arial" w:cs="Arial"/>
          <w:sz w:val="21"/>
          <w:szCs w:val="21"/>
          <w:lang w:val="uk-UA"/>
        </w:rPr>
        <w:t>інженерні системи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, що контактують з питною водою, повинні мати </w:t>
      </w:r>
      <w:r w:rsidR="00502758" w:rsidRPr="00620F71">
        <w:rPr>
          <w:rFonts w:ascii="Arial" w:hAnsi="Arial" w:cs="Arial"/>
          <w:sz w:val="21"/>
          <w:szCs w:val="21"/>
          <w:lang w:val="uk-UA"/>
        </w:rPr>
        <w:t xml:space="preserve">відповідний </w:t>
      </w:r>
      <w:r w:rsidRPr="00620F71">
        <w:rPr>
          <w:rFonts w:ascii="Arial" w:hAnsi="Arial" w:cs="Arial"/>
          <w:sz w:val="21"/>
          <w:szCs w:val="21"/>
          <w:lang w:val="uk-UA"/>
        </w:rPr>
        <w:t>висновок щодо їх безпечності.</w:t>
      </w:r>
      <w:bookmarkStart w:id="26" w:name="_Toc215395309"/>
    </w:p>
    <w:p w:rsidR="00AF56D3" w:rsidRPr="00620F71" w:rsidRDefault="00AF56D3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4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Скидання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 xml:space="preserve"> стічних вод</w:t>
      </w:r>
      <w:bookmarkEnd w:id="26"/>
    </w:p>
    <w:p w:rsidR="005866DD" w:rsidRPr="00C85CD7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4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 xml:space="preserve">.1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В</w:t>
      </w:r>
      <w:r w:rsidR="00807415" w:rsidRPr="00620F71">
        <w:rPr>
          <w:rFonts w:ascii="Arial" w:hAnsi="Arial" w:cs="Arial"/>
          <w:sz w:val="21"/>
          <w:szCs w:val="21"/>
          <w:lang w:val="uk-UA"/>
        </w:rPr>
        <w:t xml:space="preserve">имоги щодо </w:t>
      </w:r>
      <w:r w:rsidR="00EA6C69" w:rsidRPr="00620F71">
        <w:rPr>
          <w:rFonts w:ascii="Arial" w:hAnsi="Arial" w:cs="Arial"/>
          <w:sz w:val="21"/>
          <w:szCs w:val="21"/>
          <w:lang w:val="uk-UA"/>
        </w:rPr>
        <w:t>аварійного скидання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стічних вод стосу</w:t>
      </w:r>
      <w:r w:rsidR="00807415" w:rsidRPr="00620F71">
        <w:rPr>
          <w:rFonts w:ascii="Arial" w:hAnsi="Arial" w:cs="Arial"/>
          <w:sz w:val="21"/>
          <w:szCs w:val="21"/>
          <w:lang w:val="uk-UA"/>
        </w:rPr>
        <w:t>ю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ться питань </w:t>
      </w:r>
      <w:r w:rsidR="00502758" w:rsidRPr="00620F71">
        <w:rPr>
          <w:rFonts w:ascii="Arial" w:hAnsi="Arial" w:cs="Arial"/>
          <w:sz w:val="21"/>
          <w:szCs w:val="21"/>
          <w:lang w:val="uk-UA"/>
        </w:rPr>
        <w:t>гігієни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і здоров'я людей та захисту </w:t>
      </w:r>
      <w:r w:rsidR="00502758" w:rsidRPr="00620F71">
        <w:rPr>
          <w:rFonts w:ascii="Arial" w:hAnsi="Arial" w:cs="Arial"/>
          <w:sz w:val="21"/>
          <w:szCs w:val="21"/>
          <w:lang w:val="uk-UA"/>
        </w:rPr>
        <w:t>довкілля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від забруднюючих речовин, що переміщуються по системах відведення стічних вод</w:t>
      </w:r>
      <w:r w:rsidR="00EA6C69" w:rsidRPr="00620F71">
        <w:rPr>
          <w:rFonts w:ascii="Arial" w:hAnsi="Arial" w:cs="Arial"/>
          <w:sz w:val="21"/>
          <w:szCs w:val="21"/>
          <w:lang w:val="uk-UA"/>
        </w:rPr>
        <w:t>.</w:t>
      </w:r>
    </w:p>
    <w:p w:rsidR="00502758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4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.2</w:t>
      </w:r>
      <w:bookmarkStart w:id="27" w:name="_Hlk76389264"/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502758" w:rsidRPr="00620F71">
        <w:rPr>
          <w:rFonts w:ascii="Arial" w:hAnsi="Arial" w:cs="Arial"/>
          <w:sz w:val="21"/>
          <w:szCs w:val="21"/>
          <w:lang w:val="uk-UA"/>
        </w:rPr>
        <w:t>До чинників, що можуть вплинути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B06006" w:rsidRPr="00620F71">
        <w:rPr>
          <w:rFonts w:ascii="Arial" w:hAnsi="Arial" w:cs="Arial"/>
          <w:sz w:val="21"/>
          <w:szCs w:val="21"/>
          <w:lang w:val="uk-UA"/>
        </w:rPr>
        <w:t xml:space="preserve">на </w:t>
      </w:r>
      <w:r w:rsidR="00502758" w:rsidRPr="00620F71">
        <w:rPr>
          <w:rFonts w:ascii="Arial" w:hAnsi="Arial" w:cs="Arial"/>
          <w:sz w:val="21"/>
          <w:szCs w:val="21"/>
          <w:lang w:val="uk-UA"/>
        </w:rPr>
        <w:t xml:space="preserve">безпечність систем </w:t>
      </w:r>
      <w:r w:rsidR="002A7E20" w:rsidRPr="00620F71">
        <w:rPr>
          <w:rFonts w:ascii="Arial" w:hAnsi="Arial" w:cs="Arial"/>
          <w:sz w:val="21"/>
          <w:szCs w:val="21"/>
          <w:lang w:val="uk-UA"/>
        </w:rPr>
        <w:t>скидання</w:t>
      </w:r>
      <w:r w:rsidR="00502758" w:rsidRPr="00620F71">
        <w:rPr>
          <w:rFonts w:ascii="Arial" w:hAnsi="Arial" w:cs="Arial"/>
          <w:sz w:val="21"/>
          <w:szCs w:val="21"/>
          <w:lang w:val="uk-UA"/>
        </w:rPr>
        <w:t xml:space="preserve"> стічних вод, належать такі фактори:</w:t>
      </w:r>
    </w:p>
    <w:bookmarkEnd w:id="27"/>
    <w:p w:rsidR="005866DD" w:rsidRPr="00620F71" w:rsidRDefault="005866DD" w:rsidP="0090391E">
      <w:pPr>
        <w:numPr>
          <w:ilvl w:val="0"/>
          <w:numId w:val="2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просочування рідких стоків у системи або із систем (відпрацьована вода, поверхнева стічна вода</w:t>
      </w:r>
      <w:r w:rsidR="00EA6C69" w:rsidRPr="00620F71">
        <w:rPr>
          <w:rFonts w:ascii="Arial" w:hAnsi="Arial" w:cs="Arial"/>
          <w:sz w:val="21"/>
          <w:szCs w:val="21"/>
          <w:lang w:val="uk-UA"/>
        </w:rPr>
        <w:t xml:space="preserve"> тощо</w:t>
      </w:r>
      <w:r w:rsidRPr="00620F71">
        <w:rPr>
          <w:rFonts w:ascii="Arial" w:hAnsi="Arial" w:cs="Arial"/>
          <w:sz w:val="21"/>
          <w:szCs w:val="21"/>
          <w:lang w:val="uk-UA"/>
        </w:rPr>
        <w:t>);</w:t>
      </w:r>
    </w:p>
    <w:p w:rsidR="005866DD" w:rsidRPr="00620F71" w:rsidRDefault="005866DD" w:rsidP="0090391E">
      <w:pPr>
        <w:numPr>
          <w:ilvl w:val="0"/>
          <w:numId w:val="2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протитечія стічних вод по системі каналізації;</w:t>
      </w:r>
    </w:p>
    <w:p w:rsidR="005866DD" w:rsidRPr="00620F71" w:rsidRDefault="005866DD" w:rsidP="0090391E">
      <w:pPr>
        <w:numPr>
          <w:ilvl w:val="0"/>
          <w:numId w:val="2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виділення повітря з високим вмістом </w:t>
      </w:r>
      <w:r w:rsidR="009544DE" w:rsidRPr="00620F71">
        <w:rPr>
          <w:rFonts w:ascii="Arial" w:hAnsi="Arial" w:cs="Arial"/>
          <w:sz w:val="21"/>
          <w:szCs w:val="21"/>
          <w:lang w:val="uk-UA"/>
        </w:rPr>
        <w:t>сірководню</w:t>
      </w:r>
      <w:r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5866DD" w:rsidRPr="00620F71" w:rsidRDefault="005866DD" w:rsidP="0090391E">
      <w:pPr>
        <w:numPr>
          <w:ilvl w:val="0"/>
          <w:numId w:val="27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lastRenderedPageBreak/>
        <w:t>мікробіологічне забруднення.</w:t>
      </w:r>
    </w:p>
    <w:p w:rsidR="00BC0D2C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4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.3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BE52D0" w:rsidRPr="00620F71">
        <w:rPr>
          <w:rFonts w:ascii="Arial" w:hAnsi="Arial" w:cs="Arial"/>
          <w:sz w:val="21"/>
          <w:szCs w:val="21"/>
          <w:lang w:val="uk-UA"/>
        </w:rPr>
        <w:t>Уникнення аварійного скидання</w:t>
      </w:r>
      <w:r w:rsidR="00EA6C69" w:rsidRPr="00620F71">
        <w:rPr>
          <w:rFonts w:ascii="Arial" w:hAnsi="Arial" w:cs="Arial"/>
          <w:sz w:val="21"/>
          <w:szCs w:val="21"/>
          <w:lang w:val="uk-UA"/>
        </w:rPr>
        <w:t xml:space="preserve"> стічних вод в будівлях і спорудах </w:t>
      </w:r>
      <w:r w:rsidR="00BE52D0" w:rsidRPr="00620F71">
        <w:rPr>
          <w:rFonts w:ascii="Arial" w:hAnsi="Arial" w:cs="Arial"/>
          <w:sz w:val="21"/>
          <w:szCs w:val="21"/>
          <w:lang w:val="uk-UA"/>
        </w:rPr>
        <w:t xml:space="preserve">досягається </w:t>
      </w:r>
      <w:r w:rsidR="00D87310">
        <w:rPr>
          <w:rFonts w:ascii="Arial" w:hAnsi="Arial" w:cs="Arial"/>
          <w:sz w:val="21"/>
          <w:szCs w:val="21"/>
          <w:lang w:val="uk-UA"/>
        </w:rPr>
        <w:t>завдяки</w:t>
      </w:r>
      <w:r w:rsidR="00BC0D2C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5866DD" w:rsidRPr="00620F71" w:rsidRDefault="00BC0D2C" w:rsidP="0090391E">
      <w:pPr>
        <w:pStyle w:val="af6"/>
        <w:numPr>
          <w:ilvl w:val="1"/>
          <w:numId w:val="2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забезпеченн</w:t>
      </w:r>
      <w:r w:rsidR="00D87310">
        <w:rPr>
          <w:rFonts w:ascii="Arial" w:hAnsi="Arial" w:cs="Arial"/>
          <w:sz w:val="21"/>
          <w:szCs w:val="21"/>
          <w:lang w:val="uk-UA"/>
        </w:rPr>
        <w:t>ю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контрол</w:t>
      </w:r>
      <w:r w:rsidRPr="00620F71">
        <w:rPr>
          <w:rFonts w:ascii="Arial" w:hAnsi="Arial" w:cs="Arial"/>
          <w:sz w:val="21"/>
          <w:szCs w:val="21"/>
          <w:lang w:val="uk-UA"/>
        </w:rPr>
        <w:t>ю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водонепроникності всіх компонентів систем</w:t>
      </w:r>
      <w:r w:rsidRPr="00620F71">
        <w:rPr>
          <w:rFonts w:ascii="Arial" w:hAnsi="Arial" w:cs="Arial"/>
          <w:sz w:val="21"/>
          <w:szCs w:val="21"/>
          <w:lang w:val="uk-UA"/>
        </w:rPr>
        <w:t>и відведення;</w:t>
      </w:r>
    </w:p>
    <w:p w:rsidR="005866DD" w:rsidRPr="00620F71" w:rsidRDefault="005866DD" w:rsidP="0090391E">
      <w:pPr>
        <w:pStyle w:val="af6"/>
        <w:numPr>
          <w:ilvl w:val="1"/>
          <w:numId w:val="2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відповідн</w:t>
      </w:r>
      <w:r w:rsidR="00BC0D2C" w:rsidRPr="00620F71">
        <w:rPr>
          <w:rFonts w:ascii="Arial" w:hAnsi="Arial" w:cs="Arial"/>
          <w:sz w:val="21"/>
          <w:szCs w:val="21"/>
          <w:lang w:val="uk-UA"/>
        </w:rPr>
        <w:t>о</w:t>
      </w:r>
      <w:r w:rsidR="00D87310">
        <w:rPr>
          <w:rFonts w:ascii="Arial" w:hAnsi="Arial" w:cs="Arial"/>
          <w:sz w:val="21"/>
          <w:szCs w:val="21"/>
          <w:lang w:val="uk-UA"/>
        </w:rPr>
        <w:t>му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про</w:t>
      </w:r>
      <w:r w:rsidR="00BE52D0" w:rsidRPr="00620F71">
        <w:rPr>
          <w:rFonts w:ascii="Arial" w:hAnsi="Arial" w:cs="Arial"/>
          <w:sz w:val="21"/>
          <w:szCs w:val="21"/>
          <w:lang w:val="uk-UA"/>
        </w:rPr>
        <w:t>е</w:t>
      </w:r>
      <w:r w:rsidRPr="00620F71">
        <w:rPr>
          <w:rFonts w:ascii="Arial" w:hAnsi="Arial" w:cs="Arial"/>
          <w:sz w:val="21"/>
          <w:szCs w:val="21"/>
          <w:lang w:val="uk-UA"/>
        </w:rPr>
        <w:t>ктуванн</w:t>
      </w:r>
      <w:r w:rsidR="00D87310">
        <w:rPr>
          <w:rFonts w:ascii="Arial" w:hAnsi="Arial" w:cs="Arial"/>
          <w:sz w:val="21"/>
          <w:szCs w:val="21"/>
          <w:lang w:val="uk-UA"/>
        </w:rPr>
        <w:t>ю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системи і засоб</w:t>
      </w:r>
      <w:r w:rsidR="00BC0D2C" w:rsidRPr="00620F71">
        <w:rPr>
          <w:rFonts w:ascii="Arial" w:hAnsi="Arial" w:cs="Arial"/>
          <w:sz w:val="21"/>
          <w:szCs w:val="21"/>
          <w:lang w:val="uk-UA"/>
        </w:rPr>
        <w:t>ів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організації робіт із застосуванням спеціального обладнання</w:t>
      </w:r>
      <w:r w:rsidR="00BC0D2C"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5866DD" w:rsidRPr="00620F71" w:rsidRDefault="005866DD" w:rsidP="0090391E">
      <w:pPr>
        <w:pStyle w:val="af6"/>
        <w:numPr>
          <w:ilvl w:val="1"/>
          <w:numId w:val="2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забезпеченн</w:t>
      </w:r>
      <w:r w:rsidR="00D87310">
        <w:rPr>
          <w:rFonts w:ascii="Arial" w:hAnsi="Arial" w:cs="Arial"/>
          <w:sz w:val="21"/>
          <w:szCs w:val="21"/>
          <w:lang w:val="uk-UA"/>
        </w:rPr>
        <w:t>ю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контролю повітронепроникності в системах відведення</w:t>
      </w:r>
      <w:r w:rsidR="00BC0D2C"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5866DD" w:rsidRPr="00620F71" w:rsidRDefault="005866DD" w:rsidP="0090391E">
      <w:pPr>
        <w:pStyle w:val="af6"/>
        <w:numPr>
          <w:ilvl w:val="1"/>
          <w:numId w:val="2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уникн</w:t>
      </w:r>
      <w:r w:rsidR="00BC0D2C" w:rsidRPr="00620F71">
        <w:rPr>
          <w:rFonts w:ascii="Arial" w:hAnsi="Arial" w:cs="Arial"/>
          <w:sz w:val="21"/>
          <w:szCs w:val="21"/>
          <w:lang w:val="uk-UA"/>
        </w:rPr>
        <w:t>енн</w:t>
      </w:r>
      <w:r w:rsidR="00D87310">
        <w:rPr>
          <w:rFonts w:ascii="Arial" w:hAnsi="Arial" w:cs="Arial"/>
          <w:sz w:val="21"/>
          <w:szCs w:val="21"/>
          <w:lang w:val="uk-UA"/>
        </w:rPr>
        <w:t>ю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утворення застійних зон</w:t>
      </w:r>
      <w:r w:rsidR="00BC0D2C" w:rsidRPr="00620F71">
        <w:rPr>
          <w:rFonts w:ascii="Arial" w:hAnsi="Arial" w:cs="Arial"/>
          <w:sz w:val="21"/>
          <w:szCs w:val="21"/>
          <w:lang w:val="uk-UA"/>
        </w:rPr>
        <w:t xml:space="preserve"> в каналізаційних системах;</w:t>
      </w:r>
    </w:p>
    <w:p w:rsidR="005866DD" w:rsidRPr="00620F71" w:rsidRDefault="005866DD" w:rsidP="0090391E">
      <w:pPr>
        <w:pStyle w:val="af6"/>
        <w:numPr>
          <w:ilvl w:val="1"/>
          <w:numId w:val="28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перевірянн</w:t>
      </w:r>
      <w:r w:rsidR="00D87310">
        <w:rPr>
          <w:rFonts w:ascii="Arial" w:hAnsi="Arial" w:cs="Arial"/>
          <w:sz w:val="21"/>
          <w:szCs w:val="21"/>
          <w:lang w:val="uk-UA"/>
        </w:rPr>
        <w:t>ю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здатності </w:t>
      </w:r>
      <w:r w:rsidR="00504F87" w:rsidRPr="00620F71">
        <w:rPr>
          <w:rFonts w:ascii="Arial" w:hAnsi="Arial" w:cs="Arial"/>
          <w:sz w:val="21"/>
          <w:szCs w:val="21"/>
          <w:lang w:val="uk-UA"/>
        </w:rPr>
        <w:t>інженерних</w:t>
      </w:r>
      <w:r w:rsidR="00BC0D2C" w:rsidRPr="00620F71">
        <w:rPr>
          <w:rFonts w:ascii="Arial" w:hAnsi="Arial" w:cs="Arial"/>
          <w:sz w:val="21"/>
          <w:szCs w:val="21"/>
          <w:lang w:val="uk-UA"/>
        </w:rPr>
        <w:t xml:space="preserve"> систем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до очищення.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4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BE52D0" w:rsidRPr="00620F71">
        <w:rPr>
          <w:rFonts w:ascii="Arial" w:hAnsi="Arial" w:cs="Arial"/>
          <w:b/>
          <w:sz w:val="21"/>
          <w:szCs w:val="21"/>
          <w:lang w:val="uk-UA"/>
        </w:rPr>
        <w:t>4</w:t>
      </w:r>
      <w:bookmarkStart w:id="28" w:name="_Hlk76389510"/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502758" w:rsidRPr="00620F71">
        <w:rPr>
          <w:rFonts w:ascii="Arial" w:hAnsi="Arial" w:cs="Arial"/>
          <w:sz w:val="21"/>
          <w:szCs w:val="21"/>
          <w:lang w:val="uk-UA"/>
        </w:rPr>
        <w:t xml:space="preserve">Для забезпечення  </w:t>
      </w:r>
      <w:r w:rsidR="00BE52D0" w:rsidRPr="00620F71">
        <w:rPr>
          <w:rFonts w:ascii="Arial" w:hAnsi="Arial" w:cs="Arial"/>
          <w:sz w:val="21"/>
          <w:szCs w:val="21"/>
          <w:lang w:val="uk-UA"/>
        </w:rPr>
        <w:t xml:space="preserve">безпечного </w:t>
      </w:r>
      <w:r w:rsidR="00502758" w:rsidRPr="00620F71">
        <w:rPr>
          <w:rFonts w:ascii="Arial" w:hAnsi="Arial" w:cs="Arial"/>
          <w:sz w:val="21"/>
          <w:szCs w:val="21"/>
          <w:lang w:val="uk-UA"/>
        </w:rPr>
        <w:t>відведення стічних вод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502758" w:rsidRPr="00620F71">
        <w:rPr>
          <w:rFonts w:ascii="Arial" w:hAnsi="Arial" w:cs="Arial"/>
          <w:sz w:val="21"/>
          <w:szCs w:val="21"/>
          <w:lang w:val="uk-UA"/>
        </w:rPr>
        <w:t xml:space="preserve">повинні запроваджуватися </w:t>
      </w:r>
      <w:r w:rsidR="00BE52D0" w:rsidRPr="00620F71">
        <w:rPr>
          <w:rFonts w:ascii="Arial" w:hAnsi="Arial" w:cs="Arial"/>
          <w:sz w:val="21"/>
          <w:szCs w:val="21"/>
          <w:lang w:val="uk-UA"/>
        </w:rPr>
        <w:t>такі</w:t>
      </w:r>
      <w:bookmarkEnd w:id="28"/>
      <w:r w:rsidR="00502758" w:rsidRPr="00620F71">
        <w:rPr>
          <w:rFonts w:ascii="Arial" w:hAnsi="Arial" w:cs="Arial"/>
          <w:sz w:val="21"/>
          <w:szCs w:val="21"/>
          <w:lang w:val="uk-UA"/>
        </w:rPr>
        <w:t xml:space="preserve"> характеристик</w:t>
      </w:r>
      <w:r w:rsidR="00BE52D0" w:rsidRPr="00620F71">
        <w:rPr>
          <w:rFonts w:ascii="Arial" w:hAnsi="Arial" w:cs="Arial"/>
          <w:sz w:val="21"/>
          <w:szCs w:val="21"/>
          <w:lang w:val="uk-UA"/>
        </w:rPr>
        <w:t xml:space="preserve">и до </w:t>
      </w:r>
      <w:r w:rsidR="00504F87" w:rsidRPr="00620F71">
        <w:rPr>
          <w:rFonts w:ascii="Arial" w:hAnsi="Arial" w:cs="Arial"/>
          <w:sz w:val="21"/>
          <w:szCs w:val="21"/>
          <w:lang w:val="uk-UA"/>
        </w:rPr>
        <w:t>інженерних систем</w:t>
      </w:r>
      <w:r w:rsidR="005866DD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5866DD" w:rsidRPr="00620F71" w:rsidRDefault="005866DD" w:rsidP="0090391E">
      <w:pPr>
        <w:numPr>
          <w:ilvl w:val="0"/>
          <w:numId w:val="4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труби, фітинги, з'єднання і шви мають бути водонепроникними, повітронепроникними, стійкими до корозії та з пристроями протитечії;</w:t>
      </w:r>
    </w:p>
    <w:p w:rsidR="005866DD" w:rsidRPr="00620F71" w:rsidRDefault="005866DD" w:rsidP="0090391E">
      <w:pPr>
        <w:numPr>
          <w:ilvl w:val="0"/>
          <w:numId w:val="4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санітарно-технічне устатк</w:t>
      </w:r>
      <w:r w:rsidR="005B27AE">
        <w:rPr>
          <w:rFonts w:ascii="Arial" w:hAnsi="Arial" w:cs="Arial"/>
          <w:sz w:val="21"/>
          <w:szCs w:val="21"/>
          <w:lang w:val="uk-UA"/>
        </w:rPr>
        <w:t>о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вання має бути водонепроникним, стійким до корозії, </w:t>
      </w:r>
      <w:r w:rsidR="009544DE" w:rsidRPr="00620F71">
        <w:rPr>
          <w:rFonts w:ascii="Arial" w:hAnsi="Arial" w:cs="Arial"/>
          <w:sz w:val="21"/>
          <w:szCs w:val="21"/>
          <w:lang w:val="uk-UA"/>
        </w:rPr>
        <w:t xml:space="preserve">придатними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д</w:t>
      </w:r>
      <w:r w:rsidR="009544DE" w:rsidRPr="00620F71">
        <w:rPr>
          <w:rFonts w:ascii="Arial" w:hAnsi="Arial" w:cs="Arial"/>
          <w:sz w:val="21"/>
          <w:szCs w:val="21"/>
          <w:lang w:val="uk-UA"/>
        </w:rPr>
        <w:t>ля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9544DE" w:rsidRPr="00620F71">
        <w:rPr>
          <w:rFonts w:ascii="Arial" w:hAnsi="Arial" w:cs="Arial"/>
          <w:sz w:val="21"/>
          <w:szCs w:val="21"/>
          <w:lang w:val="uk-UA"/>
        </w:rPr>
        <w:t>технічного обслуговування</w:t>
      </w:r>
      <w:r w:rsidRPr="00620F71">
        <w:rPr>
          <w:rFonts w:ascii="Arial" w:hAnsi="Arial" w:cs="Arial"/>
          <w:sz w:val="21"/>
          <w:szCs w:val="21"/>
          <w:lang w:val="uk-UA"/>
        </w:rPr>
        <w:t>, мати форму і розміри, що полегшують самоочищення;</w:t>
      </w:r>
    </w:p>
    <w:p w:rsidR="005866DD" w:rsidRPr="00620F71" w:rsidRDefault="00504F87" w:rsidP="0090391E">
      <w:pPr>
        <w:numPr>
          <w:ilvl w:val="0"/>
          <w:numId w:val="4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всі інженерні системи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>, що задіян</w:t>
      </w:r>
      <w:r w:rsidRPr="00620F71">
        <w:rPr>
          <w:rFonts w:ascii="Arial" w:hAnsi="Arial" w:cs="Arial"/>
          <w:sz w:val="21"/>
          <w:szCs w:val="21"/>
          <w:lang w:val="uk-UA"/>
        </w:rPr>
        <w:t>і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у роботах із відведення стічних вод, повинн</w:t>
      </w:r>
      <w:r w:rsidRPr="00620F71">
        <w:rPr>
          <w:rFonts w:ascii="Arial" w:hAnsi="Arial" w:cs="Arial"/>
          <w:sz w:val="21"/>
          <w:szCs w:val="21"/>
          <w:lang w:val="uk-UA"/>
        </w:rPr>
        <w:t>і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відповідати вимогам </w:t>
      </w:r>
      <w:r w:rsidR="00297B1B" w:rsidRPr="00620F71">
        <w:rPr>
          <w:rFonts w:ascii="Arial" w:hAnsi="Arial" w:cs="Arial"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sz w:val="21"/>
          <w:szCs w:val="21"/>
          <w:lang w:val="uk-UA"/>
        </w:rPr>
        <w:t>.</w:t>
      </w:r>
      <w:r w:rsidR="00297B1B" w:rsidRPr="00620F71">
        <w:rPr>
          <w:rFonts w:ascii="Arial" w:hAnsi="Arial" w:cs="Arial"/>
          <w:sz w:val="21"/>
          <w:szCs w:val="21"/>
          <w:lang w:val="uk-UA"/>
        </w:rPr>
        <w:t>4</w:t>
      </w:r>
      <w:r w:rsidR="005866DD" w:rsidRPr="00620F71">
        <w:rPr>
          <w:rFonts w:ascii="Arial" w:hAnsi="Arial" w:cs="Arial"/>
          <w:sz w:val="21"/>
          <w:szCs w:val="21"/>
          <w:lang w:val="uk-UA"/>
        </w:rPr>
        <w:t>.2.</w:t>
      </w:r>
      <w:bookmarkStart w:id="29" w:name="_Toc215395310"/>
    </w:p>
    <w:p w:rsidR="00AF56D3" w:rsidRPr="00620F71" w:rsidRDefault="00AF56D3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2A7E20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 xml:space="preserve"> Виділ</w:t>
      </w:r>
      <w:r w:rsidR="00B6514D" w:rsidRPr="00620F71">
        <w:rPr>
          <w:rFonts w:ascii="Arial" w:hAnsi="Arial" w:cs="Arial"/>
          <w:b/>
          <w:sz w:val="21"/>
          <w:szCs w:val="21"/>
          <w:lang w:val="uk-UA"/>
        </w:rPr>
        <w:t>ення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9544DE" w:rsidRPr="00620F71">
        <w:rPr>
          <w:rFonts w:ascii="Arial" w:hAnsi="Arial" w:cs="Arial"/>
          <w:b/>
          <w:sz w:val="21"/>
          <w:szCs w:val="21"/>
          <w:lang w:val="uk-UA"/>
        </w:rPr>
        <w:t xml:space="preserve">токсичних 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газів</w:t>
      </w:r>
    </w:p>
    <w:p w:rsidR="002A7E20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.1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 Вимоги щодо безпечного виділ</w:t>
      </w:r>
      <w:r w:rsidR="00B6514D" w:rsidRPr="00620F71">
        <w:rPr>
          <w:rFonts w:ascii="Arial" w:hAnsi="Arial" w:cs="Arial"/>
          <w:sz w:val="21"/>
          <w:szCs w:val="21"/>
          <w:lang w:val="uk-UA"/>
        </w:rPr>
        <w:t>е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ння </w:t>
      </w:r>
      <w:r w:rsidR="009544DE" w:rsidRPr="00620F71">
        <w:rPr>
          <w:rFonts w:ascii="Arial" w:hAnsi="Arial" w:cs="Arial"/>
          <w:sz w:val="21"/>
          <w:szCs w:val="21"/>
          <w:lang w:val="uk-UA"/>
        </w:rPr>
        <w:t xml:space="preserve">токсичних </w:t>
      </w:r>
      <w:r w:rsidR="002A7E20" w:rsidRPr="00620F71">
        <w:rPr>
          <w:rFonts w:ascii="Arial" w:hAnsi="Arial" w:cs="Arial"/>
          <w:sz w:val="21"/>
          <w:szCs w:val="21"/>
          <w:lang w:val="uk-UA"/>
        </w:rPr>
        <w:t>газів стосу</w:t>
      </w:r>
      <w:r w:rsidR="005B27AE">
        <w:rPr>
          <w:rFonts w:ascii="Arial" w:hAnsi="Arial" w:cs="Arial"/>
          <w:sz w:val="21"/>
          <w:szCs w:val="21"/>
          <w:lang w:val="uk-UA"/>
        </w:rPr>
        <w:t>ю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ться питань гігієни і здоров'я людини та захисту довкілля внаслідок неналежної </w:t>
      </w:r>
      <w:r w:rsidR="00960A06" w:rsidRPr="00620F71">
        <w:rPr>
          <w:rFonts w:ascii="Arial" w:hAnsi="Arial" w:cs="Arial"/>
          <w:sz w:val="21"/>
          <w:szCs w:val="21"/>
          <w:lang w:val="uk-UA"/>
        </w:rPr>
        <w:t>архітектурної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 діяльності.</w:t>
      </w:r>
    </w:p>
    <w:p w:rsidR="002A7E20" w:rsidRPr="00620F71" w:rsidRDefault="002A7E20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Джерелами забруднення можуть бути </w:t>
      </w:r>
      <w:r w:rsidR="009544DE" w:rsidRPr="00620F71">
        <w:rPr>
          <w:rFonts w:ascii="Arial" w:hAnsi="Arial" w:cs="Arial"/>
          <w:sz w:val="21"/>
          <w:szCs w:val="21"/>
          <w:lang w:val="uk-UA"/>
        </w:rPr>
        <w:t xml:space="preserve">будівельні </w:t>
      </w:r>
      <w:r w:rsidR="0086321E" w:rsidRPr="00620F71">
        <w:rPr>
          <w:rFonts w:ascii="Arial" w:hAnsi="Arial" w:cs="Arial"/>
          <w:sz w:val="21"/>
          <w:szCs w:val="21"/>
          <w:lang w:val="uk-UA"/>
        </w:rPr>
        <w:t>конструкції та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інженерні системи </w:t>
      </w:r>
      <w:r w:rsidR="0086321E" w:rsidRPr="00620F71">
        <w:rPr>
          <w:rFonts w:ascii="Arial" w:hAnsi="Arial" w:cs="Arial"/>
          <w:sz w:val="21"/>
          <w:szCs w:val="21"/>
          <w:lang w:val="uk-UA"/>
        </w:rPr>
        <w:t>будівель і споруд</w:t>
      </w:r>
      <w:r w:rsidRPr="00620F71">
        <w:rPr>
          <w:rFonts w:ascii="Arial" w:hAnsi="Arial" w:cs="Arial"/>
          <w:sz w:val="21"/>
          <w:szCs w:val="21"/>
          <w:lang w:val="uk-UA"/>
        </w:rPr>
        <w:t>.</w:t>
      </w:r>
    </w:p>
    <w:p w:rsidR="002A7E20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.5</w:t>
      </w:r>
      <w:r w:rsidR="00B6514D" w:rsidRPr="00620F71">
        <w:rPr>
          <w:rFonts w:ascii="Arial" w:hAnsi="Arial" w:cs="Arial"/>
          <w:b/>
          <w:sz w:val="21"/>
          <w:szCs w:val="21"/>
          <w:lang w:val="uk-UA"/>
        </w:rPr>
        <w:t xml:space="preserve">.2 </w:t>
      </w:r>
      <w:r w:rsidR="00B6514D" w:rsidRPr="00620F71">
        <w:rPr>
          <w:rFonts w:ascii="Arial" w:hAnsi="Arial" w:cs="Arial"/>
          <w:bCs/>
          <w:sz w:val="21"/>
          <w:szCs w:val="21"/>
          <w:lang w:val="uk-UA"/>
        </w:rPr>
        <w:t xml:space="preserve">До чинників, що можуть вплинути на безпечність виділення </w:t>
      </w:r>
      <w:r w:rsidR="009544DE" w:rsidRPr="00620F71">
        <w:rPr>
          <w:rFonts w:ascii="Arial" w:hAnsi="Arial" w:cs="Arial"/>
          <w:bCs/>
          <w:sz w:val="21"/>
          <w:szCs w:val="21"/>
          <w:lang w:val="uk-UA"/>
        </w:rPr>
        <w:t xml:space="preserve">токсичних </w:t>
      </w:r>
      <w:r w:rsidR="00D46F4A" w:rsidRPr="00620F71">
        <w:rPr>
          <w:rFonts w:ascii="Arial" w:hAnsi="Arial" w:cs="Arial"/>
          <w:bCs/>
          <w:sz w:val="21"/>
          <w:szCs w:val="21"/>
          <w:lang w:val="uk-UA"/>
        </w:rPr>
        <w:t>газів</w:t>
      </w:r>
      <w:r w:rsidR="00C85CD7">
        <w:rPr>
          <w:rFonts w:ascii="Arial" w:hAnsi="Arial" w:cs="Arial"/>
          <w:bCs/>
          <w:sz w:val="21"/>
          <w:szCs w:val="21"/>
          <w:lang w:val="uk-UA"/>
        </w:rPr>
        <w:t xml:space="preserve"> </w:t>
      </w:r>
      <w:r w:rsidR="00D46F4A" w:rsidRPr="00620F71">
        <w:rPr>
          <w:rFonts w:ascii="Arial" w:hAnsi="Arial" w:cs="Arial"/>
          <w:bCs/>
          <w:sz w:val="21"/>
          <w:szCs w:val="21"/>
        </w:rPr>
        <w:t>(</w:t>
      </w:r>
      <w:r w:rsidR="00D46F4A" w:rsidRPr="00620F71">
        <w:rPr>
          <w:rFonts w:ascii="Arial" w:hAnsi="Arial" w:cs="Arial"/>
          <w:bCs/>
          <w:sz w:val="21"/>
          <w:szCs w:val="21"/>
          <w:lang w:val="uk-UA"/>
        </w:rPr>
        <w:t xml:space="preserve">у тому числі  і </w:t>
      </w:r>
      <w:r w:rsidR="00B6514D" w:rsidRPr="00620F71">
        <w:rPr>
          <w:rFonts w:ascii="Arial" w:hAnsi="Arial" w:cs="Arial"/>
          <w:bCs/>
          <w:sz w:val="21"/>
          <w:szCs w:val="21"/>
          <w:lang w:val="uk-UA"/>
        </w:rPr>
        <w:t>димових газів</w:t>
      </w:r>
      <w:r w:rsidR="00D46F4A" w:rsidRPr="00620F71">
        <w:rPr>
          <w:rFonts w:ascii="Arial" w:hAnsi="Arial" w:cs="Arial"/>
          <w:bCs/>
          <w:sz w:val="21"/>
          <w:szCs w:val="21"/>
          <w:lang w:val="uk-UA"/>
        </w:rPr>
        <w:t>)</w:t>
      </w:r>
      <w:r w:rsidR="00B6514D" w:rsidRPr="00620F71">
        <w:rPr>
          <w:rFonts w:ascii="Arial" w:hAnsi="Arial" w:cs="Arial"/>
          <w:bCs/>
          <w:sz w:val="21"/>
          <w:szCs w:val="21"/>
          <w:lang w:val="uk-UA"/>
        </w:rPr>
        <w:t xml:space="preserve"> належать такі фактори:</w:t>
      </w:r>
    </w:p>
    <w:p w:rsidR="00B6514D" w:rsidRPr="00620F71" w:rsidRDefault="00B6514D" w:rsidP="0090391E">
      <w:pPr>
        <w:pStyle w:val="af6"/>
        <w:numPr>
          <w:ilvl w:val="0"/>
          <w:numId w:val="29"/>
        </w:num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620F71">
        <w:rPr>
          <w:rFonts w:ascii="Arial" w:hAnsi="Arial" w:cs="Arial"/>
          <w:bCs/>
          <w:sz w:val="21"/>
          <w:szCs w:val="21"/>
          <w:lang w:val="uk-UA"/>
        </w:rPr>
        <w:t>фоновий рівень забруднення атмосферного повітря за гігієнічними нормативами;</w:t>
      </w:r>
    </w:p>
    <w:p w:rsidR="00B6514D" w:rsidRPr="00620F71" w:rsidRDefault="00B6514D" w:rsidP="0090391E">
      <w:pPr>
        <w:pStyle w:val="af6"/>
        <w:numPr>
          <w:ilvl w:val="0"/>
          <w:numId w:val="29"/>
        </w:num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620F71">
        <w:rPr>
          <w:rFonts w:ascii="Arial" w:hAnsi="Arial" w:cs="Arial"/>
          <w:bCs/>
          <w:sz w:val="21"/>
          <w:szCs w:val="21"/>
          <w:lang w:val="uk-UA"/>
        </w:rPr>
        <w:t>перевищення гранично допустимих викидів забруднюючих димових газів в атмосферу;</w:t>
      </w:r>
    </w:p>
    <w:p w:rsidR="00B6514D" w:rsidRPr="00620F71" w:rsidRDefault="00B6514D" w:rsidP="0090391E">
      <w:pPr>
        <w:pStyle w:val="af6"/>
        <w:numPr>
          <w:ilvl w:val="0"/>
          <w:numId w:val="29"/>
        </w:num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620F71">
        <w:rPr>
          <w:rFonts w:ascii="Arial" w:hAnsi="Arial" w:cs="Arial"/>
          <w:bCs/>
          <w:sz w:val="21"/>
          <w:szCs w:val="21"/>
          <w:lang w:val="uk-UA"/>
        </w:rPr>
        <w:t>відсутність або нес</w:t>
      </w:r>
      <w:r w:rsidR="004C72C1" w:rsidRPr="00620F71">
        <w:rPr>
          <w:rFonts w:ascii="Arial" w:hAnsi="Arial" w:cs="Arial"/>
          <w:bCs/>
          <w:sz w:val="21"/>
          <w:szCs w:val="21"/>
          <w:lang w:val="uk-UA"/>
        </w:rPr>
        <w:t>проможність</w:t>
      </w:r>
      <w:r w:rsidRPr="00620F71">
        <w:rPr>
          <w:rFonts w:ascii="Arial" w:hAnsi="Arial" w:cs="Arial"/>
          <w:bCs/>
          <w:sz w:val="21"/>
          <w:szCs w:val="21"/>
          <w:lang w:val="uk-UA"/>
        </w:rPr>
        <w:t xml:space="preserve"> систем </w:t>
      </w:r>
      <w:r w:rsidR="004C72C1" w:rsidRPr="00620F71">
        <w:rPr>
          <w:rFonts w:ascii="Arial" w:hAnsi="Arial" w:cs="Arial"/>
          <w:bCs/>
          <w:sz w:val="21"/>
          <w:szCs w:val="21"/>
          <w:lang w:val="uk-UA"/>
        </w:rPr>
        <w:t xml:space="preserve">та фільтрів </w:t>
      </w:r>
      <w:r w:rsidRPr="00620F71">
        <w:rPr>
          <w:rFonts w:ascii="Arial" w:hAnsi="Arial" w:cs="Arial"/>
          <w:bCs/>
          <w:sz w:val="21"/>
          <w:szCs w:val="21"/>
          <w:lang w:val="uk-UA"/>
        </w:rPr>
        <w:t>димо</w:t>
      </w:r>
      <w:r w:rsidR="004C72C1" w:rsidRPr="00620F71">
        <w:rPr>
          <w:rFonts w:ascii="Arial" w:hAnsi="Arial" w:cs="Arial"/>
          <w:bCs/>
          <w:sz w:val="21"/>
          <w:szCs w:val="21"/>
          <w:lang w:val="uk-UA"/>
        </w:rPr>
        <w:t>поглиначів</w:t>
      </w:r>
      <w:r w:rsidRPr="00620F71">
        <w:rPr>
          <w:rFonts w:ascii="Arial" w:hAnsi="Arial" w:cs="Arial"/>
          <w:bCs/>
          <w:sz w:val="21"/>
          <w:szCs w:val="21"/>
          <w:lang w:val="uk-UA"/>
        </w:rPr>
        <w:t xml:space="preserve">; </w:t>
      </w:r>
    </w:p>
    <w:p w:rsidR="004C72C1" w:rsidRPr="00620F71" w:rsidRDefault="004C72C1" w:rsidP="0090391E">
      <w:pPr>
        <w:pStyle w:val="af6"/>
        <w:numPr>
          <w:ilvl w:val="0"/>
          <w:numId w:val="29"/>
        </w:num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620F71">
        <w:rPr>
          <w:rFonts w:ascii="Arial" w:hAnsi="Arial" w:cs="Arial"/>
          <w:bCs/>
          <w:sz w:val="21"/>
          <w:szCs w:val="21"/>
          <w:lang w:val="uk-UA"/>
        </w:rPr>
        <w:t xml:space="preserve">несправність технологічного обладнання; </w:t>
      </w:r>
    </w:p>
    <w:p w:rsidR="002A7E20" w:rsidRPr="00620F71" w:rsidRDefault="00B6514D" w:rsidP="0090391E">
      <w:pPr>
        <w:pStyle w:val="af6"/>
        <w:numPr>
          <w:ilvl w:val="0"/>
          <w:numId w:val="29"/>
        </w:num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620F71">
        <w:rPr>
          <w:rFonts w:ascii="Arial" w:hAnsi="Arial" w:cs="Arial"/>
          <w:bCs/>
          <w:sz w:val="21"/>
          <w:szCs w:val="21"/>
          <w:lang w:val="uk-UA"/>
        </w:rPr>
        <w:t xml:space="preserve">забруднення при можливих аварійних </w:t>
      </w:r>
      <w:r w:rsidR="001D7622" w:rsidRPr="00620F71">
        <w:rPr>
          <w:rFonts w:ascii="Arial" w:hAnsi="Arial" w:cs="Arial"/>
          <w:bCs/>
          <w:sz w:val="21"/>
          <w:szCs w:val="21"/>
          <w:lang w:val="uk-UA"/>
        </w:rPr>
        <w:t>ситуаціях.</w:t>
      </w:r>
    </w:p>
    <w:p w:rsidR="00D46F4A" w:rsidRPr="00620F71" w:rsidRDefault="00D46F4A" w:rsidP="0090391E">
      <w:pPr>
        <w:spacing w:line="288" w:lineRule="auto"/>
        <w:ind w:left="-284" w:right="566" w:firstLine="284"/>
        <w:jc w:val="both"/>
        <w:rPr>
          <w:rFonts w:ascii="Arial" w:hAnsi="Arial" w:cs="Arial"/>
          <w:bCs/>
          <w:sz w:val="21"/>
          <w:szCs w:val="21"/>
          <w:lang w:val="uk-UA"/>
        </w:rPr>
      </w:pP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bookmarkStart w:id="30" w:name="_Hlk76479314"/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6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19092A" w:rsidRPr="00620F71">
        <w:rPr>
          <w:rFonts w:ascii="Arial" w:hAnsi="Arial" w:cs="Arial"/>
          <w:b/>
          <w:sz w:val="21"/>
          <w:szCs w:val="21"/>
          <w:lang w:val="uk-UA"/>
        </w:rPr>
        <w:t xml:space="preserve">Поводження з твердими та рідкими 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відход</w:t>
      </w:r>
      <w:bookmarkEnd w:id="29"/>
      <w:r w:rsidR="0019092A" w:rsidRPr="00620F71">
        <w:rPr>
          <w:rFonts w:ascii="Arial" w:hAnsi="Arial" w:cs="Arial"/>
          <w:b/>
          <w:sz w:val="21"/>
          <w:szCs w:val="21"/>
          <w:lang w:val="uk-UA"/>
        </w:rPr>
        <w:t>ами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bookmarkStart w:id="31" w:name="_Hlk76479386"/>
      <w:bookmarkEnd w:id="30"/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6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.1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1B5081" w:rsidRPr="00620F71">
        <w:rPr>
          <w:rFonts w:ascii="Arial" w:hAnsi="Arial" w:cs="Arial"/>
          <w:sz w:val="21"/>
          <w:szCs w:val="21"/>
          <w:lang w:val="uk-UA"/>
        </w:rPr>
        <w:t xml:space="preserve">Вимоги щодо </w:t>
      </w:r>
      <w:r w:rsidR="00914509" w:rsidRPr="00620F71">
        <w:rPr>
          <w:rFonts w:ascii="Arial" w:hAnsi="Arial" w:cs="Arial"/>
          <w:sz w:val="21"/>
          <w:szCs w:val="21"/>
          <w:lang w:val="uk-UA"/>
        </w:rPr>
        <w:t xml:space="preserve">безпечного </w:t>
      </w:r>
      <w:r w:rsidR="001B5081" w:rsidRPr="00620F71">
        <w:rPr>
          <w:rFonts w:ascii="Arial" w:hAnsi="Arial" w:cs="Arial"/>
          <w:sz w:val="21"/>
          <w:szCs w:val="21"/>
          <w:lang w:val="uk-UA"/>
        </w:rPr>
        <w:t>в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идалення твердих </w:t>
      </w:r>
      <w:r w:rsidR="00D87310">
        <w:rPr>
          <w:rFonts w:ascii="Arial" w:hAnsi="Arial" w:cs="Arial"/>
          <w:sz w:val="21"/>
          <w:szCs w:val="21"/>
          <w:lang w:val="uk-UA"/>
        </w:rPr>
        <w:t>та</w:t>
      </w:r>
      <w:r w:rsidR="00914509" w:rsidRPr="00620F71">
        <w:rPr>
          <w:rFonts w:ascii="Arial" w:hAnsi="Arial" w:cs="Arial"/>
          <w:sz w:val="21"/>
          <w:szCs w:val="21"/>
          <w:lang w:val="uk-UA"/>
        </w:rPr>
        <w:t xml:space="preserve"> рідких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відходів стосу</w:t>
      </w:r>
      <w:r w:rsidR="005B27AE">
        <w:rPr>
          <w:rFonts w:ascii="Arial" w:hAnsi="Arial" w:cs="Arial"/>
          <w:sz w:val="21"/>
          <w:szCs w:val="21"/>
          <w:lang w:val="uk-UA"/>
        </w:rPr>
        <w:t>ю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ться питань </w:t>
      </w:r>
      <w:r w:rsidR="00B06006" w:rsidRPr="00620F71">
        <w:rPr>
          <w:rFonts w:ascii="Arial" w:hAnsi="Arial" w:cs="Arial"/>
          <w:sz w:val="21"/>
          <w:szCs w:val="21"/>
          <w:lang w:val="uk-UA"/>
        </w:rPr>
        <w:t>гігієни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і здоров'я людини та захисту </w:t>
      </w:r>
      <w:r w:rsidR="00B06006" w:rsidRPr="00620F71">
        <w:rPr>
          <w:rFonts w:ascii="Arial" w:hAnsi="Arial" w:cs="Arial"/>
          <w:sz w:val="21"/>
          <w:szCs w:val="21"/>
          <w:lang w:val="uk-UA"/>
        </w:rPr>
        <w:t>довкілля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внаслідок неналежно</w:t>
      </w:r>
      <w:r w:rsidR="00914509" w:rsidRPr="00620F71">
        <w:rPr>
          <w:rFonts w:ascii="Arial" w:hAnsi="Arial" w:cs="Arial"/>
          <w:sz w:val="21"/>
          <w:szCs w:val="21"/>
          <w:lang w:val="uk-UA"/>
        </w:rPr>
        <w:t xml:space="preserve">ї </w:t>
      </w:r>
      <w:r w:rsidR="00960A06" w:rsidRPr="00620F71">
        <w:rPr>
          <w:rFonts w:ascii="Arial" w:hAnsi="Arial" w:cs="Arial"/>
          <w:sz w:val="21"/>
          <w:szCs w:val="21"/>
          <w:lang w:val="uk-UA"/>
        </w:rPr>
        <w:t>архітектурної</w:t>
      </w:r>
      <w:r w:rsidR="00914509" w:rsidRPr="00620F71">
        <w:rPr>
          <w:rFonts w:ascii="Arial" w:hAnsi="Arial" w:cs="Arial"/>
          <w:sz w:val="21"/>
          <w:szCs w:val="21"/>
          <w:lang w:val="uk-UA"/>
        </w:rPr>
        <w:t xml:space="preserve"> діяльності</w:t>
      </w:r>
      <w:r w:rsidR="005866DD" w:rsidRPr="00620F71">
        <w:rPr>
          <w:rFonts w:ascii="Arial" w:hAnsi="Arial" w:cs="Arial"/>
          <w:sz w:val="21"/>
          <w:szCs w:val="21"/>
          <w:lang w:val="uk-UA"/>
        </w:rPr>
        <w:t>.</w:t>
      </w:r>
    </w:p>
    <w:p w:rsidR="00914509" w:rsidRPr="00620F71" w:rsidRDefault="0091450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Джерелами забруднення можуть бути будівел</w:t>
      </w:r>
      <w:r w:rsidR="0086321E" w:rsidRPr="00620F71">
        <w:rPr>
          <w:rFonts w:ascii="Arial" w:hAnsi="Arial" w:cs="Arial"/>
          <w:sz w:val="21"/>
          <w:szCs w:val="21"/>
          <w:lang w:val="uk-UA"/>
        </w:rPr>
        <w:t>ьні конструкції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та інженерн</w:t>
      </w:r>
      <w:r w:rsidR="0086321E" w:rsidRPr="00620F71">
        <w:rPr>
          <w:rFonts w:ascii="Arial" w:hAnsi="Arial" w:cs="Arial"/>
          <w:sz w:val="21"/>
          <w:szCs w:val="21"/>
          <w:lang w:val="uk-UA"/>
        </w:rPr>
        <w:t>і системи будівель і споруд.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bookmarkStart w:id="32" w:name="_Hlk79149533"/>
      <w:bookmarkEnd w:id="31"/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6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 xml:space="preserve">.2 </w:t>
      </w:r>
      <w:r w:rsidR="00B06006" w:rsidRPr="00620F71">
        <w:rPr>
          <w:rFonts w:ascii="Arial" w:hAnsi="Arial" w:cs="Arial"/>
          <w:bCs/>
          <w:sz w:val="21"/>
          <w:szCs w:val="21"/>
          <w:lang w:val="uk-UA"/>
        </w:rPr>
        <w:t>До чинників, що можуть вплинути на безпечність видалення відходів, належать такі фактори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AC33ED" w:rsidRPr="00620F71" w:rsidRDefault="00AC33ED" w:rsidP="0090391E">
      <w:pPr>
        <w:pStyle w:val="af6"/>
        <w:numPr>
          <w:ilvl w:val="0"/>
          <w:numId w:val="30"/>
        </w:numPr>
        <w:spacing w:line="288" w:lineRule="auto"/>
        <w:ind w:left="-284" w:right="566" w:firstLine="284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виділення забруднюючих речовин у атмосферне повітря, ґрунт і воду;</w:t>
      </w:r>
    </w:p>
    <w:p w:rsidR="005866DD" w:rsidRPr="00620F71" w:rsidRDefault="005866DD" w:rsidP="0090391E">
      <w:pPr>
        <w:numPr>
          <w:ilvl w:val="0"/>
          <w:numId w:val="3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інфільтраці</w:t>
      </w:r>
      <w:r w:rsidR="00B06006" w:rsidRPr="00620F71">
        <w:rPr>
          <w:rFonts w:ascii="Arial" w:hAnsi="Arial" w:cs="Arial"/>
          <w:sz w:val="21"/>
          <w:szCs w:val="21"/>
          <w:lang w:val="uk-UA"/>
        </w:rPr>
        <w:t>я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забруднюючих речовин у ґрунтові води;</w:t>
      </w:r>
    </w:p>
    <w:p w:rsidR="005866DD" w:rsidRPr="00620F71" w:rsidRDefault="005866DD" w:rsidP="0090391E">
      <w:pPr>
        <w:numPr>
          <w:ilvl w:val="0"/>
          <w:numId w:val="3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наявність диму, запахів та рідин, що утворюються під час ферментації при контактуванні твердих відходів із повітрям;</w:t>
      </w:r>
    </w:p>
    <w:p w:rsidR="005866DD" w:rsidRPr="00620F71" w:rsidRDefault="005866DD" w:rsidP="0090391E">
      <w:pPr>
        <w:numPr>
          <w:ilvl w:val="0"/>
          <w:numId w:val="3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стихійне зберігання відходів з імовірністю поширення інфекцій</w:t>
      </w:r>
      <w:r w:rsidR="00B06006"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5866DD" w:rsidRPr="00620F71" w:rsidRDefault="005866DD" w:rsidP="0090391E">
      <w:pPr>
        <w:numPr>
          <w:ilvl w:val="0"/>
          <w:numId w:val="3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виникнення </w:t>
      </w:r>
      <w:r w:rsidR="00E53CD3" w:rsidRPr="00620F71">
        <w:rPr>
          <w:rFonts w:ascii="Arial" w:hAnsi="Arial" w:cs="Arial"/>
          <w:sz w:val="21"/>
          <w:szCs w:val="21"/>
          <w:lang w:val="uk-UA"/>
        </w:rPr>
        <w:t>займання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внаслідок неправильного зберігання твердих відходів;</w:t>
      </w:r>
    </w:p>
    <w:p w:rsidR="00914509" w:rsidRPr="00620F71" w:rsidRDefault="005866DD" w:rsidP="0090391E">
      <w:pPr>
        <w:numPr>
          <w:ilvl w:val="0"/>
          <w:numId w:val="30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виникнення шуму від працюючого устатк</w:t>
      </w:r>
      <w:r w:rsidR="00D87310">
        <w:rPr>
          <w:rFonts w:ascii="Arial" w:hAnsi="Arial" w:cs="Arial"/>
          <w:sz w:val="21"/>
          <w:szCs w:val="21"/>
          <w:lang w:val="uk-UA"/>
        </w:rPr>
        <w:t>о</w:t>
      </w:r>
      <w:r w:rsidRPr="00620F71">
        <w:rPr>
          <w:rFonts w:ascii="Arial" w:hAnsi="Arial" w:cs="Arial"/>
          <w:sz w:val="21"/>
          <w:szCs w:val="21"/>
          <w:lang w:val="uk-UA"/>
        </w:rPr>
        <w:t>вання для збору, зберігання та переробки відходів.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6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914509" w:rsidRPr="00620F71">
        <w:rPr>
          <w:rFonts w:ascii="Arial" w:hAnsi="Arial" w:cs="Arial"/>
          <w:b/>
          <w:sz w:val="21"/>
          <w:szCs w:val="21"/>
          <w:lang w:val="uk-UA"/>
        </w:rPr>
        <w:t>3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B06006" w:rsidRPr="00620F71">
        <w:rPr>
          <w:rFonts w:ascii="Arial" w:hAnsi="Arial" w:cs="Arial"/>
          <w:sz w:val="21"/>
          <w:szCs w:val="21"/>
          <w:lang w:val="uk-UA"/>
        </w:rPr>
        <w:t xml:space="preserve">Для забезпечення  </w:t>
      </w:r>
      <w:r w:rsidR="00914509" w:rsidRPr="00620F71">
        <w:rPr>
          <w:rFonts w:ascii="Arial" w:hAnsi="Arial" w:cs="Arial"/>
          <w:sz w:val="21"/>
          <w:szCs w:val="21"/>
          <w:lang w:val="uk-UA"/>
        </w:rPr>
        <w:t xml:space="preserve">безпечного </w:t>
      </w:r>
      <w:r w:rsidR="0019092A" w:rsidRPr="00620F71">
        <w:rPr>
          <w:rFonts w:ascii="Arial" w:hAnsi="Arial" w:cs="Arial"/>
          <w:sz w:val="21"/>
          <w:szCs w:val="21"/>
          <w:lang w:val="uk-UA"/>
        </w:rPr>
        <w:t>поводження з відходами</w:t>
      </w:r>
      <w:r w:rsidR="00B06006" w:rsidRPr="00620F71">
        <w:rPr>
          <w:rFonts w:ascii="Arial" w:hAnsi="Arial" w:cs="Arial"/>
          <w:sz w:val="21"/>
          <w:szCs w:val="21"/>
          <w:lang w:val="uk-UA"/>
        </w:rPr>
        <w:t xml:space="preserve">  повинні запроваджуватися </w:t>
      </w:r>
      <w:r w:rsidR="00914509" w:rsidRPr="00620F71">
        <w:rPr>
          <w:rFonts w:ascii="Arial" w:hAnsi="Arial" w:cs="Arial"/>
          <w:sz w:val="21"/>
          <w:szCs w:val="21"/>
          <w:lang w:val="uk-UA"/>
        </w:rPr>
        <w:t>такі</w:t>
      </w:r>
      <w:r w:rsidR="001B5081" w:rsidRPr="00620F71">
        <w:rPr>
          <w:rFonts w:ascii="Arial" w:hAnsi="Arial" w:cs="Arial"/>
          <w:sz w:val="21"/>
          <w:szCs w:val="21"/>
          <w:lang w:val="uk-UA"/>
        </w:rPr>
        <w:t xml:space="preserve"> характеристик</w:t>
      </w:r>
      <w:r w:rsidR="00914509" w:rsidRPr="00620F71">
        <w:rPr>
          <w:rFonts w:ascii="Arial" w:hAnsi="Arial" w:cs="Arial"/>
          <w:sz w:val="21"/>
          <w:szCs w:val="21"/>
          <w:lang w:val="uk-UA"/>
        </w:rPr>
        <w:t>и до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86321E" w:rsidRPr="00620F71">
        <w:rPr>
          <w:rFonts w:ascii="Arial" w:hAnsi="Arial" w:cs="Arial"/>
          <w:sz w:val="21"/>
          <w:szCs w:val="21"/>
          <w:lang w:val="uk-UA"/>
        </w:rPr>
        <w:t xml:space="preserve">будівельних </w:t>
      </w:r>
      <w:r w:rsidR="00A6000B" w:rsidRPr="00620F71">
        <w:rPr>
          <w:rFonts w:ascii="Arial" w:hAnsi="Arial" w:cs="Arial"/>
          <w:sz w:val="21"/>
          <w:szCs w:val="21"/>
          <w:lang w:val="uk-UA"/>
        </w:rPr>
        <w:t xml:space="preserve">конструкцій </w:t>
      </w:r>
      <w:r w:rsidR="0086321E" w:rsidRPr="00620F71">
        <w:rPr>
          <w:rFonts w:ascii="Arial" w:hAnsi="Arial" w:cs="Arial"/>
          <w:sz w:val="21"/>
          <w:szCs w:val="21"/>
          <w:lang w:val="uk-UA"/>
        </w:rPr>
        <w:t>та інженерних систем, що застосовуються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для зберігання і транспортування відходів:</w:t>
      </w:r>
    </w:p>
    <w:p w:rsidR="007B662B" w:rsidRPr="00620F71" w:rsidRDefault="007B662B" w:rsidP="0090391E">
      <w:pPr>
        <w:numPr>
          <w:ilvl w:val="0"/>
          <w:numId w:val="31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герметичність</w:t>
      </w:r>
      <w:r w:rsidR="00AC33ED" w:rsidRPr="00620F71">
        <w:rPr>
          <w:rFonts w:ascii="Arial" w:hAnsi="Arial" w:cs="Arial"/>
          <w:sz w:val="21"/>
          <w:szCs w:val="21"/>
          <w:lang w:val="uk-UA"/>
        </w:rPr>
        <w:t xml:space="preserve"> контейнерів для зберігання відходів</w:t>
      </w:r>
      <w:r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7B662B" w:rsidRPr="00620F71" w:rsidRDefault="007B662B" w:rsidP="0090391E">
      <w:pPr>
        <w:numPr>
          <w:ilvl w:val="0"/>
          <w:numId w:val="31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lastRenderedPageBreak/>
        <w:t>ефективність систем аварійної сигналізації;</w:t>
      </w:r>
    </w:p>
    <w:p w:rsidR="005866DD" w:rsidRPr="00620F71" w:rsidRDefault="007B662B" w:rsidP="0090391E">
      <w:pPr>
        <w:numPr>
          <w:ilvl w:val="0"/>
          <w:numId w:val="31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стійкість до </w:t>
      </w:r>
      <w:r w:rsidR="00E53CD3" w:rsidRPr="00620F71">
        <w:rPr>
          <w:rFonts w:ascii="Arial" w:hAnsi="Arial" w:cs="Arial"/>
          <w:sz w:val="21"/>
          <w:szCs w:val="21"/>
          <w:lang w:val="uk-UA"/>
        </w:rPr>
        <w:t>дезінфекції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та засобів очищення.</w:t>
      </w:r>
      <w:bookmarkEnd w:id="32"/>
    </w:p>
    <w:p w:rsidR="00D46F4A" w:rsidRPr="00620F71" w:rsidRDefault="00D46F4A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2A7E20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7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 xml:space="preserve"> Забруднення </w:t>
      </w:r>
      <w:r w:rsidR="00884F0E">
        <w:rPr>
          <w:rFonts w:ascii="Arial" w:hAnsi="Arial" w:cs="Arial"/>
          <w:b/>
          <w:sz w:val="21"/>
          <w:szCs w:val="21"/>
          <w:lang w:val="uk-UA"/>
        </w:rPr>
        <w:t>ґ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рунтів</w:t>
      </w:r>
      <w:r w:rsidR="0019092A" w:rsidRPr="00620F71">
        <w:rPr>
          <w:rFonts w:ascii="Arial" w:hAnsi="Arial" w:cs="Arial"/>
          <w:b/>
          <w:sz w:val="21"/>
          <w:szCs w:val="21"/>
          <w:lang w:val="uk-UA"/>
        </w:rPr>
        <w:t xml:space="preserve">, </w:t>
      </w:r>
      <w:r w:rsidR="00884F0E">
        <w:rPr>
          <w:rFonts w:ascii="Arial" w:hAnsi="Arial" w:cs="Arial"/>
          <w:b/>
          <w:sz w:val="21"/>
          <w:szCs w:val="21"/>
          <w:lang w:val="uk-UA"/>
        </w:rPr>
        <w:t>ґ</w:t>
      </w:r>
      <w:r w:rsidR="0019092A" w:rsidRPr="00620F71">
        <w:rPr>
          <w:rFonts w:ascii="Arial" w:hAnsi="Arial" w:cs="Arial"/>
          <w:b/>
          <w:sz w:val="21"/>
          <w:szCs w:val="21"/>
          <w:lang w:val="uk-UA"/>
        </w:rPr>
        <w:t>рунтових вод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 xml:space="preserve"> та вод</w:t>
      </w:r>
      <w:r w:rsidR="002409F7">
        <w:rPr>
          <w:rFonts w:ascii="Arial" w:hAnsi="Arial" w:cs="Arial"/>
          <w:b/>
          <w:sz w:val="21"/>
          <w:szCs w:val="21"/>
          <w:lang w:val="uk-UA"/>
        </w:rPr>
        <w:t>них об</w:t>
      </w:r>
      <w:r w:rsidR="002409F7" w:rsidRPr="002409F7">
        <w:rPr>
          <w:rFonts w:ascii="Arial" w:hAnsi="Arial" w:cs="Arial"/>
          <w:b/>
          <w:sz w:val="21"/>
          <w:szCs w:val="21"/>
        </w:rPr>
        <w:t>’</w:t>
      </w:r>
      <w:r w:rsidR="0005426A" w:rsidRPr="00620F71">
        <w:rPr>
          <w:rFonts w:ascii="Arial" w:hAnsi="Arial" w:cs="Arial"/>
          <w:b/>
          <w:sz w:val="21"/>
          <w:szCs w:val="21"/>
          <w:lang w:val="uk-UA"/>
        </w:rPr>
        <w:t>єктів</w:t>
      </w:r>
    </w:p>
    <w:p w:rsidR="002A7E20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7</w:t>
      </w:r>
      <w:r w:rsidR="002A7E20" w:rsidRPr="00620F71">
        <w:rPr>
          <w:rFonts w:ascii="Arial" w:hAnsi="Arial" w:cs="Arial"/>
          <w:b/>
          <w:sz w:val="21"/>
          <w:szCs w:val="21"/>
          <w:lang w:val="uk-UA"/>
        </w:rPr>
        <w:t>.1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 Вимоги щодо захисту від забруднення </w:t>
      </w:r>
      <w:r w:rsidR="00884F0E">
        <w:rPr>
          <w:rFonts w:ascii="Arial" w:hAnsi="Arial" w:cs="Arial"/>
          <w:sz w:val="21"/>
          <w:szCs w:val="21"/>
          <w:lang w:val="uk-UA"/>
        </w:rPr>
        <w:t>ґ</w:t>
      </w:r>
      <w:r w:rsidR="002A7E20" w:rsidRPr="00620F71">
        <w:rPr>
          <w:rFonts w:ascii="Arial" w:hAnsi="Arial" w:cs="Arial"/>
          <w:sz w:val="21"/>
          <w:szCs w:val="21"/>
          <w:lang w:val="uk-UA"/>
        </w:rPr>
        <w:t>рунтів</w:t>
      </w:r>
      <w:r w:rsidR="0019092A" w:rsidRPr="00620F71">
        <w:rPr>
          <w:rFonts w:ascii="Arial" w:hAnsi="Arial" w:cs="Arial"/>
          <w:sz w:val="21"/>
          <w:szCs w:val="21"/>
          <w:lang w:val="uk-UA"/>
        </w:rPr>
        <w:t xml:space="preserve">, </w:t>
      </w:r>
      <w:r w:rsidR="00884F0E">
        <w:rPr>
          <w:rFonts w:ascii="Arial" w:hAnsi="Arial" w:cs="Arial"/>
          <w:sz w:val="21"/>
          <w:szCs w:val="21"/>
          <w:lang w:val="uk-UA"/>
        </w:rPr>
        <w:t>ґ</w:t>
      </w:r>
      <w:r w:rsidR="0019092A" w:rsidRPr="00620F71">
        <w:rPr>
          <w:rFonts w:ascii="Arial" w:hAnsi="Arial" w:cs="Arial"/>
          <w:sz w:val="21"/>
          <w:szCs w:val="21"/>
          <w:lang w:val="uk-UA"/>
        </w:rPr>
        <w:t>рунтових вод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 та вод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них обʼєктів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 стосу</w:t>
      </w:r>
      <w:r w:rsidR="009544DE" w:rsidRPr="00620F71">
        <w:rPr>
          <w:rFonts w:ascii="Arial" w:hAnsi="Arial" w:cs="Arial"/>
          <w:sz w:val="21"/>
          <w:szCs w:val="21"/>
          <w:lang w:val="uk-UA"/>
        </w:rPr>
        <w:t>ю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ться питань гігієни і здоров'я людини та захисту довкілля внаслідок неналежної </w:t>
      </w:r>
      <w:r w:rsidR="00960A06" w:rsidRPr="00620F71">
        <w:rPr>
          <w:rFonts w:ascii="Arial" w:hAnsi="Arial" w:cs="Arial"/>
          <w:sz w:val="21"/>
          <w:szCs w:val="21"/>
          <w:lang w:val="uk-UA"/>
        </w:rPr>
        <w:t>архітектурної</w:t>
      </w:r>
      <w:r w:rsidR="002A7E20" w:rsidRPr="00620F71">
        <w:rPr>
          <w:rFonts w:ascii="Arial" w:hAnsi="Arial" w:cs="Arial"/>
          <w:sz w:val="21"/>
          <w:szCs w:val="21"/>
          <w:lang w:val="uk-UA"/>
        </w:rPr>
        <w:t xml:space="preserve"> діяльності.</w:t>
      </w:r>
    </w:p>
    <w:p w:rsidR="002A7E20" w:rsidRPr="00620F71" w:rsidRDefault="002A7E20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Джерелами забруднення можуть бути </w:t>
      </w:r>
      <w:r w:rsidR="00A6000B" w:rsidRPr="00620F71">
        <w:rPr>
          <w:rFonts w:ascii="Arial" w:hAnsi="Arial" w:cs="Arial"/>
          <w:sz w:val="21"/>
          <w:szCs w:val="21"/>
          <w:lang w:val="uk-UA"/>
        </w:rPr>
        <w:t xml:space="preserve">будівельні конструкції та </w:t>
      </w:r>
      <w:r w:rsidRPr="00620F71">
        <w:rPr>
          <w:rFonts w:ascii="Arial" w:hAnsi="Arial" w:cs="Arial"/>
          <w:sz w:val="21"/>
          <w:szCs w:val="21"/>
          <w:lang w:val="uk-UA"/>
        </w:rPr>
        <w:t>інженерні системи  будів</w:t>
      </w:r>
      <w:r w:rsidR="00A6000B" w:rsidRPr="00620F71">
        <w:rPr>
          <w:rFonts w:ascii="Arial" w:hAnsi="Arial" w:cs="Arial"/>
          <w:sz w:val="21"/>
          <w:szCs w:val="21"/>
          <w:lang w:val="uk-UA"/>
        </w:rPr>
        <w:t>ель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і споруд.</w:t>
      </w:r>
    </w:p>
    <w:p w:rsidR="002A2A53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.7</w:t>
      </w:r>
      <w:r w:rsidR="002A2A53" w:rsidRPr="00620F71">
        <w:rPr>
          <w:rFonts w:ascii="Arial" w:hAnsi="Arial" w:cs="Arial"/>
          <w:b/>
          <w:sz w:val="21"/>
          <w:szCs w:val="21"/>
          <w:lang w:val="uk-UA"/>
        </w:rPr>
        <w:t xml:space="preserve">.2 </w:t>
      </w:r>
      <w:r w:rsidR="002A2A53" w:rsidRPr="00620F71">
        <w:rPr>
          <w:rFonts w:ascii="Arial" w:hAnsi="Arial" w:cs="Arial"/>
          <w:bCs/>
          <w:sz w:val="21"/>
          <w:szCs w:val="21"/>
          <w:lang w:val="uk-UA"/>
        </w:rPr>
        <w:t xml:space="preserve">До чинників, що можуть вплинути на безпечність  </w:t>
      </w:r>
      <w:r w:rsidR="00884F0E">
        <w:rPr>
          <w:rFonts w:ascii="Arial" w:hAnsi="Arial" w:cs="Arial"/>
          <w:sz w:val="21"/>
          <w:szCs w:val="21"/>
          <w:lang w:val="uk-UA"/>
        </w:rPr>
        <w:t>ґ</w:t>
      </w:r>
      <w:r w:rsidR="002A2A53" w:rsidRPr="00620F71">
        <w:rPr>
          <w:rFonts w:ascii="Arial" w:hAnsi="Arial" w:cs="Arial"/>
          <w:bCs/>
          <w:sz w:val="21"/>
          <w:szCs w:val="21"/>
          <w:lang w:val="uk-UA"/>
        </w:rPr>
        <w:t>рунтів та вод</w:t>
      </w:r>
      <w:r w:rsidR="00720C1C" w:rsidRPr="00620F71">
        <w:rPr>
          <w:rFonts w:ascii="Arial" w:hAnsi="Arial" w:cs="Arial"/>
          <w:bCs/>
          <w:sz w:val="21"/>
          <w:szCs w:val="21"/>
          <w:lang w:val="uk-UA"/>
        </w:rPr>
        <w:t>них обʼєктів</w:t>
      </w:r>
      <w:r w:rsidR="002A2A53" w:rsidRPr="00620F71">
        <w:rPr>
          <w:rFonts w:ascii="Arial" w:hAnsi="Arial" w:cs="Arial"/>
          <w:bCs/>
          <w:sz w:val="21"/>
          <w:szCs w:val="21"/>
          <w:lang w:val="uk-UA"/>
        </w:rPr>
        <w:t>, належать такі фактори</w:t>
      </w:r>
      <w:r w:rsidR="002A2A53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2A2A53" w:rsidRPr="00620F71" w:rsidRDefault="002A2A53" w:rsidP="0090391E">
      <w:pPr>
        <w:pStyle w:val="af6"/>
        <w:numPr>
          <w:ilvl w:val="0"/>
          <w:numId w:val="32"/>
        </w:numPr>
        <w:spacing w:line="288" w:lineRule="auto"/>
        <w:ind w:left="-284" w:right="566" w:firstLine="284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виділення забруднюючих речовин у ґрунт</w:t>
      </w:r>
      <w:r w:rsidR="0019092A" w:rsidRPr="00620F71">
        <w:rPr>
          <w:rFonts w:ascii="Arial" w:hAnsi="Arial" w:cs="Arial"/>
          <w:sz w:val="21"/>
          <w:szCs w:val="21"/>
          <w:lang w:val="uk-UA"/>
        </w:rPr>
        <w:t xml:space="preserve">, </w:t>
      </w:r>
      <w:r w:rsidR="00884F0E">
        <w:rPr>
          <w:rFonts w:ascii="Arial" w:hAnsi="Arial" w:cs="Arial"/>
          <w:sz w:val="21"/>
          <w:szCs w:val="21"/>
          <w:lang w:val="uk-UA"/>
        </w:rPr>
        <w:t>ґ</w:t>
      </w:r>
      <w:r w:rsidR="0019092A" w:rsidRPr="00620F71">
        <w:rPr>
          <w:rFonts w:ascii="Arial" w:hAnsi="Arial" w:cs="Arial"/>
          <w:sz w:val="21"/>
          <w:szCs w:val="21"/>
          <w:lang w:val="uk-UA"/>
        </w:rPr>
        <w:t>рунтові води</w:t>
      </w:r>
      <w:r w:rsidR="00884F0E" w:rsidRPr="00884F0E">
        <w:rPr>
          <w:rFonts w:ascii="Arial" w:hAnsi="Arial" w:cs="Arial"/>
          <w:sz w:val="21"/>
          <w:szCs w:val="21"/>
          <w:lang w:val="uk-UA"/>
        </w:rPr>
        <w:t xml:space="preserve"> </w:t>
      </w:r>
      <w:r w:rsidRPr="00620F71">
        <w:rPr>
          <w:rFonts w:ascii="Arial" w:hAnsi="Arial" w:cs="Arial"/>
          <w:sz w:val="21"/>
          <w:szCs w:val="21"/>
          <w:lang w:val="uk-UA"/>
        </w:rPr>
        <w:t>та вод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ні обʼєкти</w:t>
      </w:r>
      <w:r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2A2A53" w:rsidRPr="00620F71" w:rsidRDefault="002A2A53" w:rsidP="0090391E">
      <w:pPr>
        <w:numPr>
          <w:ilvl w:val="0"/>
          <w:numId w:val="32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інфільтрація забруднюючих речовин у ґрунтові води та вод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ні обʼєкти</w:t>
      </w:r>
      <w:r w:rsidRPr="00620F71">
        <w:rPr>
          <w:rFonts w:ascii="Arial" w:hAnsi="Arial" w:cs="Arial"/>
          <w:sz w:val="21"/>
          <w:szCs w:val="21"/>
          <w:lang w:val="uk-UA"/>
        </w:rPr>
        <w:t>.</w:t>
      </w:r>
    </w:p>
    <w:p w:rsidR="002A2A53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2A2A53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620F71">
        <w:rPr>
          <w:rFonts w:ascii="Arial" w:hAnsi="Arial" w:cs="Arial"/>
          <w:b/>
          <w:sz w:val="21"/>
          <w:szCs w:val="21"/>
          <w:lang w:val="uk-UA"/>
        </w:rPr>
        <w:t>7</w:t>
      </w:r>
      <w:r w:rsidR="002A2A53" w:rsidRPr="00620F71">
        <w:rPr>
          <w:rFonts w:ascii="Arial" w:hAnsi="Arial" w:cs="Arial"/>
          <w:b/>
          <w:sz w:val="21"/>
          <w:szCs w:val="21"/>
          <w:lang w:val="uk-UA"/>
        </w:rPr>
        <w:t>.3</w:t>
      </w:r>
      <w:r w:rsidR="00C85CD7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2A2A53" w:rsidRPr="00620F71">
        <w:rPr>
          <w:rFonts w:ascii="Arial" w:hAnsi="Arial" w:cs="Arial"/>
          <w:sz w:val="21"/>
          <w:szCs w:val="21"/>
          <w:lang w:val="uk-UA"/>
        </w:rPr>
        <w:t xml:space="preserve">Для забезпечення </w:t>
      </w:r>
      <w:r w:rsidR="00057045" w:rsidRPr="00620F71">
        <w:rPr>
          <w:rFonts w:ascii="Arial" w:hAnsi="Arial" w:cs="Arial"/>
          <w:sz w:val="21"/>
          <w:szCs w:val="21"/>
          <w:lang w:val="uk-UA"/>
        </w:rPr>
        <w:t xml:space="preserve">захисту </w:t>
      </w:r>
      <w:r w:rsidR="00884F0E">
        <w:rPr>
          <w:rFonts w:ascii="Arial" w:hAnsi="Arial" w:cs="Arial"/>
          <w:sz w:val="21"/>
          <w:szCs w:val="21"/>
          <w:lang w:val="uk-UA"/>
        </w:rPr>
        <w:t>ґ</w:t>
      </w:r>
      <w:r w:rsidR="00057045" w:rsidRPr="00620F71">
        <w:rPr>
          <w:rFonts w:ascii="Arial" w:hAnsi="Arial" w:cs="Arial"/>
          <w:sz w:val="21"/>
          <w:szCs w:val="21"/>
          <w:lang w:val="uk-UA"/>
        </w:rPr>
        <w:t>рунтів</w:t>
      </w:r>
      <w:r w:rsidR="0019092A" w:rsidRPr="00620F71">
        <w:rPr>
          <w:rFonts w:ascii="Arial" w:hAnsi="Arial" w:cs="Arial"/>
          <w:sz w:val="21"/>
          <w:szCs w:val="21"/>
          <w:lang w:val="uk-UA"/>
        </w:rPr>
        <w:t xml:space="preserve">, </w:t>
      </w:r>
      <w:r w:rsidR="00884F0E">
        <w:rPr>
          <w:rFonts w:ascii="Arial" w:hAnsi="Arial" w:cs="Arial"/>
          <w:sz w:val="21"/>
          <w:szCs w:val="21"/>
          <w:lang w:val="uk-UA"/>
        </w:rPr>
        <w:t>ґ</w:t>
      </w:r>
      <w:r w:rsidR="0019092A" w:rsidRPr="00620F71">
        <w:rPr>
          <w:rFonts w:ascii="Arial" w:hAnsi="Arial" w:cs="Arial"/>
          <w:sz w:val="21"/>
          <w:szCs w:val="21"/>
          <w:lang w:val="uk-UA"/>
        </w:rPr>
        <w:t>рунтових вод</w:t>
      </w:r>
      <w:r w:rsidR="00057045" w:rsidRPr="00620F71">
        <w:rPr>
          <w:rFonts w:ascii="Arial" w:hAnsi="Arial" w:cs="Arial"/>
          <w:sz w:val="21"/>
          <w:szCs w:val="21"/>
          <w:lang w:val="uk-UA"/>
        </w:rPr>
        <w:t xml:space="preserve"> та вод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них обʼєктів</w:t>
      </w:r>
      <w:r w:rsidR="002A2A53" w:rsidRPr="00620F71">
        <w:rPr>
          <w:rFonts w:ascii="Arial" w:hAnsi="Arial" w:cs="Arial"/>
          <w:sz w:val="21"/>
          <w:szCs w:val="21"/>
          <w:lang w:val="uk-UA"/>
        </w:rPr>
        <w:t xml:space="preserve">  повинні запроваджуватися такі  характеристики до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86321E" w:rsidRPr="00620F71">
        <w:rPr>
          <w:rFonts w:ascii="Arial" w:hAnsi="Arial" w:cs="Arial"/>
          <w:sz w:val="21"/>
          <w:szCs w:val="21"/>
          <w:lang w:val="uk-UA"/>
        </w:rPr>
        <w:t xml:space="preserve">будівельних конструкцій </w:t>
      </w:r>
      <w:r w:rsidR="002A2A53" w:rsidRPr="00620F71">
        <w:rPr>
          <w:rFonts w:ascii="Arial" w:hAnsi="Arial" w:cs="Arial"/>
          <w:sz w:val="21"/>
          <w:szCs w:val="21"/>
          <w:lang w:val="uk-UA"/>
        </w:rPr>
        <w:t>контейнерів</w:t>
      </w:r>
      <w:r w:rsidR="00C85CD7">
        <w:rPr>
          <w:rFonts w:ascii="Arial" w:hAnsi="Arial" w:cs="Arial"/>
          <w:sz w:val="21"/>
          <w:szCs w:val="21"/>
          <w:lang w:val="uk-UA"/>
        </w:rPr>
        <w:t xml:space="preserve"> </w:t>
      </w:r>
      <w:r w:rsidR="00057045" w:rsidRPr="00620F71">
        <w:rPr>
          <w:rFonts w:ascii="Arial" w:hAnsi="Arial" w:cs="Arial"/>
          <w:sz w:val="21"/>
          <w:szCs w:val="21"/>
          <w:lang w:val="uk-UA"/>
        </w:rPr>
        <w:t>та трубопроводів</w:t>
      </w:r>
      <w:r w:rsidR="002A2A53" w:rsidRPr="00620F71">
        <w:rPr>
          <w:rFonts w:ascii="Arial" w:hAnsi="Arial" w:cs="Arial"/>
          <w:sz w:val="21"/>
          <w:szCs w:val="21"/>
          <w:lang w:val="uk-UA"/>
        </w:rPr>
        <w:t>:</w:t>
      </w:r>
    </w:p>
    <w:p w:rsidR="002A2A53" w:rsidRPr="00620F71" w:rsidRDefault="002A2A53" w:rsidP="0090391E">
      <w:pPr>
        <w:numPr>
          <w:ilvl w:val="0"/>
          <w:numId w:val="3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герметичність контейнерів та трубопроводів;</w:t>
      </w:r>
    </w:p>
    <w:p w:rsidR="00057045" w:rsidRPr="00620F71" w:rsidRDefault="00057045" w:rsidP="0090391E">
      <w:pPr>
        <w:numPr>
          <w:ilvl w:val="0"/>
          <w:numId w:val="3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ефективність систем очистки та фільтрації;</w:t>
      </w:r>
    </w:p>
    <w:p w:rsidR="002A2A53" w:rsidRPr="00620F71" w:rsidRDefault="002A2A53" w:rsidP="0090391E">
      <w:pPr>
        <w:numPr>
          <w:ilvl w:val="0"/>
          <w:numId w:val="3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ефективність систем аварійної сигналізації;</w:t>
      </w:r>
    </w:p>
    <w:p w:rsidR="002A7E20" w:rsidRPr="00620F71" w:rsidRDefault="002A2A53" w:rsidP="0090391E">
      <w:pPr>
        <w:numPr>
          <w:ilvl w:val="0"/>
          <w:numId w:val="33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стійкість до засобів очищення.</w:t>
      </w:r>
    </w:p>
    <w:p w:rsidR="00545569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bookmarkStart w:id="33" w:name="_Toc215395311"/>
    </w:p>
    <w:p w:rsidR="005866DD" w:rsidRPr="00884F0E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884F0E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884F0E">
        <w:rPr>
          <w:rFonts w:ascii="Arial" w:hAnsi="Arial" w:cs="Arial"/>
          <w:b/>
          <w:sz w:val="21"/>
          <w:szCs w:val="21"/>
          <w:lang w:val="uk-UA"/>
        </w:rPr>
        <w:t>.</w:t>
      </w:r>
      <w:r w:rsidR="001D7622" w:rsidRPr="00884F0E">
        <w:rPr>
          <w:rFonts w:ascii="Arial" w:hAnsi="Arial" w:cs="Arial"/>
          <w:b/>
          <w:sz w:val="21"/>
          <w:szCs w:val="21"/>
          <w:lang w:val="uk-UA"/>
        </w:rPr>
        <w:t>8</w:t>
      </w:r>
      <w:bookmarkEnd w:id="33"/>
      <w:r w:rsidR="00E57D19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7B662B" w:rsidRPr="00884F0E">
        <w:rPr>
          <w:rFonts w:ascii="Arial" w:hAnsi="Arial" w:cs="Arial"/>
          <w:b/>
          <w:sz w:val="21"/>
          <w:szCs w:val="21"/>
          <w:lang w:val="uk-UA"/>
        </w:rPr>
        <w:t>Клімат і довкілля</w:t>
      </w:r>
    </w:p>
    <w:p w:rsidR="005866D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5A4549" w:rsidRPr="00620F71">
        <w:rPr>
          <w:rFonts w:ascii="Arial" w:hAnsi="Arial" w:cs="Arial"/>
          <w:b/>
          <w:sz w:val="21"/>
          <w:szCs w:val="21"/>
          <w:lang w:val="uk-UA"/>
        </w:rPr>
        <w:t>8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.1</w:t>
      </w:r>
      <w:r w:rsidR="00884F0E" w:rsidRPr="00884F0E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1B5081" w:rsidRPr="00620F71">
        <w:rPr>
          <w:rFonts w:ascii="Arial" w:hAnsi="Arial" w:cs="Arial"/>
          <w:sz w:val="21"/>
          <w:szCs w:val="21"/>
          <w:lang w:val="uk-UA"/>
        </w:rPr>
        <w:t>Вимоги щодо</w:t>
      </w:r>
      <w:r w:rsidR="00884F0E" w:rsidRPr="00884F0E">
        <w:rPr>
          <w:rFonts w:ascii="Arial" w:hAnsi="Arial" w:cs="Arial"/>
          <w:sz w:val="21"/>
          <w:szCs w:val="21"/>
          <w:lang w:val="uk-UA"/>
        </w:rPr>
        <w:t xml:space="preserve"> </w:t>
      </w:r>
      <w:r w:rsidR="001B5081" w:rsidRPr="00620F71">
        <w:rPr>
          <w:rFonts w:ascii="Arial" w:hAnsi="Arial" w:cs="Arial"/>
          <w:sz w:val="21"/>
          <w:szCs w:val="21"/>
          <w:lang w:val="uk-UA"/>
        </w:rPr>
        <w:t>додерж</w:t>
      </w:r>
      <w:r w:rsidR="002944F6" w:rsidRPr="00620F71">
        <w:rPr>
          <w:rFonts w:ascii="Arial" w:hAnsi="Arial" w:cs="Arial"/>
          <w:sz w:val="21"/>
          <w:szCs w:val="21"/>
          <w:lang w:val="uk-UA"/>
        </w:rPr>
        <w:t>а</w:t>
      </w:r>
      <w:r w:rsidR="001B5081" w:rsidRPr="00620F71">
        <w:rPr>
          <w:rFonts w:ascii="Arial" w:hAnsi="Arial" w:cs="Arial"/>
          <w:sz w:val="21"/>
          <w:szCs w:val="21"/>
          <w:lang w:val="uk-UA"/>
        </w:rPr>
        <w:t>ння прийнятного рівн</w:t>
      </w:r>
      <w:r w:rsidR="00960A06" w:rsidRPr="00620F71">
        <w:rPr>
          <w:rFonts w:ascii="Arial" w:hAnsi="Arial" w:cs="Arial"/>
          <w:sz w:val="21"/>
          <w:szCs w:val="21"/>
          <w:lang w:val="uk-UA"/>
        </w:rPr>
        <w:t>я</w:t>
      </w:r>
      <w:r w:rsidR="00884F0E" w:rsidRPr="00884F0E">
        <w:rPr>
          <w:rFonts w:ascii="Arial" w:hAnsi="Arial" w:cs="Arial"/>
          <w:sz w:val="21"/>
          <w:szCs w:val="21"/>
          <w:lang w:val="uk-UA"/>
        </w:rPr>
        <w:t xml:space="preserve"> </w:t>
      </w:r>
      <w:r w:rsidR="001D7622" w:rsidRPr="00620F71">
        <w:rPr>
          <w:rFonts w:ascii="Arial" w:hAnsi="Arial" w:cs="Arial"/>
          <w:sz w:val="21"/>
          <w:szCs w:val="21"/>
          <w:lang w:val="uk-UA"/>
        </w:rPr>
        <w:t>впливу об’єктів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на </w:t>
      </w:r>
      <w:r w:rsidR="007B662B" w:rsidRPr="00620F71">
        <w:rPr>
          <w:rFonts w:ascii="Arial" w:hAnsi="Arial" w:cs="Arial"/>
          <w:sz w:val="21"/>
          <w:szCs w:val="21"/>
          <w:lang w:val="uk-UA"/>
        </w:rPr>
        <w:t>клімат і довкілля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поляга</w:t>
      </w:r>
      <w:r w:rsidR="00884F0E">
        <w:rPr>
          <w:rFonts w:ascii="Arial" w:hAnsi="Arial" w:cs="Arial"/>
          <w:sz w:val="21"/>
          <w:szCs w:val="21"/>
          <w:lang w:val="uk-UA"/>
        </w:rPr>
        <w:t>ють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 тому, що </w:t>
      </w:r>
      <w:r w:rsidR="008A3FC4" w:rsidRPr="00620F71">
        <w:rPr>
          <w:rFonts w:ascii="Arial" w:hAnsi="Arial" w:cs="Arial"/>
          <w:sz w:val="21"/>
          <w:szCs w:val="21"/>
          <w:lang w:val="uk-UA"/>
        </w:rPr>
        <w:t>будівлі і споруди</w:t>
      </w:r>
      <w:r w:rsidR="00884F0E" w:rsidRPr="00884F0E">
        <w:rPr>
          <w:rFonts w:ascii="Arial" w:hAnsi="Arial" w:cs="Arial"/>
          <w:sz w:val="21"/>
          <w:szCs w:val="21"/>
          <w:lang w:val="uk-UA"/>
        </w:rPr>
        <w:t xml:space="preserve"> </w:t>
      </w:r>
      <w:r w:rsidR="007657E7" w:rsidRPr="00620F71">
        <w:rPr>
          <w:rFonts w:ascii="Arial" w:hAnsi="Arial" w:cs="Arial"/>
          <w:sz w:val="21"/>
          <w:szCs w:val="21"/>
          <w:lang w:val="uk-UA"/>
        </w:rPr>
        <w:t>мають бути біопозитивними або біонейтральними, т</w:t>
      </w:r>
      <w:r w:rsidR="0019092A" w:rsidRPr="00620F71">
        <w:rPr>
          <w:rFonts w:ascii="Arial" w:hAnsi="Arial" w:cs="Arial"/>
          <w:sz w:val="21"/>
          <w:szCs w:val="21"/>
          <w:lang w:val="uk-UA"/>
        </w:rPr>
        <w:t>обто сприяти розвитку природи і,</w:t>
      </w:r>
      <w:r w:rsidR="007657E7" w:rsidRPr="00620F71">
        <w:rPr>
          <w:rFonts w:ascii="Arial" w:hAnsi="Arial" w:cs="Arial"/>
          <w:sz w:val="21"/>
          <w:szCs w:val="21"/>
          <w:lang w:val="uk-UA"/>
        </w:rPr>
        <w:t xml:space="preserve"> щонайменш</w:t>
      </w:r>
      <w:r w:rsidR="00884F0E">
        <w:rPr>
          <w:rFonts w:ascii="Arial" w:hAnsi="Arial" w:cs="Arial"/>
          <w:sz w:val="21"/>
          <w:szCs w:val="21"/>
          <w:lang w:val="uk-UA"/>
        </w:rPr>
        <w:t>е</w:t>
      </w:r>
      <w:r w:rsidR="007657E7" w:rsidRPr="00620F71">
        <w:rPr>
          <w:rFonts w:ascii="Arial" w:hAnsi="Arial" w:cs="Arial"/>
          <w:sz w:val="21"/>
          <w:szCs w:val="21"/>
          <w:lang w:val="uk-UA"/>
        </w:rPr>
        <w:t xml:space="preserve">, не </w:t>
      </w:r>
      <w:r w:rsidR="003C1490" w:rsidRPr="00620F71">
        <w:rPr>
          <w:rFonts w:ascii="Arial" w:hAnsi="Arial" w:cs="Arial"/>
          <w:sz w:val="21"/>
          <w:szCs w:val="21"/>
          <w:lang w:val="uk-UA"/>
        </w:rPr>
        <w:t>завдав</w:t>
      </w:r>
      <w:r w:rsidR="0019092A" w:rsidRPr="00620F71">
        <w:rPr>
          <w:rFonts w:ascii="Arial" w:hAnsi="Arial" w:cs="Arial"/>
          <w:sz w:val="21"/>
          <w:szCs w:val="21"/>
          <w:lang w:val="uk-UA"/>
        </w:rPr>
        <w:t>а</w:t>
      </w:r>
      <w:r w:rsidR="003C1490" w:rsidRPr="00620F71">
        <w:rPr>
          <w:rFonts w:ascii="Arial" w:hAnsi="Arial" w:cs="Arial"/>
          <w:sz w:val="21"/>
          <w:szCs w:val="21"/>
          <w:lang w:val="uk-UA"/>
        </w:rPr>
        <w:t>ти</w:t>
      </w:r>
      <w:r w:rsidR="007657E7" w:rsidRPr="00620F71">
        <w:rPr>
          <w:rFonts w:ascii="Arial" w:hAnsi="Arial" w:cs="Arial"/>
          <w:sz w:val="21"/>
          <w:szCs w:val="21"/>
          <w:lang w:val="uk-UA"/>
        </w:rPr>
        <w:t xml:space="preserve"> їй </w:t>
      </w:r>
      <w:r w:rsidR="003C1490" w:rsidRPr="00620F71">
        <w:rPr>
          <w:rFonts w:ascii="Arial" w:hAnsi="Arial" w:cs="Arial"/>
          <w:sz w:val="21"/>
          <w:szCs w:val="21"/>
          <w:lang w:val="uk-UA"/>
        </w:rPr>
        <w:t xml:space="preserve">та здоров'ю людей </w:t>
      </w:r>
      <w:r w:rsidR="007657E7" w:rsidRPr="00620F71">
        <w:rPr>
          <w:rFonts w:ascii="Arial" w:hAnsi="Arial" w:cs="Arial"/>
          <w:sz w:val="21"/>
          <w:szCs w:val="21"/>
          <w:lang w:val="uk-UA"/>
        </w:rPr>
        <w:t xml:space="preserve">шкоди, шляхом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виділ</w:t>
      </w:r>
      <w:r w:rsidR="003C1490" w:rsidRPr="00620F71">
        <w:rPr>
          <w:rFonts w:ascii="Arial" w:hAnsi="Arial" w:cs="Arial"/>
          <w:sz w:val="21"/>
          <w:szCs w:val="21"/>
          <w:lang w:val="uk-UA"/>
        </w:rPr>
        <w:t>ення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забруднюючих речовин </w:t>
      </w:r>
      <w:r w:rsidR="0019092A" w:rsidRPr="00620F71">
        <w:rPr>
          <w:rFonts w:ascii="Arial" w:hAnsi="Arial" w:cs="Arial"/>
          <w:sz w:val="21"/>
          <w:szCs w:val="21"/>
          <w:lang w:val="uk-UA"/>
        </w:rPr>
        <w:t xml:space="preserve">у </w:t>
      </w:r>
      <w:r w:rsidR="003C1490" w:rsidRPr="00620F71">
        <w:rPr>
          <w:rFonts w:ascii="Arial" w:hAnsi="Arial" w:cs="Arial"/>
          <w:sz w:val="21"/>
          <w:szCs w:val="21"/>
          <w:lang w:val="uk-UA"/>
        </w:rPr>
        <w:t>повітря, ґрунти і во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дні обʼєкти</w:t>
      </w:r>
      <w:r w:rsidR="00884F0E">
        <w:rPr>
          <w:rFonts w:ascii="Arial" w:hAnsi="Arial" w:cs="Arial"/>
          <w:sz w:val="21"/>
          <w:szCs w:val="21"/>
          <w:lang w:val="uk-UA"/>
        </w:rPr>
        <w:t xml:space="preserve"> </w:t>
      </w:r>
      <w:r w:rsidR="005866DD" w:rsidRPr="00620F71">
        <w:rPr>
          <w:rFonts w:ascii="Arial" w:hAnsi="Arial" w:cs="Arial"/>
          <w:sz w:val="21"/>
          <w:szCs w:val="21"/>
          <w:lang w:val="uk-UA"/>
        </w:rPr>
        <w:t>у кількостях</w:t>
      </w:r>
      <w:r w:rsidR="00AC33ED" w:rsidRPr="00620F71">
        <w:rPr>
          <w:rFonts w:ascii="Arial" w:hAnsi="Arial" w:cs="Arial"/>
          <w:sz w:val="21"/>
          <w:szCs w:val="21"/>
          <w:lang w:val="uk-UA"/>
        </w:rPr>
        <w:t xml:space="preserve"> та концентраціях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, які </w:t>
      </w:r>
      <w:r w:rsidR="003C1490" w:rsidRPr="00620F71">
        <w:rPr>
          <w:rFonts w:ascii="Arial" w:hAnsi="Arial" w:cs="Arial"/>
          <w:sz w:val="21"/>
          <w:szCs w:val="21"/>
          <w:lang w:val="uk-UA"/>
        </w:rPr>
        <w:t>перевищують допустимі нормативи.</w:t>
      </w:r>
    </w:p>
    <w:p w:rsidR="00B6514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261D55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261D55">
        <w:rPr>
          <w:rFonts w:ascii="Arial" w:hAnsi="Arial" w:cs="Arial"/>
          <w:b/>
          <w:sz w:val="21"/>
          <w:szCs w:val="21"/>
          <w:lang w:val="uk-UA"/>
        </w:rPr>
        <w:t>.</w:t>
      </w:r>
      <w:r w:rsidR="005A4549" w:rsidRPr="00261D55">
        <w:rPr>
          <w:rFonts w:ascii="Arial" w:hAnsi="Arial" w:cs="Arial"/>
          <w:b/>
          <w:sz w:val="21"/>
          <w:szCs w:val="21"/>
          <w:lang w:val="uk-UA"/>
        </w:rPr>
        <w:t>8</w:t>
      </w:r>
      <w:r w:rsidR="005866DD" w:rsidRPr="00261D55">
        <w:rPr>
          <w:rFonts w:ascii="Arial" w:hAnsi="Arial" w:cs="Arial"/>
          <w:b/>
          <w:sz w:val="21"/>
          <w:szCs w:val="21"/>
          <w:lang w:val="uk-UA"/>
        </w:rPr>
        <w:t>.2</w:t>
      </w:r>
      <w:r w:rsidR="00884F0E" w:rsidRPr="00261D55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B6514D" w:rsidRPr="00261D55">
        <w:rPr>
          <w:rFonts w:ascii="Arial" w:hAnsi="Arial" w:cs="Arial"/>
          <w:sz w:val="21"/>
          <w:szCs w:val="21"/>
          <w:lang w:val="uk-UA"/>
        </w:rPr>
        <w:t>Забезпечення</w:t>
      </w:r>
      <w:r w:rsidR="00B6514D" w:rsidRPr="00620F71">
        <w:rPr>
          <w:rFonts w:ascii="Arial" w:hAnsi="Arial" w:cs="Arial"/>
          <w:sz w:val="21"/>
          <w:szCs w:val="21"/>
          <w:lang w:val="uk-UA"/>
        </w:rPr>
        <w:t xml:space="preserve"> виконання основної вимоги здійснюється </w:t>
      </w:r>
      <w:r w:rsidR="00D87310">
        <w:rPr>
          <w:rFonts w:ascii="Arial" w:hAnsi="Arial" w:cs="Arial"/>
          <w:sz w:val="21"/>
          <w:szCs w:val="21"/>
          <w:lang w:val="uk-UA"/>
        </w:rPr>
        <w:t>завдяки</w:t>
      </w:r>
      <w:r w:rsidR="00B6514D" w:rsidRPr="00620F71">
        <w:rPr>
          <w:rFonts w:ascii="Arial" w:hAnsi="Arial" w:cs="Arial"/>
          <w:sz w:val="21"/>
          <w:szCs w:val="21"/>
          <w:lang w:val="uk-UA"/>
        </w:rPr>
        <w:t xml:space="preserve"> виконанн</w:t>
      </w:r>
      <w:r w:rsidR="00D87310">
        <w:rPr>
          <w:rFonts w:ascii="Arial" w:hAnsi="Arial" w:cs="Arial"/>
          <w:sz w:val="21"/>
          <w:szCs w:val="21"/>
          <w:lang w:val="uk-UA"/>
        </w:rPr>
        <w:t>ю</w:t>
      </w:r>
      <w:r w:rsidR="00B6514D" w:rsidRPr="00620F71">
        <w:rPr>
          <w:rFonts w:ascii="Arial" w:hAnsi="Arial" w:cs="Arial"/>
          <w:sz w:val="21"/>
          <w:szCs w:val="21"/>
          <w:lang w:val="uk-UA"/>
        </w:rPr>
        <w:t xml:space="preserve"> комплексу заходів, зокрема:</w:t>
      </w:r>
    </w:p>
    <w:p w:rsidR="00CB5E30" w:rsidRPr="00620F71" w:rsidRDefault="00CB5E30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раціонального використання природних ресурсів;</w:t>
      </w:r>
    </w:p>
    <w:p w:rsidR="00B6514D" w:rsidRPr="00620F71" w:rsidRDefault="00B6514D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оцінки екологічних, соціальних і техногенних факторів, санітарно-епідемічної ситуації та </w:t>
      </w:r>
      <w:r w:rsidR="00960A06" w:rsidRPr="00620F71">
        <w:rPr>
          <w:rFonts w:ascii="Arial" w:hAnsi="Arial" w:cs="Arial"/>
          <w:sz w:val="21"/>
          <w:szCs w:val="21"/>
          <w:lang w:val="uk-UA"/>
        </w:rPr>
        <w:t>архітектурної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діяльності;</w:t>
      </w:r>
    </w:p>
    <w:p w:rsidR="00516A34" w:rsidRPr="00620F71" w:rsidRDefault="00B6514D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визначення можливих екологічно-небезпечних впливів і зон впливів </w:t>
      </w:r>
      <w:r w:rsidR="00F528BD" w:rsidRPr="00620F71">
        <w:rPr>
          <w:rFonts w:ascii="Arial" w:hAnsi="Arial" w:cs="Arial"/>
          <w:sz w:val="21"/>
          <w:szCs w:val="21"/>
          <w:lang w:val="uk-UA"/>
        </w:rPr>
        <w:t>архітектурної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діяльності на довкілля;</w:t>
      </w:r>
    </w:p>
    <w:p w:rsidR="00516A34" w:rsidRPr="00620F71" w:rsidRDefault="00516A34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визначення комплексу заходів щодо попередження або обмеження небезпечних впливів </w:t>
      </w:r>
      <w:r w:rsidR="00F528BD" w:rsidRPr="00620F71">
        <w:rPr>
          <w:rFonts w:ascii="Arial" w:hAnsi="Arial" w:cs="Arial"/>
          <w:sz w:val="21"/>
          <w:szCs w:val="21"/>
          <w:lang w:val="uk-UA"/>
        </w:rPr>
        <w:t>архітектурної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діяльності на довкілля, необхідних для дотримання вимог природоохоронного та санітарного законодавства;</w:t>
      </w:r>
    </w:p>
    <w:p w:rsidR="00CB5E30" w:rsidRPr="00620F71" w:rsidRDefault="00CB5E30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можливості переробки будівельних конструкцій</w:t>
      </w:r>
      <w:r w:rsidR="008A3FC4" w:rsidRPr="00620F71">
        <w:rPr>
          <w:rFonts w:ascii="Arial" w:hAnsi="Arial" w:cs="Arial"/>
          <w:sz w:val="21"/>
          <w:szCs w:val="21"/>
          <w:lang w:val="uk-UA"/>
        </w:rPr>
        <w:t xml:space="preserve"> та інженерних систем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для вторинного їх використання;</w:t>
      </w:r>
    </w:p>
    <w:p w:rsidR="00CB5E30" w:rsidRPr="00620F71" w:rsidRDefault="00CB5E30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використання екологічно чистої сировини і вторинних матеріалів;</w:t>
      </w:r>
    </w:p>
    <w:p w:rsidR="007B25C2" w:rsidRPr="00620F71" w:rsidRDefault="007B25C2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екологічн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ої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модернізаці</w:t>
      </w:r>
      <w:r w:rsidR="00720C1C" w:rsidRPr="00620F71">
        <w:rPr>
          <w:rFonts w:ascii="Arial" w:hAnsi="Arial" w:cs="Arial"/>
          <w:sz w:val="21"/>
          <w:szCs w:val="21"/>
          <w:lang w:val="uk-UA"/>
        </w:rPr>
        <w:t>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промислових підприємств;</w:t>
      </w:r>
    </w:p>
    <w:p w:rsidR="007B25C2" w:rsidRPr="00620F71" w:rsidRDefault="007B25C2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запровадження екологічно безпечних, ресурсо- та енергозберігаючих технологій;</w:t>
      </w:r>
    </w:p>
    <w:p w:rsidR="00B6514D" w:rsidRPr="00620F71" w:rsidRDefault="00516A34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прогнозу змін клімату та стану довкілля;</w:t>
      </w:r>
    </w:p>
    <w:p w:rsidR="00516A34" w:rsidRPr="00620F71" w:rsidRDefault="00516A34" w:rsidP="0090391E">
      <w:pPr>
        <w:pStyle w:val="af6"/>
        <w:numPr>
          <w:ilvl w:val="0"/>
          <w:numId w:val="34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оцінки очікуваних змін мікроклімату у випадках активних і масштабних впливів </w:t>
      </w:r>
      <w:r w:rsidR="00F528BD" w:rsidRPr="00620F71">
        <w:rPr>
          <w:rFonts w:ascii="Arial" w:hAnsi="Arial" w:cs="Arial"/>
          <w:sz w:val="21"/>
          <w:szCs w:val="21"/>
          <w:lang w:val="uk-UA"/>
        </w:rPr>
        <w:t>архітектурної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діяльності. </w:t>
      </w:r>
    </w:p>
    <w:p w:rsidR="00AC33ED" w:rsidRPr="00620F71" w:rsidRDefault="00545569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bCs/>
          <w:sz w:val="21"/>
          <w:szCs w:val="21"/>
          <w:lang w:val="uk-UA"/>
        </w:rPr>
        <w:t>5</w:t>
      </w:r>
      <w:r w:rsidR="005A4549" w:rsidRPr="00620F71">
        <w:rPr>
          <w:rFonts w:ascii="Arial" w:hAnsi="Arial" w:cs="Arial"/>
          <w:b/>
          <w:bCs/>
          <w:sz w:val="21"/>
          <w:szCs w:val="21"/>
          <w:lang w:val="uk-UA"/>
        </w:rPr>
        <w:t>.8</w:t>
      </w:r>
      <w:r w:rsidR="00B6514D" w:rsidRPr="00620F71">
        <w:rPr>
          <w:rFonts w:ascii="Arial" w:hAnsi="Arial" w:cs="Arial"/>
          <w:b/>
          <w:bCs/>
          <w:sz w:val="21"/>
          <w:szCs w:val="21"/>
          <w:lang w:val="uk-UA"/>
        </w:rPr>
        <w:t>.3</w:t>
      </w:r>
      <w:r w:rsidR="00D87310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="00AC33ED" w:rsidRPr="00620F71">
        <w:rPr>
          <w:rFonts w:ascii="Arial" w:hAnsi="Arial" w:cs="Arial"/>
          <w:sz w:val="21"/>
          <w:szCs w:val="21"/>
          <w:lang w:val="uk-UA"/>
        </w:rPr>
        <w:t xml:space="preserve">Вплив </w:t>
      </w:r>
      <w:r w:rsidR="008A3FC4" w:rsidRPr="00620F71">
        <w:rPr>
          <w:rFonts w:ascii="Arial" w:hAnsi="Arial" w:cs="Arial"/>
          <w:sz w:val="21"/>
          <w:szCs w:val="21"/>
          <w:lang w:val="uk-UA"/>
        </w:rPr>
        <w:t>будівель і споруд</w:t>
      </w:r>
      <w:r w:rsidR="00AC33ED" w:rsidRPr="00620F71">
        <w:rPr>
          <w:rFonts w:ascii="Arial" w:hAnsi="Arial" w:cs="Arial"/>
          <w:sz w:val="21"/>
          <w:szCs w:val="21"/>
          <w:lang w:val="uk-UA"/>
        </w:rPr>
        <w:t xml:space="preserve"> на клімат і довкілля слід контролювати обмеженнями щодо:</w:t>
      </w:r>
    </w:p>
    <w:p w:rsidR="00054839" w:rsidRPr="00620F71" w:rsidRDefault="00054839" w:rsidP="0090391E">
      <w:pPr>
        <w:numPr>
          <w:ilvl w:val="0"/>
          <w:numId w:val="3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використання в процесі архітектурної діяльності природних ресурсів, зокрема родючих земель, </w:t>
      </w:r>
      <w:r w:rsidR="00261D55">
        <w:rPr>
          <w:rFonts w:ascii="Arial" w:hAnsi="Arial" w:cs="Arial"/>
          <w:sz w:val="21"/>
          <w:szCs w:val="21"/>
          <w:lang w:val="uk-UA"/>
        </w:rPr>
        <w:t>ґ</w:t>
      </w:r>
      <w:r w:rsidRPr="00620F71">
        <w:rPr>
          <w:rFonts w:ascii="Arial" w:hAnsi="Arial" w:cs="Arial"/>
          <w:sz w:val="21"/>
          <w:szCs w:val="21"/>
          <w:lang w:val="uk-UA"/>
        </w:rPr>
        <w:t>рунтів, вод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них обʼєктів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 та біорізноманіття;</w:t>
      </w:r>
    </w:p>
    <w:p w:rsidR="00BB55AF" w:rsidRPr="00620F71" w:rsidRDefault="00BB55AF" w:rsidP="0090391E">
      <w:pPr>
        <w:numPr>
          <w:ilvl w:val="0"/>
          <w:numId w:val="3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шумового, вібраційного, світлового, теплового та радіаційного забруднення;</w:t>
      </w:r>
    </w:p>
    <w:p w:rsidR="00AC33ED" w:rsidRPr="00620F71" w:rsidRDefault="00054839" w:rsidP="0090391E">
      <w:pPr>
        <w:numPr>
          <w:ilvl w:val="0"/>
          <w:numId w:val="3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викидів та скидів забруднюючих речовин</w:t>
      </w:r>
      <w:r w:rsidR="00BB55AF" w:rsidRPr="00620F71">
        <w:rPr>
          <w:rFonts w:ascii="Arial" w:hAnsi="Arial" w:cs="Arial"/>
          <w:sz w:val="21"/>
          <w:szCs w:val="21"/>
          <w:lang w:val="uk-UA"/>
        </w:rPr>
        <w:t xml:space="preserve">, </w:t>
      </w:r>
      <w:r w:rsidR="00AC33ED" w:rsidRPr="00620F71">
        <w:rPr>
          <w:rFonts w:ascii="Arial" w:hAnsi="Arial" w:cs="Arial"/>
          <w:sz w:val="21"/>
          <w:szCs w:val="21"/>
          <w:lang w:val="uk-UA"/>
        </w:rPr>
        <w:t>рівня розповсюдження домішок в атмосферу, ґрунт</w:t>
      </w:r>
      <w:r w:rsidR="00F528BD" w:rsidRPr="00620F71">
        <w:rPr>
          <w:rFonts w:ascii="Arial" w:hAnsi="Arial" w:cs="Arial"/>
          <w:sz w:val="21"/>
          <w:szCs w:val="21"/>
          <w:lang w:val="uk-UA"/>
        </w:rPr>
        <w:t xml:space="preserve">, </w:t>
      </w:r>
      <w:r w:rsidR="00261D55">
        <w:rPr>
          <w:rFonts w:ascii="Arial" w:hAnsi="Arial" w:cs="Arial"/>
          <w:sz w:val="21"/>
          <w:szCs w:val="21"/>
          <w:lang w:val="uk-UA"/>
        </w:rPr>
        <w:t>ґ</w:t>
      </w:r>
      <w:r w:rsidR="00F528BD" w:rsidRPr="00620F71">
        <w:rPr>
          <w:rFonts w:ascii="Arial" w:hAnsi="Arial" w:cs="Arial"/>
          <w:sz w:val="21"/>
          <w:szCs w:val="21"/>
          <w:lang w:val="uk-UA"/>
        </w:rPr>
        <w:t xml:space="preserve">рунтові </w:t>
      </w:r>
      <w:r w:rsidR="00AC33ED" w:rsidRPr="00620F71">
        <w:rPr>
          <w:rFonts w:ascii="Arial" w:hAnsi="Arial" w:cs="Arial"/>
          <w:sz w:val="21"/>
          <w:szCs w:val="21"/>
          <w:lang w:val="uk-UA"/>
        </w:rPr>
        <w:t>вод</w:t>
      </w:r>
      <w:r w:rsidR="00F528BD" w:rsidRPr="00620F71">
        <w:rPr>
          <w:rFonts w:ascii="Arial" w:hAnsi="Arial" w:cs="Arial"/>
          <w:sz w:val="21"/>
          <w:szCs w:val="21"/>
          <w:lang w:val="uk-UA"/>
        </w:rPr>
        <w:t>и та вод</w:t>
      </w:r>
      <w:r w:rsidR="00720C1C" w:rsidRPr="00620F71">
        <w:rPr>
          <w:rFonts w:ascii="Arial" w:hAnsi="Arial" w:cs="Arial"/>
          <w:sz w:val="21"/>
          <w:szCs w:val="21"/>
          <w:lang w:val="uk-UA"/>
        </w:rPr>
        <w:t>ні обʼєкти</w:t>
      </w:r>
      <w:r w:rsidR="00AC33ED"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AC33ED" w:rsidRPr="00620F71" w:rsidRDefault="00AC33ED" w:rsidP="0090391E">
      <w:pPr>
        <w:numPr>
          <w:ilvl w:val="0"/>
          <w:numId w:val="3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lastRenderedPageBreak/>
        <w:t>виду газоподібних забруднювачів</w:t>
      </w:r>
      <w:r w:rsidR="00BB55AF" w:rsidRPr="00620F71">
        <w:rPr>
          <w:rFonts w:ascii="Arial" w:hAnsi="Arial" w:cs="Arial"/>
          <w:sz w:val="21"/>
          <w:szCs w:val="21"/>
          <w:lang w:val="uk-UA"/>
        </w:rPr>
        <w:t xml:space="preserve"> та умов розсіювання забруднень;</w:t>
      </w:r>
    </w:p>
    <w:p w:rsidR="00BB55AF" w:rsidRPr="00620F71" w:rsidRDefault="00AC33ED" w:rsidP="0090391E">
      <w:pPr>
        <w:numPr>
          <w:ilvl w:val="0"/>
          <w:numId w:val="3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використання матеріалів і устатк</w:t>
      </w:r>
      <w:r w:rsidR="00D87310">
        <w:rPr>
          <w:rFonts w:ascii="Arial" w:hAnsi="Arial" w:cs="Arial"/>
          <w:sz w:val="21"/>
          <w:szCs w:val="21"/>
          <w:lang w:val="uk-UA"/>
        </w:rPr>
        <w:t>о</w:t>
      </w:r>
      <w:r w:rsidRPr="00620F71">
        <w:rPr>
          <w:rFonts w:ascii="Arial" w:hAnsi="Arial" w:cs="Arial"/>
          <w:sz w:val="21"/>
          <w:szCs w:val="21"/>
          <w:lang w:val="uk-UA"/>
        </w:rPr>
        <w:t>вання, що виділяють забруднюючі речовини</w:t>
      </w:r>
      <w:r w:rsidR="00BB55AF" w:rsidRPr="00620F71">
        <w:rPr>
          <w:rFonts w:ascii="Arial" w:hAnsi="Arial" w:cs="Arial"/>
          <w:sz w:val="21"/>
          <w:szCs w:val="21"/>
          <w:lang w:val="uk-UA"/>
        </w:rPr>
        <w:t>;</w:t>
      </w:r>
    </w:p>
    <w:p w:rsidR="00BB55AF" w:rsidRPr="00620F71" w:rsidRDefault="00BB55AF" w:rsidP="0090391E">
      <w:pPr>
        <w:numPr>
          <w:ilvl w:val="0"/>
          <w:numId w:val="35"/>
        </w:num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поводження з відходами.</w:t>
      </w:r>
    </w:p>
    <w:p w:rsidR="005866DD" w:rsidRPr="00620F71" w:rsidRDefault="00B66650" w:rsidP="0090391E">
      <w:pPr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5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5A4549" w:rsidRPr="00620F71">
        <w:rPr>
          <w:rFonts w:ascii="Arial" w:hAnsi="Arial" w:cs="Arial"/>
          <w:b/>
          <w:sz w:val="21"/>
          <w:szCs w:val="21"/>
          <w:lang w:val="uk-UA"/>
        </w:rPr>
        <w:t>8</w:t>
      </w:r>
      <w:r w:rsidR="005866DD" w:rsidRPr="00620F71">
        <w:rPr>
          <w:rFonts w:ascii="Arial" w:hAnsi="Arial" w:cs="Arial"/>
          <w:b/>
          <w:sz w:val="21"/>
          <w:szCs w:val="21"/>
          <w:lang w:val="uk-UA"/>
        </w:rPr>
        <w:t>.</w:t>
      </w:r>
      <w:r w:rsidR="00B6514D" w:rsidRPr="00620F71">
        <w:rPr>
          <w:rFonts w:ascii="Arial" w:hAnsi="Arial" w:cs="Arial"/>
          <w:b/>
          <w:sz w:val="21"/>
          <w:szCs w:val="21"/>
          <w:lang w:val="uk-UA"/>
        </w:rPr>
        <w:t>4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Вплив на </w:t>
      </w:r>
      <w:r w:rsidR="007B662B" w:rsidRPr="00620F71">
        <w:rPr>
          <w:rFonts w:ascii="Arial" w:hAnsi="Arial" w:cs="Arial"/>
          <w:sz w:val="21"/>
          <w:szCs w:val="21"/>
          <w:lang w:val="uk-UA"/>
        </w:rPr>
        <w:t>довкілля</w:t>
      </w:r>
      <w:r w:rsidR="00261D55" w:rsidRPr="00261D55">
        <w:rPr>
          <w:rFonts w:ascii="Arial" w:hAnsi="Arial" w:cs="Arial"/>
          <w:sz w:val="21"/>
          <w:szCs w:val="21"/>
        </w:rPr>
        <w:t xml:space="preserve"> </w:t>
      </w:r>
      <w:r w:rsidR="008A3FC4" w:rsidRPr="00620F71">
        <w:rPr>
          <w:rFonts w:ascii="Arial" w:hAnsi="Arial" w:cs="Arial"/>
          <w:sz w:val="21"/>
          <w:szCs w:val="21"/>
          <w:lang w:val="uk-UA"/>
        </w:rPr>
        <w:t>будівельних конструкцій та інженерних систем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необхідно розглядати на кожному етапі</w:t>
      </w:r>
      <w:r w:rsidR="008A3FC4" w:rsidRPr="00620F71">
        <w:rPr>
          <w:rFonts w:ascii="Arial" w:hAnsi="Arial" w:cs="Arial"/>
          <w:sz w:val="21"/>
          <w:szCs w:val="21"/>
          <w:lang w:val="uk-UA"/>
        </w:rPr>
        <w:t>, починаючи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від видобутку сировини, виготовлення та </w:t>
      </w:r>
      <w:r w:rsidR="007A5BFF" w:rsidRPr="00620F71">
        <w:rPr>
          <w:rFonts w:ascii="Arial" w:hAnsi="Arial" w:cs="Arial"/>
          <w:sz w:val="21"/>
          <w:szCs w:val="21"/>
          <w:lang w:val="uk-UA"/>
        </w:rPr>
        <w:t>монтажу, експлуатації, ліквідації та</w:t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 до повторного використання відходів чи утилізації.</w:t>
      </w:r>
    </w:p>
    <w:p w:rsidR="005866DD" w:rsidRPr="00261D55" w:rsidRDefault="005866DD" w:rsidP="0090391E">
      <w:pPr>
        <w:pStyle w:val="1"/>
        <w:spacing w:line="288" w:lineRule="auto"/>
        <w:ind w:left="-284" w:right="566" w:firstLine="284"/>
        <w:rPr>
          <w:rFonts w:cs="Arial"/>
          <w:b w:val="0"/>
          <w:color w:val="auto"/>
          <w:sz w:val="21"/>
          <w:szCs w:val="21"/>
        </w:rPr>
      </w:pPr>
      <w:bookmarkStart w:id="34" w:name="n237"/>
      <w:bookmarkStart w:id="35" w:name="n238"/>
      <w:bookmarkStart w:id="36" w:name="n240"/>
      <w:bookmarkStart w:id="37" w:name="n241"/>
      <w:bookmarkEnd w:id="21"/>
      <w:bookmarkEnd w:id="34"/>
      <w:bookmarkEnd w:id="35"/>
      <w:bookmarkEnd w:id="36"/>
      <w:bookmarkEnd w:id="37"/>
      <w:r w:rsidRPr="00620F71">
        <w:rPr>
          <w:rFonts w:cs="Arial"/>
          <w:color w:val="auto"/>
          <w:sz w:val="21"/>
          <w:szCs w:val="21"/>
        </w:rPr>
        <w:br w:type="page"/>
      </w:r>
      <w:bookmarkStart w:id="38" w:name="_Toc215395316"/>
      <w:r w:rsidRPr="00261D55">
        <w:rPr>
          <w:rFonts w:cs="Arial"/>
          <w:b w:val="0"/>
          <w:color w:val="auto"/>
          <w:sz w:val="21"/>
          <w:szCs w:val="21"/>
        </w:rPr>
        <w:lastRenderedPageBreak/>
        <w:t>ДОДАТОК А</w:t>
      </w:r>
      <w:bookmarkEnd w:id="38"/>
    </w:p>
    <w:p w:rsidR="005866DD" w:rsidRPr="00620F71" w:rsidRDefault="005866DD" w:rsidP="0090391E">
      <w:pPr>
        <w:spacing w:line="288" w:lineRule="auto"/>
        <w:ind w:left="-284" w:right="566" w:firstLine="284"/>
        <w:jc w:val="center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(</w:t>
      </w:r>
      <w:r w:rsidR="00F27C00" w:rsidRPr="00620F71">
        <w:rPr>
          <w:rFonts w:ascii="Arial" w:hAnsi="Arial" w:cs="Arial"/>
          <w:sz w:val="21"/>
          <w:szCs w:val="21"/>
          <w:lang w:val="uk-UA"/>
        </w:rPr>
        <w:t>довідко</w:t>
      </w:r>
      <w:r w:rsidR="00FA41C4" w:rsidRPr="00620F71">
        <w:rPr>
          <w:rFonts w:ascii="Arial" w:hAnsi="Arial" w:cs="Arial"/>
          <w:sz w:val="21"/>
          <w:szCs w:val="21"/>
          <w:lang w:val="uk-UA"/>
        </w:rPr>
        <w:t xml:space="preserve">вий </w:t>
      </w:r>
      <w:r w:rsidRPr="00620F71">
        <w:rPr>
          <w:rFonts w:ascii="Arial" w:hAnsi="Arial" w:cs="Arial"/>
          <w:sz w:val="21"/>
          <w:szCs w:val="21"/>
          <w:lang w:val="uk-UA"/>
        </w:rPr>
        <w:t>)</w:t>
      </w:r>
    </w:p>
    <w:p w:rsidR="00B66650" w:rsidRPr="00620F71" w:rsidRDefault="00B66650" w:rsidP="0090391E">
      <w:pPr>
        <w:spacing w:line="288" w:lineRule="auto"/>
        <w:ind w:left="-284" w:right="566" w:firstLine="284"/>
        <w:jc w:val="center"/>
        <w:rPr>
          <w:rFonts w:ascii="Arial" w:hAnsi="Arial" w:cs="Arial"/>
          <w:sz w:val="21"/>
          <w:szCs w:val="21"/>
          <w:lang w:val="uk-UA"/>
        </w:rPr>
      </w:pPr>
    </w:p>
    <w:p w:rsidR="00B66650" w:rsidRPr="00620F71" w:rsidRDefault="00B66650" w:rsidP="0090391E">
      <w:pPr>
        <w:pStyle w:val="1"/>
        <w:spacing w:line="288" w:lineRule="auto"/>
        <w:ind w:left="-284" w:right="566" w:firstLine="284"/>
        <w:rPr>
          <w:rFonts w:cs="Arial"/>
          <w:color w:val="auto"/>
          <w:sz w:val="21"/>
          <w:szCs w:val="21"/>
        </w:rPr>
      </w:pPr>
      <w:r w:rsidRPr="00620F71">
        <w:rPr>
          <w:rFonts w:cs="Arial"/>
          <w:sz w:val="21"/>
          <w:szCs w:val="21"/>
        </w:rPr>
        <w:t xml:space="preserve">ПЕРЕЛІК ХАРАКТЕРИСТИК БУДІВЕЛЬНИХ КОНСТРУКЦІЙ ТА ІНЖЕНЕРНИХ СИСТЕМ,  ЩО ВИЗНАЧАЮТЬ ОСНОВНУ ВИМОГУ </w:t>
      </w:r>
      <w:r w:rsidRPr="00620F71">
        <w:rPr>
          <w:rFonts w:cs="Arial"/>
          <w:color w:val="auto"/>
          <w:sz w:val="21"/>
          <w:szCs w:val="21"/>
        </w:rPr>
        <w:t xml:space="preserve">ДО БУДІВЕЛЬ І СПОРУД </w:t>
      </w:r>
    </w:p>
    <w:p w:rsidR="00B66650" w:rsidRPr="00620F71" w:rsidRDefault="00B66650" w:rsidP="0090391E">
      <w:pPr>
        <w:spacing w:line="288" w:lineRule="auto"/>
        <w:ind w:left="-284" w:right="566" w:firstLine="284"/>
        <w:rPr>
          <w:rFonts w:ascii="Arial" w:hAnsi="Arial" w:cs="Arial"/>
          <w:sz w:val="21"/>
          <w:szCs w:val="21"/>
          <w:lang w:val="uk-UA"/>
        </w:rPr>
      </w:pPr>
    </w:p>
    <w:p w:rsidR="00B66650" w:rsidRPr="00261D55" w:rsidRDefault="00B66650" w:rsidP="0090391E">
      <w:pPr>
        <w:shd w:val="clear" w:color="auto" w:fill="FFFFFF"/>
        <w:spacing w:line="288" w:lineRule="auto"/>
        <w:ind w:left="-284" w:right="566" w:firstLine="284"/>
        <w:rPr>
          <w:rFonts w:ascii="Arial" w:hAnsi="Arial" w:cs="Arial"/>
          <w:b/>
          <w:sz w:val="21"/>
          <w:szCs w:val="21"/>
          <w:lang w:val="uk-UA"/>
        </w:rPr>
      </w:pPr>
      <w:r w:rsidRPr="00261D55">
        <w:rPr>
          <w:rFonts w:ascii="Arial" w:hAnsi="Arial" w:cs="Arial"/>
          <w:b/>
          <w:sz w:val="21"/>
          <w:szCs w:val="21"/>
          <w:lang w:val="uk-UA"/>
        </w:rPr>
        <w:t>Таблиця А.1</w:t>
      </w:r>
    </w:p>
    <w:p w:rsidR="00B66650" w:rsidRPr="00620F71" w:rsidRDefault="00B66650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69"/>
      </w:tblGrid>
      <w:tr w:rsidR="00D46F4A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4A" w:rsidRPr="00620F71" w:rsidRDefault="00D46F4A" w:rsidP="0090391E">
            <w:pPr>
              <w:spacing w:line="288" w:lineRule="auto"/>
              <w:ind w:left="-284" w:right="566" w:firstLine="284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 xml:space="preserve">Характеристики будівельних конструкцій та </w:t>
            </w:r>
          </w:p>
          <w:p w:rsidR="00D46F4A" w:rsidRPr="00620F71" w:rsidRDefault="00D46F4A" w:rsidP="0090391E">
            <w:pPr>
              <w:spacing w:line="288" w:lineRule="auto"/>
              <w:ind w:left="-284" w:right="566" w:firstLine="284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інженерних систем</w:t>
            </w:r>
          </w:p>
          <w:p w:rsidR="00D46F4A" w:rsidRPr="00620F71" w:rsidRDefault="00D46F4A" w:rsidP="0090391E">
            <w:pPr>
              <w:spacing w:line="288" w:lineRule="auto"/>
              <w:ind w:left="-284" w:right="566" w:firstLine="284"/>
              <w:jc w:val="center"/>
              <w:rPr>
                <w:rFonts w:ascii="Arial" w:hAnsi="Arial" w:cs="Arial"/>
                <w:b/>
                <w:sz w:val="21"/>
                <w:szCs w:val="21"/>
                <w:lang w:val="uk-UA"/>
              </w:rPr>
            </w:pP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 xml:space="preserve">Теплова ізоляція 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Звукоі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з</w:t>
            </w: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оляція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pacing w:line="288" w:lineRule="auto"/>
              <w:ind w:left="-284" w:right="566" w:firstLine="284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Пропускання сонячної енергії 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Оптичні властивості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Повітронепроникність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Водонепроникність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Корозійна стійкість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Абсорбційна/десорбційна здатність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Непроникність забруднювачів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 xml:space="preserve">Викиди летких органічних сполук і інших забруднюючих речовин 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Виділення забруднюючих речовин у воду, ґрунт, повітря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Радіоактивні викиди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Схильність до розмноження мікроорганізмів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Стійкість швів до проникнення вологи ззовні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Поглинання радіонуклідів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Ефективність видалення продуктів згоряння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Витрати повітря, швидкості повітряних потоків і перепадів тиску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Ефективність при зменшенні кількості викидів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hd w:val="clear" w:color="auto" w:fill="FFFFFF"/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Ефективність при герметизації щілин</w:t>
            </w:r>
          </w:p>
        </w:tc>
      </w:tr>
      <w:tr w:rsidR="00261D55" w:rsidRPr="00620F71" w:rsidTr="00261D55">
        <w:trPr>
          <w:trHeight w:val="477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55" w:rsidRPr="00620F71" w:rsidRDefault="00261D55" w:rsidP="00261D55">
            <w:pPr>
              <w:spacing w:line="288" w:lineRule="auto"/>
              <w:ind w:left="-284" w:right="566" w:firstLine="284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620F71">
              <w:rPr>
                <w:rFonts w:ascii="Arial" w:hAnsi="Arial" w:cs="Arial"/>
                <w:sz w:val="21"/>
                <w:szCs w:val="21"/>
                <w:lang w:val="uk-UA"/>
              </w:rPr>
              <w:t>Придатність для технічного обслуговування</w:t>
            </w:r>
          </w:p>
        </w:tc>
      </w:tr>
    </w:tbl>
    <w:p w:rsidR="00B66650" w:rsidRPr="00620F71" w:rsidRDefault="00B66650" w:rsidP="0090391E">
      <w:pPr>
        <w:shd w:val="clear" w:color="auto" w:fill="FFFFFF"/>
        <w:spacing w:line="288" w:lineRule="auto"/>
        <w:ind w:left="-284" w:right="566" w:firstLine="284"/>
        <w:jc w:val="center"/>
        <w:rPr>
          <w:rFonts w:ascii="Arial" w:hAnsi="Arial" w:cs="Arial"/>
          <w:sz w:val="21"/>
          <w:szCs w:val="21"/>
          <w:lang w:val="uk-UA"/>
        </w:rPr>
      </w:pPr>
    </w:p>
    <w:p w:rsidR="005866DD" w:rsidRPr="00620F71" w:rsidRDefault="00B66650" w:rsidP="0090391E">
      <w:pPr>
        <w:spacing w:line="288" w:lineRule="auto"/>
        <w:ind w:left="-284" w:right="566" w:firstLine="284"/>
        <w:jc w:val="center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br w:type="page"/>
      </w:r>
    </w:p>
    <w:p w:rsidR="00B66650" w:rsidRPr="00261D55" w:rsidRDefault="00B66650" w:rsidP="0090391E">
      <w:pPr>
        <w:pStyle w:val="1"/>
        <w:spacing w:line="288" w:lineRule="auto"/>
        <w:ind w:left="-284" w:right="566" w:firstLine="284"/>
        <w:rPr>
          <w:rFonts w:cs="Arial"/>
          <w:b w:val="0"/>
          <w:color w:val="auto"/>
          <w:sz w:val="21"/>
          <w:szCs w:val="21"/>
        </w:rPr>
      </w:pPr>
      <w:r w:rsidRPr="00261D55">
        <w:rPr>
          <w:rFonts w:cs="Arial"/>
          <w:b w:val="0"/>
          <w:color w:val="auto"/>
          <w:sz w:val="21"/>
          <w:szCs w:val="21"/>
        </w:rPr>
        <w:lastRenderedPageBreak/>
        <w:t xml:space="preserve">ДОДАТОК </w:t>
      </w:r>
      <w:r w:rsidR="00D46F4A" w:rsidRPr="00261D55">
        <w:rPr>
          <w:rFonts w:cs="Arial"/>
          <w:b w:val="0"/>
          <w:color w:val="auto"/>
          <w:sz w:val="21"/>
          <w:szCs w:val="21"/>
        </w:rPr>
        <w:t>Б</w:t>
      </w:r>
    </w:p>
    <w:p w:rsidR="00B66650" w:rsidRPr="00620F71" w:rsidRDefault="00B66650" w:rsidP="0090391E">
      <w:pPr>
        <w:spacing w:line="288" w:lineRule="auto"/>
        <w:ind w:left="-284" w:right="566" w:firstLine="284"/>
        <w:jc w:val="center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(довідковий )</w:t>
      </w:r>
    </w:p>
    <w:p w:rsidR="00B66650" w:rsidRPr="00620F71" w:rsidRDefault="00B66650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rPr>
          <w:rFonts w:ascii="Arial" w:hAnsi="Arial" w:cs="Arial"/>
          <w:b/>
          <w:sz w:val="21"/>
          <w:szCs w:val="21"/>
          <w:lang w:val="uk-UA"/>
        </w:rPr>
      </w:pPr>
    </w:p>
    <w:p w:rsidR="005866DD" w:rsidRPr="00620F71" w:rsidRDefault="005866DD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center"/>
        <w:rPr>
          <w:rFonts w:ascii="Arial" w:hAnsi="Arial" w:cs="Arial"/>
          <w:b/>
          <w:sz w:val="21"/>
          <w:szCs w:val="21"/>
          <w:lang w:val="uk-UA"/>
        </w:rPr>
      </w:pPr>
      <w:r w:rsidRPr="00620F71">
        <w:rPr>
          <w:rFonts w:ascii="Arial" w:hAnsi="Arial" w:cs="Arial"/>
          <w:b/>
          <w:sz w:val="21"/>
          <w:szCs w:val="21"/>
          <w:lang w:val="uk-UA"/>
        </w:rPr>
        <w:t>БІБЛІОГРАФІЯ</w:t>
      </w:r>
    </w:p>
    <w:p w:rsidR="00FE2368" w:rsidRPr="00620F71" w:rsidRDefault="00FE2368" w:rsidP="00A72DF8">
      <w:pPr>
        <w:pStyle w:val="af6"/>
        <w:numPr>
          <w:ilvl w:val="0"/>
          <w:numId w:val="17"/>
        </w:numPr>
        <w:tabs>
          <w:tab w:val="left" w:pos="709"/>
        </w:tabs>
        <w:spacing w:line="288" w:lineRule="auto"/>
        <w:ind w:left="-284" w:right="566" w:firstLine="284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Закон України </w:t>
      </w:r>
      <w:r w:rsidR="003F474B" w:rsidRPr="003F474B">
        <w:rPr>
          <w:rStyle w:val="14"/>
          <w:sz w:val="21"/>
          <w:szCs w:val="21"/>
          <w:lang w:eastAsia="uk-UA"/>
        </w:rPr>
        <w:t>"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Про будівельні норми</w:t>
      </w:r>
      <w:r w:rsidR="003F474B" w:rsidRPr="003F474B">
        <w:rPr>
          <w:rStyle w:val="14"/>
          <w:sz w:val="21"/>
          <w:szCs w:val="21"/>
          <w:lang w:eastAsia="uk-UA"/>
        </w:rPr>
        <w:t>"</w:t>
      </w:r>
    </w:p>
    <w:p w:rsidR="005F591A" w:rsidRPr="00620F71" w:rsidRDefault="005F591A" w:rsidP="0090391E">
      <w:pPr>
        <w:pStyle w:val="af6"/>
        <w:numPr>
          <w:ilvl w:val="0"/>
          <w:numId w:val="17"/>
        </w:numPr>
        <w:shd w:val="clear" w:color="auto" w:fill="FFFFFF"/>
        <w:tabs>
          <w:tab w:val="left" w:pos="682"/>
          <w:tab w:val="left" w:pos="993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Закон  України </w:t>
      </w:r>
      <w:r w:rsidR="003F474B" w:rsidRPr="003F474B">
        <w:rPr>
          <w:rStyle w:val="14"/>
          <w:sz w:val="21"/>
          <w:szCs w:val="21"/>
          <w:lang w:eastAsia="uk-UA"/>
        </w:rPr>
        <w:t>"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Про Основні засади (стратегію) державної екологічної політики України на період до 2030 року</w:t>
      </w:r>
      <w:r w:rsidR="003F474B" w:rsidRPr="003F474B">
        <w:rPr>
          <w:rStyle w:val="14"/>
          <w:sz w:val="21"/>
          <w:szCs w:val="21"/>
          <w:lang w:eastAsia="uk-UA"/>
        </w:rPr>
        <w:t>"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 </w:t>
      </w:r>
    </w:p>
    <w:p w:rsidR="005F591A" w:rsidRPr="00620F71" w:rsidRDefault="005F591A" w:rsidP="0090391E">
      <w:pPr>
        <w:pStyle w:val="af6"/>
        <w:numPr>
          <w:ilvl w:val="0"/>
          <w:numId w:val="17"/>
        </w:numPr>
        <w:shd w:val="clear" w:color="auto" w:fill="FFFFFF"/>
        <w:tabs>
          <w:tab w:val="left" w:pos="682"/>
          <w:tab w:val="left" w:pos="993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Закон України </w:t>
      </w:r>
      <w:r w:rsidR="003F474B" w:rsidRPr="003F474B">
        <w:rPr>
          <w:rStyle w:val="14"/>
          <w:sz w:val="21"/>
          <w:szCs w:val="21"/>
          <w:lang w:eastAsia="uk-UA"/>
        </w:rPr>
        <w:t>"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Про охорону навколишнього природного середовища</w:t>
      </w:r>
      <w:r w:rsidR="003F474B" w:rsidRPr="003F474B">
        <w:rPr>
          <w:rStyle w:val="14"/>
          <w:sz w:val="21"/>
          <w:szCs w:val="21"/>
          <w:lang w:eastAsia="uk-UA"/>
        </w:rPr>
        <w:t>"</w:t>
      </w:r>
    </w:p>
    <w:p w:rsidR="005F591A" w:rsidRPr="00620F71" w:rsidRDefault="005F591A" w:rsidP="0090391E">
      <w:pPr>
        <w:pStyle w:val="af6"/>
        <w:numPr>
          <w:ilvl w:val="0"/>
          <w:numId w:val="17"/>
        </w:numPr>
        <w:shd w:val="clear" w:color="auto" w:fill="FFFFFF"/>
        <w:tabs>
          <w:tab w:val="left" w:pos="682"/>
          <w:tab w:val="left" w:pos="993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Закон України </w:t>
      </w:r>
      <w:r w:rsidR="003F474B" w:rsidRPr="003F474B">
        <w:rPr>
          <w:rStyle w:val="14"/>
          <w:sz w:val="21"/>
          <w:szCs w:val="21"/>
          <w:lang w:eastAsia="uk-UA"/>
        </w:rPr>
        <w:t>"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Про забезпечення санітарного та епідеміологічного благополуччя населення</w:t>
      </w:r>
      <w:r w:rsidR="00BE5D04" w:rsidRPr="003F474B">
        <w:rPr>
          <w:rStyle w:val="14"/>
          <w:sz w:val="21"/>
          <w:szCs w:val="21"/>
          <w:lang w:eastAsia="uk-UA"/>
        </w:rPr>
        <w:t>"</w:t>
      </w:r>
    </w:p>
    <w:p w:rsidR="00573120" w:rsidRPr="00620F71" w:rsidRDefault="00573120" w:rsidP="0090391E">
      <w:pPr>
        <w:pStyle w:val="af6"/>
        <w:numPr>
          <w:ilvl w:val="0"/>
          <w:numId w:val="17"/>
        </w:numPr>
        <w:shd w:val="clear" w:color="auto" w:fill="FFFFFF"/>
        <w:tabs>
          <w:tab w:val="left" w:pos="682"/>
          <w:tab w:val="left" w:pos="993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Закон України </w:t>
      </w:r>
      <w:r w:rsidR="003F474B" w:rsidRPr="003F474B">
        <w:rPr>
          <w:rStyle w:val="14"/>
          <w:sz w:val="21"/>
          <w:szCs w:val="21"/>
          <w:lang w:eastAsia="uk-UA"/>
        </w:rPr>
        <w:t>"</w:t>
      </w:r>
      <w:r w:rsidRPr="00620F71">
        <w:rPr>
          <w:rFonts w:ascii="Arial" w:hAnsi="Arial" w:cs="Arial"/>
          <w:sz w:val="21"/>
          <w:szCs w:val="21"/>
          <w:shd w:val="clear" w:color="auto" w:fill="FFFFFF"/>
          <w:lang w:val="uk-UA"/>
        </w:rPr>
        <w:t>Про оцінку впливу на довкілля</w:t>
      </w:r>
      <w:r w:rsidR="00BE5D04" w:rsidRPr="003F474B">
        <w:rPr>
          <w:rStyle w:val="14"/>
          <w:sz w:val="21"/>
          <w:szCs w:val="21"/>
          <w:lang w:eastAsia="uk-UA"/>
        </w:rPr>
        <w:t>"</w:t>
      </w:r>
    </w:p>
    <w:p w:rsidR="005866DD" w:rsidRPr="00620F71" w:rsidRDefault="005866DD" w:rsidP="0090391E">
      <w:pPr>
        <w:pStyle w:val="af6"/>
        <w:numPr>
          <w:ilvl w:val="0"/>
          <w:numId w:val="17"/>
        </w:numPr>
        <w:shd w:val="clear" w:color="auto" w:fill="FFFFFF"/>
        <w:tabs>
          <w:tab w:val="left" w:pos="682"/>
          <w:tab w:val="left" w:pos="993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 xml:space="preserve">Закон України  </w:t>
      </w:r>
      <w:r w:rsidR="00BE5D04" w:rsidRPr="003F474B">
        <w:rPr>
          <w:rStyle w:val="14"/>
          <w:sz w:val="21"/>
          <w:szCs w:val="21"/>
          <w:lang w:eastAsia="uk-UA"/>
        </w:rPr>
        <w:t>"</w:t>
      </w:r>
      <w:r w:rsidRPr="00620F71">
        <w:rPr>
          <w:rFonts w:ascii="Arial" w:hAnsi="Arial" w:cs="Arial"/>
          <w:sz w:val="21"/>
          <w:szCs w:val="21"/>
          <w:lang w:val="uk-UA"/>
        </w:rPr>
        <w:t>Про охорону атмосферного повітря</w:t>
      </w:r>
      <w:r w:rsidR="00BE5D04" w:rsidRPr="003F474B">
        <w:rPr>
          <w:rStyle w:val="14"/>
          <w:sz w:val="21"/>
          <w:szCs w:val="21"/>
          <w:lang w:eastAsia="uk-UA"/>
        </w:rPr>
        <w:t>"</w:t>
      </w:r>
    </w:p>
    <w:p w:rsidR="005866DD" w:rsidRPr="00620F71" w:rsidRDefault="008429FC" w:rsidP="0090391E">
      <w:pPr>
        <w:shd w:val="clear" w:color="auto" w:fill="FFFFFF"/>
        <w:tabs>
          <w:tab w:val="left" w:pos="682"/>
          <w:tab w:val="left" w:pos="993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sz w:val="21"/>
          <w:szCs w:val="21"/>
          <w:lang w:val="uk-UA"/>
        </w:rPr>
        <w:t>7</w:t>
      </w:r>
      <w:r w:rsidR="00A72DF8">
        <w:rPr>
          <w:rFonts w:ascii="Arial" w:hAnsi="Arial" w:cs="Arial"/>
          <w:sz w:val="21"/>
          <w:szCs w:val="21"/>
          <w:lang w:val="uk-UA"/>
        </w:rPr>
        <w:tab/>
      </w:r>
      <w:r w:rsidR="005866DD" w:rsidRPr="00620F71">
        <w:rPr>
          <w:rFonts w:ascii="Arial" w:hAnsi="Arial" w:cs="Arial"/>
          <w:sz w:val="21"/>
          <w:szCs w:val="21"/>
          <w:lang w:val="uk-UA"/>
        </w:rPr>
        <w:t xml:space="preserve">Закон України </w:t>
      </w:r>
      <w:r w:rsidR="00BE5D04" w:rsidRPr="003F474B">
        <w:rPr>
          <w:rStyle w:val="14"/>
          <w:sz w:val="21"/>
          <w:szCs w:val="21"/>
          <w:lang w:eastAsia="uk-UA"/>
        </w:rPr>
        <w:t>"</w:t>
      </w:r>
      <w:r w:rsidR="005866DD" w:rsidRPr="00620F71">
        <w:rPr>
          <w:rFonts w:ascii="Arial" w:hAnsi="Arial" w:cs="Arial"/>
          <w:sz w:val="21"/>
          <w:szCs w:val="21"/>
          <w:lang w:val="uk-UA"/>
        </w:rPr>
        <w:t>Про відходи</w:t>
      </w:r>
      <w:r w:rsidR="00BE5D04" w:rsidRPr="003F474B">
        <w:rPr>
          <w:rStyle w:val="14"/>
          <w:sz w:val="21"/>
          <w:szCs w:val="21"/>
          <w:lang w:eastAsia="uk-UA"/>
        </w:rPr>
        <w:t>"</w:t>
      </w:r>
    </w:p>
    <w:p w:rsidR="00FE2368" w:rsidRPr="00620F71" w:rsidRDefault="00FE236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620F71" w:rsidRDefault="00620F71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620F71" w:rsidRDefault="00620F71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620F71" w:rsidRPr="00620F71" w:rsidRDefault="00620F71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620F71" w:rsidRDefault="00620F71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620F71" w:rsidRDefault="00620F71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620F71" w:rsidRDefault="00620F71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620F71" w:rsidRDefault="00620F71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A72DF8" w:rsidRPr="00620F71" w:rsidRDefault="00A72DF8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8429FC" w:rsidRPr="00620F71" w:rsidRDefault="008429FC" w:rsidP="0090391E">
      <w:pPr>
        <w:shd w:val="clear" w:color="auto" w:fill="FFFFFF"/>
        <w:tabs>
          <w:tab w:val="left" w:pos="682"/>
        </w:tabs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</w:p>
    <w:p w:rsidR="005866DD" w:rsidRPr="00620F71" w:rsidRDefault="005866DD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1"/>
          <w:szCs w:val="21"/>
          <w:lang w:val="uk-UA"/>
        </w:rPr>
      </w:pPr>
      <w:r w:rsidRPr="00620F71">
        <w:rPr>
          <w:rFonts w:ascii="Arial" w:hAnsi="Arial" w:cs="Arial"/>
          <w:b/>
          <w:bCs/>
          <w:sz w:val="21"/>
          <w:szCs w:val="21"/>
          <w:lang w:val="uk-UA"/>
        </w:rPr>
        <w:lastRenderedPageBreak/>
        <w:t>Ключові слова:</w:t>
      </w:r>
      <w:r w:rsidR="00A72DF8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="00B21A22" w:rsidRPr="00620F71">
        <w:rPr>
          <w:rFonts w:ascii="Arial" w:hAnsi="Arial" w:cs="Arial"/>
          <w:sz w:val="21"/>
          <w:szCs w:val="21"/>
          <w:lang w:val="uk-UA"/>
        </w:rPr>
        <w:t xml:space="preserve">гігієна, </w:t>
      </w:r>
      <w:r w:rsidRPr="00620F71">
        <w:rPr>
          <w:rFonts w:ascii="Arial" w:hAnsi="Arial" w:cs="Arial"/>
          <w:sz w:val="21"/>
          <w:szCs w:val="21"/>
          <w:lang w:val="uk-UA"/>
        </w:rPr>
        <w:t xml:space="preserve">здоров’я людини, </w:t>
      </w:r>
      <w:r w:rsidR="00B21A22" w:rsidRPr="00620F71">
        <w:rPr>
          <w:rFonts w:ascii="Arial" w:hAnsi="Arial" w:cs="Arial"/>
          <w:sz w:val="21"/>
          <w:szCs w:val="21"/>
          <w:lang w:val="uk-UA"/>
        </w:rPr>
        <w:t xml:space="preserve">захист довкілля, </w:t>
      </w:r>
      <w:r w:rsidRPr="00620F71">
        <w:rPr>
          <w:rFonts w:ascii="Arial" w:hAnsi="Arial" w:cs="Arial"/>
          <w:sz w:val="21"/>
          <w:szCs w:val="21"/>
          <w:lang w:val="uk-UA"/>
        </w:rPr>
        <w:t>основна вимога до будівель і споруд</w:t>
      </w:r>
      <w:r w:rsidR="00904CDE" w:rsidRPr="00620F71">
        <w:rPr>
          <w:rFonts w:ascii="Arial" w:hAnsi="Arial" w:cs="Arial"/>
          <w:sz w:val="21"/>
          <w:szCs w:val="21"/>
          <w:lang w:val="uk-UA"/>
        </w:rPr>
        <w:t>.</w:t>
      </w:r>
    </w:p>
    <w:p w:rsidR="005866DD" w:rsidRDefault="005866DD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8"/>
          <w:szCs w:val="28"/>
          <w:lang w:val="uk-UA"/>
        </w:rPr>
      </w:pPr>
    </w:p>
    <w:p w:rsidR="00A72DF8" w:rsidRDefault="00A72DF8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8"/>
          <w:szCs w:val="28"/>
          <w:lang w:val="uk-UA"/>
        </w:rPr>
      </w:pPr>
    </w:p>
    <w:p w:rsidR="00A72DF8" w:rsidRDefault="00A72DF8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8"/>
          <w:szCs w:val="28"/>
          <w:lang w:val="uk-UA"/>
        </w:rPr>
      </w:pPr>
    </w:p>
    <w:p w:rsidR="00A72DF8" w:rsidRDefault="00A72DF8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8"/>
          <w:szCs w:val="28"/>
          <w:lang w:val="uk-UA"/>
        </w:rPr>
      </w:pPr>
    </w:p>
    <w:p w:rsidR="00A72DF8" w:rsidRDefault="00A72DF8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8"/>
          <w:szCs w:val="28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Pr="002409F7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</w:rPr>
      </w:pPr>
    </w:p>
    <w:p w:rsidR="002306B2" w:rsidRPr="002409F7" w:rsidRDefault="002306B2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</w:rPr>
      </w:pPr>
    </w:p>
    <w:p w:rsidR="002306B2" w:rsidRPr="002409F7" w:rsidRDefault="002306B2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Pr="00A72DF8" w:rsidRDefault="00A72DF8" w:rsidP="00A72DF8">
      <w:pPr>
        <w:spacing w:line="24" w:lineRule="atLeast"/>
        <w:ind w:left="-567" w:right="283"/>
        <w:jc w:val="center"/>
        <w:rPr>
          <w:rStyle w:val="42"/>
          <w:sz w:val="21"/>
          <w:szCs w:val="21"/>
          <w:lang w:val="uk-UA"/>
        </w:rPr>
      </w:pPr>
    </w:p>
    <w:p w:rsidR="00A72DF8" w:rsidRPr="007A0ADA" w:rsidRDefault="00A72DF8" w:rsidP="00A72DF8">
      <w:pPr>
        <w:pStyle w:val="63"/>
        <w:shd w:val="clear" w:color="auto" w:fill="auto"/>
        <w:spacing w:line="24" w:lineRule="atLeast"/>
        <w:ind w:left="-567"/>
        <w:rPr>
          <w:rStyle w:val="62"/>
          <w:color w:val="000000"/>
        </w:rPr>
      </w:pPr>
      <w:r>
        <w:rPr>
          <w:rStyle w:val="62"/>
          <w:color w:val="000000"/>
        </w:rPr>
        <w:t>**********</w:t>
      </w:r>
    </w:p>
    <w:p w:rsidR="00A72DF8" w:rsidRPr="007A0ADA" w:rsidRDefault="003F474B" w:rsidP="00A72DF8">
      <w:pPr>
        <w:pStyle w:val="63"/>
        <w:shd w:val="clear" w:color="auto" w:fill="auto"/>
        <w:spacing w:line="24" w:lineRule="atLeast"/>
        <w:ind w:left="-567"/>
        <w:rPr>
          <w:rStyle w:val="72"/>
          <w:b w:val="0"/>
          <w:color w:val="000000"/>
          <w:sz w:val="16"/>
          <w:szCs w:val="16"/>
        </w:rPr>
      </w:pPr>
      <w:r>
        <w:rPr>
          <w:rStyle w:val="72"/>
          <w:b w:val="0"/>
          <w:color w:val="000000"/>
          <w:sz w:val="16"/>
          <w:szCs w:val="16"/>
        </w:rPr>
        <w:t>Коректор – В.</w:t>
      </w:r>
      <w:r w:rsidR="00A72DF8" w:rsidRPr="007A0ADA">
        <w:rPr>
          <w:rStyle w:val="72"/>
          <w:b w:val="0"/>
          <w:color w:val="000000"/>
          <w:sz w:val="16"/>
          <w:szCs w:val="16"/>
        </w:rPr>
        <w:t>Княз</w:t>
      </w:r>
      <w:r w:rsidR="00A72DF8">
        <w:rPr>
          <w:rStyle w:val="72"/>
          <w:b w:val="0"/>
          <w:color w:val="000000"/>
          <w:sz w:val="16"/>
          <w:szCs w:val="16"/>
        </w:rPr>
        <w:t>є</w:t>
      </w:r>
      <w:r w:rsidR="00A72DF8" w:rsidRPr="007A0ADA">
        <w:rPr>
          <w:rStyle w:val="72"/>
          <w:b w:val="0"/>
          <w:color w:val="000000"/>
          <w:sz w:val="16"/>
          <w:szCs w:val="16"/>
        </w:rPr>
        <w:t>ва</w:t>
      </w:r>
    </w:p>
    <w:p w:rsidR="00A72DF8" w:rsidRPr="00FD2F26" w:rsidRDefault="003F474B" w:rsidP="00A72DF8">
      <w:pPr>
        <w:pStyle w:val="73"/>
        <w:shd w:val="clear" w:color="auto" w:fill="auto"/>
        <w:spacing w:after="207" w:line="24" w:lineRule="atLeast"/>
        <w:ind w:left="-567"/>
        <w:rPr>
          <w:sz w:val="16"/>
          <w:szCs w:val="16"/>
        </w:rPr>
      </w:pPr>
      <w:r>
        <w:rPr>
          <w:rStyle w:val="72"/>
          <w:color w:val="000000"/>
          <w:sz w:val="16"/>
          <w:szCs w:val="16"/>
        </w:rPr>
        <w:t>Комп'ютерна верстка - В.</w:t>
      </w:r>
      <w:r w:rsidR="00A72DF8" w:rsidRPr="00FD2F26">
        <w:rPr>
          <w:rStyle w:val="72"/>
          <w:color w:val="000000"/>
          <w:sz w:val="16"/>
          <w:szCs w:val="16"/>
        </w:rPr>
        <w:t>Чукашкіна</w:t>
      </w:r>
    </w:p>
    <w:p w:rsidR="00A72DF8" w:rsidRPr="00FD2F26" w:rsidRDefault="00A72DF8" w:rsidP="00A72DF8">
      <w:pPr>
        <w:pStyle w:val="73"/>
        <w:shd w:val="clear" w:color="auto" w:fill="auto"/>
        <w:spacing w:line="24" w:lineRule="atLeast"/>
        <w:ind w:left="-567"/>
        <w:rPr>
          <w:rStyle w:val="72"/>
          <w:color w:val="000000"/>
          <w:sz w:val="16"/>
          <w:szCs w:val="16"/>
        </w:rPr>
      </w:pPr>
      <w:r w:rsidRPr="00FD2F26">
        <w:rPr>
          <w:rStyle w:val="72"/>
          <w:color w:val="000000"/>
          <w:sz w:val="16"/>
          <w:szCs w:val="16"/>
        </w:rPr>
        <w:t>Формат 60х84</w:t>
      </w:r>
      <w:r w:rsidRPr="00FD2F26">
        <w:rPr>
          <w:rStyle w:val="72"/>
          <w:color w:val="000000"/>
          <w:sz w:val="16"/>
          <w:szCs w:val="16"/>
          <w:vertAlign w:val="superscript"/>
        </w:rPr>
        <w:t>1</w:t>
      </w:r>
      <w:r w:rsidRPr="00FD2F26">
        <w:rPr>
          <w:rStyle w:val="72"/>
          <w:color w:val="000000"/>
          <w:sz w:val="16"/>
          <w:szCs w:val="16"/>
        </w:rPr>
        <w:t>/</w:t>
      </w:r>
      <w:r w:rsidRPr="00FD2F26">
        <w:rPr>
          <w:rStyle w:val="72"/>
          <w:color w:val="000000"/>
          <w:sz w:val="16"/>
          <w:szCs w:val="16"/>
          <w:vertAlign w:val="subscript"/>
        </w:rPr>
        <w:t>8</w:t>
      </w:r>
      <w:r w:rsidRPr="00FD2F26">
        <w:rPr>
          <w:rStyle w:val="72"/>
          <w:color w:val="000000"/>
          <w:sz w:val="16"/>
          <w:szCs w:val="16"/>
        </w:rPr>
        <w:t>. Папір офсетний. Гарнітура "</w:t>
      </w:r>
      <w:r w:rsidRPr="00FD2F26">
        <w:rPr>
          <w:rStyle w:val="72"/>
          <w:color w:val="000000"/>
          <w:sz w:val="16"/>
          <w:szCs w:val="16"/>
          <w:lang w:val="en-US"/>
        </w:rPr>
        <w:t>A</w:t>
      </w:r>
      <w:r w:rsidRPr="00FD2F26">
        <w:rPr>
          <w:rStyle w:val="72"/>
          <w:color w:val="000000"/>
          <w:sz w:val="16"/>
          <w:szCs w:val="16"/>
        </w:rPr>
        <w:t>гіа</w:t>
      </w:r>
      <w:r w:rsidRPr="00FD2F26">
        <w:rPr>
          <w:rStyle w:val="72"/>
          <w:color w:val="000000"/>
          <w:sz w:val="16"/>
          <w:szCs w:val="16"/>
          <w:lang w:val="en-US"/>
        </w:rPr>
        <w:t>l</w:t>
      </w:r>
      <w:r w:rsidRPr="00FD2F26">
        <w:rPr>
          <w:rStyle w:val="72"/>
          <w:color w:val="000000"/>
          <w:sz w:val="16"/>
          <w:szCs w:val="16"/>
        </w:rPr>
        <w:t>"</w:t>
      </w:r>
    </w:p>
    <w:p w:rsidR="00A72DF8" w:rsidRPr="00FD2F26" w:rsidRDefault="00A72DF8" w:rsidP="00A72DF8">
      <w:pPr>
        <w:pStyle w:val="73"/>
        <w:shd w:val="clear" w:color="auto" w:fill="auto"/>
        <w:spacing w:line="24" w:lineRule="atLeast"/>
        <w:ind w:left="-567"/>
        <w:rPr>
          <w:sz w:val="16"/>
          <w:szCs w:val="16"/>
        </w:rPr>
      </w:pPr>
      <w:r w:rsidRPr="00FD2F26">
        <w:rPr>
          <w:rStyle w:val="72"/>
          <w:color w:val="000000"/>
          <w:sz w:val="16"/>
          <w:szCs w:val="16"/>
        </w:rPr>
        <w:t>Друк офсетний.</w:t>
      </w:r>
    </w:p>
    <w:p w:rsidR="00A72DF8" w:rsidRPr="00FD2F26" w:rsidRDefault="00A72DF8" w:rsidP="00A72DF8">
      <w:pPr>
        <w:pStyle w:val="73"/>
        <w:shd w:val="clear" w:color="auto" w:fill="auto"/>
        <w:spacing w:after="0" w:line="24" w:lineRule="atLeast"/>
        <w:ind w:left="-567"/>
        <w:rPr>
          <w:rStyle w:val="72"/>
          <w:color w:val="000000"/>
          <w:sz w:val="16"/>
          <w:szCs w:val="16"/>
        </w:rPr>
      </w:pPr>
      <w:r w:rsidRPr="00FD2F26">
        <w:rPr>
          <w:rStyle w:val="72"/>
          <w:color w:val="000000"/>
          <w:sz w:val="16"/>
          <w:szCs w:val="16"/>
        </w:rPr>
        <w:t>Державне підприємство "Укрархбудінформ".</w:t>
      </w:r>
    </w:p>
    <w:p w:rsidR="00A72DF8" w:rsidRPr="00FD2F26" w:rsidRDefault="00A72DF8" w:rsidP="00A72DF8">
      <w:pPr>
        <w:pStyle w:val="73"/>
        <w:shd w:val="clear" w:color="auto" w:fill="auto"/>
        <w:spacing w:after="0" w:line="24" w:lineRule="atLeast"/>
        <w:ind w:left="-567"/>
        <w:rPr>
          <w:sz w:val="16"/>
          <w:szCs w:val="16"/>
        </w:rPr>
      </w:pPr>
      <w:r w:rsidRPr="00FD2F26">
        <w:rPr>
          <w:rStyle w:val="72"/>
          <w:color w:val="000000"/>
          <w:sz w:val="16"/>
          <w:szCs w:val="16"/>
        </w:rPr>
        <w:t>вул. М. Кривоноса, 2А, м. Київ-37, 03037, Україна.</w:t>
      </w:r>
    </w:p>
    <w:p w:rsidR="00A72DF8" w:rsidRPr="00FD2F26" w:rsidRDefault="00A72DF8" w:rsidP="00A72DF8">
      <w:pPr>
        <w:pStyle w:val="73"/>
        <w:shd w:val="clear" w:color="auto" w:fill="auto"/>
        <w:spacing w:after="260" w:line="24" w:lineRule="atLeast"/>
        <w:ind w:left="-567"/>
        <w:rPr>
          <w:rStyle w:val="72"/>
          <w:color w:val="000000"/>
          <w:sz w:val="16"/>
          <w:szCs w:val="16"/>
        </w:rPr>
      </w:pPr>
      <w:r w:rsidRPr="00FD2F26">
        <w:rPr>
          <w:rStyle w:val="72"/>
          <w:color w:val="000000"/>
          <w:sz w:val="16"/>
          <w:szCs w:val="16"/>
        </w:rPr>
        <w:t>Тел. +38(067)8848879</w:t>
      </w:r>
    </w:p>
    <w:p w:rsidR="00A72DF8" w:rsidRPr="00A95A41" w:rsidRDefault="00A72DF8" w:rsidP="00A72DF8">
      <w:pPr>
        <w:pStyle w:val="73"/>
        <w:shd w:val="clear" w:color="auto" w:fill="auto"/>
        <w:spacing w:after="260" w:line="24" w:lineRule="atLeast"/>
        <w:ind w:left="-567"/>
        <w:rPr>
          <w:rStyle w:val="72"/>
          <w:color w:val="000000"/>
          <w:sz w:val="16"/>
          <w:szCs w:val="16"/>
        </w:rPr>
      </w:pPr>
      <w:r w:rsidRPr="00FD2F26">
        <w:rPr>
          <w:rStyle w:val="72"/>
          <w:color w:val="000000"/>
          <w:sz w:val="16"/>
          <w:szCs w:val="16"/>
        </w:rPr>
        <w:t>Е-</w:t>
      </w:r>
      <w:r w:rsidRPr="00FD2F26">
        <w:rPr>
          <w:rStyle w:val="72"/>
          <w:color w:val="000000"/>
          <w:sz w:val="16"/>
          <w:szCs w:val="16"/>
          <w:lang w:val="en-US"/>
        </w:rPr>
        <w:t>m</w:t>
      </w:r>
      <w:r w:rsidRPr="00FD2F26">
        <w:rPr>
          <w:rStyle w:val="72"/>
          <w:color w:val="000000"/>
          <w:sz w:val="16"/>
          <w:szCs w:val="16"/>
        </w:rPr>
        <w:t>аі</w:t>
      </w:r>
      <w:r w:rsidRPr="00FD2F26">
        <w:rPr>
          <w:rStyle w:val="72"/>
          <w:color w:val="000000"/>
          <w:sz w:val="16"/>
          <w:szCs w:val="16"/>
          <w:lang w:val="en-US"/>
        </w:rPr>
        <w:t>l</w:t>
      </w:r>
      <w:r w:rsidRPr="00FD2F26">
        <w:rPr>
          <w:rStyle w:val="72"/>
          <w:color w:val="000000"/>
          <w:sz w:val="16"/>
          <w:szCs w:val="16"/>
        </w:rPr>
        <w:t>:</w:t>
      </w:r>
      <w:r w:rsidRPr="00FD2F26">
        <w:rPr>
          <w:rStyle w:val="72"/>
          <w:color w:val="000000"/>
          <w:sz w:val="16"/>
          <w:szCs w:val="16"/>
          <w:lang w:val="en-US"/>
        </w:rPr>
        <w:t>u</w:t>
      </w:r>
      <w:r w:rsidRPr="00FD2F26">
        <w:rPr>
          <w:rStyle w:val="72"/>
          <w:color w:val="000000"/>
          <w:sz w:val="16"/>
          <w:szCs w:val="16"/>
        </w:rPr>
        <w:t>а</w:t>
      </w:r>
      <w:r w:rsidRPr="00FD2F26">
        <w:rPr>
          <w:rStyle w:val="72"/>
          <w:color w:val="000000"/>
          <w:sz w:val="16"/>
          <w:szCs w:val="16"/>
          <w:lang w:val="en-US"/>
        </w:rPr>
        <w:t>b</w:t>
      </w:r>
      <w:r w:rsidRPr="00FD2F26">
        <w:rPr>
          <w:rStyle w:val="72"/>
          <w:color w:val="000000"/>
          <w:sz w:val="16"/>
          <w:szCs w:val="16"/>
        </w:rPr>
        <w:t>і90@</w:t>
      </w:r>
      <w:r w:rsidRPr="00FD2F26">
        <w:rPr>
          <w:rStyle w:val="72"/>
          <w:color w:val="000000"/>
          <w:sz w:val="16"/>
          <w:szCs w:val="16"/>
          <w:lang w:val="en-US"/>
        </w:rPr>
        <w:t>ukr</w:t>
      </w:r>
      <w:r w:rsidRPr="00FD2F26">
        <w:rPr>
          <w:rStyle w:val="72"/>
          <w:color w:val="000000"/>
          <w:sz w:val="16"/>
          <w:szCs w:val="16"/>
        </w:rPr>
        <w:t>.</w:t>
      </w:r>
      <w:r w:rsidRPr="00FD2F26">
        <w:rPr>
          <w:rStyle w:val="72"/>
          <w:color w:val="000000"/>
          <w:sz w:val="16"/>
          <w:szCs w:val="16"/>
          <w:lang w:val="en-US"/>
        </w:rPr>
        <w:t>net</w:t>
      </w:r>
    </w:p>
    <w:p w:rsidR="00A72DF8" w:rsidRPr="00FD2F26" w:rsidRDefault="00A72DF8" w:rsidP="00A72DF8">
      <w:pPr>
        <w:pStyle w:val="111"/>
        <w:shd w:val="clear" w:color="auto" w:fill="auto"/>
        <w:spacing w:after="0" w:line="24" w:lineRule="atLeast"/>
        <w:ind w:left="200"/>
        <w:rPr>
          <w:sz w:val="16"/>
          <w:szCs w:val="16"/>
        </w:rPr>
      </w:pPr>
      <w:r w:rsidRPr="00FD2F26">
        <w:rPr>
          <w:rStyle w:val="110"/>
          <w:color w:val="000000"/>
          <w:sz w:val="16"/>
          <w:szCs w:val="16"/>
        </w:rPr>
        <w:t>Свідоцтво про внесення суб'єкта видавничої справи до державного реєстру видавців</w:t>
      </w:r>
    </w:p>
    <w:p w:rsidR="00A72DF8" w:rsidRPr="00FD2F26" w:rsidRDefault="00A72DF8" w:rsidP="00A72DF8">
      <w:pPr>
        <w:pStyle w:val="111"/>
        <w:shd w:val="clear" w:color="auto" w:fill="auto"/>
        <w:spacing w:after="0" w:line="24" w:lineRule="atLeast"/>
        <w:ind w:left="200"/>
        <w:rPr>
          <w:sz w:val="16"/>
          <w:szCs w:val="16"/>
        </w:rPr>
      </w:pPr>
      <w:r w:rsidRPr="00FD2F26">
        <w:rPr>
          <w:rStyle w:val="110"/>
          <w:color w:val="000000"/>
          <w:sz w:val="16"/>
          <w:szCs w:val="16"/>
        </w:rPr>
        <w:t>ДК № 690 від 27.11.2001 р.</w:t>
      </w:r>
    </w:p>
    <w:p w:rsidR="00A72DF8" w:rsidRPr="00FD4D92" w:rsidRDefault="00A72DF8" w:rsidP="00A72DF8">
      <w:pPr>
        <w:shd w:val="clear" w:color="auto" w:fill="FFFFFF"/>
        <w:jc w:val="both"/>
        <w:rPr>
          <w:sz w:val="28"/>
          <w:szCs w:val="28"/>
        </w:rPr>
      </w:pPr>
    </w:p>
    <w:p w:rsidR="00A72DF8" w:rsidRPr="003236A6" w:rsidRDefault="00A72DF8" w:rsidP="0090391E">
      <w:pPr>
        <w:shd w:val="clear" w:color="auto" w:fill="FFFFFF"/>
        <w:spacing w:line="288" w:lineRule="auto"/>
        <w:ind w:left="-284" w:right="566" w:firstLine="284"/>
        <w:jc w:val="both"/>
        <w:rPr>
          <w:rFonts w:ascii="Arial" w:hAnsi="Arial" w:cs="Arial"/>
          <w:sz w:val="28"/>
          <w:szCs w:val="28"/>
          <w:lang w:val="uk-UA"/>
        </w:rPr>
      </w:pPr>
    </w:p>
    <w:sectPr w:rsidR="00A72DF8" w:rsidRPr="003236A6" w:rsidSect="00C71554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134" w:right="567" w:bottom="1134" w:left="1418" w:header="708" w:footer="708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DE8" w:rsidRDefault="00FD1DE8">
      <w:r>
        <w:separator/>
      </w:r>
    </w:p>
  </w:endnote>
  <w:endnote w:type="continuationSeparator" w:id="1">
    <w:p w:rsidR="00FD1DE8" w:rsidRDefault="00FD1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8770B8" w:rsidRDefault="00226104">
    <w:pPr>
      <w:pStyle w:val="a7"/>
      <w:rPr>
        <w:lang w:val="en-US"/>
      </w:rPr>
    </w:pPr>
    <w:fldSimple w:instr=" PAGE   \* MERGEFORMAT ">
      <w:r w:rsidR="002306B2">
        <w:rPr>
          <w:noProof/>
        </w:rPr>
        <w:t>II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Default="00226104">
    <w:pPr>
      <w:pStyle w:val="a7"/>
      <w:jc w:val="right"/>
      <w:rPr>
        <w:rFonts w:ascii="Arial" w:hAnsi="Arial" w:cs="Arial"/>
        <w:sz w:val="18"/>
        <w:szCs w:val="18"/>
        <w:lang w:val="uk-UA"/>
      </w:rPr>
    </w:pPr>
    <w:r w:rsidRPr="00AC62D0">
      <w:rPr>
        <w:rFonts w:ascii="Arial" w:hAnsi="Arial" w:cs="Arial"/>
        <w:sz w:val="18"/>
        <w:szCs w:val="18"/>
      </w:rPr>
      <w:fldChar w:fldCharType="begin"/>
    </w:r>
    <w:r w:rsidR="00093B5D" w:rsidRPr="00AC62D0">
      <w:rPr>
        <w:rFonts w:ascii="Arial" w:hAnsi="Arial" w:cs="Arial"/>
        <w:sz w:val="18"/>
        <w:szCs w:val="18"/>
      </w:rPr>
      <w:instrText xml:space="preserve"> PAGE   \* MERGEFORMAT </w:instrText>
    </w:r>
    <w:r w:rsidRPr="00AC62D0">
      <w:rPr>
        <w:rFonts w:ascii="Arial" w:hAnsi="Arial" w:cs="Arial"/>
        <w:sz w:val="18"/>
        <w:szCs w:val="18"/>
      </w:rPr>
      <w:fldChar w:fldCharType="separate"/>
    </w:r>
    <w:r w:rsidR="002306B2">
      <w:rPr>
        <w:rFonts w:ascii="Arial" w:hAnsi="Arial" w:cs="Arial"/>
        <w:noProof/>
        <w:sz w:val="18"/>
        <w:szCs w:val="18"/>
      </w:rPr>
      <w:t>IV</w:t>
    </w:r>
    <w:r w:rsidRPr="00AC62D0">
      <w:rPr>
        <w:rFonts w:ascii="Arial" w:hAnsi="Arial" w:cs="Arial"/>
        <w:sz w:val="18"/>
        <w:szCs w:val="18"/>
      </w:rPr>
      <w:fldChar w:fldCharType="end"/>
    </w:r>
    <w:r w:rsidR="00093B5D" w:rsidRPr="00AC62D0">
      <w:rPr>
        <w:rFonts w:ascii="Arial" w:hAnsi="Arial" w:cs="Arial"/>
        <w:sz w:val="18"/>
        <w:szCs w:val="18"/>
        <w:lang w:val="uk-UA"/>
      </w:rPr>
      <w:tab/>
    </w:r>
    <w:r w:rsidR="00093B5D" w:rsidRPr="00AC62D0">
      <w:rPr>
        <w:rFonts w:ascii="Arial" w:hAnsi="Arial" w:cs="Arial"/>
        <w:sz w:val="18"/>
        <w:szCs w:val="18"/>
        <w:lang w:val="uk-UA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43134A" w:rsidRDefault="00226104">
    <w:pPr>
      <w:pStyle w:val="a7"/>
      <w:jc w:val="right"/>
      <w:rPr>
        <w:rFonts w:ascii="Arial" w:hAnsi="Arial" w:cs="Arial"/>
        <w:sz w:val="28"/>
        <w:szCs w:val="28"/>
      </w:rPr>
    </w:pPr>
    <w:r w:rsidRPr="0043134A">
      <w:rPr>
        <w:rFonts w:ascii="Arial" w:hAnsi="Arial" w:cs="Arial"/>
        <w:sz w:val="28"/>
        <w:szCs w:val="28"/>
      </w:rPr>
      <w:fldChar w:fldCharType="begin"/>
    </w:r>
    <w:r w:rsidR="00093B5D" w:rsidRPr="0043134A">
      <w:rPr>
        <w:rFonts w:ascii="Arial" w:hAnsi="Arial" w:cs="Arial"/>
        <w:sz w:val="28"/>
        <w:szCs w:val="28"/>
      </w:rPr>
      <w:instrText xml:space="preserve"> PAGE   \* MERGEFORMAT </w:instrText>
    </w:r>
    <w:r w:rsidRPr="0043134A">
      <w:rPr>
        <w:rFonts w:ascii="Arial" w:hAnsi="Arial" w:cs="Arial"/>
        <w:sz w:val="28"/>
        <w:szCs w:val="28"/>
      </w:rPr>
      <w:fldChar w:fldCharType="separate"/>
    </w:r>
    <w:r w:rsidR="00093B5D">
      <w:rPr>
        <w:rFonts w:ascii="Arial" w:hAnsi="Arial" w:cs="Arial"/>
        <w:noProof/>
        <w:sz w:val="28"/>
        <w:szCs w:val="28"/>
      </w:rPr>
      <w:t>III</w:t>
    </w:r>
    <w:r w:rsidRPr="0043134A">
      <w:rPr>
        <w:rFonts w:ascii="Arial" w:hAnsi="Arial" w:cs="Arial"/>
        <w:sz w:val="28"/>
        <w:szCs w:val="2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Default="00093B5D" w:rsidP="00620F71">
    <w:pPr>
      <w:pStyle w:val="a7"/>
      <w:rPr>
        <w:rFonts w:ascii="Arial" w:hAnsi="Arial" w:cs="Arial"/>
        <w:sz w:val="18"/>
        <w:szCs w:val="18"/>
        <w:lang w:val="uk-UA"/>
      </w:rPr>
    </w:pPr>
    <w:r>
      <w:rPr>
        <w:szCs w:val="28"/>
        <w:lang w:val="uk-UA"/>
      </w:rPr>
      <w:tab/>
    </w:r>
    <w:r>
      <w:rPr>
        <w:szCs w:val="28"/>
        <w:lang w:val="uk-UA"/>
      </w:rPr>
      <w:tab/>
    </w:r>
    <w:r w:rsidRPr="00620F71">
      <w:rPr>
        <w:rFonts w:ascii="Arial" w:hAnsi="Arial" w:cs="Arial"/>
        <w:sz w:val="18"/>
        <w:szCs w:val="18"/>
        <w:lang w:val="uk-UA"/>
      </w:rPr>
      <w:t>ІІІ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620F71" w:rsidRDefault="00093B5D" w:rsidP="00620F71">
    <w:pPr>
      <w:pStyle w:val="a7"/>
      <w:rPr>
        <w:rFonts w:ascii="Arial" w:hAnsi="Arial" w:cs="Arial"/>
        <w:sz w:val="18"/>
        <w:szCs w:val="18"/>
        <w:lang w:val="uk-UA"/>
      </w:rPr>
    </w:pPr>
    <w:r w:rsidRPr="00620F71">
      <w:rPr>
        <w:rFonts w:ascii="Arial" w:hAnsi="Arial" w:cs="Arial"/>
        <w:sz w:val="18"/>
        <w:szCs w:val="18"/>
        <w:lang w:val="uk-UA"/>
      </w:rPr>
      <w:t>ІІ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Default="00226104">
    <w:pPr>
      <w:pStyle w:val="a7"/>
      <w:jc w:val="right"/>
      <w:rPr>
        <w:rFonts w:ascii="Arial" w:hAnsi="Arial" w:cs="Arial"/>
        <w:sz w:val="18"/>
        <w:szCs w:val="18"/>
        <w:lang w:val="uk-UA"/>
      </w:rPr>
    </w:pPr>
    <w:r w:rsidRPr="00AC62D0">
      <w:rPr>
        <w:rFonts w:ascii="Arial" w:hAnsi="Arial" w:cs="Arial"/>
        <w:sz w:val="18"/>
        <w:szCs w:val="18"/>
      </w:rPr>
      <w:fldChar w:fldCharType="begin"/>
    </w:r>
    <w:r w:rsidR="00093B5D" w:rsidRPr="00AC62D0">
      <w:rPr>
        <w:rFonts w:ascii="Arial" w:hAnsi="Arial" w:cs="Arial"/>
        <w:sz w:val="18"/>
        <w:szCs w:val="18"/>
      </w:rPr>
      <w:instrText xml:space="preserve"> PAGE   \* MERGEFORMAT </w:instrText>
    </w:r>
    <w:r w:rsidRPr="00AC62D0">
      <w:rPr>
        <w:rFonts w:ascii="Arial" w:hAnsi="Arial" w:cs="Arial"/>
        <w:sz w:val="18"/>
        <w:szCs w:val="18"/>
      </w:rPr>
      <w:fldChar w:fldCharType="separate"/>
    </w:r>
    <w:r w:rsidR="002409F7">
      <w:rPr>
        <w:rFonts w:ascii="Arial" w:hAnsi="Arial" w:cs="Arial"/>
        <w:noProof/>
        <w:sz w:val="18"/>
        <w:szCs w:val="18"/>
      </w:rPr>
      <w:t>4</w:t>
    </w:r>
    <w:r w:rsidRPr="00AC62D0">
      <w:rPr>
        <w:rFonts w:ascii="Arial" w:hAnsi="Arial" w:cs="Arial"/>
        <w:sz w:val="18"/>
        <w:szCs w:val="18"/>
      </w:rPr>
      <w:fldChar w:fldCharType="end"/>
    </w:r>
    <w:r w:rsidR="00093B5D" w:rsidRPr="00AC62D0">
      <w:rPr>
        <w:rFonts w:ascii="Arial" w:hAnsi="Arial" w:cs="Arial"/>
        <w:sz w:val="18"/>
        <w:szCs w:val="18"/>
        <w:lang w:val="uk-UA"/>
      </w:rPr>
      <w:tab/>
    </w:r>
    <w:r w:rsidR="00093B5D" w:rsidRPr="00AC62D0">
      <w:rPr>
        <w:rFonts w:ascii="Arial" w:hAnsi="Arial" w:cs="Arial"/>
        <w:sz w:val="18"/>
        <w:szCs w:val="18"/>
        <w:lang w:val="uk-UA"/>
      </w:rPr>
      <w:tab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AC62D0" w:rsidRDefault="00226104" w:rsidP="0043134A">
    <w:pPr>
      <w:pStyle w:val="a7"/>
      <w:jc w:val="right"/>
      <w:rPr>
        <w:rFonts w:ascii="Arial" w:hAnsi="Arial" w:cs="Arial"/>
        <w:sz w:val="18"/>
        <w:szCs w:val="18"/>
      </w:rPr>
    </w:pPr>
    <w:r w:rsidRPr="00AC62D0">
      <w:rPr>
        <w:rFonts w:ascii="Arial" w:hAnsi="Arial" w:cs="Arial"/>
        <w:sz w:val="18"/>
        <w:szCs w:val="18"/>
      </w:rPr>
      <w:fldChar w:fldCharType="begin"/>
    </w:r>
    <w:r w:rsidR="00093B5D" w:rsidRPr="00AC62D0">
      <w:rPr>
        <w:rFonts w:ascii="Arial" w:hAnsi="Arial" w:cs="Arial"/>
        <w:sz w:val="18"/>
        <w:szCs w:val="18"/>
      </w:rPr>
      <w:instrText xml:space="preserve"> PAGE   \* MERGEFORMAT </w:instrText>
    </w:r>
    <w:r w:rsidRPr="00AC62D0">
      <w:rPr>
        <w:rFonts w:ascii="Arial" w:hAnsi="Arial" w:cs="Arial"/>
        <w:sz w:val="18"/>
        <w:szCs w:val="18"/>
      </w:rPr>
      <w:fldChar w:fldCharType="separate"/>
    </w:r>
    <w:r w:rsidR="002409F7">
      <w:rPr>
        <w:rFonts w:ascii="Arial" w:hAnsi="Arial" w:cs="Arial"/>
        <w:noProof/>
        <w:sz w:val="18"/>
        <w:szCs w:val="18"/>
      </w:rPr>
      <w:t>5</w:t>
    </w:r>
    <w:r w:rsidRPr="00AC62D0">
      <w:rPr>
        <w:rFonts w:ascii="Arial" w:hAnsi="Arial" w:cs="Arial"/>
        <w:sz w:val="18"/>
        <w:szCs w:val="18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AC62D0" w:rsidRDefault="00093B5D" w:rsidP="00AC62D0">
    <w:pPr>
      <w:pStyle w:val="a7"/>
      <w:rPr>
        <w:rFonts w:ascii="Arial" w:hAnsi="Arial" w:cs="Arial"/>
        <w:sz w:val="18"/>
        <w:szCs w:val="18"/>
        <w:lang w:val="uk-UA"/>
      </w:rPr>
    </w:pPr>
    <w:r w:rsidRPr="00AC62D0">
      <w:rPr>
        <w:rFonts w:ascii="Arial" w:hAnsi="Arial" w:cs="Arial"/>
        <w:sz w:val="18"/>
        <w:szCs w:val="18"/>
        <w:lang w:val="uk-UA"/>
      </w:rPr>
      <w:t>Видання офіційне</w:t>
    </w:r>
    <w:r>
      <w:rPr>
        <w:rFonts w:ascii="Arial" w:hAnsi="Arial" w:cs="Arial"/>
        <w:sz w:val="18"/>
        <w:szCs w:val="18"/>
        <w:lang w:val="uk-UA"/>
      </w:rPr>
      <w:tab/>
    </w:r>
    <w:r>
      <w:rPr>
        <w:rFonts w:ascii="Arial" w:hAnsi="Arial" w:cs="Arial"/>
        <w:sz w:val="18"/>
        <w:szCs w:val="18"/>
        <w:lang w:val="uk-UA"/>
      </w:rP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DE8" w:rsidRDefault="00FD1DE8">
      <w:r>
        <w:separator/>
      </w:r>
    </w:p>
  </w:footnote>
  <w:footnote w:type="continuationSeparator" w:id="1">
    <w:p w:rsidR="00FD1DE8" w:rsidRDefault="00FD1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1149A9" w:rsidRDefault="00093B5D" w:rsidP="00093B5D">
    <w:pPr>
      <w:pStyle w:val="a5"/>
      <w:rPr>
        <w:rFonts w:ascii="Arial" w:hAnsi="Arial" w:cs="Arial"/>
        <w:sz w:val="18"/>
        <w:szCs w:val="18"/>
      </w:rPr>
    </w:pPr>
    <w:r>
      <w:tab/>
    </w:r>
    <w:r>
      <w:tab/>
    </w:r>
    <w:r w:rsidRPr="001149A9">
      <w:rPr>
        <w:rFonts w:ascii="Arial" w:hAnsi="Arial" w:cs="Arial"/>
        <w:sz w:val="18"/>
        <w:szCs w:val="18"/>
      </w:rPr>
      <w:t>ДБН В.1.2-6:2021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AC62D0" w:rsidRDefault="00093B5D" w:rsidP="00AC62D0">
    <w:pPr>
      <w:pStyle w:val="a5"/>
    </w:pPr>
    <w:r w:rsidRPr="00620F71">
      <w:rPr>
        <w:rFonts w:ascii="Arial" w:hAnsi="Arial" w:cs="Arial"/>
        <w:sz w:val="18"/>
        <w:szCs w:val="18"/>
        <w:lang w:val="uk-UA"/>
      </w:rPr>
      <w:t>ДБН В.1.2-8:2021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620F71" w:rsidRDefault="00093B5D" w:rsidP="00620F71">
    <w:pPr>
      <w:pStyle w:val="a5"/>
    </w:pPr>
    <w:r>
      <w:rPr>
        <w:lang w:val="uk-UA"/>
      </w:rPr>
      <w:t>ДБН В.1.2-8:2021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620F71" w:rsidRDefault="00093B5D" w:rsidP="00620F71">
    <w:pPr>
      <w:pStyle w:val="a5"/>
    </w:pPr>
    <w:r>
      <w:rPr>
        <w:lang w:val="uk-UA"/>
      </w:rPr>
      <w:tab/>
    </w:r>
    <w:r>
      <w:rPr>
        <w:lang w:val="uk-UA"/>
      </w:rPr>
      <w:tab/>
      <w:t>ДБН В.1.2-8:2021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620F71" w:rsidRDefault="00093B5D" w:rsidP="00620F71">
    <w:pPr>
      <w:pStyle w:val="a5"/>
      <w:rPr>
        <w:rFonts w:ascii="Arial" w:hAnsi="Arial" w:cs="Arial"/>
        <w:sz w:val="18"/>
        <w:szCs w:val="18"/>
      </w:rPr>
    </w:pPr>
    <w:r w:rsidRPr="00620F71">
      <w:rPr>
        <w:rFonts w:ascii="Arial" w:hAnsi="Arial" w:cs="Arial"/>
        <w:sz w:val="18"/>
        <w:szCs w:val="18"/>
        <w:lang w:val="uk-UA"/>
      </w:rPr>
      <w:t>ДБН В.1.2-8:2021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AC62D0" w:rsidRDefault="00093B5D" w:rsidP="00AC62D0">
    <w:pPr>
      <w:pStyle w:val="a5"/>
    </w:pPr>
    <w:r w:rsidRPr="00620F71">
      <w:rPr>
        <w:rFonts w:ascii="Arial" w:hAnsi="Arial" w:cs="Arial"/>
        <w:sz w:val="18"/>
        <w:szCs w:val="18"/>
        <w:lang w:val="uk-UA"/>
      </w:rPr>
      <w:t>ДБН В.1.2-8:2021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5D" w:rsidRPr="00620F71" w:rsidRDefault="00093B5D" w:rsidP="00620F71">
    <w:pPr>
      <w:pStyle w:val="a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uk-UA"/>
      </w:rPr>
      <w:tab/>
    </w:r>
    <w:r>
      <w:rPr>
        <w:rFonts w:ascii="Arial" w:hAnsi="Arial" w:cs="Arial"/>
        <w:sz w:val="18"/>
        <w:szCs w:val="18"/>
        <w:lang w:val="uk-UA"/>
      </w:rPr>
      <w:tab/>
    </w:r>
    <w:r w:rsidRPr="00620F71">
      <w:rPr>
        <w:rFonts w:ascii="Arial" w:hAnsi="Arial" w:cs="Arial"/>
        <w:sz w:val="18"/>
        <w:szCs w:val="18"/>
        <w:lang w:val="uk-UA"/>
      </w:rPr>
      <w:t>ДБН В.1.2-8:2021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357"/>
    <w:multiLevelType w:val="multilevel"/>
    <w:tmpl w:val="EAF67B6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3865E5B"/>
    <w:multiLevelType w:val="hybridMultilevel"/>
    <w:tmpl w:val="0B56247E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3B03203"/>
    <w:multiLevelType w:val="hybridMultilevel"/>
    <w:tmpl w:val="93BC0B0A"/>
    <w:lvl w:ilvl="0" w:tplc="90D26C32">
      <w:start w:val="5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037F93"/>
    <w:multiLevelType w:val="hybridMultilevel"/>
    <w:tmpl w:val="0812DB10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D6D5013"/>
    <w:multiLevelType w:val="hybridMultilevel"/>
    <w:tmpl w:val="7C8A336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CD6E7F"/>
    <w:multiLevelType w:val="hybridMultilevel"/>
    <w:tmpl w:val="B4026204"/>
    <w:lvl w:ilvl="0" w:tplc="3D6A75AC">
      <w:numFmt w:val="bullet"/>
      <w:lvlText w:val="-"/>
      <w:lvlJc w:val="left"/>
      <w:pPr>
        <w:ind w:left="1621" w:hanging="912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A0493B"/>
    <w:multiLevelType w:val="hybridMultilevel"/>
    <w:tmpl w:val="44943DF4"/>
    <w:lvl w:ilvl="0" w:tplc="3D2AEB54">
      <w:start w:val="1"/>
      <w:numFmt w:val="bullet"/>
      <w:lvlText w:val=""/>
      <w:lvlJc w:val="left"/>
      <w:pPr>
        <w:tabs>
          <w:tab w:val="num" w:pos="1069"/>
        </w:tabs>
        <w:ind w:left="709"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4CC0ADF"/>
    <w:multiLevelType w:val="hybridMultilevel"/>
    <w:tmpl w:val="8DF8DA0C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5DA7F57"/>
    <w:multiLevelType w:val="hybridMultilevel"/>
    <w:tmpl w:val="1BF87CA4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A585048"/>
    <w:multiLevelType w:val="hybridMultilevel"/>
    <w:tmpl w:val="383A93E6"/>
    <w:lvl w:ilvl="0" w:tplc="D7D233F0">
      <w:start w:val="1"/>
      <w:numFmt w:val="bullet"/>
      <w:lvlText w:val=""/>
      <w:lvlJc w:val="left"/>
      <w:pPr>
        <w:tabs>
          <w:tab w:val="num" w:pos="0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AD58D8"/>
    <w:multiLevelType w:val="hybridMultilevel"/>
    <w:tmpl w:val="7D9EA954"/>
    <w:lvl w:ilvl="0" w:tplc="AC48C93C">
      <w:numFmt w:val="bullet"/>
      <w:lvlText w:val="-"/>
      <w:lvlJc w:val="left"/>
      <w:pPr>
        <w:ind w:left="1645" w:hanging="936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F2879D6"/>
    <w:multiLevelType w:val="hybridMultilevel"/>
    <w:tmpl w:val="AD9CD9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102906"/>
    <w:multiLevelType w:val="hybridMultilevel"/>
    <w:tmpl w:val="0668197E"/>
    <w:lvl w:ilvl="0" w:tplc="FE5EFA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E5EFA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F31527"/>
    <w:multiLevelType w:val="hybridMultilevel"/>
    <w:tmpl w:val="4380EF60"/>
    <w:lvl w:ilvl="0" w:tplc="FE5EFA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0D26C32">
      <w:start w:val="5"/>
      <w:numFmt w:val="bullet"/>
      <w:lvlText w:val="-"/>
      <w:lvlJc w:val="left"/>
      <w:pPr>
        <w:ind w:left="2149" w:hanging="360"/>
      </w:pPr>
      <w:rPr>
        <w:rFonts w:ascii="Arial" w:eastAsia="Calibri" w:hAnsi="Arial" w:cs="Aria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B7012F"/>
    <w:multiLevelType w:val="hybridMultilevel"/>
    <w:tmpl w:val="15B63E0A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A510E24"/>
    <w:multiLevelType w:val="hybridMultilevel"/>
    <w:tmpl w:val="5ECC104C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0EF760E"/>
    <w:multiLevelType w:val="hybridMultilevel"/>
    <w:tmpl w:val="AB986EA4"/>
    <w:lvl w:ilvl="0" w:tplc="FE5EFA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902E50"/>
    <w:multiLevelType w:val="hybridMultilevel"/>
    <w:tmpl w:val="BC6C04B0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34F2101"/>
    <w:multiLevelType w:val="hybridMultilevel"/>
    <w:tmpl w:val="9B1E4AF0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67A153F"/>
    <w:multiLevelType w:val="hybridMultilevel"/>
    <w:tmpl w:val="A9F4613A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3B6976CB"/>
    <w:multiLevelType w:val="hybridMultilevel"/>
    <w:tmpl w:val="307C49C4"/>
    <w:lvl w:ilvl="0" w:tplc="90D26C32">
      <w:start w:val="5"/>
      <w:numFmt w:val="bullet"/>
      <w:lvlText w:val="-"/>
      <w:lvlJc w:val="left"/>
      <w:pPr>
        <w:tabs>
          <w:tab w:val="num" w:pos="1"/>
        </w:tabs>
        <w:ind w:left="1" w:firstLine="709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DA92B7E"/>
    <w:multiLevelType w:val="hybridMultilevel"/>
    <w:tmpl w:val="904A14BA"/>
    <w:lvl w:ilvl="0" w:tplc="FE5EFA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6F1EF8"/>
    <w:multiLevelType w:val="multilevel"/>
    <w:tmpl w:val="B42233A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44F816A9"/>
    <w:multiLevelType w:val="hybridMultilevel"/>
    <w:tmpl w:val="1E60C640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781523F"/>
    <w:multiLevelType w:val="hybridMultilevel"/>
    <w:tmpl w:val="2664364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9116203"/>
    <w:multiLevelType w:val="hybridMultilevel"/>
    <w:tmpl w:val="B4CCA8A6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4E136C63"/>
    <w:multiLevelType w:val="hybridMultilevel"/>
    <w:tmpl w:val="A238B7E2"/>
    <w:lvl w:ilvl="0" w:tplc="DCAA064C">
      <w:start w:val="1"/>
      <w:numFmt w:val="bullet"/>
      <w:lvlText w:val=""/>
      <w:lvlJc w:val="left"/>
      <w:pPr>
        <w:tabs>
          <w:tab w:val="num" w:pos="0"/>
        </w:tabs>
        <w:ind w:firstLine="709"/>
      </w:pPr>
      <w:rPr>
        <w:rFonts w:ascii="Symbol" w:hAnsi="Symbo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3CE5AFC"/>
    <w:multiLevelType w:val="hybridMultilevel"/>
    <w:tmpl w:val="82267E3A"/>
    <w:lvl w:ilvl="0" w:tplc="90D26C32">
      <w:start w:val="5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48F47E5"/>
    <w:multiLevelType w:val="hybridMultilevel"/>
    <w:tmpl w:val="A73A05A0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575063BD"/>
    <w:multiLevelType w:val="hybridMultilevel"/>
    <w:tmpl w:val="9A3A48F8"/>
    <w:lvl w:ilvl="0" w:tplc="90D26C32">
      <w:start w:val="5"/>
      <w:numFmt w:val="bullet"/>
      <w:lvlText w:val="-"/>
      <w:lvlJc w:val="left"/>
      <w:pPr>
        <w:tabs>
          <w:tab w:val="num" w:pos="1"/>
        </w:tabs>
        <w:ind w:left="1" w:firstLine="709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C1D17EF"/>
    <w:multiLevelType w:val="hybridMultilevel"/>
    <w:tmpl w:val="B132412C"/>
    <w:lvl w:ilvl="0" w:tplc="CD024FFC">
      <w:start w:val="3"/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B84E77"/>
    <w:multiLevelType w:val="hybridMultilevel"/>
    <w:tmpl w:val="D604DB74"/>
    <w:lvl w:ilvl="0" w:tplc="3D2AEB54">
      <w:start w:val="1"/>
      <w:numFmt w:val="bullet"/>
      <w:lvlText w:val=""/>
      <w:lvlJc w:val="left"/>
      <w:pPr>
        <w:tabs>
          <w:tab w:val="num" w:pos="360"/>
        </w:tabs>
        <w:ind w:firstLine="709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FC11B2"/>
    <w:multiLevelType w:val="hybridMultilevel"/>
    <w:tmpl w:val="130E3F7A"/>
    <w:lvl w:ilvl="0" w:tplc="90D26C32">
      <w:start w:val="5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1D0223A"/>
    <w:multiLevelType w:val="hybridMultilevel"/>
    <w:tmpl w:val="69381C5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3882475"/>
    <w:multiLevelType w:val="hybridMultilevel"/>
    <w:tmpl w:val="CD26B638"/>
    <w:lvl w:ilvl="0" w:tplc="90D26C32">
      <w:start w:val="5"/>
      <w:numFmt w:val="bullet"/>
      <w:lvlText w:val="-"/>
      <w:lvlJc w:val="left"/>
      <w:pPr>
        <w:ind w:left="117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5">
    <w:nsid w:val="646A7CD5"/>
    <w:multiLevelType w:val="hybridMultilevel"/>
    <w:tmpl w:val="171604AC"/>
    <w:lvl w:ilvl="0" w:tplc="FC5273F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656365A"/>
    <w:multiLevelType w:val="hybridMultilevel"/>
    <w:tmpl w:val="B4C6BCC2"/>
    <w:lvl w:ilvl="0" w:tplc="FE5EFA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0954159"/>
    <w:multiLevelType w:val="hybridMultilevel"/>
    <w:tmpl w:val="7C647C48"/>
    <w:lvl w:ilvl="0" w:tplc="90D26C32">
      <w:start w:val="5"/>
      <w:numFmt w:val="bullet"/>
      <w:lvlText w:val="-"/>
      <w:lvlJc w:val="left"/>
      <w:pPr>
        <w:tabs>
          <w:tab w:val="num" w:pos="0"/>
        </w:tabs>
        <w:ind w:firstLine="709"/>
      </w:pPr>
      <w:rPr>
        <w:rFonts w:ascii="Arial" w:eastAsia="Calibri" w:hAnsi="Arial" w:cs="Aria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4B3519F"/>
    <w:multiLevelType w:val="hybridMultilevel"/>
    <w:tmpl w:val="F59E771E"/>
    <w:lvl w:ilvl="0" w:tplc="5A5E651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E53EC5"/>
    <w:multiLevelType w:val="hybridMultilevel"/>
    <w:tmpl w:val="EAF67B66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2122628">
      <w:numFmt w:val="bullet"/>
      <w:lvlText w:val="-"/>
      <w:lvlJc w:val="left"/>
      <w:pPr>
        <w:tabs>
          <w:tab w:val="num" w:pos="2353"/>
        </w:tabs>
        <w:ind w:left="2353" w:hanging="924"/>
      </w:pPr>
      <w:rPr>
        <w:rFonts w:ascii="Arial" w:eastAsia="Times New Roman" w:hAnsi="Arial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9"/>
  </w:num>
  <w:num w:numId="4">
    <w:abstractNumId w:val="4"/>
  </w:num>
  <w:num w:numId="5">
    <w:abstractNumId w:val="5"/>
  </w:num>
  <w:num w:numId="6">
    <w:abstractNumId w:val="10"/>
  </w:num>
  <w:num w:numId="7">
    <w:abstractNumId w:val="24"/>
  </w:num>
  <w:num w:numId="8">
    <w:abstractNumId w:val="35"/>
  </w:num>
  <w:num w:numId="9">
    <w:abstractNumId w:val="29"/>
  </w:num>
  <w:num w:numId="10">
    <w:abstractNumId w:val="0"/>
  </w:num>
  <w:num w:numId="11">
    <w:abstractNumId w:val="26"/>
  </w:num>
  <w:num w:numId="12">
    <w:abstractNumId w:val="31"/>
  </w:num>
  <w:num w:numId="13">
    <w:abstractNumId w:val="11"/>
  </w:num>
  <w:num w:numId="14">
    <w:abstractNumId w:val="9"/>
  </w:num>
  <w:num w:numId="15">
    <w:abstractNumId w:val="6"/>
  </w:num>
  <w:num w:numId="16">
    <w:abstractNumId w:val="22"/>
  </w:num>
  <w:num w:numId="17">
    <w:abstractNumId w:val="38"/>
  </w:num>
  <w:num w:numId="18">
    <w:abstractNumId w:val="16"/>
  </w:num>
  <w:num w:numId="19">
    <w:abstractNumId w:val="12"/>
  </w:num>
  <w:num w:numId="20">
    <w:abstractNumId w:val="21"/>
  </w:num>
  <w:num w:numId="21">
    <w:abstractNumId w:val="36"/>
  </w:num>
  <w:num w:numId="22">
    <w:abstractNumId w:val="20"/>
  </w:num>
  <w:num w:numId="23">
    <w:abstractNumId w:val="17"/>
  </w:num>
  <w:num w:numId="24">
    <w:abstractNumId w:val="1"/>
  </w:num>
  <w:num w:numId="25">
    <w:abstractNumId w:val="7"/>
  </w:num>
  <w:num w:numId="26">
    <w:abstractNumId w:val="2"/>
  </w:num>
  <w:num w:numId="27">
    <w:abstractNumId w:val="23"/>
  </w:num>
  <w:num w:numId="28">
    <w:abstractNumId w:val="13"/>
  </w:num>
  <w:num w:numId="29">
    <w:abstractNumId w:val="27"/>
  </w:num>
  <w:num w:numId="30">
    <w:abstractNumId w:val="3"/>
  </w:num>
  <w:num w:numId="31">
    <w:abstractNumId w:val="25"/>
  </w:num>
  <w:num w:numId="32">
    <w:abstractNumId w:val="14"/>
  </w:num>
  <w:num w:numId="33">
    <w:abstractNumId w:val="18"/>
  </w:num>
  <w:num w:numId="34">
    <w:abstractNumId w:val="32"/>
  </w:num>
  <w:num w:numId="35">
    <w:abstractNumId w:val="37"/>
  </w:num>
  <w:num w:numId="36">
    <w:abstractNumId w:val="34"/>
  </w:num>
  <w:num w:numId="37">
    <w:abstractNumId w:val="19"/>
  </w:num>
  <w:num w:numId="38">
    <w:abstractNumId w:val="15"/>
  </w:num>
  <w:num w:numId="39">
    <w:abstractNumId w:val="28"/>
  </w:num>
  <w:num w:numId="40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stylePaneFormatFilter w:val="3F01"/>
  <w:defaultTabStop w:val="425"/>
  <w:hyphenationZone w:val="357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739FD"/>
    <w:rsid w:val="000043CA"/>
    <w:rsid w:val="00006715"/>
    <w:rsid w:val="00006A70"/>
    <w:rsid w:val="00007EEA"/>
    <w:rsid w:val="00012B2C"/>
    <w:rsid w:val="0001639F"/>
    <w:rsid w:val="000163AE"/>
    <w:rsid w:val="00016FF4"/>
    <w:rsid w:val="00020221"/>
    <w:rsid w:val="00022B18"/>
    <w:rsid w:val="00024A92"/>
    <w:rsid w:val="00026713"/>
    <w:rsid w:val="00027CB5"/>
    <w:rsid w:val="0003197C"/>
    <w:rsid w:val="00031A82"/>
    <w:rsid w:val="00031DFF"/>
    <w:rsid w:val="0003313A"/>
    <w:rsid w:val="0003598C"/>
    <w:rsid w:val="0003720E"/>
    <w:rsid w:val="00040D2A"/>
    <w:rsid w:val="00041AFD"/>
    <w:rsid w:val="0004390C"/>
    <w:rsid w:val="00045EA4"/>
    <w:rsid w:val="000503C0"/>
    <w:rsid w:val="0005426A"/>
    <w:rsid w:val="00054839"/>
    <w:rsid w:val="00057045"/>
    <w:rsid w:val="00057E02"/>
    <w:rsid w:val="00060540"/>
    <w:rsid w:val="00064303"/>
    <w:rsid w:val="00066157"/>
    <w:rsid w:val="00071501"/>
    <w:rsid w:val="00073253"/>
    <w:rsid w:val="00075BCB"/>
    <w:rsid w:val="0007723E"/>
    <w:rsid w:val="00084F68"/>
    <w:rsid w:val="00087262"/>
    <w:rsid w:val="0009265F"/>
    <w:rsid w:val="00093B5D"/>
    <w:rsid w:val="000954EC"/>
    <w:rsid w:val="000967A7"/>
    <w:rsid w:val="0009752D"/>
    <w:rsid w:val="000A0306"/>
    <w:rsid w:val="000A12FE"/>
    <w:rsid w:val="000B36B5"/>
    <w:rsid w:val="000B424B"/>
    <w:rsid w:val="000B52FB"/>
    <w:rsid w:val="000B63B7"/>
    <w:rsid w:val="000B72D6"/>
    <w:rsid w:val="000C2E16"/>
    <w:rsid w:val="000C4EAD"/>
    <w:rsid w:val="000C7C65"/>
    <w:rsid w:val="000D130D"/>
    <w:rsid w:val="000D2F41"/>
    <w:rsid w:val="000D37E8"/>
    <w:rsid w:val="000D40C1"/>
    <w:rsid w:val="000D69BB"/>
    <w:rsid w:val="000E03B9"/>
    <w:rsid w:val="000E39C7"/>
    <w:rsid w:val="000E4995"/>
    <w:rsid w:val="000F3415"/>
    <w:rsid w:val="000F34AB"/>
    <w:rsid w:val="000F3673"/>
    <w:rsid w:val="000F52FE"/>
    <w:rsid w:val="00101325"/>
    <w:rsid w:val="001013A1"/>
    <w:rsid w:val="00102AA5"/>
    <w:rsid w:val="001057B7"/>
    <w:rsid w:val="001060EB"/>
    <w:rsid w:val="0011029C"/>
    <w:rsid w:val="001110FD"/>
    <w:rsid w:val="0011244B"/>
    <w:rsid w:val="00112C2C"/>
    <w:rsid w:val="00115253"/>
    <w:rsid w:val="00115B1F"/>
    <w:rsid w:val="001168AE"/>
    <w:rsid w:val="0012750D"/>
    <w:rsid w:val="00127CC5"/>
    <w:rsid w:val="00130942"/>
    <w:rsid w:val="001314B8"/>
    <w:rsid w:val="00131D1D"/>
    <w:rsid w:val="00133472"/>
    <w:rsid w:val="00133AC3"/>
    <w:rsid w:val="00134BE3"/>
    <w:rsid w:val="00142E45"/>
    <w:rsid w:val="001450FF"/>
    <w:rsid w:val="00146D02"/>
    <w:rsid w:val="00147E5F"/>
    <w:rsid w:val="00154FDC"/>
    <w:rsid w:val="00155744"/>
    <w:rsid w:val="0015614C"/>
    <w:rsid w:val="00161FD9"/>
    <w:rsid w:val="001629DF"/>
    <w:rsid w:val="00165603"/>
    <w:rsid w:val="00166CA3"/>
    <w:rsid w:val="001710E0"/>
    <w:rsid w:val="001713C1"/>
    <w:rsid w:val="00173EB8"/>
    <w:rsid w:val="0017446E"/>
    <w:rsid w:val="00175004"/>
    <w:rsid w:val="00180BA1"/>
    <w:rsid w:val="00183571"/>
    <w:rsid w:val="00185E43"/>
    <w:rsid w:val="0019092A"/>
    <w:rsid w:val="001911BA"/>
    <w:rsid w:val="00192752"/>
    <w:rsid w:val="0019519F"/>
    <w:rsid w:val="0019647C"/>
    <w:rsid w:val="001A1E13"/>
    <w:rsid w:val="001A2252"/>
    <w:rsid w:val="001B10BC"/>
    <w:rsid w:val="001B4AC2"/>
    <w:rsid w:val="001B4C4A"/>
    <w:rsid w:val="001B5081"/>
    <w:rsid w:val="001C1CC2"/>
    <w:rsid w:val="001D5495"/>
    <w:rsid w:val="001D5E07"/>
    <w:rsid w:val="001D7622"/>
    <w:rsid w:val="001E6A57"/>
    <w:rsid w:val="00206259"/>
    <w:rsid w:val="00210733"/>
    <w:rsid w:val="002244BC"/>
    <w:rsid w:val="00226104"/>
    <w:rsid w:val="002304DA"/>
    <w:rsid w:val="002306B2"/>
    <w:rsid w:val="002310B0"/>
    <w:rsid w:val="002409F7"/>
    <w:rsid w:val="00243A6F"/>
    <w:rsid w:val="0025391E"/>
    <w:rsid w:val="00254CAA"/>
    <w:rsid w:val="00255124"/>
    <w:rsid w:val="00255627"/>
    <w:rsid w:val="00255E2D"/>
    <w:rsid w:val="002569C1"/>
    <w:rsid w:val="0025747D"/>
    <w:rsid w:val="00261D55"/>
    <w:rsid w:val="002631F5"/>
    <w:rsid w:val="002647AD"/>
    <w:rsid w:val="00271780"/>
    <w:rsid w:val="00271D31"/>
    <w:rsid w:val="0027246E"/>
    <w:rsid w:val="00272BAC"/>
    <w:rsid w:val="00273B01"/>
    <w:rsid w:val="0027440E"/>
    <w:rsid w:val="00275D85"/>
    <w:rsid w:val="0027769B"/>
    <w:rsid w:val="0028088D"/>
    <w:rsid w:val="00281E40"/>
    <w:rsid w:val="00283D4A"/>
    <w:rsid w:val="00287991"/>
    <w:rsid w:val="00291634"/>
    <w:rsid w:val="00291C17"/>
    <w:rsid w:val="00292779"/>
    <w:rsid w:val="00292DED"/>
    <w:rsid w:val="0029399C"/>
    <w:rsid w:val="002944F6"/>
    <w:rsid w:val="00295C2B"/>
    <w:rsid w:val="00295E97"/>
    <w:rsid w:val="00297B1B"/>
    <w:rsid w:val="002A0C84"/>
    <w:rsid w:val="002A1164"/>
    <w:rsid w:val="002A242F"/>
    <w:rsid w:val="002A2775"/>
    <w:rsid w:val="002A2A53"/>
    <w:rsid w:val="002A7E20"/>
    <w:rsid w:val="002B13DE"/>
    <w:rsid w:val="002B2127"/>
    <w:rsid w:val="002B601F"/>
    <w:rsid w:val="002B75AE"/>
    <w:rsid w:val="002C1940"/>
    <w:rsid w:val="002C354D"/>
    <w:rsid w:val="002C4BD4"/>
    <w:rsid w:val="002C4CB9"/>
    <w:rsid w:val="002C5313"/>
    <w:rsid w:val="002C596C"/>
    <w:rsid w:val="002D7B76"/>
    <w:rsid w:val="002E71D0"/>
    <w:rsid w:val="002F0A72"/>
    <w:rsid w:val="002F1C91"/>
    <w:rsid w:val="002F2335"/>
    <w:rsid w:val="002F34D4"/>
    <w:rsid w:val="002F4569"/>
    <w:rsid w:val="002F6936"/>
    <w:rsid w:val="00303B4F"/>
    <w:rsid w:val="003043F8"/>
    <w:rsid w:val="00307EF3"/>
    <w:rsid w:val="00313A14"/>
    <w:rsid w:val="00313CF7"/>
    <w:rsid w:val="00315131"/>
    <w:rsid w:val="0031584A"/>
    <w:rsid w:val="0031778A"/>
    <w:rsid w:val="003177F2"/>
    <w:rsid w:val="003236A6"/>
    <w:rsid w:val="003265C3"/>
    <w:rsid w:val="00332B9B"/>
    <w:rsid w:val="003347DF"/>
    <w:rsid w:val="00335352"/>
    <w:rsid w:val="003363E4"/>
    <w:rsid w:val="003470E4"/>
    <w:rsid w:val="003475A2"/>
    <w:rsid w:val="00347B9D"/>
    <w:rsid w:val="00350183"/>
    <w:rsid w:val="00351E4D"/>
    <w:rsid w:val="00352D04"/>
    <w:rsid w:val="00353D44"/>
    <w:rsid w:val="00354E33"/>
    <w:rsid w:val="00357613"/>
    <w:rsid w:val="00362B4B"/>
    <w:rsid w:val="003644A1"/>
    <w:rsid w:val="003674B1"/>
    <w:rsid w:val="00373391"/>
    <w:rsid w:val="00374121"/>
    <w:rsid w:val="00376F9E"/>
    <w:rsid w:val="003773C3"/>
    <w:rsid w:val="0038245A"/>
    <w:rsid w:val="003837EA"/>
    <w:rsid w:val="00383A02"/>
    <w:rsid w:val="00385F31"/>
    <w:rsid w:val="00390F8A"/>
    <w:rsid w:val="0039386A"/>
    <w:rsid w:val="00397512"/>
    <w:rsid w:val="003A03D1"/>
    <w:rsid w:val="003A6221"/>
    <w:rsid w:val="003B7E22"/>
    <w:rsid w:val="003C1490"/>
    <w:rsid w:val="003C1775"/>
    <w:rsid w:val="003C1922"/>
    <w:rsid w:val="003C3E14"/>
    <w:rsid w:val="003C641F"/>
    <w:rsid w:val="003D5D92"/>
    <w:rsid w:val="003D688A"/>
    <w:rsid w:val="003D76B5"/>
    <w:rsid w:val="003E3924"/>
    <w:rsid w:val="003E44F5"/>
    <w:rsid w:val="003E7A3F"/>
    <w:rsid w:val="003F04B2"/>
    <w:rsid w:val="003F2492"/>
    <w:rsid w:val="003F474B"/>
    <w:rsid w:val="003F675E"/>
    <w:rsid w:val="003F7991"/>
    <w:rsid w:val="003F7F7E"/>
    <w:rsid w:val="004113AC"/>
    <w:rsid w:val="00411EB2"/>
    <w:rsid w:val="004120E5"/>
    <w:rsid w:val="00412FF0"/>
    <w:rsid w:val="00415C4B"/>
    <w:rsid w:val="0041656C"/>
    <w:rsid w:val="00417926"/>
    <w:rsid w:val="00417F40"/>
    <w:rsid w:val="00423022"/>
    <w:rsid w:val="0042487C"/>
    <w:rsid w:val="00425A72"/>
    <w:rsid w:val="00431043"/>
    <w:rsid w:val="0043134A"/>
    <w:rsid w:val="00432464"/>
    <w:rsid w:val="0043296B"/>
    <w:rsid w:val="00433344"/>
    <w:rsid w:val="0044085A"/>
    <w:rsid w:val="00441D8D"/>
    <w:rsid w:val="0044228B"/>
    <w:rsid w:val="00445650"/>
    <w:rsid w:val="00445BFA"/>
    <w:rsid w:val="00445C8B"/>
    <w:rsid w:val="004475A1"/>
    <w:rsid w:val="00451025"/>
    <w:rsid w:val="0045193E"/>
    <w:rsid w:val="00462625"/>
    <w:rsid w:val="00462DBD"/>
    <w:rsid w:val="004645BB"/>
    <w:rsid w:val="00467D64"/>
    <w:rsid w:val="00472126"/>
    <w:rsid w:val="0047293E"/>
    <w:rsid w:val="0047473F"/>
    <w:rsid w:val="0047484A"/>
    <w:rsid w:val="00477E14"/>
    <w:rsid w:val="00480993"/>
    <w:rsid w:val="004940CE"/>
    <w:rsid w:val="004953A2"/>
    <w:rsid w:val="00497A34"/>
    <w:rsid w:val="004A00C2"/>
    <w:rsid w:val="004A11E7"/>
    <w:rsid w:val="004A49B8"/>
    <w:rsid w:val="004B0376"/>
    <w:rsid w:val="004B396F"/>
    <w:rsid w:val="004B7B6E"/>
    <w:rsid w:val="004C72C1"/>
    <w:rsid w:val="004D23DB"/>
    <w:rsid w:val="004D4366"/>
    <w:rsid w:val="004D4638"/>
    <w:rsid w:val="004D587A"/>
    <w:rsid w:val="004D5A6E"/>
    <w:rsid w:val="004D736F"/>
    <w:rsid w:val="004E1BBC"/>
    <w:rsid w:val="004E297D"/>
    <w:rsid w:val="004E44C0"/>
    <w:rsid w:val="004E64BD"/>
    <w:rsid w:val="004E6530"/>
    <w:rsid w:val="004E6E3F"/>
    <w:rsid w:val="004E794E"/>
    <w:rsid w:val="004F0169"/>
    <w:rsid w:val="004F5868"/>
    <w:rsid w:val="004F7261"/>
    <w:rsid w:val="00502758"/>
    <w:rsid w:val="00504F87"/>
    <w:rsid w:val="00505D47"/>
    <w:rsid w:val="0050770B"/>
    <w:rsid w:val="00507F2B"/>
    <w:rsid w:val="00513AD6"/>
    <w:rsid w:val="00516A34"/>
    <w:rsid w:val="00517DD5"/>
    <w:rsid w:val="00521432"/>
    <w:rsid w:val="00525F9C"/>
    <w:rsid w:val="00531D67"/>
    <w:rsid w:val="00534B71"/>
    <w:rsid w:val="005353F6"/>
    <w:rsid w:val="00536071"/>
    <w:rsid w:val="00540AD1"/>
    <w:rsid w:val="0054344F"/>
    <w:rsid w:val="00545569"/>
    <w:rsid w:val="0054568E"/>
    <w:rsid w:val="005568C9"/>
    <w:rsid w:val="00560796"/>
    <w:rsid w:val="0056158F"/>
    <w:rsid w:val="00564488"/>
    <w:rsid w:val="00564D8B"/>
    <w:rsid w:val="00565A3D"/>
    <w:rsid w:val="00567779"/>
    <w:rsid w:val="00572BCA"/>
    <w:rsid w:val="00573120"/>
    <w:rsid w:val="00577914"/>
    <w:rsid w:val="0058265F"/>
    <w:rsid w:val="00584D6C"/>
    <w:rsid w:val="005866DD"/>
    <w:rsid w:val="0058673B"/>
    <w:rsid w:val="00587F0C"/>
    <w:rsid w:val="005915C3"/>
    <w:rsid w:val="00593237"/>
    <w:rsid w:val="0059342F"/>
    <w:rsid w:val="005945B4"/>
    <w:rsid w:val="00595178"/>
    <w:rsid w:val="005A27DC"/>
    <w:rsid w:val="005A412C"/>
    <w:rsid w:val="005A4549"/>
    <w:rsid w:val="005A538F"/>
    <w:rsid w:val="005B01B8"/>
    <w:rsid w:val="005B27AE"/>
    <w:rsid w:val="005B3424"/>
    <w:rsid w:val="005B384D"/>
    <w:rsid w:val="005B58CB"/>
    <w:rsid w:val="005B7D33"/>
    <w:rsid w:val="005C11D3"/>
    <w:rsid w:val="005C1AA7"/>
    <w:rsid w:val="005C2EE3"/>
    <w:rsid w:val="005C30EF"/>
    <w:rsid w:val="005C7281"/>
    <w:rsid w:val="005C756C"/>
    <w:rsid w:val="005D0487"/>
    <w:rsid w:val="005D09CC"/>
    <w:rsid w:val="005D322E"/>
    <w:rsid w:val="005D5372"/>
    <w:rsid w:val="005D5CA6"/>
    <w:rsid w:val="005E17AC"/>
    <w:rsid w:val="005E2976"/>
    <w:rsid w:val="005E548B"/>
    <w:rsid w:val="005E6829"/>
    <w:rsid w:val="005E6C97"/>
    <w:rsid w:val="005F0253"/>
    <w:rsid w:val="005F1274"/>
    <w:rsid w:val="005F2B3C"/>
    <w:rsid w:val="005F2E33"/>
    <w:rsid w:val="005F591A"/>
    <w:rsid w:val="006022F6"/>
    <w:rsid w:val="006052E1"/>
    <w:rsid w:val="00607FBC"/>
    <w:rsid w:val="00611E21"/>
    <w:rsid w:val="006137D1"/>
    <w:rsid w:val="00613ABE"/>
    <w:rsid w:val="00614577"/>
    <w:rsid w:val="0061501A"/>
    <w:rsid w:val="006175F6"/>
    <w:rsid w:val="006202D7"/>
    <w:rsid w:val="00620F71"/>
    <w:rsid w:val="00621235"/>
    <w:rsid w:val="00623A52"/>
    <w:rsid w:val="00623E50"/>
    <w:rsid w:val="006309D4"/>
    <w:rsid w:val="00631052"/>
    <w:rsid w:val="0063446E"/>
    <w:rsid w:val="00635671"/>
    <w:rsid w:val="0063602C"/>
    <w:rsid w:val="006364E0"/>
    <w:rsid w:val="006404D4"/>
    <w:rsid w:val="00642688"/>
    <w:rsid w:val="006476BC"/>
    <w:rsid w:val="00654313"/>
    <w:rsid w:val="006563FC"/>
    <w:rsid w:val="006610CD"/>
    <w:rsid w:val="00661D1B"/>
    <w:rsid w:val="006626A7"/>
    <w:rsid w:val="00663EA8"/>
    <w:rsid w:val="00664FAB"/>
    <w:rsid w:val="0067214E"/>
    <w:rsid w:val="00672B6E"/>
    <w:rsid w:val="00673059"/>
    <w:rsid w:val="00674B24"/>
    <w:rsid w:val="00674D17"/>
    <w:rsid w:val="006812F7"/>
    <w:rsid w:val="006831B0"/>
    <w:rsid w:val="0068375E"/>
    <w:rsid w:val="00687A8C"/>
    <w:rsid w:val="00694BB0"/>
    <w:rsid w:val="0069748F"/>
    <w:rsid w:val="006A2B40"/>
    <w:rsid w:val="006A2E75"/>
    <w:rsid w:val="006B0311"/>
    <w:rsid w:val="006B72D3"/>
    <w:rsid w:val="006B7756"/>
    <w:rsid w:val="006C45F1"/>
    <w:rsid w:val="006C506F"/>
    <w:rsid w:val="006C5129"/>
    <w:rsid w:val="006C6FB9"/>
    <w:rsid w:val="006C72BE"/>
    <w:rsid w:val="006D0315"/>
    <w:rsid w:val="006E189B"/>
    <w:rsid w:val="006E1C25"/>
    <w:rsid w:val="006F56E1"/>
    <w:rsid w:val="007011D7"/>
    <w:rsid w:val="007019C9"/>
    <w:rsid w:val="00702A6E"/>
    <w:rsid w:val="00703DDE"/>
    <w:rsid w:val="0071479D"/>
    <w:rsid w:val="00720C02"/>
    <w:rsid w:val="00720C1C"/>
    <w:rsid w:val="00721807"/>
    <w:rsid w:val="00722752"/>
    <w:rsid w:val="00725390"/>
    <w:rsid w:val="00725C08"/>
    <w:rsid w:val="007264C6"/>
    <w:rsid w:val="00731982"/>
    <w:rsid w:val="00732EEA"/>
    <w:rsid w:val="00733594"/>
    <w:rsid w:val="00736EDB"/>
    <w:rsid w:val="00741B07"/>
    <w:rsid w:val="00741C80"/>
    <w:rsid w:val="00743BC9"/>
    <w:rsid w:val="00744980"/>
    <w:rsid w:val="00744A9C"/>
    <w:rsid w:val="00750A20"/>
    <w:rsid w:val="0075472A"/>
    <w:rsid w:val="00754AF1"/>
    <w:rsid w:val="00756720"/>
    <w:rsid w:val="0075685A"/>
    <w:rsid w:val="007651FA"/>
    <w:rsid w:val="007657E7"/>
    <w:rsid w:val="00771DE1"/>
    <w:rsid w:val="007721CB"/>
    <w:rsid w:val="0077227E"/>
    <w:rsid w:val="00774A2A"/>
    <w:rsid w:val="0077567F"/>
    <w:rsid w:val="00786A62"/>
    <w:rsid w:val="007969DE"/>
    <w:rsid w:val="007A1AA4"/>
    <w:rsid w:val="007A3C13"/>
    <w:rsid w:val="007A4ECD"/>
    <w:rsid w:val="007A5BFF"/>
    <w:rsid w:val="007B106C"/>
    <w:rsid w:val="007B1268"/>
    <w:rsid w:val="007B25C2"/>
    <w:rsid w:val="007B52D6"/>
    <w:rsid w:val="007B662B"/>
    <w:rsid w:val="007C4641"/>
    <w:rsid w:val="007C6458"/>
    <w:rsid w:val="007C6E57"/>
    <w:rsid w:val="007D6705"/>
    <w:rsid w:val="007E05B9"/>
    <w:rsid w:val="007E0901"/>
    <w:rsid w:val="007E0F75"/>
    <w:rsid w:val="007E2B41"/>
    <w:rsid w:val="007E3DBA"/>
    <w:rsid w:val="007E5D9A"/>
    <w:rsid w:val="007E65BE"/>
    <w:rsid w:val="007F7703"/>
    <w:rsid w:val="008043FB"/>
    <w:rsid w:val="00804A1C"/>
    <w:rsid w:val="00807415"/>
    <w:rsid w:val="00816C4C"/>
    <w:rsid w:val="00822963"/>
    <w:rsid w:val="0082746E"/>
    <w:rsid w:val="00827718"/>
    <w:rsid w:val="00834285"/>
    <w:rsid w:val="008366C2"/>
    <w:rsid w:val="00840806"/>
    <w:rsid w:val="00841BE6"/>
    <w:rsid w:val="008429A6"/>
    <w:rsid w:val="008429FC"/>
    <w:rsid w:val="008444CB"/>
    <w:rsid w:val="0084503F"/>
    <w:rsid w:val="00845270"/>
    <w:rsid w:val="008455DE"/>
    <w:rsid w:val="00845BF4"/>
    <w:rsid w:val="00850E32"/>
    <w:rsid w:val="008529F1"/>
    <w:rsid w:val="00853BCE"/>
    <w:rsid w:val="00856F46"/>
    <w:rsid w:val="00857D2C"/>
    <w:rsid w:val="00857E60"/>
    <w:rsid w:val="0086251C"/>
    <w:rsid w:val="00863216"/>
    <w:rsid w:val="0086321E"/>
    <w:rsid w:val="00866328"/>
    <w:rsid w:val="00870E9F"/>
    <w:rsid w:val="008710BE"/>
    <w:rsid w:val="0087281C"/>
    <w:rsid w:val="008739FD"/>
    <w:rsid w:val="00874DDF"/>
    <w:rsid w:val="00876BE5"/>
    <w:rsid w:val="00880101"/>
    <w:rsid w:val="0088292D"/>
    <w:rsid w:val="00883688"/>
    <w:rsid w:val="00884F0E"/>
    <w:rsid w:val="00886284"/>
    <w:rsid w:val="00886D06"/>
    <w:rsid w:val="00887696"/>
    <w:rsid w:val="00890DC1"/>
    <w:rsid w:val="00897E4E"/>
    <w:rsid w:val="008A070F"/>
    <w:rsid w:val="008A1FD0"/>
    <w:rsid w:val="008A3FC4"/>
    <w:rsid w:val="008A4777"/>
    <w:rsid w:val="008A748F"/>
    <w:rsid w:val="008B1240"/>
    <w:rsid w:val="008B4178"/>
    <w:rsid w:val="008B74DA"/>
    <w:rsid w:val="008C0970"/>
    <w:rsid w:val="008C10C2"/>
    <w:rsid w:val="008C1350"/>
    <w:rsid w:val="008C4DB9"/>
    <w:rsid w:val="008D112B"/>
    <w:rsid w:val="008D1283"/>
    <w:rsid w:val="008D400E"/>
    <w:rsid w:val="008D419F"/>
    <w:rsid w:val="008D6BFC"/>
    <w:rsid w:val="008E4831"/>
    <w:rsid w:val="008E6FB8"/>
    <w:rsid w:val="008E7C91"/>
    <w:rsid w:val="008F0144"/>
    <w:rsid w:val="008F0C55"/>
    <w:rsid w:val="008F39F9"/>
    <w:rsid w:val="008F7225"/>
    <w:rsid w:val="009000FC"/>
    <w:rsid w:val="0090094B"/>
    <w:rsid w:val="00900B0B"/>
    <w:rsid w:val="0090116F"/>
    <w:rsid w:val="00902923"/>
    <w:rsid w:val="0090391E"/>
    <w:rsid w:val="00904CDE"/>
    <w:rsid w:val="00906788"/>
    <w:rsid w:val="00912CA9"/>
    <w:rsid w:val="00913592"/>
    <w:rsid w:val="00913A56"/>
    <w:rsid w:val="00913B29"/>
    <w:rsid w:val="00914509"/>
    <w:rsid w:val="00915EC1"/>
    <w:rsid w:val="00915FF7"/>
    <w:rsid w:val="009171C9"/>
    <w:rsid w:val="00926F22"/>
    <w:rsid w:val="00930725"/>
    <w:rsid w:val="009336BF"/>
    <w:rsid w:val="00933933"/>
    <w:rsid w:val="00933C8E"/>
    <w:rsid w:val="00935643"/>
    <w:rsid w:val="00935AC9"/>
    <w:rsid w:val="009375A5"/>
    <w:rsid w:val="009447EA"/>
    <w:rsid w:val="00944FB9"/>
    <w:rsid w:val="009453E1"/>
    <w:rsid w:val="00950D85"/>
    <w:rsid w:val="0095394B"/>
    <w:rsid w:val="009543BC"/>
    <w:rsid w:val="009544DE"/>
    <w:rsid w:val="0095515B"/>
    <w:rsid w:val="00960A06"/>
    <w:rsid w:val="00961642"/>
    <w:rsid w:val="009674BE"/>
    <w:rsid w:val="009730E8"/>
    <w:rsid w:val="00973769"/>
    <w:rsid w:val="00973D5A"/>
    <w:rsid w:val="009756B9"/>
    <w:rsid w:val="009817F4"/>
    <w:rsid w:val="00983D5F"/>
    <w:rsid w:val="00983EC8"/>
    <w:rsid w:val="00986B71"/>
    <w:rsid w:val="00992CA4"/>
    <w:rsid w:val="0099322A"/>
    <w:rsid w:val="009A1BC4"/>
    <w:rsid w:val="009A2689"/>
    <w:rsid w:val="009A5E40"/>
    <w:rsid w:val="009A5F10"/>
    <w:rsid w:val="009A6AD0"/>
    <w:rsid w:val="009A6C56"/>
    <w:rsid w:val="009B0A21"/>
    <w:rsid w:val="009B46A9"/>
    <w:rsid w:val="009B7069"/>
    <w:rsid w:val="009C0C08"/>
    <w:rsid w:val="009C6378"/>
    <w:rsid w:val="009C69AE"/>
    <w:rsid w:val="009C79BD"/>
    <w:rsid w:val="009D0DB1"/>
    <w:rsid w:val="009D453C"/>
    <w:rsid w:val="009D5156"/>
    <w:rsid w:val="009D55C2"/>
    <w:rsid w:val="009E6E7F"/>
    <w:rsid w:val="009F0286"/>
    <w:rsid w:val="009F355D"/>
    <w:rsid w:val="009F42CF"/>
    <w:rsid w:val="009F4339"/>
    <w:rsid w:val="009F4D3A"/>
    <w:rsid w:val="009F6360"/>
    <w:rsid w:val="00A00EBF"/>
    <w:rsid w:val="00A021E0"/>
    <w:rsid w:val="00A03C37"/>
    <w:rsid w:val="00A06C3B"/>
    <w:rsid w:val="00A070D5"/>
    <w:rsid w:val="00A11163"/>
    <w:rsid w:val="00A2555A"/>
    <w:rsid w:val="00A418B2"/>
    <w:rsid w:val="00A45B6A"/>
    <w:rsid w:val="00A45C56"/>
    <w:rsid w:val="00A46455"/>
    <w:rsid w:val="00A476B4"/>
    <w:rsid w:val="00A52978"/>
    <w:rsid w:val="00A57D2C"/>
    <w:rsid w:val="00A6000B"/>
    <w:rsid w:val="00A6261B"/>
    <w:rsid w:val="00A64141"/>
    <w:rsid w:val="00A66014"/>
    <w:rsid w:val="00A66AC1"/>
    <w:rsid w:val="00A72DF8"/>
    <w:rsid w:val="00A7308C"/>
    <w:rsid w:val="00A77B40"/>
    <w:rsid w:val="00A84343"/>
    <w:rsid w:val="00A8615E"/>
    <w:rsid w:val="00A914B9"/>
    <w:rsid w:val="00A9495F"/>
    <w:rsid w:val="00A96D7C"/>
    <w:rsid w:val="00AA20A7"/>
    <w:rsid w:val="00AA2EBF"/>
    <w:rsid w:val="00AA5ADB"/>
    <w:rsid w:val="00AA5D7A"/>
    <w:rsid w:val="00AA5FFE"/>
    <w:rsid w:val="00AC33ED"/>
    <w:rsid w:val="00AC62D0"/>
    <w:rsid w:val="00AD0676"/>
    <w:rsid w:val="00AD2BED"/>
    <w:rsid w:val="00AD4DD6"/>
    <w:rsid w:val="00AD6A40"/>
    <w:rsid w:val="00AD700C"/>
    <w:rsid w:val="00AD7D26"/>
    <w:rsid w:val="00AE1969"/>
    <w:rsid w:val="00AE301E"/>
    <w:rsid w:val="00AE5A6B"/>
    <w:rsid w:val="00AE5D51"/>
    <w:rsid w:val="00AE71AD"/>
    <w:rsid w:val="00AF2EA8"/>
    <w:rsid w:val="00AF3580"/>
    <w:rsid w:val="00AF4261"/>
    <w:rsid w:val="00AF56D3"/>
    <w:rsid w:val="00AF63A1"/>
    <w:rsid w:val="00AF73FF"/>
    <w:rsid w:val="00B02554"/>
    <w:rsid w:val="00B04B74"/>
    <w:rsid w:val="00B04CC7"/>
    <w:rsid w:val="00B06006"/>
    <w:rsid w:val="00B15F06"/>
    <w:rsid w:val="00B166D2"/>
    <w:rsid w:val="00B16B45"/>
    <w:rsid w:val="00B170F9"/>
    <w:rsid w:val="00B21A22"/>
    <w:rsid w:val="00B2207D"/>
    <w:rsid w:val="00B32520"/>
    <w:rsid w:val="00B32781"/>
    <w:rsid w:val="00B32D7D"/>
    <w:rsid w:val="00B349D0"/>
    <w:rsid w:val="00B34ACE"/>
    <w:rsid w:val="00B3531E"/>
    <w:rsid w:val="00B3619D"/>
    <w:rsid w:val="00B3690E"/>
    <w:rsid w:val="00B37B06"/>
    <w:rsid w:val="00B409F9"/>
    <w:rsid w:val="00B504C5"/>
    <w:rsid w:val="00B551B1"/>
    <w:rsid w:val="00B62245"/>
    <w:rsid w:val="00B637E3"/>
    <w:rsid w:val="00B6514D"/>
    <w:rsid w:val="00B65C01"/>
    <w:rsid w:val="00B66386"/>
    <w:rsid w:val="00B66650"/>
    <w:rsid w:val="00B67869"/>
    <w:rsid w:val="00B7389F"/>
    <w:rsid w:val="00B82D61"/>
    <w:rsid w:val="00B83784"/>
    <w:rsid w:val="00B84876"/>
    <w:rsid w:val="00B84E38"/>
    <w:rsid w:val="00B86D27"/>
    <w:rsid w:val="00B903B8"/>
    <w:rsid w:val="00B908C4"/>
    <w:rsid w:val="00B91AB2"/>
    <w:rsid w:val="00B927B6"/>
    <w:rsid w:val="00B94722"/>
    <w:rsid w:val="00B94E44"/>
    <w:rsid w:val="00B95CC7"/>
    <w:rsid w:val="00BA5E40"/>
    <w:rsid w:val="00BA7EF8"/>
    <w:rsid w:val="00BB054A"/>
    <w:rsid w:val="00BB375C"/>
    <w:rsid w:val="00BB3BA5"/>
    <w:rsid w:val="00BB55AF"/>
    <w:rsid w:val="00BB56CB"/>
    <w:rsid w:val="00BB6D6F"/>
    <w:rsid w:val="00BC0D2C"/>
    <w:rsid w:val="00BC29FC"/>
    <w:rsid w:val="00BC4B66"/>
    <w:rsid w:val="00BC629D"/>
    <w:rsid w:val="00BC6E7F"/>
    <w:rsid w:val="00BD1525"/>
    <w:rsid w:val="00BD28CB"/>
    <w:rsid w:val="00BD384E"/>
    <w:rsid w:val="00BE2C39"/>
    <w:rsid w:val="00BE52D0"/>
    <w:rsid w:val="00BE5895"/>
    <w:rsid w:val="00BE5D04"/>
    <w:rsid w:val="00BF0706"/>
    <w:rsid w:val="00BF1212"/>
    <w:rsid w:val="00BF2C8A"/>
    <w:rsid w:val="00BF4C5D"/>
    <w:rsid w:val="00BF55D7"/>
    <w:rsid w:val="00BF65B6"/>
    <w:rsid w:val="00BF696C"/>
    <w:rsid w:val="00BF6BBF"/>
    <w:rsid w:val="00C01CC4"/>
    <w:rsid w:val="00C03062"/>
    <w:rsid w:val="00C03A55"/>
    <w:rsid w:val="00C047D2"/>
    <w:rsid w:val="00C04EE0"/>
    <w:rsid w:val="00C075F8"/>
    <w:rsid w:val="00C12705"/>
    <w:rsid w:val="00C13660"/>
    <w:rsid w:val="00C14B64"/>
    <w:rsid w:val="00C1674A"/>
    <w:rsid w:val="00C172E8"/>
    <w:rsid w:val="00C21F10"/>
    <w:rsid w:val="00C25D76"/>
    <w:rsid w:val="00C27990"/>
    <w:rsid w:val="00C31DF2"/>
    <w:rsid w:val="00C34F7A"/>
    <w:rsid w:val="00C354A2"/>
    <w:rsid w:val="00C36B1C"/>
    <w:rsid w:val="00C376D2"/>
    <w:rsid w:val="00C429F9"/>
    <w:rsid w:val="00C4539E"/>
    <w:rsid w:val="00C45971"/>
    <w:rsid w:val="00C45D9A"/>
    <w:rsid w:val="00C47021"/>
    <w:rsid w:val="00C47A76"/>
    <w:rsid w:val="00C5202A"/>
    <w:rsid w:val="00C52BB9"/>
    <w:rsid w:val="00C564B7"/>
    <w:rsid w:val="00C60E8D"/>
    <w:rsid w:val="00C61620"/>
    <w:rsid w:val="00C66F42"/>
    <w:rsid w:val="00C70BB1"/>
    <w:rsid w:val="00C71554"/>
    <w:rsid w:val="00C73E4F"/>
    <w:rsid w:val="00C76DF6"/>
    <w:rsid w:val="00C81CC3"/>
    <w:rsid w:val="00C832C2"/>
    <w:rsid w:val="00C85CD7"/>
    <w:rsid w:val="00C90372"/>
    <w:rsid w:val="00C9372A"/>
    <w:rsid w:val="00CA1DCD"/>
    <w:rsid w:val="00CA479E"/>
    <w:rsid w:val="00CA51B8"/>
    <w:rsid w:val="00CB0C4E"/>
    <w:rsid w:val="00CB0DCB"/>
    <w:rsid w:val="00CB10FD"/>
    <w:rsid w:val="00CB5E30"/>
    <w:rsid w:val="00CB7870"/>
    <w:rsid w:val="00CC04F7"/>
    <w:rsid w:val="00CC08B9"/>
    <w:rsid w:val="00CC10E0"/>
    <w:rsid w:val="00CC342B"/>
    <w:rsid w:val="00CD0703"/>
    <w:rsid w:val="00CD3FE0"/>
    <w:rsid w:val="00CE0BA8"/>
    <w:rsid w:val="00CE241E"/>
    <w:rsid w:val="00CE49E1"/>
    <w:rsid w:val="00CE7D0B"/>
    <w:rsid w:val="00CF03BE"/>
    <w:rsid w:val="00CF0426"/>
    <w:rsid w:val="00CF302E"/>
    <w:rsid w:val="00D0025B"/>
    <w:rsid w:val="00D064E4"/>
    <w:rsid w:val="00D07C4A"/>
    <w:rsid w:val="00D123F2"/>
    <w:rsid w:val="00D13D5C"/>
    <w:rsid w:val="00D1617E"/>
    <w:rsid w:val="00D20989"/>
    <w:rsid w:val="00D20E49"/>
    <w:rsid w:val="00D264DA"/>
    <w:rsid w:val="00D31A3E"/>
    <w:rsid w:val="00D320BE"/>
    <w:rsid w:val="00D358A1"/>
    <w:rsid w:val="00D373B7"/>
    <w:rsid w:val="00D42109"/>
    <w:rsid w:val="00D46F4A"/>
    <w:rsid w:val="00D5224A"/>
    <w:rsid w:val="00D54536"/>
    <w:rsid w:val="00D54C03"/>
    <w:rsid w:val="00D5501C"/>
    <w:rsid w:val="00D55A32"/>
    <w:rsid w:val="00D56665"/>
    <w:rsid w:val="00D62752"/>
    <w:rsid w:val="00D6331E"/>
    <w:rsid w:val="00D65835"/>
    <w:rsid w:val="00D6762A"/>
    <w:rsid w:val="00D72CBA"/>
    <w:rsid w:val="00D73B0C"/>
    <w:rsid w:val="00D7622F"/>
    <w:rsid w:val="00D76543"/>
    <w:rsid w:val="00D7665C"/>
    <w:rsid w:val="00D77E45"/>
    <w:rsid w:val="00D8219D"/>
    <w:rsid w:val="00D87310"/>
    <w:rsid w:val="00D87514"/>
    <w:rsid w:val="00D91C47"/>
    <w:rsid w:val="00D91DE7"/>
    <w:rsid w:val="00D921D5"/>
    <w:rsid w:val="00DA0123"/>
    <w:rsid w:val="00DA2C49"/>
    <w:rsid w:val="00DA7D23"/>
    <w:rsid w:val="00DC2503"/>
    <w:rsid w:val="00DC3A2A"/>
    <w:rsid w:val="00DC5495"/>
    <w:rsid w:val="00DC603A"/>
    <w:rsid w:val="00DD05E9"/>
    <w:rsid w:val="00DD2AAC"/>
    <w:rsid w:val="00DE0114"/>
    <w:rsid w:val="00DE38E4"/>
    <w:rsid w:val="00DF00C9"/>
    <w:rsid w:val="00DF1FF1"/>
    <w:rsid w:val="00DF4BF9"/>
    <w:rsid w:val="00DF65C2"/>
    <w:rsid w:val="00E03F9A"/>
    <w:rsid w:val="00E04135"/>
    <w:rsid w:val="00E047F8"/>
    <w:rsid w:val="00E0629A"/>
    <w:rsid w:val="00E06FF4"/>
    <w:rsid w:val="00E07DD6"/>
    <w:rsid w:val="00E129FE"/>
    <w:rsid w:val="00E16141"/>
    <w:rsid w:val="00E206D5"/>
    <w:rsid w:val="00E22131"/>
    <w:rsid w:val="00E3031A"/>
    <w:rsid w:val="00E310D2"/>
    <w:rsid w:val="00E34E90"/>
    <w:rsid w:val="00E41261"/>
    <w:rsid w:val="00E41C27"/>
    <w:rsid w:val="00E42649"/>
    <w:rsid w:val="00E44969"/>
    <w:rsid w:val="00E53CD3"/>
    <w:rsid w:val="00E57D19"/>
    <w:rsid w:val="00E606CE"/>
    <w:rsid w:val="00E61D26"/>
    <w:rsid w:val="00E627EF"/>
    <w:rsid w:val="00E637BA"/>
    <w:rsid w:val="00E654E4"/>
    <w:rsid w:val="00E679B3"/>
    <w:rsid w:val="00E71EFC"/>
    <w:rsid w:val="00E728EE"/>
    <w:rsid w:val="00E72C94"/>
    <w:rsid w:val="00E751BA"/>
    <w:rsid w:val="00E76F38"/>
    <w:rsid w:val="00E772A7"/>
    <w:rsid w:val="00E831BC"/>
    <w:rsid w:val="00E9279E"/>
    <w:rsid w:val="00E93332"/>
    <w:rsid w:val="00E93878"/>
    <w:rsid w:val="00E977D2"/>
    <w:rsid w:val="00E97E87"/>
    <w:rsid w:val="00EA04D0"/>
    <w:rsid w:val="00EA1321"/>
    <w:rsid w:val="00EA38AA"/>
    <w:rsid w:val="00EA4604"/>
    <w:rsid w:val="00EA5685"/>
    <w:rsid w:val="00EA6C69"/>
    <w:rsid w:val="00EB39C3"/>
    <w:rsid w:val="00EB5E2C"/>
    <w:rsid w:val="00EB704A"/>
    <w:rsid w:val="00EC068C"/>
    <w:rsid w:val="00EC53EA"/>
    <w:rsid w:val="00ED02D2"/>
    <w:rsid w:val="00ED17C6"/>
    <w:rsid w:val="00ED48A7"/>
    <w:rsid w:val="00ED4D80"/>
    <w:rsid w:val="00EE09E1"/>
    <w:rsid w:val="00EE23CF"/>
    <w:rsid w:val="00EE2818"/>
    <w:rsid w:val="00EE3647"/>
    <w:rsid w:val="00EF65C1"/>
    <w:rsid w:val="00EF754D"/>
    <w:rsid w:val="00F033B2"/>
    <w:rsid w:val="00F05009"/>
    <w:rsid w:val="00F05DC6"/>
    <w:rsid w:val="00F07791"/>
    <w:rsid w:val="00F10192"/>
    <w:rsid w:val="00F2320F"/>
    <w:rsid w:val="00F27C00"/>
    <w:rsid w:val="00F331A7"/>
    <w:rsid w:val="00F34649"/>
    <w:rsid w:val="00F358C3"/>
    <w:rsid w:val="00F35C65"/>
    <w:rsid w:val="00F41456"/>
    <w:rsid w:val="00F42339"/>
    <w:rsid w:val="00F45BD1"/>
    <w:rsid w:val="00F463D4"/>
    <w:rsid w:val="00F503E1"/>
    <w:rsid w:val="00F528BD"/>
    <w:rsid w:val="00F53185"/>
    <w:rsid w:val="00F55C7A"/>
    <w:rsid w:val="00F60B1E"/>
    <w:rsid w:val="00F6407C"/>
    <w:rsid w:val="00F647FF"/>
    <w:rsid w:val="00F654FF"/>
    <w:rsid w:val="00F66FF9"/>
    <w:rsid w:val="00F73E14"/>
    <w:rsid w:val="00F745FF"/>
    <w:rsid w:val="00F75A90"/>
    <w:rsid w:val="00F77C38"/>
    <w:rsid w:val="00F81A67"/>
    <w:rsid w:val="00F8327B"/>
    <w:rsid w:val="00F872D2"/>
    <w:rsid w:val="00F87518"/>
    <w:rsid w:val="00F919B9"/>
    <w:rsid w:val="00F93BC0"/>
    <w:rsid w:val="00F96D10"/>
    <w:rsid w:val="00FA133C"/>
    <w:rsid w:val="00FA1AFD"/>
    <w:rsid w:val="00FA23D2"/>
    <w:rsid w:val="00FA41C4"/>
    <w:rsid w:val="00FA59CD"/>
    <w:rsid w:val="00FA5FB1"/>
    <w:rsid w:val="00FB3BFB"/>
    <w:rsid w:val="00FB46CD"/>
    <w:rsid w:val="00FB537F"/>
    <w:rsid w:val="00FB5CBF"/>
    <w:rsid w:val="00FB73D6"/>
    <w:rsid w:val="00FB7968"/>
    <w:rsid w:val="00FC1ED0"/>
    <w:rsid w:val="00FC489E"/>
    <w:rsid w:val="00FC537F"/>
    <w:rsid w:val="00FC62C3"/>
    <w:rsid w:val="00FC6996"/>
    <w:rsid w:val="00FC7D9E"/>
    <w:rsid w:val="00FD0ECC"/>
    <w:rsid w:val="00FD1694"/>
    <w:rsid w:val="00FD1DE8"/>
    <w:rsid w:val="00FD5949"/>
    <w:rsid w:val="00FD5A0E"/>
    <w:rsid w:val="00FD5BAB"/>
    <w:rsid w:val="00FD5FFC"/>
    <w:rsid w:val="00FE04A6"/>
    <w:rsid w:val="00FE0E7D"/>
    <w:rsid w:val="00FE0F2F"/>
    <w:rsid w:val="00FE1B15"/>
    <w:rsid w:val="00FE2368"/>
    <w:rsid w:val="00FE2599"/>
    <w:rsid w:val="00FE26BC"/>
    <w:rsid w:val="00FE2D62"/>
    <w:rsid w:val="00FE3D61"/>
    <w:rsid w:val="00FF16FE"/>
    <w:rsid w:val="00FF1EBB"/>
    <w:rsid w:val="00FF46E9"/>
    <w:rsid w:val="00FF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376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4B0376"/>
    <w:pPr>
      <w:keepNext/>
      <w:shd w:val="clear" w:color="auto" w:fill="FFFFFF"/>
      <w:tabs>
        <w:tab w:val="left" w:pos="682"/>
      </w:tabs>
      <w:jc w:val="center"/>
      <w:outlineLvl w:val="0"/>
    </w:pPr>
    <w:rPr>
      <w:rFonts w:ascii="Arial" w:hAnsi="Arial"/>
      <w:b/>
      <w:bCs/>
      <w:color w:val="000000"/>
      <w:szCs w:val="2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4B0376"/>
    <w:pPr>
      <w:keepNext/>
      <w:shd w:val="clear" w:color="auto" w:fill="FFFFFF"/>
      <w:spacing w:before="120" w:after="120"/>
      <w:ind w:firstLine="425"/>
      <w:outlineLvl w:val="1"/>
    </w:pPr>
    <w:rPr>
      <w:rFonts w:ascii="Arial" w:hAnsi="Arial"/>
      <w:b/>
      <w:bCs/>
      <w:color w:val="000000"/>
      <w:szCs w:val="21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92752"/>
    <w:pPr>
      <w:keepNext/>
      <w:shd w:val="clear" w:color="auto" w:fill="FFFFFF"/>
      <w:spacing w:before="120" w:after="120"/>
      <w:ind w:firstLine="425"/>
      <w:outlineLvl w:val="2"/>
    </w:pPr>
    <w:rPr>
      <w:rFonts w:ascii="Arial" w:hAnsi="Arial"/>
      <w:b/>
      <w:color w:val="000000"/>
      <w:spacing w:val="20"/>
      <w:szCs w:val="23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192752"/>
    <w:pPr>
      <w:keepNext/>
      <w:shd w:val="clear" w:color="auto" w:fill="FFFFFF"/>
      <w:tabs>
        <w:tab w:val="left" w:pos="662"/>
      </w:tabs>
      <w:ind w:left="360"/>
      <w:jc w:val="center"/>
      <w:outlineLvl w:val="3"/>
    </w:pPr>
    <w:rPr>
      <w:rFonts w:ascii="Arial" w:hAnsi="Arial"/>
      <w:b/>
      <w:color w:val="000000"/>
      <w:szCs w:val="23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192752"/>
    <w:pPr>
      <w:keepNext/>
      <w:jc w:val="center"/>
      <w:outlineLvl w:val="4"/>
    </w:pPr>
    <w:rPr>
      <w:rFonts w:ascii="Arial" w:hAnsi="Arial" w:cs="Arial"/>
      <w:b/>
      <w:bCs/>
      <w:sz w:val="32"/>
    </w:rPr>
  </w:style>
  <w:style w:type="paragraph" w:styleId="6">
    <w:name w:val="heading 6"/>
    <w:basedOn w:val="a"/>
    <w:next w:val="a"/>
    <w:link w:val="60"/>
    <w:uiPriority w:val="99"/>
    <w:qFormat/>
    <w:rsid w:val="00192752"/>
    <w:pPr>
      <w:keepNext/>
      <w:shd w:val="clear" w:color="auto" w:fill="FFFFFF"/>
      <w:jc w:val="center"/>
      <w:outlineLvl w:val="5"/>
    </w:pPr>
    <w:rPr>
      <w:rFonts w:ascii="Arial" w:hAnsi="Arial"/>
      <w:b/>
      <w:color w:val="000000"/>
      <w:sz w:val="40"/>
      <w:szCs w:val="3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192752"/>
    <w:pPr>
      <w:keepNext/>
      <w:jc w:val="center"/>
      <w:outlineLvl w:val="6"/>
    </w:pPr>
    <w:rPr>
      <w:rFonts w:ascii="Arial" w:hAnsi="Arial" w:cs="Arial"/>
      <w:b/>
      <w:sz w:val="40"/>
    </w:rPr>
  </w:style>
  <w:style w:type="paragraph" w:styleId="8">
    <w:name w:val="heading 8"/>
    <w:basedOn w:val="a"/>
    <w:next w:val="a"/>
    <w:link w:val="80"/>
    <w:uiPriority w:val="99"/>
    <w:qFormat/>
    <w:rsid w:val="00192752"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B8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7B8B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a0"/>
    <w:uiPriority w:val="9"/>
    <w:semiHidden/>
    <w:rsid w:val="003C7B8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a0"/>
    <w:uiPriority w:val="9"/>
    <w:semiHidden/>
    <w:rsid w:val="003C7B8B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a0"/>
    <w:uiPriority w:val="9"/>
    <w:semiHidden/>
    <w:rsid w:val="003C7B8B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a0"/>
    <w:uiPriority w:val="9"/>
    <w:semiHidden/>
    <w:rsid w:val="003C7B8B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Heading7Char">
    <w:name w:val="Heading 7 Char"/>
    <w:basedOn w:val="a0"/>
    <w:uiPriority w:val="9"/>
    <w:semiHidden/>
    <w:rsid w:val="003C7B8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Heading8Char">
    <w:name w:val="Heading 8 Char"/>
    <w:basedOn w:val="a0"/>
    <w:uiPriority w:val="9"/>
    <w:semiHidden/>
    <w:rsid w:val="003C7B8B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4B0376"/>
    <w:pPr>
      <w:shd w:val="clear" w:color="auto" w:fill="FFFFFF"/>
      <w:jc w:val="center"/>
    </w:pPr>
    <w:rPr>
      <w:rFonts w:ascii="Arial" w:hAnsi="Arial"/>
      <w:b/>
      <w:color w:val="000000"/>
      <w:sz w:val="28"/>
      <w:szCs w:val="33"/>
      <w:lang w:val="uk-UA"/>
    </w:rPr>
  </w:style>
  <w:style w:type="character" w:customStyle="1" w:styleId="a4">
    <w:name w:val="Название Знак"/>
    <w:basedOn w:val="a0"/>
    <w:link w:val="a3"/>
    <w:uiPriority w:val="10"/>
    <w:rsid w:val="003C7B8B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header"/>
    <w:basedOn w:val="a"/>
    <w:link w:val="a6"/>
    <w:uiPriority w:val="99"/>
    <w:rsid w:val="004B03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7B8B"/>
    <w:rPr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4B037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rsid w:val="003C7B8B"/>
    <w:rPr>
      <w:sz w:val="20"/>
      <w:szCs w:val="20"/>
      <w:lang w:val="ru-RU" w:eastAsia="ru-RU"/>
    </w:rPr>
  </w:style>
  <w:style w:type="character" w:styleId="a9">
    <w:name w:val="page number"/>
    <w:basedOn w:val="a0"/>
    <w:uiPriority w:val="99"/>
    <w:rsid w:val="004B0376"/>
    <w:rPr>
      <w:rFonts w:cs="Times New Roman"/>
    </w:rPr>
  </w:style>
  <w:style w:type="paragraph" w:styleId="aa">
    <w:name w:val="Body Text Indent"/>
    <w:basedOn w:val="a"/>
    <w:link w:val="ab"/>
    <w:uiPriority w:val="99"/>
    <w:rsid w:val="004B0376"/>
    <w:pPr>
      <w:shd w:val="clear" w:color="auto" w:fill="FFFFFF"/>
      <w:tabs>
        <w:tab w:val="left" w:pos="725"/>
      </w:tabs>
      <w:ind w:firstLine="426"/>
    </w:pPr>
    <w:rPr>
      <w:rFonts w:ascii="Arial" w:hAnsi="Arial"/>
      <w:color w:val="000000"/>
      <w:szCs w:val="23"/>
      <w:lang w:val="uk-U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C7B8B"/>
    <w:rPr>
      <w:sz w:val="20"/>
      <w:szCs w:val="20"/>
      <w:lang w:val="ru-RU" w:eastAsia="ru-RU"/>
    </w:rPr>
  </w:style>
  <w:style w:type="paragraph" w:styleId="ac">
    <w:name w:val="Body Text"/>
    <w:basedOn w:val="a"/>
    <w:link w:val="ad"/>
    <w:uiPriority w:val="99"/>
    <w:rsid w:val="004B0376"/>
    <w:pPr>
      <w:shd w:val="clear" w:color="auto" w:fill="FFFFFF"/>
      <w:tabs>
        <w:tab w:val="left" w:pos="426"/>
      </w:tabs>
    </w:pPr>
    <w:rPr>
      <w:rFonts w:ascii="Arial" w:hAnsi="Arial"/>
      <w:color w:val="000000"/>
      <w:szCs w:val="22"/>
      <w:lang w:val="uk-UA"/>
    </w:rPr>
  </w:style>
  <w:style w:type="character" w:customStyle="1" w:styleId="ad">
    <w:name w:val="Основной текст Знак"/>
    <w:basedOn w:val="a0"/>
    <w:link w:val="ac"/>
    <w:uiPriority w:val="99"/>
    <w:semiHidden/>
    <w:rsid w:val="003C7B8B"/>
    <w:rPr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99"/>
    <w:semiHidden/>
    <w:rsid w:val="004B0376"/>
  </w:style>
  <w:style w:type="paragraph" w:styleId="21">
    <w:name w:val="toc 2"/>
    <w:basedOn w:val="a"/>
    <w:next w:val="a"/>
    <w:autoRedefine/>
    <w:uiPriority w:val="99"/>
    <w:semiHidden/>
    <w:rsid w:val="00FC1ED0"/>
    <w:pPr>
      <w:tabs>
        <w:tab w:val="right" w:leader="dot" w:pos="10196"/>
      </w:tabs>
      <w:spacing w:line="276" w:lineRule="auto"/>
      <w:ind w:left="709" w:right="566"/>
    </w:pPr>
    <w:rPr>
      <w:rFonts w:ascii="Arial" w:hAnsi="Arial" w:cs="Arial"/>
      <w:noProof/>
      <w:sz w:val="24"/>
      <w:szCs w:val="24"/>
      <w:lang w:val="uk-UA"/>
    </w:rPr>
  </w:style>
  <w:style w:type="paragraph" w:styleId="31">
    <w:name w:val="toc 3"/>
    <w:basedOn w:val="a"/>
    <w:next w:val="a"/>
    <w:autoRedefine/>
    <w:uiPriority w:val="99"/>
    <w:semiHidden/>
    <w:rsid w:val="004B0376"/>
    <w:pPr>
      <w:ind w:left="400"/>
    </w:pPr>
  </w:style>
  <w:style w:type="paragraph" w:styleId="41">
    <w:name w:val="toc 4"/>
    <w:basedOn w:val="a"/>
    <w:next w:val="a"/>
    <w:autoRedefine/>
    <w:uiPriority w:val="99"/>
    <w:semiHidden/>
    <w:rsid w:val="004B0376"/>
    <w:pPr>
      <w:ind w:left="600"/>
    </w:pPr>
  </w:style>
  <w:style w:type="paragraph" w:styleId="51">
    <w:name w:val="toc 5"/>
    <w:basedOn w:val="a"/>
    <w:next w:val="a"/>
    <w:autoRedefine/>
    <w:uiPriority w:val="99"/>
    <w:semiHidden/>
    <w:rsid w:val="004B0376"/>
    <w:pPr>
      <w:ind w:left="800"/>
    </w:pPr>
  </w:style>
  <w:style w:type="paragraph" w:styleId="61">
    <w:name w:val="toc 6"/>
    <w:basedOn w:val="a"/>
    <w:next w:val="a"/>
    <w:autoRedefine/>
    <w:uiPriority w:val="99"/>
    <w:semiHidden/>
    <w:rsid w:val="004B0376"/>
    <w:pPr>
      <w:ind w:left="1000"/>
    </w:pPr>
  </w:style>
  <w:style w:type="paragraph" w:styleId="71">
    <w:name w:val="toc 7"/>
    <w:basedOn w:val="a"/>
    <w:next w:val="a"/>
    <w:autoRedefine/>
    <w:uiPriority w:val="99"/>
    <w:semiHidden/>
    <w:rsid w:val="004B0376"/>
    <w:pPr>
      <w:ind w:left="1200"/>
    </w:pPr>
  </w:style>
  <w:style w:type="paragraph" w:styleId="81">
    <w:name w:val="toc 8"/>
    <w:basedOn w:val="a"/>
    <w:next w:val="a"/>
    <w:autoRedefine/>
    <w:uiPriority w:val="99"/>
    <w:semiHidden/>
    <w:rsid w:val="004B0376"/>
    <w:pPr>
      <w:ind w:left="1400"/>
    </w:pPr>
  </w:style>
  <w:style w:type="paragraph" w:styleId="9">
    <w:name w:val="toc 9"/>
    <w:basedOn w:val="a"/>
    <w:next w:val="a"/>
    <w:autoRedefine/>
    <w:uiPriority w:val="99"/>
    <w:semiHidden/>
    <w:rsid w:val="004B0376"/>
    <w:pPr>
      <w:ind w:left="1600"/>
    </w:pPr>
  </w:style>
  <w:style w:type="character" w:styleId="ae">
    <w:name w:val="Hyperlink"/>
    <w:basedOn w:val="a0"/>
    <w:uiPriority w:val="99"/>
    <w:rsid w:val="004B0376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4B0376"/>
    <w:pPr>
      <w:shd w:val="clear" w:color="auto" w:fill="FFFFFF"/>
      <w:tabs>
        <w:tab w:val="left" w:pos="571"/>
      </w:tabs>
      <w:ind w:firstLine="567"/>
      <w:jc w:val="both"/>
    </w:pPr>
    <w:rPr>
      <w:rFonts w:ascii="Arial" w:hAnsi="Arial"/>
      <w:color w:val="000000"/>
      <w:szCs w:val="23"/>
      <w:lang w:val="uk-U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C7B8B"/>
    <w:rPr>
      <w:sz w:val="20"/>
      <w:szCs w:val="20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463D4"/>
    <w:rPr>
      <w:rFonts w:cs="Times New Roman"/>
      <w:lang w:val="ru-RU" w:eastAsia="ru-RU"/>
    </w:rPr>
  </w:style>
  <w:style w:type="paragraph" w:customStyle="1" w:styleId="rvps2">
    <w:name w:val="rvps2"/>
    <w:basedOn w:val="a"/>
    <w:rsid w:val="00E07D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0"/>
    <w:uiPriority w:val="99"/>
    <w:rsid w:val="002F6936"/>
    <w:rPr>
      <w:rFonts w:cs="Times New Roman"/>
    </w:rPr>
  </w:style>
  <w:style w:type="character" w:customStyle="1" w:styleId="rvts37">
    <w:name w:val="rvts37"/>
    <w:basedOn w:val="a0"/>
    <w:uiPriority w:val="99"/>
    <w:rsid w:val="002F6936"/>
    <w:rPr>
      <w:rFonts w:cs="Times New Roman"/>
    </w:rPr>
  </w:style>
  <w:style w:type="character" w:styleId="af">
    <w:name w:val="FollowedHyperlink"/>
    <w:basedOn w:val="a0"/>
    <w:uiPriority w:val="99"/>
    <w:rsid w:val="00FB73D6"/>
    <w:rPr>
      <w:rFonts w:cs="Times New Roman"/>
      <w:color w:val="800080"/>
      <w:u w:val="single"/>
    </w:rPr>
  </w:style>
  <w:style w:type="character" w:customStyle="1" w:styleId="rvts46">
    <w:name w:val="rvts46"/>
    <w:basedOn w:val="a0"/>
    <w:uiPriority w:val="99"/>
    <w:rsid w:val="00EF754D"/>
    <w:rPr>
      <w:rFonts w:cs="Times New Roman"/>
    </w:rPr>
  </w:style>
  <w:style w:type="paragraph" w:styleId="af0">
    <w:name w:val="Normal (Web)"/>
    <w:basedOn w:val="a"/>
    <w:uiPriority w:val="99"/>
    <w:rsid w:val="00FD5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/>
    </w:rPr>
  </w:style>
  <w:style w:type="table" w:styleId="af1">
    <w:name w:val="Table Grid"/>
    <w:basedOn w:val="a1"/>
    <w:uiPriority w:val="99"/>
    <w:rsid w:val="00B409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99"/>
    <w:qFormat/>
    <w:rsid w:val="00F2320F"/>
    <w:rPr>
      <w:rFonts w:cs="Times New Roman"/>
      <w:b/>
      <w:bCs/>
    </w:rPr>
  </w:style>
  <w:style w:type="character" w:styleId="af3">
    <w:name w:val="Emphasis"/>
    <w:basedOn w:val="a0"/>
    <w:uiPriority w:val="99"/>
    <w:qFormat/>
    <w:rsid w:val="009E6E7F"/>
    <w:rPr>
      <w:rFonts w:cs="Times New Roman"/>
      <w:i/>
      <w:iCs/>
    </w:rPr>
  </w:style>
  <w:style w:type="paragraph" w:customStyle="1" w:styleId="tj">
    <w:name w:val="tj"/>
    <w:basedOn w:val="a"/>
    <w:uiPriority w:val="99"/>
    <w:rsid w:val="0095394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192752"/>
    <w:rPr>
      <w:rFonts w:ascii="Arial" w:hAnsi="Arial" w:cs="Times New Roman"/>
      <w:b/>
      <w:color w:val="000000"/>
      <w:spacing w:val="20"/>
      <w:sz w:val="23"/>
      <w:szCs w:val="23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92752"/>
    <w:rPr>
      <w:rFonts w:ascii="Arial" w:hAnsi="Arial" w:cs="Times New Roman"/>
      <w:b/>
      <w:color w:val="000000"/>
      <w:sz w:val="23"/>
      <w:szCs w:val="23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92752"/>
    <w:rPr>
      <w:rFonts w:ascii="Arial" w:hAnsi="Arial" w:cs="Arial"/>
      <w:b/>
      <w:bCs/>
      <w:sz w:val="32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192752"/>
    <w:rPr>
      <w:rFonts w:ascii="Arial" w:hAnsi="Arial" w:cs="Times New Roman"/>
      <w:b/>
      <w:color w:val="000000"/>
      <w:sz w:val="38"/>
      <w:szCs w:val="3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192752"/>
    <w:rPr>
      <w:rFonts w:ascii="Arial" w:hAnsi="Arial" w:cs="Arial"/>
      <w:b/>
      <w:sz w:val="40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192752"/>
    <w:rPr>
      <w:rFonts w:ascii="Arial" w:hAnsi="Arial" w:cs="Arial"/>
      <w:b/>
      <w:bCs/>
      <w:lang w:val="ru-RU" w:eastAsia="ru-RU"/>
    </w:rPr>
  </w:style>
  <w:style w:type="paragraph" w:styleId="32">
    <w:name w:val="Body Text Indent 3"/>
    <w:basedOn w:val="a"/>
    <w:link w:val="33"/>
    <w:rsid w:val="00192752"/>
    <w:pPr>
      <w:shd w:val="clear" w:color="auto" w:fill="FFFFFF"/>
      <w:tabs>
        <w:tab w:val="left" w:pos="566"/>
      </w:tabs>
      <w:ind w:firstLine="426"/>
      <w:jc w:val="both"/>
    </w:pPr>
    <w:rPr>
      <w:rFonts w:ascii="Arial" w:hAnsi="Arial"/>
      <w:color w:val="000000"/>
      <w:szCs w:val="23"/>
      <w:lang w:val="uk-UA"/>
    </w:rPr>
  </w:style>
  <w:style w:type="character" w:customStyle="1" w:styleId="BodyTextIndent3Char">
    <w:name w:val="Body Text Indent 3 Char"/>
    <w:basedOn w:val="a0"/>
    <w:uiPriority w:val="99"/>
    <w:semiHidden/>
    <w:rsid w:val="003C7B8B"/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192752"/>
    <w:rPr>
      <w:rFonts w:ascii="Arial" w:hAnsi="Arial" w:cs="Times New Roman"/>
      <w:color w:val="000000"/>
      <w:sz w:val="23"/>
      <w:szCs w:val="23"/>
      <w:shd w:val="clear" w:color="auto" w:fill="FFFFFF"/>
      <w:lang w:eastAsia="ru-RU"/>
    </w:rPr>
  </w:style>
  <w:style w:type="paragraph" w:customStyle="1" w:styleId="Pa15">
    <w:name w:val="Pa15"/>
    <w:basedOn w:val="a"/>
    <w:next w:val="a"/>
    <w:uiPriority w:val="99"/>
    <w:rsid w:val="00012B2C"/>
    <w:pPr>
      <w:widowControl/>
      <w:spacing w:line="211" w:lineRule="atLeast"/>
    </w:pPr>
    <w:rPr>
      <w:rFonts w:ascii="Arial" w:hAnsi="Arial" w:cs="Arial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564D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B7D3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7D33"/>
    <w:rPr>
      <w:rFonts w:ascii="Tahoma" w:hAnsi="Tahoma" w:cs="Tahoma"/>
      <w:sz w:val="16"/>
      <w:szCs w:val="16"/>
      <w:lang w:val="ru-RU" w:eastAsia="ru-RU"/>
    </w:rPr>
  </w:style>
  <w:style w:type="paragraph" w:styleId="af6">
    <w:name w:val="List Paragraph"/>
    <w:basedOn w:val="a"/>
    <w:uiPriority w:val="34"/>
    <w:qFormat/>
    <w:rsid w:val="00703DDE"/>
    <w:pPr>
      <w:ind w:left="720"/>
      <w:contextualSpacing/>
    </w:pPr>
  </w:style>
  <w:style w:type="character" w:customStyle="1" w:styleId="24">
    <w:name w:val="Основной текст (2)_"/>
    <w:basedOn w:val="a0"/>
    <w:link w:val="25"/>
    <w:uiPriority w:val="99"/>
    <w:rsid w:val="000967A7"/>
    <w:rPr>
      <w:rFonts w:ascii="Arial" w:hAnsi="Arial" w:cs="Arial"/>
      <w:spacing w:val="28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rsid w:val="000967A7"/>
    <w:rPr>
      <w:rFonts w:ascii="Arial" w:hAnsi="Arial" w:cs="Arial"/>
      <w:b/>
      <w:bCs/>
      <w:spacing w:val="20"/>
      <w:sz w:val="32"/>
      <w:szCs w:val="32"/>
      <w:shd w:val="clear" w:color="auto" w:fill="FFFFFF"/>
    </w:rPr>
  </w:style>
  <w:style w:type="character" w:customStyle="1" w:styleId="34">
    <w:name w:val="Основной текст (3)_"/>
    <w:basedOn w:val="a0"/>
    <w:link w:val="35"/>
    <w:uiPriority w:val="99"/>
    <w:rsid w:val="000967A7"/>
    <w:rPr>
      <w:rFonts w:ascii="Arial" w:hAnsi="Arial" w:cs="Arial"/>
      <w:i/>
      <w:iCs/>
      <w:spacing w:val="1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0967A7"/>
    <w:pPr>
      <w:shd w:val="clear" w:color="auto" w:fill="FFFFFF"/>
      <w:autoSpaceDE/>
      <w:autoSpaceDN/>
      <w:adjustRightInd/>
      <w:spacing w:before="900" w:line="1579" w:lineRule="exact"/>
      <w:jc w:val="center"/>
    </w:pPr>
    <w:rPr>
      <w:rFonts w:ascii="Arial" w:hAnsi="Arial" w:cs="Arial"/>
      <w:spacing w:val="28"/>
      <w:lang w:val="uk-UA" w:eastAsia="uk-UA"/>
    </w:rPr>
  </w:style>
  <w:style w:type="paragraph" w:customStyle="1" w:styleId="13">
    <w:name w:val="Заголовок №1"/>
    <w:basedOn w:val="a"/>
    <w:link w:val="12"/>
    <w:uiPriority w:val="99"/>
    <w:rsid w:val="000967A7"/>
    <w:pPr>
      <w:shd w:val="clear" w:color="auto" w:fill="FFFFFF"/>
      <w:autoSpaceDE/>
      <w:autoSpaceDN/>
      <w:adjustRightInd/>
      <w:spacing w:after="180" w:line="514" w:lineRule="exact"/>
      <w:jc w:val="center"/>
      <w:outlineLvl w:val="0"/>
    </w:pPr>
    <w:rPr>
      <w:rFonts w:ascii="Arial" w:hAnsi="Arial" w:cs="Arial"/>
      <w:b/>
      <w:bCs/>
      <w:spacing w:val="20"/>
      <w:sz w:val="32"/>
      <w:szCs w:val="32"/>
      <w:lang w:val="uk-UA" w:eastAsia="uk-UA"/>
    </w:rPr>
  </w:style>
  <w:style w:type="paragraph" w:customStyle="1" w:styleId="35">
    <w:name w:val="Основной текст (3)"/>
    <w:basedOn w:val="a"/>
    <w:link w:val="34"/>
    <w:uiPriority w:val="99"/>
    <w:rsid w:val="000967A7"/>
    <w:pPr>
      <w:shd w:val="clear" w:color="auto" w:fill="FFFFFF"/>
      <w:autoSpaceDE/>
      <w:autoSpaceDN/>
      <w:adjustRightInd/>
      <w:spacing w:before="180" w:after="6180" w:line="240" w:lineRule="atLeast"/>
      <w:jc w:val="center"/>
    </w:pPr>
    <w:rPr>
      <w:rFonts w:ascii="Arial" w:hAnsi="Arial" w:cs="Arial"/>
      <w:i/>
      <w:iCs/>
      <w:spacing w:val="16"/>
      <w:lang w:val="uk-UA" w:eastAsia="uk-UA"/>
    </w:rPr>
  </w:style>
  <w:style w:type="character" w:customStyle="1" w:styleId="42">
    <w:name w:val="Основной текст (4)_"/>
    <w:basedOn w:val="a0"/>
    <w:link w:val="43"/>
    <w:uiPriority w:val="99"/>
    <w:rsid w:val="000967A7"/>
    <w:rPr>
      <w:rFonts w:ascii="Arial" w:hAnsi="Arial" w:cs="Arial"/>
      <w:spacing w:val="1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0967A7"/>
    <w:pPr>
      <w:shd w:val="clear" w:color="auto" w:fill="FFFFFF"/>
      <w:autoSpaceDE/>
      <w:autoSpaceDN/>
      <w:adjustRightInd/>
      <w:spacing w:before="6180" w:line="302" w:lineRule="exact"/>
      <w:jc w:val="center"/>
    </w:pPr>
    <w:rPr>
      <w:rFonts w:ascii="Arial" w:hAnsi="Arial" w:cs="Arial"/>
      <w:spacing w:val="1"/>
      <w:lang w:val="uk-UA" w:eastAsia="uk-UA"/>
    </w:rPr>
  </w:style>
  <w:style w:type="paragraph" w:customStyle="1" w:styleId="af7">
    <w:name w:val="Титул"/>
    <w:basedOn w:val="a"/>
    <w:link w:val="af8"/>
    <w:rsid w:val="00816C4C"/>
    <w:pPr>
      <w:widowControl/>
      <w:autoSpaceDE/>
      <w:autoSpaceDN/>
      <w:adjustRightInd/>
      <w:jc w:val="center"/>
    </w:pPr>
    <w:rPr>
      <w:b/>
      <w:sz w:val="24"/>
      <w:szCs w:val="24"/>
    </w:rPr>
  </w:style>
  <w:style w:type="character" w:customStyle="1" w:styleId="af8">
    <w:name w:val="Титул Знак"/>
    <w:link w:val="af7"/>
    <w:rsid w:val="00816C4C"/>
    <w:rPr>
      <w:b/>
      <w:sz w:val="24"/>
      <w:szCs w:val="24"/>
      <w:lang w:val="ru-RU" w:eastAsia="ru-RU"/>
    </w:rPr>
  </w:style>
  <w:style w:type="character" w:customStyle="1" w:styleId="14">
    <w:name w:val="Основной текст Знак1"/>
    <w:basedOn w:val="a0"/>
    <w:uiPriority w:val="99"/>
    <w:rsid w:val="00816C4C"/>
    <w:rPr>
      <w:rFonts w:ascii="Arial" w:hAnsi="Arial" w:cs="Arial"/>
      <w:spacing w:val="3"/>
      <w:sz w:val="17"/>
      <w:szCs w:val="17"/>
      <w:shd w:val="clear" w:color="auto" w:fill="FFFFFF"/>
    </w:rPr>
  </w:style>
  <w:style w:type="character" w:customStyle="1" w:styleId="62">
    <w:name w:val="Основной текст (6)_"/>
    <w:basedOn w:val="a0"/>
    <w:link w:val="63"/>
    <w:uiPriority w:val="99"/>
    <w:rsid w:val="00A72DF8"/>
    <w:rPr>
      <w:rFonts w:ascii="Arial" w:hAnsi="Arial" w:cs="Arial"/>
      <w:b/>
      <w:bCs/>
      <w:spacing w:val="29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A72DF8"/>
    <w:pPr>
      <w:shd w:val="clear" w:color="auto" w:fill="FFFFFF"/>
      <w:autoSpaceDE/>
      <w:autoSpaceDN/>
      <w:adjustRightInd/>
      <w:spacing w:after="360" w:line="240" w:lineRule="atLeast"/>
      <w:jc w:val="center"/>
    </w:pPr>
    <w:rPr>
      <w:rFonts w:ascii="Arial" w:hAnsi="Arial" w:cs="Arial"/>
      <w:b/>
      <w:bCs/>
      <w:spacing w:val="29"/>
      <w:lang w:val="uk-UA" w:eastAsia="uk-UA"/>
    </w:rPr>
  </w:style>
  <w:style w:type="character" w:customStyle="1" w:styleId="72">
    <w:name w:val="Основной текст (7)_"/>
    <w:basedOn w:val="a0"/>
    <w:link w:val="73"/>
    <w:uiPriority w:val="99"/>
    <w:rsid w:val="00A72DF8"/>
    <w:rPr>
      <w:rFonts w:ascii="Arial" w:hAnsi="Arial" w:cs="Arial"/>
      <w:spacing w:val="1"/>
      <w:sz w:val="14"/>
      <w:szCs w:val="14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A72DF8"/>
    <w:pPr>
      <w:shd w:val="clear" w:color="auto" w:fill="FFFFFF"/>
      <w:autoSpaceDE/>
      <w:autoSpaceDN/>
      <w:adjustRightInd/>
      <w:spacing w:after="180" w:line="274" w:lineRule="exact"/>
      <w:jc w:val="center"/>
    </w:pPr>
    <w:rPr>
      <w:rFonts w:ascii="Arial" w:hAnsi="Arial" w:cs="Arial"/>
      <w:spacing w:val="1"/>
      <w:sz w:val="14"/>
      <w:szCs w:val="14"/>
      <w:lang w:val="uk-UA" w:eastAsia="uk-UA"/>
    </w:rPr>
  </w:style>
  <w:style w:type="character" w:customStyle="1" w:styleId="110">
    <w:name w:val="Основной текст (11)_"/>
    <w:basedOn w:val="a0"/>
    <w:link w:val="111"/>
    <w:uiPriority w:val="99"/>
    <w:locked/>
    <w:rsid w:val="00A72DF8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A72DF8"/>
    <w:pPr>
      <w:shd w:val="clear" w:color="auto" w:fill="FFFFFF"/>
      <w:autoSpaceDE/>
      <w:autoSpaceDN/>
      <w:adjustRightInd/>
      <w:spacing w:after="180" w:line="274" w:lineRule="exact"/>
      <w:jc w:val="center"/>
    </w:pPr>
    <w:rPr>
      <w:rFonts w:ascii="Arial" w:hAnsi="Arial" w:cs="Arial"/>
      <w:spacing w:val="2"/>
      <w:sz w:val="14"/>
      <w:szCs w:val="1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88CE6-9372-46DB-9BDE-9C52EB447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16586</Words>
  <Characters>9455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ДЕРЖАВНІ БУДІВЕЛЬНІ НОРМИ УКРАЇНИ</vt:lpstr>
    </vt:vector>
  </TitlesOfParts>
  <Company>Grizli777</Company>
  <LinksUpToDate>false</LinksUpToDate>
  <CharactersWithSpaces>25990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ДЕРЖАВНІ БУДІВЕЛЬНІ НОРМИ УКРАЇНИ</dc:title>
  <dc:creator>пользователь</dc:creator>
  <cp:lastModifiedBy>-</cp:lastModifiedBy>
  <cp:revision>4</cp:revision>
  <cp:lastPrinted>2022-05-23T13:24:00Z</cp:lastPrinted>
  <dcterms:created xsi:type="dcterms:W3CDTF">2022-05-24T13:45:00Z</dcterms:created>
  <dcterms:modified xsi:type="dcterms:W3CDTF">2023-02-13T13:15:00Z</dcterms:modified>
</cp:coreProperties>
</file>