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6A0" w:rsidRPr="001F36A0" w:rsidRDefault="001F36A0" w:rsidP="001F36A0">
      <w:pPr>
        <w:shd w:val="clear" w:color="auto" w:fill="FFFFFF"/>
        <w:adjustRightInd w:val="0"/>
        <w:ind w:right="566"/>
        <w:jc w:val="center"/>
        <w:rPr>
          <w:b/>
          <w:color w:val="000000"/>
          <w:sz w:val="28"/>
          <w:szCs w:val="28"/>
        </w:rPr>
      </w:pPr>
      <w:bookmarkStart w:id="0" w:name="_Hlk129172819"/>
    </w:p>
    <w:p w:rsidR="001F36A0" w:rsidRPr="001F36A0" w:rsidRDefault="001F36A0" w:rsidP="001F36A0">
      <w:pPr>
        <w:shd w:val="clear" w:color="auto" w:fill="FFFFFF"/>
        <w:adjustRightInd w:val="0"/>
        <w:ind w:right="566"/>
        <w:jc w:val="center"/>
        <w:rPr>
          <w:b/>
          <w:color w:val="000000"/>
          <w:sz w:val="28"/>
          <w:szCs w:val="28"/>
        </w:rPr>
      </w:pPr>
      <w:r w:rsidRPr="001F36A0">
        <w:rPr>
          <w:b/>
          <w:noProof/>
          <w:color w:val="000000"/>
          <w:sz w:val="28"/>
          <w:szCs w:val="28"/>
        </w:rPr>
        <w:drawing>
          <wp:inline distT="0" distB="0" distL="0" distR="0">
            <wp:extent cx="752475" cy="809625"/>
            <wp:effectExtent l="19050" t="0" r="9525" b="0"/>
            <wp:docPr id="49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2475" cy="809625"/>
                    </a:xfrm>
                    <a:prstGeom prst="rect">
                      <a:avLst/>
                    </a:prstGeom>
                    <a:noFill/>
                    <a:ln w="9525">
                      <a:noFill/>
                      <a:miter lim="800000"/>
                      <a:headEnd/>
                      <a:tailEnd/>
                    </a:ln>
                  </pic:spPr>
                </pic:pic>
              </a:graphicData>
            </a:graphic>
          </wp:inline>
        </w:drawing>
      </w:r>
    </w:p>
    <w:p w:rsidR="001F36A0" w:rsidRPr="006F7224" w:rsidRDefault="001F36A0" w:rsidP="001F36A0">
      <w:pPr>
        <w:pBdr>
          <w:bottom w:val="double" w:sz="4" w:space="1" w:color="auto"/>
        </w:pBdr>
        <w:spacing w:line="1219" w:lineRule="exact"/>
        <w:ind w:right="567"/>
        <w:jc w:val="center"/>
        <w:rPr>
          <w:rFonts w:ascii="Arial" w:hAnsi="Arial" w:cs="Arial"/>
          <w:spacing w:val="28"/>
          <w:shd w:val="clear" w:color="auto" w:fill="FFFFFF"/>
          <w:lang w:val="ru-RU" w:eastAsia="uk-UA"/>
        </w:rPr>
      </w:pPr>
      <w:r w:rsidRPr="006F7224">
        <w:rPr>
          <w:rFonts w:ascii="Arial" w:hAnsi="Arial" w:cs="Arial"/>
          <w:spacing w:val="28"/>
          <w:sz w:val="29"/>
          <w:szCs w:val="29"/>
          <w:shd w:val="clear" w:color="auto" w:fill="FFFFFF"/>
          <w:lang w:val="ru-RU" w:eastAsia="uk-UA"/>
        </w:rPr>
        <w:t>ДЕРЖАВНІ БУДІВЕЛЬНІ НОРМИ УКРАЇНИ</w:t>
      </w:r>
    </w:p>
    <w:p w:rsidR="001F36A0" w:rsidRPr="001F36A0" w:rsidRDefault="001F36A0" w:rsidP="001F36A0">
      <w:pPr>
        <w:spacing w:after="399" w:line="514" w:lineRule="exact"/>
        <w:ind w:right="566"/>
        <w:jc w:val="center"/>
        <w:outlineLvl w:val="0"/>
        <w:rPr>
          <w:strike/>
          <w:spacing w:val="28"/>
          <w:sz w:val="27"/>
          <w:szCs w:val="27"/>
          <w:shd w:val="clear" w:color="auto" w:fill="FFFFFF"/>
          <w:lang w:val="ru-RU" w:eastAsia="uk-UA"/>
        </w:rPr>
      </w:pPr>
    </w:p>
    <w:p w:rsidR="001F36A0" w:rsidRPr="001F36A0" w:rsidRDefault="001F36A0" w:rsidP="001F36A0">
      <w:pPr>
        <w:rPr>
          <w:rFonts w:ascii="Arial" w:hAnsi="Arial" w:cs="Arial"/>
          <w:bCs/>
          <w:sz w:val="28"/>
          <w:szCs w:val="28"/>
          <w:lang w:val="ru-RU"/>
        </w:rPr>
      </w:pPr>
    </w:p>
    <w:p w:rsidR="001F36A0" w:rsidRPr="001F36A0" w:rsidRDefault="001F36A0" w:rsidP="001F36A0">
      <w:pPr>
        <w:ind w:firstLine="426"/>
        <w:rPr>
          <w:rFonts w:ascii="Arial" w:hAnsi="Arial" w:cs="Arial"/>
          <w:bCs/>
          <w:sz w:val="28"/>
          <w:szCs w:val="28"/>
          <w:lang w:val="ru-RU"/>
        </w:rPr>
      </w:pPr>
      <w:r w:rsidRPr="001F36A0">
        <w:rPr>
          <w:rFonts w:ascii="Arial" w:hAnsi="Arial" w:cs="Arial"/>
          <w:bCs/>
          <w:sz w:val="28"/>
          <w:szCs w:val="28"/>
          <w:lang w:val="ru-RU"/>
        </w:rPr>
        <w:t>Система забезпечення надійності та безпеки будівельних об'єктів</w:t>
      </w:r>
    </w:p>
    <w:p w:rsidR="001F36A0" w:rsidRDefault="001F36A0" w:rsidP="001F36A0">
      <w:pPr>
        <w:rPr>
          <w:rFonts w:ascii="Arial" w:hAnsi="Arial" w:cs="Arial"/>
          <w:sz w:val="28"/>
          <w:szCs w:val="28"/>
          <w:lang w:val="ru-RU"/>
        </w:rPr>
      </w:pPr>
    </w:p>
    <w:p w:rsidR="001F36A0" w:rsidRDefault="001F36A0" w:rsidP="001F36A0">
      <w:pPr>
        <w:rPr>
          <w:rFonts w:ascii="Arial" w:hAnsi="Arial" w:cs="Arial"/>
          <w:sz w:val="28"/>
          <w:szCs w:val="28"/>
          <w:lang w:val="ru-RU"/>
        </w:rPr>
      </w:pPr>
    </w:p>
    <w:p w:rsidR="001F36A0" w:rsidRPr="001F36A0" w:rsidRDefault="001F36A0" w:rsidP="001F36A0">
      <w:pPr>
        <w:rPr>
          <w:rFonts w:ascii="Arial" w:hAnsi="Arial" w:cs="Arial"/>
          <w:sz w:val="28"/>
          <w:szCs w:val="28"/>
          <w:lang w:val="ru-RU"/>
        </w:rPr>
      </w:pPr>
    </w:p>
    <w:p w:rsidR="001F36A0" w:rsidRPr="001F36A0" w:rsidRDefault="001F36A0" w:rsidP="001F36A0">
      <w:pPr>
        <w:spacing w:before="203" w:line="636" w:lineRule="auto"/>
        <w:ind w:left="224" w:right="227"/>
        <w:jc w:val="center"/>
        <w:rPr>
          <w:rFonts w:ascii="Arial" w:hAnsi="Arial" w:cs="Arial"/>
          <w:b/>
          <w:sz w:val="35"/>
          <w:szCs w:val="35"/>
          <w:lang w:val="ru-RU"/>
        </w:rPr>
      </w:pPr>
      <w:r w:rsidRPr="001F36A0">
        <w:rPr>
          <w:rFonts w:ascii="Arial" w:hAnsi="Arial" w:cs="Arial"/>
          <w:b/>
          <w:sz w:val="35"/>
          <w:szCs w:val="35"/>
          <w:lang w:val="ru-RU"/>
        </w:rPr>
        <w:t>НАВАНТАЖЕННЯ І ВПЛИВИ</w:t>
      </w:r>
    </w:p>
    <w:p w:rsidR="001F36A0" w:rsidRPr="001F36A0" w:rsidRDefault="001F36A0" w:rsidP="001F36A0">
      <w:pPr>
        <w:spacing w:before="24"/>
        <w:ind w:left="224" w:right="224"/>
        <w:jc w:val="center"/>
        <w:rPr>
          <w:rFonts w:ascii="Arial" w:hAnsi="Arial" w:cs="Arial"/>
          <w:b/>
          <w:sz w:val="28"/>
          <w:szCs w:val="28"/>
          <w:lang w:val="ru-RU"/>
        </w:rPr>
      </w:pPr>
      <w:r w:rsidRPr="001F36A0">
        <w:rPr>
          <w:rFonts w:ascii="Arial" w:hAnsi="Arial" w:cs="Arial"/>
          <w:b/>
          <w:sz w:val="28"/>
          <w:szCs w:val="28"/>
          <w:lang w:val="ru-RU"/>
        </w:rPr>
        <w:t>Норми проектування</w:t>
      </w:r>
    </w:p>
    <w:p w:rsidR="001F36A0" w:rsidRPr="008E73E0" w:rsidRDefault="001F36A0" w:rsidP="001F36A0">
      <w:pPr>
        <w:pStyle w:val="a3"/>
        <w:ind w:left="0"/>
        <w:rPr>
          <w:b/>
          <w:sz w:val="34"/>
          <w:lang w:val="ru-RU"/>
        </w:rPr>
      </w:pPr>
    </w:p>
    <w:p w:rsidR="001F36A0" w:rsidRPr="001F36A0" w:rsidRDefault="001F36A0" w:rsidP="001F36A0">
      <w:pPr>
        <w:spacing w:before="206"/>
        <w:ind w:left="224" w:right="224"/>
        <w:jc w:val="center"/>
        <w:rPr>
          <w:rFonts w:ascii="Arial" w:hAnsi="Arial" w:cs="Arial"/>
          <w:b/>
          <w:sz w:val="35"/>
          <w:szCs w:val="35"/>
          <w:lang w:val="ru-RU"/>
        </w:rPr>
      </w:pPr>
      <w:r w:rsidRPr="001F36A0">
        <w:rPr>
          <w:rFonts w:ascii="Arial" w:hAnsi="Arial" w:cs="Arial"/>
          <w:b/>
          <w:sz w:val="35"/>
          <w:szCs w:val="35"/>
          <w:lang w:val="ru-RU"/>
        </w:rPr>
        <w:t>ДБН В.1.2-2:2006</w:t>
      </w:r>
    </w:p>
    <w:p w:rsidR="001F36A0" w:rsidRPr="001F36A0" w:rsidRDefault="001F36A0" w:rsidP="001F36A0">
      <w:pPr>
        <w:rPr>
          <w:lang w:val="ru-RU"/>
        </w:rPr>
      </w:pPr>
    </w:p>
    <w:p w:rsidR="00A11B7C" w:rsidRPr="00A11B7C" w:rsidRDefault="00A11B7C" w:rsidP="00A11B7C">
      <w:pPr>
        <w:spacing w:after="240"/>
        <w:jc w:val="center"/>
        <w:rPr>
          <w:rFonts w:ascii="Arial" w:eastAsia="Arial" w:hAnsi="Arial" w:cs="Arial"/>
          <w:b/>
          <w:bCs/>
          <w:color w:val="000000"/>
          <w:sz w:val="35"/>
          <w:szCs w:val="35"/>
          <w:lang w:val="uk-UA"/>
        </w:rPr>
      </w:pPr>
      <w:r w:rsidRPr="00A11B7C">
        <w:rPr>
          <w:rFonts w:ascii="Arial" w:eastAsia="Arial" w:hAnsi="Arial" w:cs="Arial"/>
          <w:b/>
          <w:bCs/>
          <w:color w:val="000000"/>
          <w:sz w:val="35"/>
          <w:szCs w:val="35"/>
          <w:lang w:val="uk-UA"/>
        </w:rPr>
        <w:t xml:space="preserve">Зі зміною № 1 </w:t>
      </w:r>
      <w:r>
        <w:rPr>
          <w:rFonts w:ascii="Arial" w:eastAsia="Arial" w:hAnsi="Arial" w:cs="Arial"/>
          <w:b/>
          <w:bCs/>
          <w:color w:val="000000"/>
          <w:sz w:val="35"/>
          <w:szCs w:val="35"/>
          <w:lang w:val="uk-UA"/>
        </w:rPr>
        <w:t>та № 2</w:t>
      </w:r>
    </w:p>
    <w:p w:rsidR="00A11B7C" w:rsidRPr="00A11B7C" w:rsidRDefault="00A11B7C" w:rsidP="00A11B7C">
      <w:pPr>
        <w:shd w:val="clear" w:color="auto" w:fill="FFFFFF"/>
        <w:suppressAutoHyphens/>
        <w:spacing w:line="360" w:lineRule="auto"/>
        <w:jc w:val="center"/>
        <w:rPr>
          <w:rFonts w:ascii="Arial" w:eastAsia="Arial" w:hAnsi="Arial" w:cs="Arial"/>
          <w:bCs/>
          <w:i/>
          <w:color w:val="000000"/>
          <w:sz w:val="28"/>
          <w:szCs w:val="28"/>
          <w:lang w:val="uk-UA"/>
        </w:rPr>
      </w:pPr>
      <w:r w:rsidRPr="00A11B7C">
        <w:rPr>
          <w:rFonts w:ascii="Arial" w:eastAsia="Arial" w:hAnsi="Arial" w:cs="Arial"/>
          <w:bCs/>
          <w:i/>
          <w:color w:val="000000"/>
          <w:sz w:val="28"/>
          <w:szCs w:val="28"/>
          <w:lang w:val="uk-UA"/>
        </w:rPr>
        <w:t xml:space="preserve">Актуалізований текст в </w:t>
      </w:r>
    </w:p>
    <w:p w:rsidR="00A11B7C" w:rsidRPr="00A11B7C" w:rsidRDefault="00A11B7C" w:rsidP="00A11B7C">
      <w:pPr>
        <w:shd w:val="clear" w:color="auto" w:fill="FFFFFF"/>
        <w:suppressAutoHyphens/>
        <w:spacing w:line="360" w:lineRule="auto"/>
        <w:jc w:val="center"/>
        <w:rPr>
          <w:rFonts w:ascii="Arial" w:eastAsia="Arial" w:hAnsi="Arial" w:cs="Arial"/>
          <w:bCs/>
          <w:i/>
          <w:color w:val="000000"/>
          <w:sz w:val="28"/>
          <w:szCs w:val="28"/>
          <w:lang w:val="uk-UA"/>
        </w:rPr>
      </w:pPr>
      <w:r w:rsidRPr="00A11B7C">
        <w:rPr>
          <w:rFonts w:ascii="Arial" w:eastAsia="Arial" w:hAnsi="Arial" w:cs="Arial"/>
          <w:bCs/>
          <w:i/>
          <w:color w:val="000000"/>
          <w:sz w:val="28"/>
          <w:szCs w:val="28"/>
          <w:lang w:val="uk-UA"/>
        </w:rPr>
        <w:t>останній редакції  із внесеними змінами</w:t>
      </w:r>
    </w:p>
    <w:p w:rsidR="00A11B7C" w:rsidRPr="00A11B7C" w:rsidRDefault="00A11B7C" w:rsidP="00A11B7C">
      <w:pPr>
        <w:rPr>
          <w:rFonts w:ascii="Arial" w:eastAsia="Arial" w:hAnsi="Arial" w:cs="Arial"/>
          <w:sz w:val="28"/>
          <w:szCs w:val="28"/>
          <w:lang w:val="uk-UA"/>
        </w:rPr>
      </w:pPr>
    </w:p>
    <w:p w:rsidR="00A11B7C" w:rsidRPr="00A11B7C" w:rsidRDefault="00A11B7C" w:rsidP="00A11B7C">
      <w:pPr>
        <w:rPr>
          <w:rFonts w:ascii="Arial" w:eastAsia="Arial" w:hAnsi="Arial" w:cs="Arial"/>
          <w:sz w:val="28"/>
          <w:szCs w:val="28"/>
          <w:lang w:val="uk-UA"/>
        </w:rPr>
      </w:pPr>
    </w:p>
    <w:p w:rsidR="001F36A0" w:rsidRPr="00A11B7C" w:rsidRDefault="00A11B7C" w:rsidP="001F36A0">
      <w:pPr>
        <w:rPr>
          <w:lang w:val="uk-UA"/>
        </w:rPr>
      </w:pPr>
      <w:r>
        <w:rPr>
          <w:lang w:val="uk-UA"/>
        </w:rPr>
        <w:t>т</w:t>
      </w:r>
    </w:p>
    <w:p w:rsidR="001F36A0" w:rsidRPr="001F36A0" w:rsidRDefault="001F36A0" w:rsidP="001F36A0">
      <w:pPr>
        <w:spacing w:before="124"/>
        <w:ind w:left="679"/>
        <w:jc w:val="center"/>
        <w:outlineLvl w:val="0"/>
        <w:rPr>
          <w:rFonts w:ascii="Arial" w:hAnsi="Arial" w:cs="Arial"/>
          <w:i/>
          <w:iCs/>
          <w:sz w:val="21"/>
          <w:szCs w:val="21"/>
          <w:lang w:val="ru-RU"/>
        </w:rPr>
      </w:pPr>
      <w:r w:rsidRPr="001F36A0">
        <w:rPr>
          <w:rFonts w:ascii="Arial" w:hAnsi="Arial" w:cs="Arial"/>
          <w:i/>
          <w:iCs/>
          <w:color w:val="231F20"/>
          <w:spacing w:val="11"/>
          <w:sz w:val="21"/>
          <w:szCs w:val="21"/>
          <w:lang w:val="ru-RU"/>
        </w:rPr>
        <w:t>Видання</w:t>
      </w:r>
      <w:r w:rsidRPr="001F36A0">
        <w:rPr>
          <w:rFonts w:ascii="Arial" w:hAnsi="Arial" w:cs="Arial"/>
          <w:i/>
          <w:iCs/>
          <w:color w:val="231F20"/>
          <w:spacing w:val="26"/>
          <w:sz w:val="21"/>
          <w:szCs w:val="21"/>
          <w:lang w:val="ru-RU"/>
        </w:rPr>
        <w:t xml:space="preserve"> </w:t>
      </w:r>
      <w:r w:rsidRPr="001F36A0">
        <w:rPr>
          <w:rFonts w:ascii="Arial" w:hAnsi="Arial" w:cs="Arial"/>
          <w:i/>
          <w:iCs/>
          <w:color w:val="231F20"/>
          <w:spacing w:val="13"/>
          <w:sz w:val="21"/>
          <w:szCs w:val="21"/>
          <w:lang w:val="ru-RU"/>
        </w:rPr>
        <w:t>офіційне</w:t>
      </w:r>
    </w:p>
    <w:p w:rsidR="001F36A0" w:rsidRPr="001F36A0" w:rsidRDefault="001F36A0" w:rsidP="001F36A0">
      <w:pPr>
        <w:rPr>
          <w:lang w:val="ru-RU"/>
        </w:rPr>
      </w:pPr>
    </w:p>
    <w:p w:rsidR="001F36A0" w:rsidRPr="001F36A0" w:rsidRDefault="001F36A0" w:rsidP="001F36A0">
      <w:pPr>
        <w:rPr>
          <w:lang w:val="ru-RU"/>
        </w:rPr>
      </w:pPr>
    </w:p>
    <w:p w:rsidR="001F36A0" w:rsidRPr="001F36A0" w:rsidRDefault="001F36A0" w:rsidP="001F36A0">
      <w:pPr>
        <w:rPr>
          <w:lang w:val="ru-RU"/>
        </w:rPr>
      </w:pPr>
    </w:p>
    <w:p w:rsidR="001F36A0" w:rsidRPr="001F36A0" w:rsidRDefault="001F36A0" w:rsidP="001F36A0">
      <w:pPr>
        <w:jc w:val="center"/>
        <w:rPr>
          <w:lang w:val="ru-RU"/>
        </w:rPr>
      </w:pPr>
    </w:p>
    <w:p w:rsidR="001F36A0" w:rsidRPr="001F36A0" w:rsidRDefault="001F36A0" w:rsidP="001F36A0">
      <w:pPr>
        <w:jc w:val="center"/>
        <w:rPr>
          <w:lang w:val="ru-RU"/>
        </w:rPr>
      </w:pPr>
    </w:p>
    <w:p w:rsidR="001F36A0" w:rsidRPr="001F36A0" w:rsidRDefault="001F36A0" w:rsidP="001F36A0">
      <w:pPr>
        <w:jc w:val="center"/>
        <w:rPr>
          <w:lang w:val="ru-RU"/>
        </w:rPr>
      </w:pPr>
    </w:p>
    <w:p w:rsidR="001F36A0" w:rsidRPr="001F36A0" w:rsidRDefault="001F36A0" w:rsidP="001F36A0">
      <w:pPr>
        <w:jc w:val="center"/>
        <w:rPr>
          <w:lang w:val="ru-RU"/>
        </w:rPr>
      </w:pPr>
    </w:p>
    <w:p w:rsidR="001F36A0" w:rsidRDefault="001F36A0" w:rsidP="001F36A0">
      <w:pPr>
        <w:jc w:val="center"/>
        <w:rPr>
          <w:lang w:val="ru-RU"/>
        </w:rPr>
      </w:pPr>
    </w:p>
    <w:p w:rsidR="00623D75" w:rsidRDefault="00623D75" w:rsidP="001F36A0">
      <w:pPr>
        <w:jc w:val="center"/>
        <w:rPr>
          <w:lang w:val="ru-RU"/>
        </w:rPr>
      </w:pPr>
    </w:p>
    <w:p w:rsidR="00623D75" w:rsidRPr="001F36A0" w:rsidRDefault="00623D75" w:rsidP="001F36A0">
      <w:pPr>
        <w:jc w:val="center"/>
        <w:rPr>
          <w:lang w:val="ru-RU"/>
        </w:rPr>
      </w:pPr>
    </w:p>
    <w:p w:rsidR="001F36A0" w:rsidRPr="001F36A0" w:rsidRDefault="001F36A0" w:rsidP="001F36A0">
      <w:pPr>
        <w:jc w:val="center"/>
        <w:rPr>
          <w:lang w:val="ru-RU"/>
        </w:rPr>
      </w:pPr>
    </w:p>
    <w:p w:rsidR="001F36A0" w:rsidRPr="001F36A0" w:rsidRDefault="001F36A0" w:rsidP="001F36A0">
      <w:pPr>
        <w:jc w:val="center"/>
        <w:rPr>
          <w:rFonts w:ascii="Arial" w:hAnsi="Arial" w:cs="Arial"/>
          <w:sz w:val="25"/>
          <w:szCs w:val="25"/>
          <w:lang w:val="ru-RU"/>
        </w:rPr>
      </w:pPr>
      <w:r w:rsidRPr="001F36A0">
        <w:rPr>
          <w:rFonts w:ascii="Arial" w:hAnsi="Arial" w:cs="Arial"/>
          <w:sz w:val="25"/>
          <w:szCs w:val="25"/>
          <w:lang w:val="ru-RU"/>
        </w:rPr>
        <w:t>Київ</w:t>
      </w:r>
    </w:p>
    <w:p w:rsidR="001F36A0" w:rsidRPr="001F36A0" w:rsidRDefault="001F36A0" w:rsidP="001F36A0">
      <w:pPr>
        <w:jc w:val="center"/>
        <w:rPr>
          <w:rFonts w:ascii="Arial" w:hAnsi="Arial" w:cs="Arial"/>
          <w:sz w:val="25"/>
          <w:szCs w:val="25"/>
          <w:lang w:val="ru-RU"/>
        </w:rPr>
      </w:pPr>
      <w:r w:rsidRPr="001F36A0">
        <w:rPr>
          <w:rFonts w:ascii="Arial" w:hAnsi="Arial" w:cs="Arial"/>
          <w:sz w:val="25"/>
          <w:szCs w:val="25"/>
          <w:lang w:val="ru-RU"/>
        </w:rPr>
        <w:t xml:space="preserve">Міністерство регіонального розвитку та </w:t>
      </w:r>
      <w:proofErr w:type="gramStart"/>
      <w:r w:rsidRPr="001F36A0">
        <w:rPr>
          <w:rFonts w:ascii="Arial" w:hAnsi="Arial" w:cs="Arial"/>
          <w:sz w:val="25"/>
          <w:szCs w:val="25"/>
          <w:lang w:val="ru-RU"/>
        </w:rPr>
        <w:t>будівництва  України</w:t>
      </w:r>
      <w:proofErr w:type="gramEnd"/>
    </w:p>
    <w:p w:rsidR="001F36A0" w:rsidRDefault="001F36A0" w:rsidP="001F36A0">
      <w:pPr>
        <w:spacing w:before="75" w:after="19"/>
        <w:ind w:left="4111" w:firstLine="567"/>
        <w:rPr>
          <w:rFonts w:ascii="Arial" w:hAnsi="Arial" w:cs="Arial"/>
          <w:sz w:val="25"/>
          <w:szCs w:val="25"/>
          <w:lang w:val="ru-RU"/>
        </w:rPr>
      </w:pPr>
      <w:r w:rsidRPr="001F36A0">
        <w:rPr>
          <w:rFonts w:ascii="Arial" w:hAnsi="Arial" w:cs="Arial"/>
          <w:sz w:val="25"/>
          <w:szCs w:val="25"/>
          <w:lang w:val="ru-RU"/>
        </w:rPr>
        <w:t>20</w:t>
      </w:r>
      <w:r w:rsidR="002C5050">
        <w:rPr>
          <w:rFonts w:ascii="Arial" w:hAnsi="Arial" w:cs="Arial"/>
          <w:sz w:val="25"/>
          <w:szCs w:val="25"/>
          <w:lang w:val="ru-RU"/>
        </w:rPr>
        <w:t>20</w:t>
      </w:r>
    </w:p>
    <w:bookmarkEnd w:id="0"/>
    <w:p w:rsidR="001F36A0" w:rsidRPr="001F36A0" w:rsidRDefault="001F36A0" w:rsidP="001F36A0">
      <w:pPr>
        <w:shd w:val="clear" w:color="auto" w:fill="FFFFFF"/>
        <w:adjustRightInd w:val="0"/>
        <w:ind w:right="566"/>
        <w:jc w:val="center"/>
        <w:rPr>
          <w:b/>
          <w:color w:val="000000"/>
          <w:sz w:val="28"/>
          <w:szCs w:val="28"/>
        </w:rPr>
      </w:pPr>
      <w:r w:rsidRPr="001F36A0">
        <w:rPr>
          <w:b/>
          <w:noProof/>
          <w:color w:val="000000"/>
          <w:sz w:val="28"/>
          <w:szCs w:val="28"/>
        </w:rPr>
        <w:lastRenderedPageBreak/>
        <w:drawing>
          <wp:inline distT="0" distB="0" distL="0" distR="0">
            <wp:extent cx="752475" cy="809625"/>
            <wp:effectExtent l="19050" t="0" r="9525"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2475" cy="809625"/>
                    </a:xfrm>
                    <a:prstGeom prst="rect">
                      <a:avLst/>
                    </a:prstGeom>
                    <a:noFill/>
                    <a:ln w="9525">
                      <a:noFill/>
                      <a:miter lim="800000"/>
                      <a:headEnd/>
                      <a:tailEnd/>
                    </a:ln>
                  </pic:spPr>
                </pic:pic>
              </a:graphicData>
            </a:graphic>
          </wp:inline>
        </w:drawing>
      </w:r>
    </w:p>
    <w:p w:rsidR="001F36A0" w:rsidRPr="006F7224" w:rsidRDefault="001F36A0" w:rsidP="001F36A0">
      <w:pPr>
        <w:pBdr>
          <w:bottom w:val="double" w:sz="4" w:space="1" w:color="auto"/>
        </w:pBdr>
        <w:spacing w:line="1219" w:lineRule="exact"/>
        <w:ind w:right="567"/>
        <w:jc w:val="center"/>
        <w:rPr>
          <w:rFonts w:ascii="Arial" w:hAnsi="Arial" w:cs="Arial"/>
          <w:spacing w:val="28"/>
          <w:shd w:val="clear" w:color="auto" w:fill="FFFFFF"/>
          <w:lang w:val="ru-RU" w:eastAsia="uk-UA"/>
        </w:rPr>
      </w:pPr>
      <w:r w:rsidRPr="006F7224">
        <w:rPr>
          <w:rFonts w:ascii="Arial" w:hAnsi="Arial" w:cs="Arial"/>
          <w:spacing w:val="28"/>
          <w:sz w:val="29"/>
          <w:szCs w:val="29"/>
          <w:shd w:val="clear" w:color="auto" w:fill="FFFFFF"/>
          <w:lang w:val="ru-RU" w:eastAsia="uk-UA"/>
        </w:rPr>
        <w:t>ДЕРЖАВНІ БУДІВЕЛЬНІ НОРМИ УКРАЇНИ</w:t>
      </w:r>
    </w:p>
    <w:p w:rsidR="001F36A0" w:rsidRPr="001F36A0" w:rsidRDefault="001F36A0" w:rsidP="001F36A0">
      <w:pPr>
        <w:spacing w:after="399" w:line="514" w:lineRule="exact"/>
        <w:ind w:right="566"/>
        <w:jc w:val="center"/>
        <w:outlineLvl w:val="0"/>
        <w:rPr>
          <w:strike/>
          <w:spacing w:val="28"/>
          <w:sz w:val="27"/>
          <w:szCs w:val="27"/>
          <w:shd w:val="clear" w:color="auto" w:fill="FFFFFF"/>
          <w:lang w:val="ru-RU" w:eastAsia="uk-UA"/>
        </w:rPr>
      </w:pPr>
    </w:p>
    <w:p w:rsidR="001F36A0" w:rsidRPr="001F36A0" w:rsidRDefault="001F36A0" w:rsidP="001F36A0">
      <w:pPr>
        <w:rPr>
          <w:rFonts w:ascii="Arial" w:hAnsi="Arial" w:cs="Arial"/>
          <w:bCs/>
          <w:sz w:val="28"/>
          <w:szCs w:val="28"/>
          <w:lang w:val="ru-RU"/>
        </w:rPr>
      </w:pPr>
    </w:p>
    <w:p w:rsidR="001F36A0" w:rsidRPr="001F36A0" w:rsidRDefault="001F36A0" w:rsidP="001F36A0">
      <w:pPr>
        <w:ind w:firstLine="284"/>
        <w:rPr>
          <w:rFonts w:ascii="Arial" w:hAnsi="Arial" w:cs="Arial"/>
          <w:bCs/>
          <w:sz w:val="28"/>
          <w:szCs w:val="28"/>
          <w:lang w:val="ru-RU"/>
        </w:rPr>
      </w:pPr>
      <w:r w:rsidRPr="001F36A0">
        <w:rPr>
          <w:rFonts w:ascii="Arial" w:hAnsi="Arial" w:cs="Arial"/>
          <w:bCs/>
          <w:sz w:val="28"/>
          <w:szCs w:val="28"/>
          <w:lang w:val="ru-RU"/>
        </w:rPr>
        <w:t>Система забезпечення надійності та безпеки будівельних об'єктів</w:t>
      </w:r>
    </w:p>
    <w:p w:rsidR="001F36A0" w:rsidRPr="001F36A0" w:rsidRDefault="001F36A0" w:rsidP="001F36A0">
      <w:pPr>
        <w:rPr>
          <w:rFonts w:ascii="Arial" w:hAnsi="Arial" w:cs="Arial"/>
          <w:bCs/>
          <w:sz w:val="28"/>
          <w:szCs w:val="28"/>
          <w:lang w:val="ru-RU"/>
        </w:rPr>
      </w:pPr>
    </w:p>
    <w:p w:rsidR="001F36A0" w:rsidRDefault="001F36A0" w:rsidP="001F36A0">
      <w:pPr>
        <w:rPr>
          <w:rFonts w:ascii="Arial" w:hAnsi="Arial" w:cs="Arial"/>
          <w:sz w:val="28"/>
          <w:szCs w:val="28"/>
          <w:lang w:val="ru-RU"/>
        </w:rPr>
      </w:pPr>
    </w:p>
    <w:p w:rsidR="001F36A0" w:rsidRPr="001F36A0" w:rsidRDefault="001F36A0" w:rsidP="001F36A0">
      <w:pPr>
        <w:rPr>
          <w:rFonts w:ascii="Arial" w:hAnsi="Arial" w:cs="Arial"/>
          <w:sz w:val="28"/>
          <w:szCs w:val="28"/>
          <w:lang w:val="ru-RU"/>
        </w:rPr>
      </w:pPr>
    </w:p>
    <w:p w:rsidR="001F36A0" w:rsidRPr="001F36A0" w:rsidRDefault="001F36A0" w:rsidP="001F36A0">
      <w:pPr>
        <w:rPr>
          <w:lang w:val="ru-RU"/>
        </w:rPr>
      </w:pPr>
    </w:p>
    <w:p w:rsidR="001F36A0" w:rsidRPr="001F36A0" w:rsidRDefault="001F36A0" w:rsidP="001F36A0">
      <w:pPr>
        <w:spacing w:before="203" w:line="636" w:lineRule="auto"/>
        <w:ind w:left="224" w:right="227"/>
        <w:jc w:val="center"/>
        <w:rPr>
          <w:rFonts w:ascii="Arial" w:hAnsi="Arial" w:cs="Arial"/>
          <w:b/>
          <w:sz w:val="35"/>
          <w:szCs w:val="35"/>
          <w:lang w:val="ru-RU"/>
        </w:rPr>
      </w:pPr>
      <w:r w:rsidRPr="001F36A0">
        <w:rPr>
          <w:rFonts w:ascii="Arial" w:hAnsi="Arial" w:cs="Arial"/>
          <w:b/>
          <w:sz w:val="35"/>
          <w:szCs w:val="35"/>
          <w:lang w:val="ru-RU"/>
        </w:rPr>
        <w:t>НАВАНТАЖЕННЯ І ВПЛИВИ</w:t>
      </w:r>
    </w:p>
    <w:p w:rsidR="001F36A0" w:rsidRPr="001F36A0" w:rsidRDefault="001F36A0" w:rsidP="001F36A0">
      <w:pPr>
        <w:spacing w:before="24"/>
        <w:ind w:left="224" w:right="224"/>
        <w:jc w:val="center"/>
        <w:rPr>
          <w:rFonts w:ascii="Arial" w:hAnsi="Arial" w:cs="Arial"/>
          <w:b/>
          <w:sz w:val="28"/>
          <w:szCs w:val="28"/>
          <w:lang w:val="ru-RU"/>
        </w:rPr>
      </w:pPr>
      <w:r w:rsidRPr="001F36A0">
        <w:rPr>
          <w:rFonts w:ascii="Arial" w:hAnsi="Arial" w:cs="Arial"/>
          <w:b/>
          <w:sz w:val="28"/>
          <w:szCs w:val="28"/>
          <w:lang w:val="ru-RU"/>
        </w:rPr>
        <w:t>Норми проектування</w:t>
      </w:r>
    </w:p>
    <w:p w:rsidR="001F36A0" w:rsidRPr="008E73E0" w:rsidRDefault="001F36A0" w:rsidP="001F36A0">
      <w:pPr>
        <w:pStyle w:val="a3"/>
        <w:ind w:left="0"/>
        <w:rPr>
          <w:b/>
          <w:sz w:val="34"/>
          <w:lang w:val="ru-RU"/>
        </w:rPr>
      </w:pPr>
    </w:p>
    <w:p w:rsidR="001F36A0" w:rsidRPr="001F36A0" w:rsidRDefault="001F36A0" w:rsidP="001F36A0">
      <w:pPr>
        <w:rPr>
          <w:b/>
          <w:sz w:val="42"/>
          <w:szCs w:val="24"/>
          <w:lang w:val="ru-RU"/>
        </w:rPr>
      </w:pPr>
    </w:p>
    <w:p w:rsidR="001F36A0" w:rsidRPr="001F36A0" w:rsidRDefault="001F36A0" w:rsidP="001F36A0">
      <w:pPr>
        <w:spacing w:before="206"/>
        <w:ind w:left="224" w:right="224"/>
        <w:jc w:val="center"/>
        <w:rPr>
          <w:rFonts w:ascii="Arial" w:hAnsi="Arial" w:cs="Arial"/>
          <w:b/>
          <w:sz w:val="35"/>
          <w:szCs w:val="35"/>
          <w:lang w:val="ru-RU"/>
        </w:rPr>
      </w:pPr>
      <w:r w:rsidRPr="001F36A0">
        <w:rPr>
          <w:rFonts w:ascii="Arial" w:hAnsi="Arial" w:cs="Arial"/>
          <w:b/>
          <w:sz w:val="35"/>
          <w:szCs w:val="35"/>
          <w:lang w:val="ru-RU"/>
        </w:rPr>
        <w:t>ДБН В.1.2-2:2006</w:t>
      </w:r>
    </w:p>
    <w:p w:rsidR="001F36A0" w:rsidRPr="001F36A0" w:rsidRDefault="001F36A0" w:rsidP="001F36A0">
      <w:pPr>
        <w:rPr>
          <w:lang w:val="ru-RU"/>
        </w:rPr>
      </w:pPr>
    </w:p>
    <w:p w:rsidR="00A11B7C" w:rsidRPr="00A11B7C" w:rsidRDefault="00A11B7C" w:rsidP="00A11B7C">
      <w:pPr>
        <w:spacing w:after="240"/>
        <w:jc w:val="center"/>
        <w:rPr>
          <w:rFonts w:ascii="Arial" w:eastAsia="Arial" w:hAnsi="Arial" w:cs="Arial"/>
          <w:b/>
          <w:bCs/>
          <w:color w:val="000000"/>
          <w:sz w:val="35"/>
          <w:szCs w:val="35"/>
          <w:lang w:val="uk-UA"/>
        </w:rPr>
      </w:pPr>
      <w:r w:rsidRPr="00A11B7C">
        <w:rPr>
          <w:rFonts w:ascii="Arial" w:eastAsia="Arial" w:hAnsi="Arial" w:cs="Arial"/>
          <w:b/>
          <w:bCs/>
          <w:color w:val="000000"/>
          <w:sz w:val="35"/>
          <w:szCs w:val="35"/>
          <w:lang w:val="uk-UA"/>
        </w:rPr>
        <w:t xml:space="preserve">Зі зміною № 1 </w:t>
      </w:r>
      <w:r>
        <w:rPr>
          <w:rFonts w:ascii="Arial" w:eastAsia="Arial" w:hAnsi="Arial" w:cs="Arial"/>
          <w:b/>
          <w:bCs/>
          <w:color w:val="000000"/>
          <w:sz w:val="35"/>
          <w:szCs w:val="35"/>
          <w:lang w:val="uk-UA"/>
        </w:rPr>
        <w:t>та № 2</w:t>
      </w:r>
    </w:p>
    <w:p w:rsidR="00A11B7C" w:rsidRPr="00A11B7C" w:rsidRDefault="00A11B7C" w:rsidP="00A11B7C">
      <w:pPr>
        <w:shd w:val="clear" w:color="auto" w:fill="FFFFFF"/>
        <w:suppressAutoHyphens/>
        <w:spacing w:line="360" w:lineRule="auto"/>
        <w:jc w:val="center"/>
        <w:rPr>
          <w:rFonts w:ascii="Arial" w:eastAsia="Arial" w:hAnsi="Arial" w:cs="Arial"/>
          <w:bCs/>
          <w:i/>
          <w:color w:val="000000"/>
          <w:sz w:val="28"/>
          <w:szCs w:val="28"/>
          <w:lang w:val="uk-UA"/>
        </w:rPr>
      </w:pPr>
      <w:r w:rsidRPr="00A11B7C">
        <w:rPr>
          <w:rFonts w:ascii="Arial" w:eastAsia="Arial" w:hAnsi="Arial" w:cs="Arial"/>
          <w:bCs/>
          <w:i/>
          <w:color w:val="000000"/>
          <w:sz w:val="28"/>
          <w:szCs w:val="28"/>
          <w:lang w:val="uk-UA"/>
        </w:rPr>
        <w:t xml:space="preserve">Актуалізований текст в </w:t>
      </w:r>
    </w:p>
    <w:p w:rsidR="00A11B7C" w:rsidRPr="00A11B7C" w:rsidRDefault="00A11B7C" w:rsidP="00A11B7C">
      <w:pPr>
        <w:shd w:val="clear" w:color="auto" w:fill="FFFFFF"/>
        <w:suppressAutoHyphens/>
        <w:spacing w:line="360" w:lineRule="auto"/>
        <w:jc w:val="center"/>
        <w:rPr>
          <w:rFonts w:ascii="Arial" w:eastAsia="Arial" w:hAnsi="Arial" w:cs="Arial"/>
          <w:bCs/>
          <w:i/>
          <w:color w:val="000000"/>
          <w:sz w:val="28"/>
          <w:szCs w:val="28"/>
          <w:lang w:val="uk-UA"/>
        </w:rPr>
      </w:pPr>
      <w:r w:rsidRPr="00A11B7C">
        <w:rPr>
          <w:rFonts w:ascii="Arial" w:eastAsia="Arial" w:hAnsi="Arial" w:cs="Arial"/>
          <w:bCs/>
          <w:i/>
          <w:color w:val="000000"/>
          <w:sz w:val="28"/>
          <w:szCs w:val="28"/>
          <w:lang w:val="uk-UA"/>
        </w:rPr>
        <w:t>останній редакції  із внесеними змінами</w:t>
      </w:r>
    </w:p>
    <w:p w:rsidR="00A11B7C" w:rsidRPr="00A11B7C" w:rsidRDefault="00A11B7C" w:rsidP="00A11B7C">
      <w:pPr>
        <w:rPr>
          <w:rFonts w:ascii="Arial" w:eastAsia="Arial" w:hAnsi="Arial" w:cs="Arial"/>
          <w:sz w:val="28"/>
          <w:szCs w:val="28"/>
          <w:lang w:val="uk-UA"/>
        </w:rPr>
      </w:pPr>
    </w:p>
    <w:p w:rsidR="001F36A0" w:rsidRPr="00B43431" w:rsidRDefault="001F36A0" w:rsidP="001F36A0">
      <w:pPr>
        <w:rPr>
          <w:lang w:val="uk-UA"/>
        </w:rPr>
      </w:pPr>
    </w:p>
    <w:p w:rsidR="001F36A0" w:rsidRPr="001F36A0" w:rsidRDefault="001F36A0" w:rsidP="001F36A0">
      <w:pPr>
        <w:spacing w:before="124"/>
        <w:ind w:left="679"/>
        <w:jc w:val="center"/>
        <w:outlineLvl w:val="0"/>
        <w:rPr>
          <w:rFonts w:ascii="Arial" w:hAnsi="Arial" w:cs="Arial"/>
          <w:i/>
          <w:iCs/>
          <w:sz w:val="21"/>
          <w:szCs w:val="21"/>
          <w:lang w:val="ru-RU"/>
        </w:rPr>
      </w:pPr>
      <w:r w:rsidRPr="001F36A0">
        <w:rPr>
          <w:rFonts w:ascii="Arial" w:hAnsi="Arial" w:cs="Arial"/>
          <w:i/>
          <w:iCs/>
          <w:color w:val="231F20"/>
          <w:spacing w:val="11"/>
          <w:sz w:val="21"/>
          <w:szCs w:val="21"/>
          <w:lang w:val="ru-RU"/>
        </w:rPr>
        <w:t>Видання</w:t>
      </w:r>
      <w:r w:rsidRPr="001F36A0">
        <w:rPr>
          <w:rFonts w:ascii="Arial" w:hAnsi="Arial" w:cs="Arial"/>
          <w:i/>
          <w:iCs/>
          <w:color w:val="231F20"/>
          <w:spacing w:val="26"/>
          <w:sz w:val="21"/>
          <w:szCs w:val="21"/>
          <w:lang w:val="ru-RU"/>
        </w:rPr>
        <w:t xml:space="preserve"> </w:t>
      </w:r>
      <w:r w:rsidRPr="001F36A0">
        <w:rPr>
          <w:rFonts w:ascii="Arial" w:hAnsi="Arial" w:cs="Arial"/>
          <w:i/>
          <w:iCs/>
          <w:color w:val="231F20"/>
          <w:spacing w:val="13"/>
          <w:sz w:val="21"/>
          <w:szCs w:val="21"/>
          <w:lang w:val="ru-RU"/>
        </w:rPr>
        <w:t>офіційне</w:t>
      </w:r>
    </w:p>
    <w:p w:rsidR="001F36A0" w:rsidRPr="001F36A0" w:rsidRDefault="001F36A0" w:rsidP="001F36A0">
      <w:pPr>
        <w:rPr>
          <w:lang w:val="ru-RU"/>
        </w:rPr>
      </w:pPr>
    </w:p>
    <w:p w:rsidR="001F36A0" w:rsidRPr="001F36A0" w:rsidRDefault="001F36A0" w:rsidP="001F36A0">
      <w:pPr>
        <w:rPr>
          <w:lang w:val="ru-RU"/>
        </w:rPr>
      </w:pPr>
    </w:p>
    <w:p w:rsidR="001F36A0" w:rsidRPr="001F36A0" w:rsidRDefault="001F36A0" w:rsidP="001F36A0">
      <w:pPr>
        <w:rPr>
          <w:lang w:val="ru-RU"/>
        </w:rPr>
      </w:pPr>
    </w:p>
    <w:p w:rsidR="001F36A0" w:rsidRPr="001F36A0" w:rsidRDefault="001F36A0" w:rsidP="001F36A0">
      <w:pPr>
        <w:rPr>
          <w:lang w:val="ru-RU"/>
        </w:rPr>
      </w:pPr>
    </w:p>
    <w:p w:rsidR="001F36A0" w:rsidRPr="001F36A0" w:rsidRDefault="001F36A0" w:rsidP="001F36A0">
      <w:pPr>
        <w:jc w:val="center"/>
        <w:rPr>
          <w:lang w:val="ru-RU"/>
        </w:rPr>
      </w:pPr>
    </w:p>
    <w:p w:rsidR="001F36A0" w:rsidRDefault="001F36A0" w:rsidP="001F36A0">
      <w:pPr>
        <w:jc w:val="center"/>
        <w:rPr>
          <w:lang w:val="ru-RU"/>
        </w:rPr>
      </w:pPr>
    </w:p>
    <w:p w:rsidR="00623D75" w:rsidRDefault="00623D75" w:rsidP="001F36A0">
      <w:pPr>
        <w:jc w:val="center"/>
        <w:rPr>
          <w:lang w:val="ru-RU"/>
        </w:rPr>
      </w:pPr>
    </w:p>
    <w:p w:rsidR="00623D75" w:rsidRPr="001F36A0" w:rsidRDefault="00623D75" w:rsidP="001F36A0">
      <w:pPr>
        <w:jc w:val="center"/>
        <w:rPr>
          <w:lang w:val="ru-RU"/>
        </w:rPr>
      </w:pPr>
    </w:p>
    <w:p w:rsidR="001F36A0" w:rsidRPr="001F36A0" w:rsidRDefault="001F36A0" w:rsidP="001F36A0">
      <w:pPr>
        <w:jc w:val="center"/>
        <w:rPr>
          <w:lang w:val="ru-RU"/>
        </w:rPr>
      </w:pPr>
    </w:p>
    <w:p w:rsidR="001F36A0" w:rsidRPr="001F36A0" w:rsidRDefault="001F36A0" w:rsidP="001F36A0">
      <w:pPr>
        <w:jc w:val="center"/>
        <w:rPr>
          <w:lang w:val="ru-RU"/>
        </w:rPr>
      </w:pPr>
    </w:p>
    <w:p w:rsidR="001F36A0" w:rsidRPr="001F36A0" w:rsidRDefault="001F36A0" w:rsidP="001F36A0">
      <w:pPr>
        <w:jc w:val="center"/>
        <w:rPr>
          <w:rFonts w:ascii="Arial" w:hAnsi="Arial" w:cs="Arial"/>
          <w:sz w:val="25"/>
          <w:szCs w:val="25"/>
          <w:lang w:val="ru-RU"/>
        </w:rPr>
      </w:pPr>
      <w:r w:rsidRPr="001F36A0">
        <w:rPr>
          <w:rFonts w:ascii="Arial" w:hAnsi="Arial" w:cs="Arial"/>
          <w:sz w:val="25"/>
          <w:szCs w:val="25"/>
          <w:lang w:val="ru-RU"/>
        </w:rPr>
        <w:t>Київ</w:t>
      </w:r>
    </w:p>
    <w:p w:rsidR="001F36A0" w:rsidRPr="001F36A0" w:rsidRDefault="001F36A0" w:rsidP="001F36A0">
      <w:pPr>
        <w:jc w:val="center"/>
        <w:rPr>
          <w:rFonts w:ascii="Arial" w:hAnsi="Arial" w:cs="Arial"/>
          <w:sz w:val="25"/>
          <w:szCs w:val="25"/>
          <w:lang w:val="ru-RU"/>
        </w:rPr>
      </w:pPr>
      <w:proofErr w:type="gramStart"/>
      <w:r w:rsidRPr="001F36A0">
        <w:rPr>
          <w:rFonts w:ascii="Arial" w:hAnsi="Arial" w:cs="Arial"/>
          <w:sz w:val="25"/>
          <w:szCs w:val="25"/>
          <w:lang w:val="ru-RU"/>
        </w:rPr>
        <w:t>Мін</w:t>
      </w:r>
      <w:r>
        <w:rPr>
          <w:rFonts w:ascii="Arial" w:hAnsi="Arial" w:cs="Arial"/>
          <w:sz w:val="25"/>
          <w:szCs w:val="25"/>
          <w:lang w:val="ru-RU"/>
        </w:rPr>
        <w:t>буд</w:t>
      </w:r>
      <w:r w:rsidRPr="001F36A0">
        <w:rPr>
          <w:rFonts w:ascii="Arial" w:hAnsi="Arial" w:cs="Arial"/>
          <w:sz w:val="25"/>
          <w:szCs w:val="25"/>
          <w:lang w:val="ru-RU"/>
        </w:rPr>
        <w:t xml:space="preserve">  України</w:t>
      </w:r>
      <w:proofErr w:type="gramEnd"/>
    </w:p>
    <w:p w:rsidR="001F36A0" w:rsidRDefault="001F36A0" w:rsidP="001F36A0">
      <w:pPr>
        <w:spacing w:before="75" w:after="19"/>
        <w:ind w:left="4111" w:firstLine="567"/>
        <w:rPr>
          <w:rFonts w:ascii="Arial" w:hAnsi="Arial" w:cs="Arial"/>
          <w:sz w:val="25"/>
          <w:szCs w:val="25"/>
          <w:lang w:val="ru-RU"/>
        </w:rPr>
      </w:pPr>
      <w:r w:rsidRPr="001F36A0">
        <w:rPr>
          <w:rFonts w:ascii="Arial" w:hAnsi="Arial" w:cs="Arial"/>
          <w:sz w:val="25"/>
          <w:szCs w:val="25"/>
          <w:lang w:val="ru-RU"/>
        </w:rPr>
        <w:t>20</w:t>
      </w:r>
      <w:r w:rsidR="002C5050">
        <w:rPr>
          <w:rFonts w:ascii="Arial" w:hAnsi="Arial" w:cs="Arial"/>
          <w:sz w:val="25"/>
          <w:szCs w:val="25"/>
          <w:lang w:val="ru-RU"/>
        </w:rPr>
        <w:t>20</w:t>
      </w:r>
    </w:p>
    <w:p w:rsidR="001F36A0" w:rsidRPr="00117F76" w:rsidRDefault="001F36A0">
      <w:pPr>
        <w:jc w:val="center"/>
        <w:rPr>
          <w:sz w:val="32"/>
          <w:lang w:val="ru-RU"/>
        </w:rPr>
        <w:sectPr w:rsidR="001F36A0" w:rsidRPr="00117F76" w:rsidSect="00623D75">
          <w:type w:val="continuous"/>
          <w:pgSz w:w="11910" w:h="16840"/>
          <w:pgMar w:top="681" w:right="980" w:bottom="280" w:left="980" w:header="340" w:footer="510" w:gutter="0"/>
          <w:cols w:space="720"/>
          <w:docGrid w:linePitch="299"/>
        </w:sectPr>
      </w:pPr>
    </w:p>
    <w:p w:rsidR="00B876FD" w:rsidRPr="00DA055A" w:rsidRDefault="00642F55" w:rsidP="00B43431">
      <w:pPr>
        <w:spacing w:before="119"/>
        <w:ind w:left="3987" w:right="3795"/>
        <w:jc w:val="center"/>
        <w:rPr>
          <w:rFonts w:ascii="Arial" w:hAnsi="Arial" w:cs="Arial"/>
          <w:b/>
          <w:sz w:val="21"/>
          <w:szCs w:val="21"/>
        </w:rPr>
      </w:pPr>
      <w:bookmarkStart w:id="1" w:name="ПЕРЕДМОВА"/>
      <w:bookmarkEnd w:id="1"/>
      <w:r w:rsidRPr="00DA055A">
        <w:rPr>
          <w:rFonts w:ascii="Arial" w:hAnsi="Arial" w:cs="Arial"/>
          <w:b/>
          <w:sz w:val="21"/>
          <w:szCs w:val="21"/>
        </w:rPr>
        <w:lastRenderedPageBreak/>
        <w:t>ПЕРЕДМОВА</w:t>
      </w:r>
    </w:p>
    <w:p w:rsidR="00B876FD" w:rsidRPr="00DA055A" w:rsidRDefault="00B876FD">
      <w:pPr>
        <w:pStyle w:val="a3"/>
        <w:spacing w:before="8"/>
        <w:ind w:left="0"/>
        <w:rPr>
          <w:rFonts w:ascii="Arial" w:hAnsi="Arial" w:cs="Arial"/>
          <w:b/>
          <w:sz w:val="21"/>
          <w:szCs w:val="21"/>
        </w:rPr>
      </w:pPr>
    </w:p>
    <w:tbl>
      <w:tblPr>
        <w:tblStyle w:val="TableNormal"/>
        <w:tblW w:w="9679" w:type="dxa"/>
        <w:tblInd w:w="114" w:type="dxa"/>
        <w:tblLayout w:type="fixed"/>
        <w:tblLook w:val="01E0" w:firstRow="1" w:lastRow="1" w:firstColumn="1" w:lastColumn="1" w:noHBand="0" w:noVBand="0"/>
      </w:tblPr>
      <w:tblGrid>
        <w:gridCol w:w="2580"/>
        <w:gridCol w:w="7099"/>
      </w:tblGrid>
      <w:tr w:rsidR="00B876FD" w:rsidRPr="00DA055A" w:rsidTr="008836B0">
        <w:trPr>
          <w:trHeight w:hRule="exact" w:val="1156"/>
        </w:trPr>
        <w:tc>
          <w:tcPr>
            <w:tcW w:w="2580" w:type="dxa"/>
          </w:tcPr>
          <w:p w:rsidR="00B876FD" w:rsidRPr="00B41CCD" w:rsidRDefault="00642F55" w:rsidP="00E31711">
            <w:pPr>
              <w:pStyle w:val="TableParagraph"/>
              <w:spacing w:before="0" w:line="288" w:lineRule="auto"/>
              <w:contextualSpacing/>
              <w:jc w:val="left"/>
              <w:rPr>
                <w:rFonts w:ascii="Arial" w:hAnsi="Arial" w:cs="Arial"/>
                <w:bCs/>
                <w:sz w:val="21"/>
                <w:szCs w:val="21"/>
                <w:lang w:val="uk-UA"/>
              </w:rPr>
            </w:pPr>
            <w:r w:rsidRPr="00B41CCD">
              <w:rPr>
                <w:rFonts w:ascii="Arial" w:hAnsi="Arial" w:cs="Arial"/>
                <w:bCs/>
                <w:sz w:val="21"/>
                <w:szCs w:val="21"/>
              </w:rPr>
              <w:t>РОЗРОБЛЕНО</w:t>
            </w:r>
            <w:r w:rsidR="001F36A0" w:rsidRPr="00B41CCD">
              <w:rPr>
                <w:rFonts w:ascii="Arial" w:hAnsi="Arial" w:cs="Arial"/>
                <w:bCs/>
                <w:sz w:val="21"/>
                <w:szCs w:val="21"/>
                <w:lang w:val="uk-UA"/>
              </w:rPr>
              <w:t>:</w:t>
            </w:r>
          </w:p>
        </w:tc>
        <w:tc>
          <w:tcPr>
            <w:tcW w:w="7099" w:type="dxa"/>
          </w:tcPr>
          <w:p w:rsidR="00B876FD" w:rsidRPr="00B41CCD" w:rsidRDefault="00642F55" w:rsidP="00E31711">
            <w:pPr>
              <w:pStyle w:val="TableParagraph"/>
              <w:spacing w:before="0" w:line="288" w:lineRule="auto"/>
              <w:ind w:right="1021"/>
              <w:contextualSpacing/>
              <w:jc w:val="left"/>
              <w:rPr>
                <w:rFonts w:ascii="Arial" w:hAnsi="Arial" w:cs="Arial"/>
                <w:bCs/>
                <w:sz w:val="21"/>
                <w:szCs w:val="21"/>
                <w:lang w:val="ru-RU"/>
              </w:rPr>
            </w:pPr>
            <w:r w:rsidRPr="00B41CCD">
              <w:rPr>
                <w:rFonts w:ascii="Arial" w:hAnsi="Arial" w:cs="Arial"/>
                <w:bCs/>
                <w:sz w:val="21"/>
                <w:szCs w:val="21"/>
                <w:lang w:val="ru-RU"/>
              </w:rPr>
              <w:t>Відкрите акціонерне товариство «Український науково- дослідний та проектний інститут сталевих конструкцій</w:t>
            </w:r>
          </w:p>
          <w:p w:rsidR="00B876FD" w:rsidRPr="00B41CCD" w:rsidRDefault="00642F55" w:rsidP="00E31711">
            <w:pPr>
              <w:pStyle w:val="TableParagraph"/>
              <w:spacing w:before="0" w:line="288" w:lineRule="auto"/>
              <w:ind w:right="184"/>
              <w:contextualSpacing/>
              <w:jc w:val="left"/>
              <w:rPr>
                <w:rFonts w:ascii="Arial" w:hAnsi="Arial" w:cs="Arial"/>
                <w:bCs/>
                <w:sz w:val="21"/>
                <w:szCs w:val="21"/>
              </w:rPr>
            </w:pPr>
            <w:r w:rsidRPr="00B41CCD">
              <w:rPr>
                <w:rFonts w:ascii="Arial" w:hAnsi="Arial" w:cs="Arial"/>
                <w:bCs/>
                <w:sz w:val="21"/>
                <w:szCs w:val="21"/>
                <w:lang w:val="ru-RU"/>
              </w:rPr>
              <w:t xml:space="preserve">ім. В.М. Шимановського» (ВАТ Укрндіпроектстальконструкція ім. </w:t>
            </w:r>
            <w:r w:rsidRPr="00B41CCD">
              <w:rPr>
                <w:rFonts w:ascii="Arial" w:hAnsi="Arial" w:cs="Arial"/>
                <w:bCs/>
                <w:sz w:val="21"/>
                <w:szCs w:val="21"/>
              </w:rPr>
              <w:t>В.М.Шимановського)</w:t>
            </w:r>
          </w:p>
        </w:tc>
      </w:tr>
      <w:tr w:rsidR="00B96D99" w:rsidRPr="00893FE3" w:rsidTr="008836B0">
        <w:trPr>
          <w:trHeight w:hRule="exact" w:val="1246"/>
        </w:trPr>
        <w:tc>
          <w:tcPr>
            <w:tcW w:w="2580" w:type="dxa"/>
          </w:tcPr>
          <w:p w:rsidR="00B876FD" w:rsidRPr="00B41CCD" w:rsidRDefault="001F36A0" w:rsidP="00E31711">
            <w:pPr>
              <w:spacing w:line="288" w:lineRule="auto"/>
              <w:contextualSpacing/>
              <w:rPr>
                <w:rFonts w:ascii="Arial" w:hAnsi="Arial" w:cs="Arial"/>
                <w:sz w:val="21"/>
                <w:szCs w:val="21"/>
                <w:lang w:val="uk-UA"/>
              </w:rPr>
            </w:pPr>
            <w:r w:rsidRPr="00B41CCD">
              <w:rPr>
                <w:rFonts w:ascii="Arial" w:hAnsi="Arial" w:cs="Arial"/>
                <w:sz w:val="21"/>
                <w:szCs w:val="21"/>
                <w:lang w:val="uk-UA"/>
              </w:rPr>
              <w:t>РОЗРОБНИКИ:</w:t>
            </w:r>
          </w:p>
        </w:tc>
        <w:tc>
          <w:tcPr>
            <w:tcW w:w="7099" w:type="dxa"/>
          </w:tcPr>
          <w:p w:rsidR="00117F76" w:rsidRPr="00B41CCD" w:rsidRDefault="00642F55" w:rsidP="00E31711">
            <w:pPr>
              <w:pStyle w:val="TableParagraph"/>
              <w:spacing w:before="0" w:line="288" w:lineRule="auto"/>
              <w:ind w:right="947"/>
              <w:contextualSpacing/>
              <w:jc w:val="left"/>
              <w:rPr>
                <w:rFonts w:ascii="Arial" w:hAnsi="Arial" w:cs="Arial"/>
                <w:sz w:val="21"/>
                <w:szCs w:val="21"/>
                <w:lang w:val="uk-UA"/>
              </w:rPr>
            </w:pPr>
            <w:r w:rsidRPr="00B41CCD">
              <w:rPr>
                <w:rFonts w:ascii="Arial" w:hAnsi="Arial" w:cs="Arial"/>
                <w:b/>
                <w:bCs/>
                <w:sz w:val="21"/>
                <w:szCs w:val="21"/>
                <w:lang w:val="uk-UA"/>
              </w:rPr>
              <w:t>В.М. Гордеєв</w:t>
            </w:r>
            <w:r w:rsidRPr="00B41CCD">
              <w:rPr>
                <w:rFonts w:ascii="Arial" w:hAnsi="Arial" w:cs="Arial"/>
                <w:sz w:val="21"/>
                <w:szCs w:val="21"/>
                <w:lang w:val="uk-UA"/>
              </w:rPr>
              <w:t xml:space="preserve">, д.т.н., </w:t>
            </w:r>
            <w:r w:rsidRPr="00B41CCD">
              <w:rPr>
                <w:rFonts w:ascii="Arial" w:hAnsi="Arial" w:cs="Arial"/>
                <w:b/>
                <w:bCs/>
                <w:sz w:val="21"/>
                <w:szCs w:val="21"/>
                <w:lang w:val="uk-UA"/>
              </w:rPr>
              <w:t>М.О. Микитаренко</w:t>
            </w:r>
            <w:r w:rsidRPr="00B41CCD">
              <w:rPr>
                <w:rFonts w:ascii="Arial" w:hAnsi="Arial" w:cs="Arial"/>
                <w:sz w:val="21"/>
                <w:szCs w:val="21"/>
                <w:lang w:val="uk-UA"/>
              </w:rPr>
              <w:t>, к.т.н.,</w:t>
            </w:r>
          </w:p>
          <w:p w:rsidR="00B876FD" w:rsidRPr="00B41CCD" w:rsidRDefault="00642F55" w:rsidP="00E31711">
            <w:pPr>
              <w:pStyle w:val="TableParagraph"/>
              <w:spacing w:before="0" w:line="288" w:lineRule="auto"/>
              <w:ind w:right="947"/>
              <w:contextualSpacing/>
              <w:jc w:val="left"/>
              <w:rPr>
                <w:rFonts w:ascii="Arial" w:hAnsi="Arial" w:cs="Arial"/>
                <w:sz w:val="21"/>
                <w:szCs w:val="21"/>
                <w:lang w:val="uk-UA"/>
              </w:rPr>
            </w:pPr>
            <w:r w:rsidRPr="00B41CCD">
              <w:rPr>
                <w:rFonts w:ascii="Arial" w:hAnsi="Arial" w:cs="Arial"/>
                <w:b/>
                <w:bCs/>
                <w:sz w:val="21"/>
                <w:szCs w:val="21"/>
                <w:lang w:val="uk-UA"/>
              </w:rPr>
              <w:t>А.В. Перельмутер</w:t>
            </w:r>
            <w:r w:rsidRPr="00B41CCD">
              <w:rPr>
                <w:rFonts w:ascii="Arial" w:hAnsi="Arial" w:cs="Arial"/>
                <w:sz w:val="21"/>
                <w:szCs w:val="21"/>
                <w:lang w:val="uk-UA"/>
              </w:rPr>
              <w:t>, д.т.н. (керівник розробки),</w:t>
            </w:r>
          </w:p>
          <w:p w:rsidR="00B876FD" w:rsidRPr="00B41CCD" w:rsidRDefault="00642F55" w:rsidP="00E31711">
            <w:pPr>
              <w:pStyle w:val="TableParagraph"/>
              <w:spacing w:before="0" w:line="288" w:lineRule="auto"/>
              <w:ind w:left="-10" w:right="2599" w:firstLine="9"/>
              <w:contextualSpacing/>
              <w:jc w:val="left"/>
              <w:rPr>
                <w:rFonts w:ascii="Arial" w:hAnsi="Arial" w:cs="Arial"/>
                <w:sz w:val="21"/>
                <w:szCs w:val="21"/>
                <w:lang w:val="ru-RU"/>
              </w:rPr>
            </w:pPr>
            <w:r w:rsidRPr="00B41CCD">
              <w:rPr>
                <w:rFonts w:ascii="Arial" w:hAnsi="Arial" w:cs="Arial"/>
                <w:b/>
                <w:bCs/>
                <w:sz w:val="21"/>
                <w:szCs w:val="21"/>
                <w:bdr w:val="single" w:sz="4" w:space="0" w:color="auto"/>
                <w:lang w:val="ru-RU"/>
              </w:rPr>
              <w:t>В.М. Шимановський</w:t>
            </w:r>
            <w:r w:rsidRPr="00B41CCD">
              <w:rPr>
                <w:rFonts w:ascii="Arial" w:hAnsi="Arial" w:cs="Arial"/>
                <w:sz w:val="21"/>
                <w:szCs w:val="21"/>
                <w:lang w:val="ru-RU"/>
              </w:rPr>
              <w:t xml:space="preserve">, чл.-кор. НАН України, </w:t>
            </w:r>
            <w:r w:rsidR="00117F76" w:rsidRPr="00B41CCD">
              <w:rPr>
                <w:rFonts w:ascii="Arial" w:hAnsi="Arial" w:cs="Arial"/>
                <w:sz w:val="21"/>
                <w:szCs w:val="21"/>
                <w:lang w:val="ru-RU"/>
              </w:rPr>
              <w:t xml:space="preserve">  </w:t>
            </w:r>
            <w:r w:rsidRPr="00B41CCD">
              <w:rPr>
                <w:rFonts w:ascii="Arial" w:hAnsi="Arial" w:cs="Arial"/>
                <w:b/>
                <w:bCs/>
                <w:sz w:val="21"/>
                <w:szCs w:val="21"/>
                <w:lang w:val="ru-RU"/>
              </w:rPr>
              <w:t>О.В. Шимановський</w:t>
            </w:r>
            <w:r w:rsidRPr="00B41CCD">
              <w:rPr>
                <w:rFonts w:ascii="Arial" w:hAnsi="Arial" w:cs="Arial"/>
                <w:sz w:val="21"/>
                <w:szCs w:val="21"/>
                <w:lang w:val="ru-RU"/>
              </w:rPr>
              <w:t>, д.т.н.</w:t>
            </w:r>
          </w:p>
        </w:tc>
      </w:tr>
      <w:tr w:rsidR="00B876FD" w:rsidRPr="00893FE3" w:rsidTr="008836B0">
        <w:trPr>
          <w:trHeight w:hRule="exact" w:val="584"/>
        </w:trPr>
        <w:tc>
          <w:tcPr>
            <w:tcW w:w="2580" w:type="dxa"/>
          </w:tcPr>
          <w:p w:rsidR="00117F76" w:rsidRPr="00B41CCD" w:rsidRDefault="00117F76" w:rsidP="00E31711">
            <w:pPr>
              <w:pStyle w:val="TableParagraph"/>
              <w:spacing w:before="0" w:line="288" w:lineRule="auto"/>
              <w:contextualSpacing/>
              <w:jc w:val="left"/>
              <w:rPr>
                <w:rFonts w:ascii="Arial" w:hAnsi="Arial" w:cs="Arial"/>
                <w:bCs/>
                <w:sz w:val="21"/>
                <w:szCs w:val="21"/>
                <w:lang w:val="ru-RU"/>
              </w:rPr>
            </w:pPr>
            <w:r w:rsidRPr="00B41CCD">
              <w:rPr>
                <w:rFonts w:ascii="Arial" w:hAnsi="Arial" w:cs="Arial"/>
                <w:bCs/>
                <w:sz w:val="21"/>
                <w:szCs w:val="21"/>
                <w:lang w:val="ru-RU"/>
              </w:rPr>
              <w:t>За участю:</w:t>
            </w:r>
          </w:p>
          <w:p w:rsidR="00B876FD" w:rsidRPr="00B41CCD" w:rsidRDefault="00B876FD" w:rsidP="00E31711">
            <w:pPr>
              <w:spacing w:line="288" w:lineRule="auto"/>
              <w:contextualSpacing/>
              <w:rPr>
                <w:rFonts w:ascii="Arial" w:hAnsi="Arial" w:cs="Arial"/>
                <w:sz w:val="21"/>
                <w:szCs w:val="21"/>
                <w:lang w:val="ru-RU"/>
              </w:rPr>
            </w:pPr>
          </w:p>
        </w:tc>
        <w:tc>
          <w:tcPr>
            <w:tcW w:w="7099" w:type="dxa"/>
          </w:tcPr>
          <w:p w:rsidR="00B876FD" w:rsidRPr="00B41CCD" w:rsidRDefault="00642F55" w:rsidP="00E31711">
            <w:pPr>
              <w:pStyle w:val="TableParagraph"/>
              <w:spacing w:before="0" w:line="288" w:lineRule="auto"/>
              <w:contextualSpacing/>
              <w:jc w:val="left"/>
              <w:rPr>
                <w:rFonts w:ascii="Arial" w:hAnsi="Arial" w:cs="Arial"/>
                <w:bCs/>
                <w:sz w:val="21"/>
                <w:szCs w:val="21"/>
                <w:lang w:val="ru-RU"/>
              </w:rPr>
            </w:pPr>
            <w:r w:rsidRPr="00B41CCD">
              <w:rPr>
                <w:rFonts w:ascii="Arial" w:hAnsi="Arial" w:cs="Arial"/>
                <w:bCs/>
                <w:sz w:val="21"/>
                <w:szCs w:val="21"/>
                <w:lang w:val="ru-RU"/>
              </w:rPr>
              <w:t>Донбаська Національна академія будівництва та архітектури</w:t>
            </w:r>
          </w:p>
          <w:p w:rsidR="00B876FD" w:rsidRPr="00B41CCD" w:rsidRDefault="00642F55" w:rsidP="00E31711">
            <w:pPr>
              <w:pStyle w:val="TableParagraph"/>
              <w:spacing w:before="0" w:line="288" w:lineRule="auto"/>
              <w:contextualSpacing/>
              <w:jc w:val="left"/>
              <w:rPr>
                <w:rFonts w:ascii="Arial" w:hAnsi="Arial" w:cs="Arial"/>
                <w:bCs/>
                <w:sz w:val="21"/>
                <w:szCs w:val="21"/>
                <w:lang w:val="ru-RU"/>
              </w:rPr>
            </w:pPr>
            <w:r w:rsidRPr="00B41CCD">
              <w:rPr>
                <w:rFonts w:ascii="Arial" w:hAnsi="Arial" w:cs="Arial"/>
                <w:b/>
                <w:sz w:val="21"/>
                <w:szCs w:val="21"/>
                <w:lang w:val="ru-RU"/>
              </w:rPr>
              <w:t>Є.В. Горохов</w:t>
            </w:r>
            <w:r w:rsidRPr="00B41CCD">
              <w:rPr>
                <w:rFonts w:ascii="Arial" w:hAnsi="Arial" w:cs="Arial"/>
                <w:bCs/>
                <w:sz w:val="21"/>
                <w:szCs w:val="21"/>
                <w:lang w:val="ru-RU"/>
              </w:rPr>
              <w:t xml:space="preserve">, д.т.н., </w:t>
            </w:r>
            <w:r w:rsidRPr="00B41CCD">
              <w:rPr>
                <w:rFonts w:ascii="Arial" w:hAnsi="Arial" w:cs="Arial"/>
                <w:b/>
                <w:sz w:val="21"/>
                <w:szCs w:val="21"/>
                <w:lang w:val="ru-RU"/>
              </w:rPr>
              <w:t>С.В.</w:t>
            </w:r>
            <w:r w:rsidRPr="00B41CCD">
              <w:rPr>
                <w:rFonts w:ascii="Arial" w:hAnsi="Arial" w:cs="Arial"/>
                <w:bCs/>
                <w:sz w:val="21"/>
                <w:szCs w:val="21"/>
                <w:lang w:val="ru-RU"/>
              </w:rPr>
              <w:t xml:space="preserve"> </w:t>
            </w:r>
            <w:r w:rsidRPr="00B41CCD">
              <w:rPr>
                <w:rFonts w:ascii="Arial" w:hAnsi="Arial" w:cs="Arial"/>
                <w:b/>
                <w:sz w:val="21"/>
                <w:szCs w:val="21"/>
                <w:lang w:val="ru-RU"/>
              </w:rPr>
              <w:t>Турбін</w:t>
            </w:r>
            <w:r w:rsidRPr="00B41CCD">
              <w:rPr>
                <w:rFonts w:ascii="Arial" w:hAnsi="Arial" w:cs="Arial"/>
                <w:bCs/>
                <w:sz w:val="21"/>
                <w:szCs w:val="21"/>
                <w:lang w:val="ru-RU"/>
              </w:rPr>
              <w:t>, к.т.н.</w:t>
            </w:r>
          </w:p>
        </w:tc>
      </w:tr>
      <w:tr w:rsidR="00B876FD" w:rsidRPr="00893FE3" w:rsidTr="008836B0">
        <w:trPr>
          <w:trHeight w:hRule="exact" w:val="849"/>
        </w:trPr>
        <w:tc>
          <w:tcPr>
            <w:tcW w:w="2580" w:type="dxa"/>
          </w:tcPr>
          <w:p w:rsidR="00B876FD" w:rsidRPr="00B41CCD" w:rsidRDefault="00B876FD" w:rsidP="00E31711">
            <w:pPr>
              <w:spacing w:line="288" w:lineRule="auto"/>
              <w:contextualSpacing/>
              <w:rPr>
                <w:rFonts w:ascii="Arial" w:hAnsi="Arial" w:cs="Arial"/>
                <w:sz w:val="21"/>
                <w:szCs w:val="21"/>
                <w:lang w:val="ru-RU"/>
              </w:rPr>
            </w:pPr>
          </w:p>
        </w:tc>
        <w:tc>
          <w:tcPr>
            <w:tcW w:w="7099" w:type="dxa"/>
          </w:tcPr>
          <w:p w:rsidR="00B876FD" w:rsidRPr="00B41CCD" w:rsidRDefault="00642F55" w:rsidP="00E31711">
            <w:pPr>
              <w:pStyle w:val="TableParagraph"/>
              <w:spacing w:before="0" w:line="288" w:lineRule="auto"/>
              <w:ind w:right="1605"/>
              <w:contextualSpacing/>
              <w:jc w:val="left"/>
              <w:rPr>
                <w:rFonts w:ascii="Arial" w:hAnsi="Arial" w:cs="Arial"/>
                <w:bCs/>
                <w:sz w:val="21"/>
                <w:szCs w:val="21"/>
                <w:lang w:val="ru-RU"/>
              </w:rPr>
            </w:pPr>
            <w:r w:rsidRPr="00B41CCD">
              <w:rPr>
                <w:rFonts w:ascii="Arial" w:hAnsi="Arial" w:cs="Arial"/>
                <w:bCs/>
                <w:sz w:val="21"/>
                <w:szCs w:val="21"/>
                <w:lang w:val="ru-RU"/>
              </w:rPr>
              <w:t>Полтавський Національний технічний університет ім.Ю.Кондратюка</w:t>
            </w:r>
          </w:p>
          <w:p w:rsidR="00B876FD" w:rsidRPr="00B41CCD" w:rsidRDefault="00642F55" w:rsidP="00E31711">
            <w:pPr>
              <w:pStyle w:val="TableParagraph"/>
              <w:spacing w:before="0" w:line="288" w:lineRule="auto"/>
              <w:contextualSpacing/>
              <w:jc w:val="left"/>
              <w:rPr>
                <w:rFonts w:ascii="Arial" w:hAnsi="Arial" w:cs="Arial"/>
                <w:bCs/>
                <w:sz w:val="21"/>
                <w:szCs w:val="21"/>
                <w:lang w:val="ru-RU"/>
              </w:rPr>
            </w:pPr>
            <w:r w:rsidRPr="00B41CCD">
              <w:rPr>
                <w:rFonts w:ascii="Arial" w:hAnsi="Arial" w:cs="Arial"/>
                <w:b/>
                <w:sz w:val="21"/>
                <w:szCs w:val="21"/>
                <w:lang w:val="ru-RU"/>
              </w:rPr>
              <w:t>В.А. Пашинський</w:t>
            </w:r>
            <w:r w:rsidRPr="00B41CCD">
              <w:rPr>
                <w:rFonts w:ascii="Arial" w:hAnsi="Arial" w:cs="Arial"/>
                <w:bCs/>
                <w:sz w:val="21"/>
                <w:szCs w:val="21"/>
                <w:lang w:val="ru-RU"/>
              </w:rPr>
              <w:t xml:space="preserve">, д.т.н., </w:t>
            </w:r>
            <w:r w:rsidRPr="00B41CCD">
              <w:rPr>
                <w:rFonts w:ascii="Arial" w:hAnsi="Arial" w:cs="Arial"/>
                <w:b/>
                <w:sz w:val="21"/>
                <w:szCs w:val="21"/>
                <w:lang w:val="ru-RU"/>
              </w:rPr>
              <w:t>С.Ф. Пічугін</w:t>
            </w:r>
            <w:r w:rsidRPr="00B41CCD">
              <w:rPr>
                <w:rFonts w:ascii="Arial" w:hAnsi="Arial" w:cs="Arial"/>
                <w:bCs/>
                <w:sz w:val="21"/>
                <w:szCs w:val="21"/>
                <w:lang w:val="ru-RU"/>
              </w:rPr>
              <w:t>, д.т.н.</w:t>
            </w:r>
          </w:p>
        </w:tc>
      </w:tr>
      <w:tr w:rsidR="00B876FD" w:rsidRPr="00893FE3" w:rsidTr="008836B0">
        <w:trPr>
          <w:trHeight w:hRule="exact" w:val="624"/>
        </w:trPr>
        <w:tc>
          <w:tcPr>
            <w:tcW w:w="2580" w:type="dxa"/>
          </w:tcPr>
          <w:p w:rsidR="00B876FD" w:rsidRPr="00B41CCD" w:rsidRDefault="00B876FD" w:rsidP="00E31711">
            <w:pPr>
              <w:spacing w:line="288" w:lineRule="auto"/>
              <w:contextualSpacing/>
              <w:rPr>
                <w:rFonts w:ascii="Arial" w:hAnsi="Arial" w:cs="Arial"/>
                <w:sz w:val="21"/>
                <w:szCs w:val="21"/>
                <w:lang w:val="ru-RU"/>
              </w:rPr>
            </w:pPr>
          </w:p>
        </w:tc>
        <w:tc>
          <w:tcPr>
            <w:tcW w:w="7099" w:type="dxa"/>
          </w:tcPr>
          <w:p w:rsidR="00B876FD" w:rsidRPr="00B41CCD" w:rsidRDefault="00642F55" w:rsidP="00E31711">
            <w:pPr>
              <w:pStyle w:val="TableParagraph"/>
              <w:spacing w:before="0" w:line="288" w:lineRule="auto"/>
              <w:contextualSpacing/>
              <w:jc w:val="left"/>
              <w:rPr>
                <w:rFonts w:ascii="Arial" w:hAnsi="Arial" w:cs="Arial"/>
                <w:bCs/>
                <w:sz w:val="21"/>
                <w:szCs w:val="21"/>
                <w:lang w:val="ru-RU"/>
              </w:rPr>
            </w:pPr>
            <w:r w:rsidRPr="00B41CCD">
              <w:rPr>
                <w:rFonts w:ascii="Arial" w:hAnsi="Arial" w:cs="Arial"/>
                <w:bCs/>
                <w:sz w:val="21"/>
                <w:szCs w:val="21"/>
                <w:lang w:val="ru-RU"/>
              </w:rPr>
              <w:t>Науково-виробниче товариство СКАД СОФТ</w:t>
            </w:r>
          </w:p>
          <w:p w:rsidR="00B876FD" w:rsidRPr="00B41CCD" w:rsidRDefault="00642F55" w:rsidP="00E31711">
            <w:pPr>
              <w:pStyle w:val="TableParagraph"/>
              <w:spacing w:before="0" w:line="288" w:lineRule="auto"/>
              <w:contextualSpacing/>
              <w:jc w:val="left"/>
              <w:rPr>
                <w:rFonts w:ascii="Arial" w:hAnsi="Arial" w:cs="Arial"/>
                <w:bCs/>
                <w:sz w:val="21"/>
                <w:szCs w:val="21"/>
                <w:lang w:val="ru-RU"/>
              </w:rPr>
            </w:pPr>
            <w:r w:rsidRPr="00B41CCD">
              <w:rPr>
                <w:rFonts w:ascii="Arial" w:hAnsi="Arial" w:cs="Arial"/>
                <w:b/>
                <w:sz w:val="21"/>
                <w:szCs w:val="21"/>
              </w:rPr>
              <w:t>B</w:t>
            </w:r>
            <w:r w:rsidRPr="00B41CCD">
              <w:rPr>
                <w:rFonts w:ascii="Arial" w:hAnsi="Arial" w:cs="Arial"/>
                <w:b/>
                <w:sz w:val="21"/>
                <w:szCs w:val="21"/>
                <w:lang w:val="ru-RU"/>
              </w:rPr>
              <w:t>.</w:t>
            </w:r>
            <w:r w:rsidRPr="00B41CCD">
              <w:rPr>
                <w:rFonts w:ascii="Arial" w:hAnsi="Arial" w:cs="Arial"/>
                <w:b/>
                <w:sz w:val="21"/>
                <w:szCs w:val="21"/>
              </w:rPr>
              <w:t>C</w:t>
            </w:r>
            <w:r w:rsidRPr="00B41CCD">
              <w:rPr>
                <w:rFonts w:ascii="Arial" w:hAnsi="Arial" w:cs="Arial"/>
                <w:b/>
                <w:sz w:val="21"/>
                <w:szCs w:val="21"/>
                <w:lang w:val="ru-RU"/>
              </w:rPr>
              <w:t>. Карпіловський</w:t>
            </w:r>
            <w:r w:rsidRPr="00B41CCD">
              <w:rPr>
                <w:rFonts w:ascii="Arial" w:hAnsi="Arial" w:cs="Arial"/>
                <w:bCs/>
                <w:sz w:val="21"/>
                <w:szCs w:val="21"/>
                <w:lang w:val="ru-RU"/>
              </w:rPr>
              <w:t xml:space="preserve">, к.т.н., </w:t>
            </w:r>
            <w:r w:rsidRPr="00B41CCD">
              <w:rPr>
                <w:rFonts w:ascii="Arial" w:hAnsi="Arial" w:cs="Arial"/>
                <w:b/>
                <w:sz w:val="21"/>
                <w:szCs w:val="21"/>
                <w:lang w:val="ru-RU"/>
              </w:rPr>
              <w:t>Е.З. Криксунов</w:t>
            </w:r>
            <w:r w:rsidRPr="00B41CCD">
              <w:rPr>
                <w:rFonts w:ascii="Arial" w:hAnsi="Arial" w:cs="Arial"/>
                <w:bCs/>
                <w:sz w:val="21"/>
                <w:szCs w:val="21"/>
                <w:lang w:val="ru-RU"/>
              </w:rPr>
              <w:t>, к.т.н.</w:t>
            </w:r>
          </w:p>
        </w:tc>
      </w:tr>
      <w:tr w:rsidR="00B876FD" w:rsidRPr="00DA055A" w:rsidTr="008836B0">
        <w:trPr>
          <w:trHeight w:hRule="exact" w:val="1143"/>
        </w:trPr>
        <w:tc>
          <w:tcPr>
            <w:tcW w:w="2580" w:type="dxa"/>
          </w:tcPr>
          <w:p w:rsidR="00B876FD" w:rsidRPr="00B41CCD" w:rsidRDefault="00642F55" w:rsidP="00E31711">
            <w:pPr>
              <w:pStyle w:val="TableParagraph"/>
              <w:spacing w:before="0" w:line="288" w:lineRule="auto"/>
              <w:contextualSpacing/>
              <w:jc w:val="left"/>
              <w:rPr>
                <w:rFonts w:ascii="Arial" w:hAnsi="Arial" w:cs="Arial"/>
                <w:bCs/>
                <w:sz w:val="21"/>
                <w:szCs w:val="21"/>
                <w:lang w:val="ru-RU"/>
              </w:rPr>
            </w:pPr>
            <w:r w:rsidRPr="00B41CCD">
              <w:rPr>
                <w:rFonts w:ascii="Arial" w:hAnsi="Arial" w:cs="Arial"/>
                <w:bCs/>
                <w:sz w:val="21"/>
                <w:szCs w:val="21"/>
              </w:rPr>
              <w:t>ПОГОДЖЕНО</w:t>
            </w:r>
            <w:r w:rsidR="00B96D99" w:rsidRPr="00B41CCD">
              <w:rPr>
                <w:rFonts w:ascii="Arial" w:hAnsi="Arial" w:cs="Arial"/>
                <w:bCs/>
                <w:sz w:val="21"/>
                <w:szCs w:val="21"/>
                <w:lang w:val="ru-RU"/>
              </w:rPr>
              <w:t>:</w:t>
            </w:r>
          </w:p>
        </w:tc>
        <w:tc>
          <w:tcPr>
            <w:tcW w:w="7099" w:type="dxa"/>
          </w:tcPr>
          <w:p w:rsidR="00B876FD" w:rsidRPr="00B41CCD" w:rsidRDefault="00642F55" w:rsidP="00E31711">
            <w:pPr>
              <w:pStyle w:val="TableParagraph"/>
              <w:spacing w:before="0" w:line="288" w:lineRule="auto"/>
              <w:contextualSpacing/>
              <w:jc w:val="left"/>
              <w:rPr>
                <w:rFonts w:ascii="Arial" w:hAnsi="Arial" w:cs="Arial"/>
                <w:bCs/>
                <w:sz w:val="21"/>
                <w:szCs w:val="21"/>
                <w:lang w:val="ru-RU"/>
              </w:rPr>
            </w:pPr>
            <w:r w:rsidRPr="00B41CCD">
              <w:rPr>
                <w:rFonts w:ascii="Arial" w:hAnsi="Arial" w:cs="Arial"/>
                <w:bCs/>
                <w:sz w:val="21"/>
                <w:szCs w:val="21"/>
                <w:lang w:val="ru-RU"/>
              </w:rPr>
              <w:t>МНС України, лист від 18.03.2005 р. № 02-2651/152</w:t>
            </w:r>
          </w:p>
          <w:p w:rsidR="00FD13F0" w:rsidRPr="00B41CCD" w:rsidRDefault="00642F55" w:rsidP="00E31711">
            <w:pPr>
              <w:pStyle w:val="TableParagraph"/>
              <w:spacing w:before="0" w:line="288" w:lineRule="auto"/>
              <w:ind w:right="519"/>
              <w:contextualSpacing/>
              <w:jc w:val="left"/>
              <w:rPr>
                <w:rFonts w:ascii="Arial" w:hAnsi="Arial" w:cs="Arial"/>
                <w:bCs/>
                <w:sz w:val="21"/>
                <w:szCs w:val="21"/>
                <w:lang w:val="ru-RU"/>
              </w:rPr>
            </w:pPr>
            <w:r w:rsidRPr="00B41CCD">
              <w:rPr>
                <w:rFonts w:ascii="Arial" w:hAnsi="Arial" w:cs="Arial"/>
                <w:bCs/>
                <w:sz w:val="21"/>
                <w:szCs w:val="21"/>
                <w:lang w:val="ru-RU"/>
              </w:rPr>
              <w:t xml:space="preserve">МНС України Держгідромет, лист від 19.12.2005 р. № 25/1040 </w:t>
            </w:r>
          </w:p>
          <w:p w:rsidR="00B876FD" w:rsidRPr="00B41CCD" w:rsidRDefault="00642F55" w:rsidP="00E31711">
            <w:pPr>
              <w:pStyle w:val="TableParagraph"/>
              <w:spacing w:before="0" w:line="288" w:lineRule="auto"/>
              <w:ind w:right="519"/>
              <w:contextualSpacing/>
              <w:jc w:val="left"/>
              <w:rPr>
                <w:rFonts w:ascii="Arial" w:hAnsi="Arial" w:cs="Arial"/>
                <w:bCs/>
                <w:sz w:val="21"/>
                <w:szCs w:val="21"/>
                <w:lang w:val="ru-RU"/>
              </w:rPr>
            </w:pPr>
            <w:r w:rsidRPr="00B41CCD">
              <w:rPr>
                <w:rFonts w:ascii="Arial" w:hAnsi="Arial" w:cs="Arial"/>
                <w:bCs/>
                <w:sz w:val="21"/>
                <w:szCs w:val="21"/>
                <w:lang w:val="ru-RU"/>
              </w:rPr>
              <w:t>МНС України Держпромгірнагляд, лист від 03.03.2005 р.</w:t>
            </w:r>
          </w:p>
          <w:p w:rsidR="00B876FD" w:rsidRPr="00B41CCD" w:rsidRDefault="00642F55" w:rsidP="00E31711">
            <w:pPr>
              <w:pStyle w:val="TableParagraph"/>
              <w:spacing w:before="0" w:line="288" w:lineRule="auto"/>
              <w:contextualSpacing/>
              <w:jc w:val="left"/>
              <w:rPr>
                <w:rFonts w:ascii="Arial" w:hAnsi="Arial" w:cs="Arial"/>
                <w:bCs/>
                <w:sz w:val="21"/>
                <w:szCs w:val="21"/>
              </w:rPr>
            </w:pPr>
            <w:r w:rsidRPr="00B41CCD">
              <w:rPr>
                <w:rFonts w:ascii="Arial" w:hAnsi="Arial" w:cs="Arial"/>
                <w:bCs/>
                <w:sz w:val="21"/>
                <w:szCs w:val="21"/>
              </w:rPr>
              <w:t>№ 06-6а/1221</w:t>
            </w:r>
          </w:p>
        </w:tc>
      </w:tr>
      <w:tr w:rsidR="00B876FD" w:rsidRPr="00893FE3" w:rsidTr="008836B0">
        <w:trPr>
          <w:trHeight w:hRule="exact" w:val="314"/>
        </w:trPr>
        <w:tc>
          <w:tcPr>
            <w:tcW w:w="2580" w:type="dxa"/>
          </w:tcPr>
          <w:p w:rsidR="00B876FD" w:rsidRPr="00B41CCD" w:rsidRDefault="00642F55" w:rsidP="00E31711">
            <w:pPr>
              <w:pStyle w:val="TableParagraph"/>
              <w:spacing w:before="0" w:line="288" w:lineRule="auto"/>
              <w:contextualSpacing/>
              <w:jc w:val="left"/>
              <w:rPr>
                <w:rFonts w:ascii="Arial" w:hAnsi="Arial" w:cs="Arial"/>
                <w:bCs/>
                <w:sz w:val="21"/>
                <w:szCs w:val="21"/>
                <w:lang w:val="ru-RU"/>
              </w:rPr>
            </w:pPr>
            <w:r w:rsidRPr="00B41CCD">
              <w:rPr>
                <w:rFonts w:ascii="Arial" w:hAnsi="Arial" w:cs="Arial"/>
                <w:bCs/>
                <w:sz w:val="21"/>
                <w:szCs w:val="21"/>
              </w:rPr>
              <w:t>ВНЕСЕНО</w:t>
            </w:r>
            <w:r w:rsidR="00117F76" w:rsidRPr="00B41CCD">
              <w:rPr>
                <w:rFonts w:ascii="Arial" w:hAnsi="Arial" w:cs="Arial"/>
                <w:bCs/>
                <w:sz w:val="21"/>
                <w:szCs w:val="21"/>
                <w:lang w:val="ru-RU"/>
              </w:rPr>
              <w:t>:</w:t>
            </w:r>
          </w:p>
        </w:tc>
        <w:tc>
          <w:tcPr>
            <w:tcW w:w="7099" w:type="dxa"/>
          </w:tcPr>
          <w:p w:rsidR="00B876FD" w:rsidRPr="00B41CCD" w:rsidRDefault="00642F55" w:rsidP="00E31711">
            <w:pPr>
              <w:pStyle w:val="TableParagraph"/>
              <w:spacing w:before="0" w:line="288" w:lineRule="auto"/>
              <w:contextualSpacing/>
              <w:jc w:val="left"/>
              <w:rPr>
                <w:rFonts w:ascii="Arial" w:hAnsi="Arial" w:cs="Arial"/>
                <w:bCs/>
                <w:sz w:val="21"/>
                <w:szCs w:val="21"/>
                <w:lang w:val="ru-RU"/>
              </w:rPr>
            </w:pPr>
            <w:r w:rsidRPr="00B41CCD">
              <w:rPr>
                <w:rFonts w:ascii="Arial" w:hAnsi="Arial" w:cs="Arial"/>
                <w:bCs/>
                <w:sz w:val="21"/>
                <w:szCs w:val="21"/>
                <w:lang w:val="ru-RU"/>
              </w:rPr>
              <w:t>Управління технічного регулювання в будівництві</w:t>
            </w:r>
          </w:p>
        </w:tc>
      </w:tr>
      <w:tr w:rsidR="00B876FD" w:rsidRPr="00893FE3" w:rsidTr="008836B0">
        <w:trPr>
          <w:trHeight w:hRule="exact" w:val="290"/>
        </w:trPr>
        <w:tc>
          <w:tcPr>
            <w:tcW w:w="2580" w:type="dxa"/>
          </w:tcPr>
          <w:p w:rsidR="00B876FD" w:rsidRPr="00B41CCD" w:rsidRDefault="00642F55" w:rsidP="00E31711">
            <w:pPr>
              <w:pStyle w:val="TableParagraph"/>
              <w:spacing w:before="0" w:line="288" w:lineRule="auto"/>
              <w:contextualSpacing/>
              <w:jc w:val="left"/>
              <w:rPr>
                <w:rFonts w:ascii="Arial" w:hAnsi="Arial" w:cs="Arial"/>
                <w:bCs/>
                <w:sz w:val="21"/>
                <w:szCs w:val="21"/>
                <w:lang w:val="uk-UA"/>
              </w:rPr>
            </w:pPr>
            <w:r w:rsidRPr="00B41CCD">
              <w:rPr>
                <w:rFonts w:ascii="Arial" w:hAnsi="Arial" w:cs="Arial"/>
                <w:bCs/>
                <w:sz w:val="21"/>
                <w:szCs w:val="21"/>
              </w:rPr>
              <w:t>ПРИЙНЯТО</w:t>
            </w:r>
            <w:r w:rsidR="00B43431" w:rsidRPr="00B41CCD">
              <w:rPr>
                <w:rFonts w:ascii="Arial" w:hAnsi="Arial" w:cs="Arial"/>
                <w:bCs/>
                <w:sz w:val="21"/>
                <w:szCs w:val="21"/>
                <w:lang w:val="uk-UA"/>
              </w:rPr>
              <w:t>:</w:t>
            </w:r>
          </w:p>
        </w:tc>
        <w:tc>
          <w:tcPr>
            <w:tcW w:w="7099" w:type="dxa"/>
          </w:tcPr>
          <w:p w:rsidR="00B876FD" w:rsidRPr="00B41CCD" w:rsidRDefault="00642F55" w:rsidP="00E31711">
            <w:pPr>
              <w:pStyle w:val="TableParagraph"/>
              <w:spacing w:before="0" w:line="288" w:lineRule="auto"/>
              <w:contextualSpacing/>
              <w:jc w:val="left"/>
              <w:rPr>
                <w:rFonts w:ascii="Arial" w:hAnsi="Arial" w:cs="Arial"/>
                <w:bCs/>
                <w:sz w:val="21"/>
                <w:szCs w:val="21"/>
                <w:lang w:val="ru-RU"/>
              </w:rPr>
            </w:pPr>
            <w:r w:rsidRPr="00B41CCD">
              <w:rPr>
                <w:rFonts w:ascii="Arial" w:hAnsi="Arial" w:cs="Arial"/>
                <w:bCs/>
                <w:sz w:val="21"/>
                <w:szCs w:val="21"/>
                <w:lang w:val="ru-RU"/>
              </w:rPr>
              <w:t>наказ Мінбуду України від 3 липня 2006 р. № 220</w:t>
            </w:r>
          </w:p>
        </w:tc>
      </w:tr>
      <w:tr w:rsidR="00B876FD" w:rsidRPr="00DA055A" w:rsidTr="008836B0">
        <w:trPr>
          <w:trHeight w:hRule="exact" w:val="564"/>
        </w:trPr>
        <w:tc>
          <w:tcPr>
            <w:tcW w:w="2580" w:type="dxa"/>
          </w:tcPr>
          <w:p w:rsidR="00B876FD" w:rsidRPr="00B41CCD" w:rsidRDefault="00642F55" w:rsidP="008836B0">
            <w:pPr>
              <w:pStyle w:val="TableParagraph"/>
              <w:spacing w:before="0"/>
              <w:ind w:right="898"/>
              <w:contextualSpacing/>
              <w:jc w:val="left"/>
              <w:rPr>
                <w:rFonts w:ascii="Arial" w:hAnsi="Arial" w:cs="Arial"/>
                <w:bCs/>
                <w:sz w:val="21"/>
                <w:szCs w:val="21"/>
                <w:lang w:val="ru-RU"/>
              </w:rPr>
            </w:pPr>
            <w:r w:rsidRPr="00B41CCD">
              <w:rPr>
                <w:rFonts w:ascii="Arial" w:hAnsi="Arial" w:cs="Arial"/>
                <w:bCs/>
                <w:sz w:val="21"/>
                <w:szCs w:val="21"/>
              </w:rPr>
              <w:t>НАДАНО ЧИННОСТІ</w:t>
            </w:r>
            <w:r w:rsidR="00117F76" w:rsidRPr="00B41CCD">
              <w:rPr>
                <w:rFonts w:ascii="Arial" w:hAnsi="Arial" w:cs="Arial"/>
                <w:bCs/>
                <w:sz w:val="21"/>
                <w:szCs w:val="21"/>
                <w:lang w:val="ru-RU"/>
              </w:rPr>
              <w:t>:</w:t>
            </w:r>
          </w:p>
        </w:tc>
        <w:tc>
          <w:tcPr>
            <w:tcW w:w="7099" w:type="dxa"/>
          </w:tcPr>
          <w:p w:rsidR="00B876FD" w:rsidRPr="00B41CCD" w:rsidRDefault="00642F55" w:rsidP="00E31711">
            <w:pPr>
              <w:pStyle w:val="TableParagraph"/>
              <w:spacing w:before="0" w:line="288" w:lineRule="auto"/>
              <w:contextualSpacing/>
              <w:jc w:val="left"/>
              <w:rPr>
                <w:rFonts w:ascii="Arial" w:hAnsi="Arial" w:cs="Arial"/>
                <w:bCs/>
                <w:sz w:val="21"/>
                <w:szCs w:val="21"/>
              </w:rPr>
            </w:pPr>
            <w:r w:rsidRPr="00B41CCD">
              <w:rPr>
                <w:rFonts w:ascii="Arial" w:hAnsi="Arial" w:cs="Arial"/>
                <w:bCs/>
                <w:sz w:val="21"/>
                <w:szCs w:val="21"/>
              </w:rPr>
              <w:t>з 1 січня 2007 р.</w:t>
            </w:r>
          </w:p>
        </w:tc>
      </w:tr>
      <w:tr w:rsidR="00B876FD" w:rsidRPr="00893FE3" w:rsidTr="008836B0">
        <w:trPr>
          <w:trHeight w:hRule="exact" w:val="572"/>
        </w:trPr>
        <w:tc>
          <w:tcPr>
            <w:tcW w:w="2580" w:type="dxa"/>
          </w:tcPr>
          <w:p w:rsidR="00B876FD" w:rsidRPr="00B41CCD" w:rsidRDefault="00642F55" w:rsidP="008836B0">
            <w:pPr>
              <w:pStyle w:val="TableParagraph"/>
              <w:spacing w:before="0"/>
              <w:ind w:right="1053"/>
              <w:contextualSpacing/>
              <w:jc w:val="left"/>
              <w:rPr>
                <w:rFonts w:ascii="Arial" w:hAnsi="Arial" w:cs="Arial"/>
                <w:bCs/>
                <w:sz w:val="21"/>
                <w:szCs w:val="21"/>
                <w:lang w:val="ru-RU"/>
              </w:rPr>
            </w:pPr>
            <w:r w:rsidRPr="00B41CCD">
              <w:rPr>
                <w:rFonts w:ascii="Arial" w:hAnsi="Arial" w:cs="Arial"/>
                <w:bCs/>
                <w:sz w:val="21"/>
                <w:szCs w:val="21"/>
              </w:rPr>
              <w:t>УВЕДЕНО ВПЕРШЕ</w:t>
            </w:r>
            <w:r w:rsidR="00117F76" w:rsidRPr="00B41CCD">
              <w:rPr>
                <w:rFonts w:ascii="Arial" w:hAnsi="Arial" w:cs="Arial"/>
                <w:bCs/>
                <w:sz w:val="21"/>
                <w:szCs w:val="21"/>
                <w:lang w:val="ru-RU"/>
              </w:rPr>
              <w:t>:</w:t>
            </w:r>
          </w:p>
        </w:tc>
        <w:tc>
          <w:tcPr>
            <w:tcW w:w="7099" w:type="dxa"/>
          </w:tcPr>
          <w:p w:rsidR="00B876FD" w:rsidRPr="00B41CCD" w:rsidRDefault="00642F55" w:rsidP="00E31711">
            <w:pPr>
              <w:pStyle w:val="TableParagraph"/>
              <w:spacing w:before="0" w:line="288" w:lineRule="auto"/>
              <w:ind w:right="488"/>
              <w:contextualSpacing/>
              <w:jc w:val="left"/>
              <w:rPr>
                <w:rFonts w:ascii="Arial" w:hAnsi="Arial" w:cs="Arial"/>
                <w:bCs/>
                <w:sz w:val="21"/>
                <w:szCs w:val="21"/>
                <w:lang w:val="ru-RU"/>
              </w:rPr>
            </w:pPr>
            <w:r w:rsidRPr="00B41CCD">
              <w:rPr>
                <w:rFonts w:ascii="Arial" w:hAnsi="Arial" w:cs="Arial"/>
                <w:bCs/>
                <w:sz w:val="21"/>
                <w:szCs w:val="21"/>
                <w:lang w:val="ru-RU"/>
              </w:rPr>
              <w:t>Визнати такими, що не застосовуються на території України, СНиП 2.01.07-85, крім розділу 10</w:t>
            </w:r>
          </w:p>
        </w:tc>
      </w:tr>
      <w:tr w:rsidR="00B43431" w:rsidRPr="00893FE3" w:rsidTr="008836B0">
        <w:trPr>
          <w:trHeight w:hRule="exact" w:val="474"/>
        </w:trPr>
        <w:tc>
          <w:tcPr>
            <w:tcW w:w="2580" w:type="dxa"/>
          </w:tcPr>
          <w:p w:rsidR="00B43431" w:rsidRPr="00B41CCD" w:rsidRDefault="00B43431" w:rsidP="008836B0">
            <w:pPr>
              <w:pStyle w:val="TableParagraph"/>
              <w:spacing w:before="0"/>
              <w:contextualSpacing/>
              <w:jc w:val="left"/>
              <w:rPr>
                <w:rFonts w:ascii="Arial" w:hAnsi="Arial" w:cs="Arial"/>
                <w:bCs/>
                <w:sz w:val="21"/>
                <w:szCs w:val="21"/>
                <w:lang w:val="uk-UA"/>
              </w:rPr>
            </w:pPr>
            <w:r w:rsidRPr="00B41CCD">
              <w:rPr>
                <w:rFonts w:ascii="Arial" w:hAnsi="Arial" w:cs="Arial"/>
                <w:bCs/>
                <w:sz w:val="21"/>
                <w:szCs w:val="21"/>
                <w:lang w:val="uk-UA"/>
              </w:rPr>
              <w:t>РОЗРРОБЛЕНО</w:t>
            </w:r>
          </w:p>
          <w:p w:rsidR="00B43431" w:rsidRPr="00B41CCD" w:rsidRDefault="00B43431" w:rsidP="008836B0">
            <w:pPr>
              <w:pStyle w:val="TableParagraph"/>
              <w:spacing w:before="0"/>
              <w:contextualSpacing/>
              <w:jc w:val="left"/>
              <w:rPr>
                <w:rFonts w:ascii="Arial" w:hAnsi="Arial" w:cs="Arial"/>
                <w:bCs/>
                <w:sz w:val="21"/>
                <w:szCs w:val="21"/>
                <w:lang w:val="uk-UA"/>
              </w:rPr>
            </w:pPr>
            <w:r w:rsidRPr="00B41CCD">
              <w:rPr>
                <w:rFonts w:ascii="Arial" w:hAnsi="Arial" w:cs="Arial"/>
                <w:bCs/>
                <w:sz w:val="21"/>
                <w:szCs w:val="21"/>
                <w:lang w:val="uk-UA"/>
              </w:rPr>
              <w:t>Зміна № 1:</w:t>
            </w:r>
          </w:p>
        </w:tc>
        <w:tc>
          <w:tcPr>
            <w:tcW w:w="7099" w:type="dxa"/>
          </w:tcPr>
          <w:p w:rsidR="00B43431" w:rsidRPr="00B41CCD" w:rsidRDefault="00B43431" w:rsidP="00E31711">
            <w:pPr>
              <w:pStyle w:val="TableParagraph"/>
              <w:spacing w:before="0" w:line="288" w:lineRule="auto"/>
              <w:ind w:right="485"/>
              <w:contextualSpacing/>
              <w:jc w:val="left"/>
              <w:rPr>
                <w:rFonts w:ascii="Arial" w:hAnsi="Arial" w:cs="Arial"/>
                <w:bCs/>
                <w:sz w:val="21"/>
                <w:szCs w:val="21"/>
                <w:lang w:val="ru-RU"/>
              </w:rPr>
            </w:pPr>
            <w:r w:rsidRPr="00B41CCD">
              <w:rPr>
                <w:rFonts w:ascii="Arial" w:hAnsi="Arial" w:cs="Arial"/>
                <w:bCs/>
                <w:sz w:val="21"/>
                <w:szCs w:val="21"/>
                <w:lang w:val="ru-RU"/>
              </w:rPr>
              <w:t>ВАТ Укрндіпроектстальконструкція ім. В.М.Шимановського</w:t>
            </w:r>
          </w:p>
        </w:tc>
      </w:tr>
      <w:tr w:rsidR="00B43431" w:rsidRPr="00893FE3" w:rsidTr="008836B0">
        <w:trPr>
          <w:trHeight w:hRule="exact" w:val="607"/>
        </w:trPr>
        <w:tc>
          <w:tcPr>
            <w:tcW w:w="2580" w:type="dxa"/>
          </w:tcPr>
          <w:p w:rsidR="00B43431" w:rsidRPr="00B41CCD" w:rsidRDefault="00B43431" w:rsidP="008836B0">
            <w:pPr>
              <w:pStyle w:val="TableParagraph"/>
              <w:spacing w:before="0"/>
              <w:contextualSpacing/>
              <w:jc w:val="left"/>
              <w:rPr>
                <w:rFonts w:ascii="Arial" w:hAnsi="Arial" w:cs="Arial"/>
                <w:bCs/>
                <w:sz w:val="21"/>
                <w:szCs w:val="21"/>
                <w:lang w:val="uk-UA"/>
              </w:rPr>
            </w:pPr>
            <w:r w:rsidRPr="00B41CCD">
              <w:rPr>
                <w:rFonts w:ascii="Arial" w:hAnsi="Arial" w:cs="Arial"/>
                <w:bCs/>
                <w:sz w:val="21"/>
                <w:szCs w:val="21"/>
              </w:rPr>
              <w:t>ПРИЙНЯТ</w:t>
            </w:r>
            <w:r w:rsidRPr="00B41CCD">
              <w:rPr>
                <w:rFonts w:ascii="Arial" w:hAnsi="Arial" w:cs="Arial"/>
                <w:bCs/>
                <w:sz w:val="21"/>
                <w:szCs w:val="21"/>
                <w:lang w:val="uk-UA"/>
              </w:rPr>
              <w:t>ТО</w:t>
            </w:r>
          </w:p>
          <w:p w:rsidR="00B43431" w:rsidRPr="00B41CCD" w:rsidRDefault="00B43431" w:rsidP="008836B0">
            <w:pPr>
              <w:pStyle w:val="TableParagraph"/>
              <w:spacing w:before="0"/>
              <w:contextualSpacing/>
              <w:jc w:val="left"/>
              <w:rPr>
                <w:rFonts w:ascii="Arial" w:hAnsi="Arial" w:cs="Arial"/>
                <w:bCs/>
                <w:sz w:val="21"/>
                <w:szCs w:val="21"/>
                <w:lang w:val="uk-UA"/>
              </w:rPr>
            </w:pPr>
            <w:r w:rsidRPr="00B41CCD">
              <w:rPr>
                <w:rFonts w:ascii="Arial" w:hAnsi="Arial" w:cs="Arial"/>
                <w:bCs/>
                <w:sz w:val="21"/>
                <w:szCs w:val="21"/>
                <w:lang w:val="uk-UA"/>
              </w:rPr>
              <w:t>Зміна № 1:</w:t>
            </w:r>
          </w:p>
        </w:tc>
        <w:tc>
          <w:tcPr>
            <w:tcW w:w="7099" w:type="dxa"/>
          </w:tcPr>
          <w:p w:rsidR="00B43431" w:rsidRPr="00B43431" w:rsidRDefault="00B43431" w:rsidP="00E31711">
            <w:pPr>
              <w:spacing w:line="288" w:lineRule="auto"/>
              <w:ind w:left="100" w:right="29"/>
              <w:contextualSpacing/>
              <w:rPr>
                <w:rFonts w:ascii="Arial" w:hAnsi="Arial" w:cs="Arial"/>
                <w:sz w:val="21"/>
                <w:szCs w:val="21"/>
                <w:lang w:val="uk-UA"/>
              </w:rPr>
            </w:pPr>
            <w:r w:rsidRPr="00B43431">
              <w:rPr>
                <w:rFonts w:ascii="Arial" w:hAnsi="Arial" w:cs="Arial"/>
                <w:sz w:val="21"/>
                <w:szCs w:val="21"/>
                <w:lang w:val="uk-UA"/>
              </w:rPr>
              <w:t>наказ</w:t>
            </w:r>
            <w:r w:rsidRPr="00B43431">
              <w:rPr>
                <w:rFonts w:ascii="Arial" w:hAnsi="Arial" w:cs="Arial"/>
                <w:spacing w:val="-7"/>
                <w:sz w:val="21"/>
                <w:szCs w:val="21"/>
                <w:lang w:val="uk-UA"/>
              </w:rPr>
              <w:t xml:space="preserve"> </w:t>
            </w:r>
            <w:r w:rsidRPr="00B43431">
              <w:rPr>
                <w:rFonts w:ascii="Arial" w:hAnsi="Arial" w:cs="Arial"/>
                <w:sz w:val="21"/>
                <w:szCs w:val="21"/>
                <w:lang w:val="uk-UA"/>
              </w:rPr>
              <w:t>Міністерства</w:t>
            </w:r>
            <w:r w:rsidRPr="00B43431">
              <w:rPr>
                <w:rFonts w:ascii="Arial" w:hAnsi="Arial" w:cs="Arial"/>
                <w:spacing w:val="-7"/>
                <w:sz w:val="21"/>
                <w:szCs w:val="21"/>
                <w:lang w:val="uk-UA"/>
              </w:rPr>
              <w:t xml:space="preserve"> </w:t>
            </w:r>
            <w:r w:rsidRPr="00B43431">
              <w:rPr>
                <w:rFonts w:ascii="Arial" w:hAnsi="Arial" w:cs="Arial"/>
                <w:sz w:val="21"/>
                <w:szCs w:val="21"/>
                <w:lang w:val="uk-UA"/>
              </w:rPr>
              <w:t>регіонального</w:t>
            </w:r>
            <w:r w:rsidRPr="00B43431">
              <w:rPr>
                <w:rFonts w:ascii="Arial" w:hAnsi="Arial" w:cs="Arial"/>
                <w:spacing w:val="-7"/>
                <w:sz w:val="21"/>
                <w:szCs w:val="21"/>
                <w:lang w:val="uk-UA"/>
              </w:rPr>
              <w:t xml:space="preserve"> </w:t>
            </w:r>
            <w:r w:rsidRPr="00B43431">
              <w:rPr>
                <w:rFonts w:ascii="Arial" w:hAnsi="Arial" w:cs="Arial"/>
                <w:sz w:val="21"/>
                <w:szCs w:val="21"/>
                <w:lang w:val="uk-UA"/>
              </w:rPr>
              <w:t>розвитку</w:t>
            </w:r>
            <w:r w:rsidRPr="00B43431">
              <w:rPr>
                <w:rFonts w:ascii="Arial" w:hAnsi="Arial" w:cs="Arial"/>
                <w:spacing w:val="-7"/>
                <w:sz w:val="21"/>
                <w:szCs w:val="21"/>
                <w:lang w:val="uk-UA"/>
              </w:rPr>
              <w:t xml:space="preserve"> </w:t>
            </w:r>
            <w:r w:rsidRPr="00B43431">
              <w:rPr>
                <w:rFonts w:ascii="Arial" w:hAnsi="Arial" w:cs="Arial"/>
                <w:sz w:val="21"/>
                <w:szCs w:val="21"/>
                <w:lang w:val="uk-UA"/>
              </w:rPr>
              <w:t>та</w:t>
            </w:r>
            <w:r w:rsidRPr="00B43431">
              <w:rPr>
                <w:rFonts w:ascii="Arial" w:hAnsi="Arial" w:cs="Arial"/>
                <w:spacing w:val="-7"/>
                <w:sz w:val="21"/>
                <w:szCs w:val="21"/>
                <w:lang w:val="uk-UA"/>
              </w:rPr>
              <w:t xml:space="preserve"> </w:t>
            </w:r>
            <w:r w:rsidRPr="00B43431">
              <w:rPr>
                <w:rFonts w:ascii="Arial" w:hAnsi="Arial" w:cs="Arial"/>
                <w:sz w:val="21"/>
                <w:szCs w:val="21"/>
                <w:lang w:val="uk-UA"/>
              </w:rPr>
              <w:t>будівництва</w:t>
            </w:r>
            <w:r w:rsidRPr="00B43431">
              <w:rPr>
                <w:rFonts w:ascii="Arial" w:hAnsi="Arial" w:cs="Arial"/>
                <w:spacing w:val="-7"/>
                <w:sz w:val="21"/>
                <w:szCs w:val="21"/>
                <w:lang w:val="uk-UA"/>
              </w:rPr>
              <w:t xml:space="preserve"> </w:t>
            </w:r>
            <w:r w:rsidRPr="00B43431">
              <w:rPr>
                <w:rFonts w:ascii="Arial" w:hAnsi="Arial" w:cs="Arial"/>
                <w:sz w:val="21"/>
                <w:szCs w:val="21"/>
                <w:lang w:val="uk-UA"/>
              </w:rPr>
              <w:t>України</w:t>
            </w:r>
            <w:r w:rsidRPr="00B43431">
              <w:rPr>
                <w:rFonts w:ascii="Arial" w:hAnsi="Arial" w:cs="Arial"/>
                <w:spacing w:val="-7"/>
                <w:sz w:val="21"/>
                <w:szCs w:val="21"/>
                <w:lang w:val="uk-UA"/>
              </w:rPr>
              <w:t xml:space="preserve"> </w:t>
            </w:r>
            <w:r w:rsidRPr="00B43431">
              <w:rPr>
                <w:rFonts w:ascii="Arial" w:hAnsi="Arial" w:cs="Arial"/>
                <w:sz w:val="21"/>
                <w:szCs w:val="21"/>
                <w:lang w:val="uk-UA"/>
              </w:rPr>
              <w:t>від</w:t>
            </w:r>
            <w:r w:rsidRPr="00B43431">
              <w:rPr>
                <w:rFonts w:ascii="Arial" w:hAnsi="Arial" w:cs="Arial"/>
                <w:spacing w:val="-7"/>
                <w:sz w:val="21"/>
                <w:szCs w:val="21"/>
                <w:lang w:val="uk-UA"/>
              </w:rPr>
              <w:t xml:space="preserve"> </w:t>
            </w:r>
            <w:r w:rsidRPr="00B43431">
              <w:rPr>
                <w:rFonts w:ascii="Arial" w:hAnsi="Arial" w:cs="Arial"/>
                <w:sz w:val="21"/>
                <w:szCs w:val="21"/>
                <w:lang w:val="uk-UA"/>
              </w:rPr>
              <w:t>13</w:t>
            </w:r>
            <w:r w:rsidRPr="00B43431">
              <w:rPr>
                <w:rFonts w:ascii="Arial" w:hAnsi="Arial" w:cs="Arial"/>
                <w:spacing w:val="-7"/>
                <w:sz w:val="21"/>
                <w:szCs w:val="21"/>
                <w:lang w:val="uk-UA"/>
              </w:rPr>
              <w:t xml:space="preserve"> </w:t>
            </w:r>
            <w:r w:rsidRPr="00B43431">
              <w:rPr>
                <w:rFonts w:ascii="Arial" w:hAnsi="Arial" w:cs="Arial"/>
                <w:sz w:val="21"/>
                <w:szCs w:val="21"/>
                <w:lang w:val="uk-UA"/>
              </w:rPr>
              <w:t>серпня</w:t>
            </w:r>
            <w:r w:rsidRPr="00B41CCD">
              <w:rPr>
                <w:rFonts w:ascii="Arial" w:hAnsi="Arial" w:cs="Arial"/>
                <w:sz w:val="21"/>
                <w:szCs w:val="21"/>
                <w:lang w:val="uk-UA"/>
              </w:rPr>
              <w:t xml:space="preserve"> </w:t>
            </w:r>
            <w:r w:rsidRPr="00B43431">
              <w:rPr>
                <w:rFonts w:ascii="Arial" w:hAnsi="Arial" w:cs="Arial"/>
                <w:sz w:val="21"/>
                <w:szCs w:val="21"/>
                <w:lang w:val="uk-UA"/>
              </w:rPr>
              <w:t xml:space="preserve"> 2007 р. № 143</w:t>
            </w:r>
          </w:p>
          <w:p w:rsidR="00B43431" w:rsidRPr="00B41CCD" w:rsidRDefault="00B43431" w:rsidP="00E31711">
            <w:pPr>
              <w:pStyle w:val="TableParagraph"/>
              <w:spacing w:before="0" w:line="288" w:lineRule="auto"/>
              <w:ind w:right="485"/>
              <w:contextualSpacing/>
              <w:jc w:val="left"/>
              <w:rPr>
                <w:rFonts w:ascii="Arial" w:hAnsi="Arial" w:cs="Arial"/>
                <w:bCs/>
                <w:sz w:val="21"/>
                <w:szCs w:val="21"/>
                <w:lang w:val="uk-UA"/>
              </w:rPr>
            </w:pPr>
          </w:p>
        </w:tc>
      </w:tr>
      <w:tr w:rsidR="00B43431" w:rsidRPr="00A11B7C" w:rsidTr="008836B0">
        <w:trPr>
          <w:trHeight w:hRule="exact" w:val="518"/>
        </w:trPr>
        <w:tc>
          <w:tcPr>
            <w:tcW w:w="2580" w:type="dxa"/>
          </w:tcPr>
          <w:p w:rsidR="00B43431" w:rsidRPr="00B41CCD" w:rsidRDefault="00B43431" w:rsidP="008836B0">
            <w:pPr>
              <w:pStyle w:val="TableParagraph"/>
              <w:spacing w:before="0"/>
              <w:contextualSpacing/>
              <w:jc w:val="left"/>
              <w:rPr>
                <w:rFonts w:ascii="Arial" w:hAnsi="Arial" w:cs="Arial"/>
                <w:bCs/>
                <w:sz w:val="21"/>
                <w:szCs w:val="21"/>
              </w:rPr>
            </w:pPr>
            <w:r w:rsidRPr="00B41CCD">
              <w:rPr>
                <w:rFonts w:ascii="Arial" w:hAnsi="Arial" w:cs="Arial"/>
                <w:bCs/>
                <w:sz w:val="21"/>
                <w:szCs w:val="21"/>
              </w:rPr>
              <w:t>НАДАНО ЧИННОСТІ</w:t>
            </w:r>
          </w:p>
          <w:p w:rsidR="00B43431" w:rsidRPr="00B41CCD" w:rsidRDefault="00B43431" w:rsidP="008836B0">
            <w:pPr>
              <w:pStyle w:val="TableParagraph"/>
              <w:spacing w:before="0"/>
              <w:contextualSpacing/>
              <w:jc w:val="left"/>
              <w:rPr>
                <w:rFonts w:ascii="Arial" w:hAnsi="Arial" w:cs="Arial"/>
                <w:bCs/>
                <w:sz w:val="21"/>
                <w:szCs w:val="21"/>
              </w:rPr>
            </w:pPr>
            <w:r w:rsidRPr="00B41CCD">
              <w:rPr>
                <w:rFonts w:ascii="Arial" w:hAnsi="Arial" w:cs="Arial"/>
                <w:bCs/>
                <w:sz w:val="21"/>
                <w:szCs w:val="21"/>
                <w:lang w:val="uk-UA"/>
              </w:rPr>
              <w:t>Зміна № 1:</w:t>
            </w:r>
          </w:p>
        </w:tc>
        <w:tc>
          <w:tcPr>
            <w:tcW w:w="7099" w:type="dxa"/>
          </w:tcPr>
          <w:p w:rsidR="00B43431" w:rsidRPr="00B41CCD" w:rsidRDefault="00B43431" w:rsidP="00E31711">
            <w:pPr>
              <w:pStyle w:val="a3"/>
              <w:spacing w:line="288" w:lineRule="auto"/>
              <w:ind w:left="100"/>
              <w:contextualSpacing/>
              <w:rPr>
                <w:rFonts w:ascii="Arial" w:hAnsi="Arial" w:cs="Arial"/>
                <w:sz w:val="21"/>
                <w:szCs w:val="21"/>
                <w:lang w:val="uk-UA"/>
              </w:rPr>
            </w:pPr>
            <w:r w:rsidRPr="00B41CCD">
              <w:rPr>
                <w:rFonts w:ascii="Arial" w:hAnsi="Arial" w:cs="Arial"/>
                <w:sz w:val="21"/>
                <w:szCs w:val="21"/>
                <w:lang w:val="uk-UA"/>
              </w:rPr>
              <w:t>з 1</w:t>
            </w:r>
            <w:r w:rsidRPr="00B41CCD">
              <w:rPr>
                <w:rFonts w:ascii="Arial" w:hAnsi="Arial" w:cs="Arial"/>
                <w:spacing w:val="-3"/>
                <w:sz w:val="21"/>
                <w:szCs w:val="21"/>
                <w:lang w:val="uk-UA"/>
              </w:rPr>
              <w:t xml:space="preserve"> </w:t>
            </w:r>
            <w:r w:rsidRPr="00B41CCD">
              <w:rPr>
                <w:rFonts w:ascii="Arial" w:hAnsi="Arial" w:cs="Arial"/>
                <w:sz w:val="21"/>
                <w:szCs w:val="21"/>
                <w:lang w:val="uk-UA"/>
              </w:rPr>
              <w:t>жовтня</w:t>
            </w:r>
            <w:r w:rsidRPr="00B41CCD">
              <w:rPr>
                <w:rFonts w:ascii="Arial" w:hAnsi="Arial" w:cs="Arial"/>
                <w:spacing w:val="-2"/>
                <w:sz w:val="21"/>
                <w:szCs w:val="21"/>
                <w:lang w:val="uk-UA"/>
              </w:rPr>
              <w:t xml:space="preserve"> </w:t>
            </w:r>
            <w:r w:rsidRPr="00B41CCD">
              <w:rPr>
                <w:rFonts w:ascii="Arial" w:hAnsi="Arial" w:cs="Arial"/>
                <w:sz w:val="21"/>
                <w:szCs w:val="21"/>
                <w:lang w:val="uk-UA"/>
              </w:rPr>
              <w:t>2007</w:t>
            </w:r>
            <w:r w:rsidRPr="00B41CCD">
              <w:rPr>
                <w:rFonts w:ascii="Arial" w:hAnsi="Arial" w:cs="Arial"/>
                <w:spacing w:val="-2"/>
                <w:sz w:val="21"/>
                <w:szCs w:val="21"/>
                <w:lang w:val="uk-UA"/>
              </w:rPr>
              <w:t xml:space="preserve"> </w:t>
            </w:r>
            <w:r w:rsidRPr="00B41CCD">
              <w:rPr>
                <w:rFonts w:ascii="Arial" w:hAnsi="Arial" w:cs="Arial"/>
                <w:spacing w:val="-5"/>
                <w:sz w:val="21"/>
                <w:szCs w:val="21"/>
                <w:lang w:val="uk-UA"/>
              </w:rPr>
              <w:t>р.</w:t>
            </w:r>
          </w:p>
          <w:p w:rsidR="00B43431" w:rsidRPr="00B41CCD" w:rsidRDefault="00B43431" w:rsidP="00E31711">
            <w:pPr>
              <w:spacing w:line="288" w:lineRule="auto"/>
              <w:ind w:left="100" w:right="29"/>
              <w:contextualSpacing/>
              <w:rPr>
                <w:rFonts w:ascii="Arial" w:hAnsi="Arial" w:cs="Arial"/>
                <w:sz w:val="21"/>
                <w:szCs w:val="21"/>
                <w:lang w:val="uk-UA"/>
              </w:rPr>
            </w:pPr>
          </w:p>
        </w:tc>
      </w:tr>
      <w:tr w:rsidR="00B43431" w:rsidRPr="00B43431" w:rsidTr="008836B0">
        <w:trPr>
          <w:trHeight w:hRule="exact" w:val="518"/>
        </w:trPr>
        <w:tc>
          <w:tcPr>
            <w:tcW w:w="2580" w:type="dxa"/>
          </w:tcPr>
          <w:p w:rsidR="00B43431" w:rsidRPr="00B41CCD" w:rsidRDefault="00B43431" w:rsidP="008836B0">
            <w:pPr>
              <w:pStyle w:val="TableParagraph"/>
              <w:spacing w:before="0"/>
              <w:contextualSpacing/>
              <w:jc w:val="left"/>
              <w:rPr>
                <w:rFonts w:ascii="Arial" w:hAnsi="Arial" w:cs="Arial"/>
                <w:bCs/>
                <w:sz w:val="21"/>
                <w:szCs w:val="21"/>
                <w:lang w:val="uk-UA"/>
              </w:rPr>
            </w:pPr>
            <w:r w:rsidRPr="00B41CCD">
              <w:rPr>
                <w:rFonts w:ascii="Arial" w:hAnsi="Arial" w:cs="Arial"/>
                <w:bCs/>
                <w:sz w:val="21"/>
                <w:szCs w:val="21"/>
                <w:lang w:val="uk-UA"/>
              </w:rPr>
              <w:t>РОЗРРОБЛЕНО</w:t>
            </w:r>
          </w:p>
          <w:p w:rsidR="00B43431" w:rsidRPr="00B41CCD" w:rsidRDefault="00B43431" w:rsidP="008836B0">
            <w:pPr>
              <w:pStyle w:val="TableParagraph"/>
              <w:spacing w:before="0"/>
              <w:contextualSpacing/>
              <w:jc w:val="left"/>
              <w:rPr>
                <w:rFonts w:ascii="Arial" w:hAnsi="Arial" w:cs="Arial"/>
                <w:bCs/>
                <w:sz w:val="21"/>
                <w:szCs w:val="21"/>
              </w:rPr>
            </w:pPr>
            <w:r w:rsidRPr="00B41CCD">
              <w:rPr>
                <w:rFonts w:ascii="Arial" w:hAnsi="Arial" w:cs="Arial"/>
                <w:bCs/>
                <w:sz w:val="21"/>
                <w:szCs w:val="21"/>
                <w:lang w:val="uk-UA"/>
              </w:rPr>
              <w:t>Зміна № 2:</w:t>
            </w:r>
          </w:p>
        </w:tc>
        <w:tc>
          <w:tcPr>
            <w:tcW w:w="7099" w:type="dxa"/>
          </w:tcPr>
          <w:p w:rsidR="00B43431" w:rsidRPr="00B41CCD" w:rsidRDefault="00B43431" w:rsidP="00E31711">
            <w:pPr>
              <w:pStyle w:val="11"/>
              <w:spacing w:after="0" w:line="288" w:lineRule="auto"/>
              <w:ind w:firstLine="0"/>
              <w:contextualSpacing/>
              <w:rPr>
                <w:sz w:val="21"/>
                <w:szCs w:val="21"/>
              </w:rPr>
            </w:pPr>
            <w:r w:rsidRPr="00B41CCD">
              <w:rPr>
                <w:sz w:val="21"/>
                <w:szCs w:val="21"/>
                <w:lang w:val="ru-RU"/>
              </w:rPr>
              <w:t>Товариство</w:t>
            </w:r>
            <w:r w:rsidRPr="00B41CCD">
              <w:rPr>
                <w:sz w:val="21"/>
                <w:szCs w:val="21"/>
              </w:rPr>
              <w:t xml:space="preserve"> </w:t>
            </w:r>
            <w:r w:rsidRPr="00B41CCD">
              <w:rPr>
                <w:sz w:val="21"/>
                <w:szCs w:val="21"/>
                <w:lang w:val="ru-RU"/>
              </w:rPr>
              <w:t>з</w:t>
            </w:r>
            <w:r w:rsidRPr="00B41CCD">
              <w:rPr>
                <w:sz w:val="21"/>
                <w:szCs w:val="21"/>
              </w:rPr>
              <w:t xml:space="preserve"> </w:t>
            </w:r>
            <w:r w:rsidRPr="00B41CCD">
              <w:rPr>
                <w:sz w:val="21"/>
                <w:szCs w:val="21"/>
                <w:lang w:val="ru-RU"/>
              </w:rPr>
              <w:t>обмеженою</w:t>
            </w:r>
            <w:r w:rsidRPr="00B41CCD">
              <w:rPr>
                <w:sz w:val="21"/>
                <w:szCs w:val="21"/>
              </w:rPr>
              <w:t xml:space="preserve"> </w:t>
            </w:r>
            <w:r w:rsidRPr="00B41CCD">
              <w:rPr>
                <w:sz w:val="21"/>
                <w:szCs w:val="21"/>
                <w:lang w:val="ru-RU"/>
              </w:rPr>
              <w:t>відповідальністю</w:t>
            </w:r>
            <w:r w:rsidRPr="00B41CCD">
              <w:rPr>
                <w:sz w:val="21"/>
                <w:szCs w:val="21"/>
              </w:rPr>
              <w:t xml:space="preserve"> "</w:t>
            </w:r>
            <w:r w:rsidRPr="00B41CCD">
              <w:rPr>
                <w:sz w:val="21"/>
                <w:szCs w:val="21"/>
                <w:lang w:val="ru-RU"/>
              </w:rPr>
              <w:t>Український</w:t>
            </w:r>
            <w:r w:rsidRPr="00B41CCD">
              <w:rPr>
                <w:sz w:val="21"/>
                <w:szCs w:val="21"/>
              </w:rPr>
              <w:t xml:space="preserve"> </w:t>
            </w:r>
            <w:r w:rsidRPr="00B41CCD">
              <w:rPr>
                <w:sz w:val="21"/>
                <w:szCs w:val="21"/>
                <w:lang w:val="ru-RU"/>
              </w:rPr>
              <w:t>інститут</w:t>
            </w:r>
            <w:r w:rsidRPr="00B41CCD">
              <w:rPr>
                <w:sz w:val="21"/>
                <w:szCs w:val="21"/>
              </w:rPr>
              <w:t xml:space="preserve"> </w:t>
            </w:r>
            <w:r w:rsidRPr="00B41CCD">
              <w:rPr>
                <w:sz w:val="21"/>
                <w:szCs w:val="21"/>
                <w:lang w:val="ru-RU"/>
              </w:rPr>
              <w:t>сталевих</w:t>
            </w:r>
            <w:r w:rsidRPr="00B41CCD">
              <w:rPr>
                <w:sz w:val="21"/>
                <w:szCs w:val="21"/>
                <w:lang w:val="uk-UA"/>
              </w:rPr>
              <w:t xml:space="preserve"> </w:t>
            </w:r>
            <w:r w:rsidRPr="00B41CCD">
              <w:rPr>
                <w:sz w:val="21"/>
                <w:szCs w:val="21"/>
                <w:lang w:val="ru-RU"/>
              </w:rPr>
              <w:t>конструкцій</w:t>
            </w:r>
            <w:r w:rsidRPr="00B41CCD">
              <w:rPr>
                <w:sz w:val="21"/>
                <w:szCs w:val="21"/>
              </w:rPr>
              <w:t xml:space="preserve"> </w:t>
            </w:r>
            <w:r w:rsidRPr="00B41CCD">
              <w:rPr>
                <w:sz w:val="21"/>
                <w:szCs w:val="21"/>
                <w:lang w:val="ru-RU"/>
              </w:rPr>
              <w:t>імені</w:t>
            </w:r>
            <w:r w:rsidRPr="00B41CCD">
              <w:rPr>
                <w:sz w:val="21"/>
                <w:szCs w:val="21"/>
              </w:rPr>
              <w:t xml:space="preserve"> В.М. Шимановського"</w:t>
            </w:r>
          </w:p>
          <w:p w:rsidR="00B43431" w:rsidRPr="00B41CCD" w:rsidRDefault="00B43431" w:rsidP="00E31711">
            <w:pPr>
              <w:pStyle w:val="a3"/>
              <w:spacing w:line="288" w:lineRule="auto"/>
              <w:ind w:left="0"/>
              <w:contextualSpacing/>
              <w:rPr>
                <w:rFonts w:ascii="Arial" w:hAnsi="Arial" w:cs="Arial"/>
                <w:sz w:val="21"/>
                <w:szCs w:val="21"/>
              </w:rPr>
            </w:pPr>
          </w:p>
        </w:tc>
      </w:tr>
      <w:tr w:rsidR="00B43431" w:rsidRPr="00893FE3" w:rsidTr="008836B0">
        <w:trPr>
          <w:trHeight w:hRule="exact" w:val="1138"/>
        </w:trPr>
        <w:tc>
          <w:tcPr>
            <w:tcW w:w="2580" w:type="dxa"/>
          </w:tcPr>
          <w:p w:rsidR="00B43431" w:rsidRPr="00B41CCD" w:rsidRDefault="00B43431" w:rsidP="008836B0">
            <w:pPr>
              <w:pStyle w:val="TableParagraph"/>
              <w:spacing w:before="0"/>
              <w:contextualSpacing/>
              <w:jc w:val="left"/>
              <w:rPr>
                <w:rFonts w:ascii="Arial" w:hAnsi="Arial" w:cs="Arial"/>
                <w:sz w:val="21"/>
                <w:szCs w:val="21"/>
                <w:lang w:val="uk-UA"/>
              </w:rPr>
            </w:pPr>
            <w:r w:rsidRPr="00B41CCD">
              <w:rPr>
                <w:rFonts w:ascii="Arial" w:hAnsi="Arial" w:cs="Arial"/>
                <w:sz w:val="21"/>
                <w:szCs w:val="21"/>
                <w:lang w:val="uk-UA"/>
              </w:rPr>
              <w:t>РОЗРОБНИКИ</w:t>
            </w:r>
          </w:p>
          <w:p w:rsidR="00B43431" w:rsidRPr="00B41CCD" w:rsidRDefault="00B43431" w:rsidP="008836B0">
            <w:pPr>
              <w:pStyle w:val="TableParagraph"/>
              <w:spacing w:before="0"/>
              <w:contextualSpacing/>
              <w:jc w:val="left"/>
              <w:rPr>
                <w:rFonts w:ascii="Arial" w:hAnsi="Arial" w:cs="Arial"/>
                <w:bCs/>
                <w:sz w:val="21"/>
                <w:szCs w:val="21"/>
                <w:lang w:val="uk-UA"/>
              </w:rPr>
            </w:pPr>
            <w:r w:rsidRPr="00B41CCD">
              <w:rPr>
                <w:rFonts w:ascii="Arial" w:hAnsi="Arial" w:cs="Arial"/>
                <w:bCs/>
                <w:sz w:val="21"/>
                <w:szCs w:val="21"/>
                <w:lang w:val="uk-UA"/>
              </w:rPr>
              <w:t>Зміна № 2:</w:t>
            </w:r>
          </w:p>
        </w:tc>
        <w:tc>
          <w:tcPr>
            <w:tcW w:w="7099" w:type="dxa"/>
          </w:tcPr>
          <w:p w:rsidR="00B43431" w:rsidRPr="00B41CCD" w:rsidRDefault="00B43431" w:rsidP="00E31711">
            <w:pPr>
              <w:pStyle w:val="11"/>
              <w:spacing w:after="0" w:line="288" w:lineRule="auto"/>
              <w:ind w:firstLine="0"/>
              <w:contextualSpacing/>
              <w:rPr>
                <w:sz w:val="21"/>
                <w:szCs w:val="21"/>
                <w:lang w:val="uk-UA"/>
              </w:rPr>
            </w:pPr>
            <w:r w:rsidRPr="00B41CCD">
              <w:rPr>
                <w:b/>
                <w:bCs/>
                <w:sz w:val="21"/>
                <w:szCs w:val="21"/>
                <w:lang w:val="uk-UA"/>
              </w:rPr>
              <w:t xml:space="preserve">О. Шимановський, </w:t>
            </w:r>
            <w:r w:rsidRPr="00B41CCD">
              <w:rPr>
                <w:sz w:val="21"/>
                <w:szCs w:val="21"/>
                <w:lang w:val="uk-UA"/>
              </w:rPr>
              <w:t xml:space="preserve">чл.-кор. НАН України, </w:t>
            </w:r>
            <w:r w:rsidRPr="00B41CCD">
              <w:rPr>
                <w:sz w:val="21"/>
                <w:szCs w:val="21"/>
                <w:lang w:val="uk-UA" w:eastAsia="ru-RU" w:bidi="ru-RU"/>
              </w:rPr>
              <w:t xml:space="preserve">д-р техн, </w:t>
            </w:r>
            <w:r w:rsidRPr="00B41CCD">
              <w:rPr>
                <w:sz w:val="21"/>
                <w:szCs w:val="21"/>
                <w:lang w:val="uk-UA"/>
              </w:rPr>
              <w:t xml:space="preserve">наук; </w:t>
            </w:r>
            <w:r w:rsidRPr="00B41CCD">
              <w:rPr>
                <w:b/>
                <w:bCs/>
                <w:sz w:val="21"/>
                <w:szCs w:val="21"/>
                <w:lang w:val="uk-UA"/>
              </w:rPr>
              <w:t xml:space="preserve">В. </w:t>
            </w:r>
            <w:r w:rsidRPr="00B41CCD">
              <w:rPr>
                <w:b/>
                <w:bCs/>
                <w:sz w:val="21"/>
                <w:szCs w:val="21"/>
                <w:lang w:val="uk-UA" w:eastAsia="ru-RU" w:bidi="ru-RU"/>
              </w:rPr>
              <w:t xml:space="preserve">Гордеев, </w:t>
            </w:r>
            <w:r w:rsidRPr="00B41CCD">
              <w:rPr>
                <w:sz w:val="21"/>
                <w:szCs w:val="21"/>
                <w:lang w:val="uk-UA" w:eastAsia="ru-RU" w:bidi="ru-RU"/>
              </w:rPr>
              <w:t xml:space="preserve">д-р техн, </w:t>
            </w:r>
            <w:r w:rsidRPr="00B41CCD">
              <w:rPr>
                <w:sz w:val="21"/>
                <w:szCs w:val="21"/>
                <w:lang w:val="uk-UA"/>
              </w:rPr>
              <w:t xml:space="preserve">наук (науковий керівник); </w:t>
            </w:r>
            <w:r w:rsidRPr="00B41CCD">
              <w:rPr>
                <w:b/>
                <w:bCs/>
                <w:sz w:val="21"/>
                <w:szCs w:val="21"/>
                <w:lang w:val="uk-UA"/>
              </w:rPr>
              <w:t xml:space="preserve">В. Адріанов; В. Пасечнюк; </w:t>
            </w:r>
            <w:r w:rsidRPr="00B41CCD">
              <w:rPr>
                <w:b/>
                <w:bCs/>
                <w:sz w:val="21"/>
                <w:szCs w:val="21"/>
                <w:lang w:val="uk-UA" w:eastAsia="ru-RU" w:bidi="ru-RU"/>
              </w:rPr>
              <w:t xml:space="preserve">О. Голоднов, </w:t>
            </w:r>
            <w:r w:rsidRPr="00B41CCD">
              <w:rPr>
                <w:sz w:val="21"/>
                <w:szCs w:val="21"/>
                <w:lang w:val="uk-UA" w:eastAsia="ru-RU" w:bidi="ru-RU"/>
              </w:rPr>
              <w:t xml:space="preserve">д-р техн, </w:t>
            </w:r>
            <w:r w:rsidRPr="00B41CCD">
              <w:rPr>
                <w:sz w:val="21"/>
                <w:szCs w:val="21"/>
                <w:lang w:val="uk-UA"/>
              </w:rPr>
              <w:t xml:space="preserve">наук; </w:t>
            </w:r>
            <w:r w:rsidRPr="00B41CCD">
              <w:rPr>
                <w:b/>
                <w:bCs/>
                <w:sz w:val="21"/>
                <w:szCs w:val="21"/>
                <w:lang w:val="uk-UA"/>
              </w:rPr>
              <w:t xml:space="preserve">О. Кордун; В. Пасічник; В. Холькін; В. Шалінський, </w:t>
            </w:r>
            <w:r w:rsidRPr="00B41CCD">
              <w:rPr>
                <w:sz w:val="21"/>
                <w:szCs w:val="21"/>
                <w:lang w:val="uk-UA"/>
              </w:rPr>
              <w:t xml:space="preserve">канд. </w:t>
            </w:r>
            <w:r w:rsidRPr="00B41CCD">
              <w:rPr>
                <w:sz w:val="21"/>
                <w:szCs w:val="21"/>
                <w:lang w:val="uk-UA" w:eastAsia="ru-RU" w:bidi="ru-RU"/>
              </w:rPr>
              <w:t xml:space="preserve">техн, </w:t>
            </w:r>
            <w:r w:rsidRPr="00B41CCD">
              <w:rPr>
                <w:sz w:val="21"/>
                <w:szCs w:val="21"/>
                <w:lang w:val="uk-UA"/>
              </w:rPr>
              <w:t xml:space="preserve">наук; </w:t>
            </w:r>
            <w:r w:rsidRPr="00B41CCD">
              <w:rPr>
                <w:b/>
                <w:bCs/>
                <w:sz w:val="21"/>
                <w:szCs w:val="21"/>
                <w:lang w:val="uk-UA"/>
              </w:rPr>
              <w:t xml:space="preserve">Н. Сирота; Я. Лимар; В. </w:t>
            </w:r>
            <w:r w:rsidRPr="00B41CCD">
              <w:rPr>
                <w:b/>
                <w:bCs/>
                <w:sz w:val="21"/>
                <w:szCs w:val="21"/>
                <w:lang w:val="uk-UA" w:eastAsia="ru-RU" w:bidi="ru-RU"/>
              </w:rPr>
              <w:t>Гаврилова</w:t>
            </w:r>
          </w:p>
        </w:tc>
      </w:tr>
      <w:tr w:rsidR="00B43431" w:rsidRPr="00893FE3" w:rsidTr="008836B0">
        <w:trPr>
          <w:trHeight w:hRule="exact" w:val="853"/>
        </w:trPr>
        <w:tc>
          <w:tcPr>
            <w:tcW w:w="2580" w:type="dxa"/>
          </w:tcPr>
          <w:p w:rsidR="00B43431" w:rsidRPr="00B41CCD" w:rsidRDefault="00B43431" w:rsidP="008836B0">
            <w:pPr>
              <w:pStyle w:val="TableParagraph"/>
              <w:spacing w:before="0"/>
              <w:contextualSpacing/>
              <w:jc w:val="left"/>
              <w:rPr>
                <w:rFonts w:ascii="Arial" w:hAnsi="Arial" w:cs="Arial"/>
                <w:sz w:val="21"/>
                <w:szCs w:val="21"/>
              </w:rPr>
            </w:pPr>
            <w:r w:rsidRPr="00B41CCD">
              <w:rPr>
                <w:rFonts w:ascii="Arial" w:hAnsi="Arial" w:cs="Arial"/>
                <w:sz w:val="21"/>
                <w:szCs w:val="21"/>
              </w:rPr>
              <w:t>ЗА УЧАСТЮ</w:t>
            </w:r>
          </w:p>
          <w:p w:rsidR="00B43431" w:rsidRPr="00B41CCD" w:rsidRDefault="00B43431" w:rsidP="008836B0">
            <w:pPr>
              <w:pStyle w:val="TableParagraph"/>
              <w:spacing w:before="0"/>
              <w:contextualSpacing/>
              <w:jc w:val="left"/>
              <w:rPr>
                <w:rFonts w:ascii="Arial" w:hAnsi="Arial" w:cs="Arial"/>
                <w:sz w:val="21"/>
                <w:szCs w:val="21"/>
                <w:lang w:val="uk-UA"/>
              </w:rPr>
            </w:pPr>
            <w:r w:rsidRPr="00B41CCD">
              <w:rPr>
                <w:rFonts w:ascii="Arial" w:hAnsi="Arial" w:cs="Arial"/>
                <w:bCs/>
                <w:sz w:val="21"/>
                <w:szCs w:val="21"/>
                <w:lang w:val="uk-UA"/>
              </w:rPr>
              <w:t>Зміна № 2:</w:t>
            </w:r>
          </w:p>
        </w:tc>
        <w:tc>
          <w:tcPr>
            <w:tcW w:w="7099" w:type="dxa"/>
          </w:tcPr>
          <w:p w:rsidR="00B43431" w:rsidRPr="00B41CCD" w:rsidRDefault="00B43431" w:rsidP="00E31711">
            <w:pPr>
              <w:pStyle w:val="11"/>
              <w:tabs>
                <w:tab w:val="left" w:pos="1980"/>
              </w:tabs>
              <w:spacing w:after="0" w:line="288" w:lineRule="auto"/>
              <w:ind w:firstLine="0"/>
              <w:contextualSpacing/>
              <w:rPr>
                <w:sz w:val="21"/>
                <w:szCs w:val="21"/>
                <w:lang w:val="ru-RU"/>
              </w:rPr>
            </w:pPr>
            <w:r w:rsidRPr="00B41CCD">
              <w:rPr>
                <w:sz w:val="21"/>
                <w:szCs w:val="21"/>
                <w:lang w:val="ru-RU"/>
              </w:rPr>
              <w:t>Полтавський Національний технічний університет імені Ю.</w:t>
            </w:r>
            <w:r w:rsidRPr="00B41CCD">
              <w:rPr>
                <w:sz w:val="21"/>
                <w:szCs w:val="21"/>
                <w:lang w:val="ru-RU" w:eastAsia="ru-RU" w:bidi="ru-RU"/>
              </w:rPr>
              <w:t>Кондратюка</w:t>
            </w:r>
          </w:p>
          <w:p w:rsidR="00B43431" w:rsidRPr="00B41CCD" w:rsidRDefault="00B43431" w:rsidP="00E31711">
            <w:pPr>
              <w:pStyle w:val="11"/>
              <w:spacing w:after="0" w:line="288" w:lineRule="auto"/>
              <w:ind w:firstLine="0"/>
              <w:contextualSpacing/>
              <w:rPr>
                <w:sz w:val="21"/>
                <w:szCs w:val="21"/>
                <w:lang w:val="ru-RU"/>
              </w:rPr>
            </w:pPr>
            <w:r w:rsidRPr="00B41CCD">
              <w:rPr>
                <w:b/>
                <w:bCs/>
                <w:sz w:val="21"/>
                <w:szCs w:val="21"/>
                <w:lang w:val="ru-RU"/>
              </w:rPr>
              <w:t xml:space="preserve">(С. Пічугін, </w:t>
            </w:r>
            <w:r w:rsidRPr="00B41CCD">
              <w:rPr>
                <w:sz w:val="21"/>
                <w:szCs w:val="21"/>
                <w:lang w:val="ru-RU" w:eastAsia="ru-RU" w:bidi="ru-RU"/>
              </w:rPr>
              <w:t xml:space="preserve">д-р техн, </w:t>
            </w:r>
            <w:r w:rsidRPr="00B41CCD">
              <w:rPr>
                <w:sz w:val="21"/>
                <w:szCs w:val="21"/>
                <w:lang w:val="ru-RU"/>
              </w:rPr>
              <w:t xml:space="preserve">наук, </w:t>
            </w:r>
            <w:r w:rsidRPr="00B41CCD">
              <w:rPr>
                <w:b/>
                <w:bCs/>
                <w:sz w:val="21"/>
                <w:szCs w:val="21"/>
                <w:lang w:val="ru-RU"/>
              </w:rPr>
              <w:t xml:space="preserve">Ю. Патенко, </w:t>
            </w:r>
            <w:r w:rsidRPr="00B41CCD">
              <w:rPr>
                <w:sz w:val="21"/>
                <w:szCs w:val="21"/>
                <w:lang w:val="ru-RU"/>
              </w:rPr>
              <w:t xml:space="preserve">канд. </w:t>
            </w:r>
            <w:r w:rsidRPr="00B41CCD">
              <w:rPr>
                <w:sz w:val="21"/>
                <w:szCs w:val="21"/>
                <w:lang w:val="ru-RU" w:eastAsia="ru-RU" w:bidi="ru-RU"/>
              </w:rPr>
              <w:t xml:space="preserve">техн, </w:t>
            </w:r>
            <w:r w:rsidRPr="00B41CCD">
              <w:rPr>
                <w:sz w:val="21"/>
                <w:szCs w:val="21"/>
                <w:lang w:val="ru-RU"/>
              </w:rPr>
              <w:t xml:space="preserve">наук) Науково-виробниче товариство СКАД </w:t>
            </w:r>
            <w:r w:rsidRPr="00B41CCD">
              <w:rPr>
                <w:sz w:val="21"/>
                <w:szCs w:val="21"/>
                <w:lang w:val="ru-RU" w:eastAsia="ru-RU" w:bidi="ru-RU"/>
              </w:rPr>
              <w:t xml:space="preserve">СОФТ </w:t>
            </w:r>
            <w:r w:rsidRPr="00B41CCD">
              <w:rPr>
                <w:b/>
                <w:bCs/>
                <w:sz w:val="21"/>
                <w:szCs w:val="21"/>
                <w:lang w:val="ru-RU"/>
              </w:rPr>
              <w:t xml:space="preserve">(А. Перельмутер, </w:t>
            </w:r>
            <w:r w:rsidRPr="00B41CCD">
              <w:rPr>
                <w:sz w:val="21"/>
                <w:szCs w:val="21"/>
                <w:lang w:val="ru-RU" w:eastAsia="ru-RU" w:bidi="ru-RU"/>
              </w:rPr>
              <w:t xml:space="preserve">д-р техн, </w:t>
            </w:r>
            <w:r w:rsidRPr="00B41CCD">
              <w:rPr>
                <w:sz w:val="21"/>
                <w:szCs w:val="21"/>
                <w:lang w:val="ru-RU"/>
              </w:rPr>
              <w:t>наук)</w:t>
            </w:r>
          </w:p>
          <w:p w:rsidR="00B43431" w:rsidRPr="00B41CCD" w:rsidRDefault="00B43431" w:rsidP="00E31711">
            <w:pPr>
              <w:pStyle w:val="11"/>
              <w:spacing w:after="0" w:line="288" w:lineRule="auto"/>
              <w:ind w:firstLine="0"/>
              <w:contextualSpacing/>
              <w:rPr>
                <w:b/>
                <w:bCs/>
                <w:sz w:val="21"/>
                <w:szCs w:val="21"/>
                <w:lang w:val="ru-RU"/>
              </w:rPr>
            </w:pPr>
          </w:p>
        </w:tc>
      </w:tr>
      <w:tr w:rsidR="00B41CCD" w:rsidRPr="00893FE3" w:rsidTr="008836B0">
        <w:trPr>
          <w:trHeight w:hRule="exact" w:val="853"/>
        </w:trPr>
        <w:tc>
          <w:tcPr>
            <w:tcW w:w="2580" w:type="dxa"/>
          </w:tcPr>
          <w:p w:rsidR="00B41CCD" w:rsidRPr="00B41CCD" w:rsidRDefault="00B41CCD" w:rsidP="008836B0">
            <w:pPr>
              <w:pStyle w:val="TableParagraph"/>
              <w:spacing w:before="0"/>
              <w:contextualSpacing/>
              <w:jc w:val="left"/>
              <w:rPr>
                <w:rFonts w:ascii="Arial" w:hAnsi="Arial" w:cs="Arial"/>
                <w:sz w:val="21"/>
                <w:szCs w:val="21"/>
              </w:rPr>
            </w:pPr>
            <w:r w:rsidRPr="00B41CCD">
              <w:rPr>
                <w:rFonts w:ascii="Arial" w:hAnsi="Arial" w:cs="Arial"/>
                <w:sz w:val="21"/>
                <w:szCs w:val="21"/>
              </w:rPr>
              <w:t>ВНЕСЕНО</w:t>
            </w:r>
          </w:p>
          <w:p w:rsidR="00B41CCD" w:rsidRPr="00B41CCD" w:rsidRDefault="00B41CCD" w:rsidP="008836B0">
            <w:pPr>
              <w:pStyle w:val="TableParagraph"/>
              <w:spacing w:before="0"/>
              <w:contextualSpacing/>
              <w:jc w:val="left"/>
              <w:rPr>
                <w:rFonts w:ascii="Arial" w:hAnsi="Arial" w:cs="Arial"/>
                <w:sz w:val="21"/>
                <w:szCs w:val="21"/>
              </w:rPr>
            </w:pPr>
            <w:r w:rsidRPr="00B41CCD">
              <w:rPr>
                <w:rFonts w:ascii="Arial" w:hAnsi="Arial" w:cs="Arial"/>
                <w:bCs/>
                <w:sz w:val="21"/>
                <w:szCs w:val="21"/>
                <w:lang w:val="uk-UA"/>
              </w:rPr>
              <w:t>Зміна № 2:</w:t>
            </w:r>
          </w:p>
        </w:tc>
        <w:tc>
          <w:tcPr>
            <w:tcW w:w="7099" w:type="dxa"/>
          </w:tcPr>
          <w:p w:rsidR="00B41CCD" w:rsidRPr="00B41CCD" w:rsidRDefault="00B41CCD" w:rsidP="00E31711">
            <w:pPr>
              <w:pStyle w:val="11"/>
              <w:tabs>
                <w:tab w:val="left" w:pos="1980"/>
              </w:tabs>
              <w:spacing w:after="0" w:line="288" w:lineRule="auto"/>
              <w:ind w:firstLine="0"/>
              <w:contextualSpacing/>
              <w:rPr>
                <w:sz w:val="21"/>
                <w:szCs w:val="21"/>
                <w:lang w:val="ru-RU"/>
              </w:rPr>
            </w:pPr>
            <w:r w:rsidRPr="00B41CCD">
              <w:rPr>
                <w:sz w:val="21"/>
                <w:szCs w:val="21"/>
                <w:lang w:val="ru-RU"/>
              </w:rPr>
              <w:t>Департамент з питань проектування об’єктів будівництва, технічного</w:t>
            </w:r>
          </w:p>
          <w:p w:rsidR="00B41CCD" w:rsidRPr="00B41CCD" w:rsidRDefault="00B41CCD" w:rsidP="00E31711">
            <w:pPr>
              <w:pStyle w:val="11"/>
              <w:spacing w:after="0" w:line="288" w:lineRule="auto"/>
              <w:ind w:firstLine="0"/>
              <w:contextualSpacing/>
              <w:rPr>
                <w:sz w:val="21"/>
                <w:szCs w:val="21"/>
                <w:lang w:val="ru-RU"/>
              </w:rPr>
            </w:pPr>
            <w:r w:rsidRPr="00B41CCD">
              <w:rPr>
                <w:sz w:val="21"/>
                <w:szCs w:val="21"/>
                <w:lang w:val="ru-RU"/>
              </w:rPr>
              <w:t>регулювання та науково-технічного розвитку Міністерства розвитку громад та територій України</w:t>
            </w:r>
          </w:p>
          <w:p w:rsidR="00B41CCD" w:rsidRPr="00B41CCD" w:rsidRDefault="00B41CCD" w:rsidP="00E31711">
            <w:pPr>
              <w:pStyle w:val="11"/>
              <w:tabs>
                <w:tab w:val="left" w:pos="1980"/>
              </w:tabs>
              <w:spacing w:after="0" w:line="288" w:lineRule="auto"/>
              <w:ind w:firstLine="0"/>
              <w:contextualSpacing/>
              <w:rPr>
                <w:sz w:val="21"/>
                <w:szCs w:val="21"/>
                <w:lang w:val="ru-RU"/>
              </w:rPr>
            </w:pPr>
          </w:p>
        </w:tc>
      </w:tr>
      <w:tr w:rsidR="00B41CCD" w:rsidRPr="00893FE3" w:rsidTr="008836B0">
        <w:trPr>
          <w:trHeight w:hRule="exact" w:val="1133"/>
        </w:trPr>
        <w:tc>
          <w:tcPr>
            <w:tcW w:w="2580" w:type="dxa"/>
          </w:tcPr>
          <w:p w:rsidR="00B41CCD" w:rsidRPr="00B41CCD" w:rsidRDefault="00B41CCD" w:rsidP="008836B0">
            <w:pPr>
              <w:pStyle w:val="TableParagraph"/>
              <w:spacing w:before="0"/>
              <w:contextualSpacing/>
              <w:jc w:val="left"/>
              <w:rPr>
                <w:rFonts w:ascii="Arial" w:hAnsi="Arial" w:cs="Arial"/>
                <w:sz w:val="21"/>
                <w:szCs w:val="21"/>
              </w:rPr>
            </w:pPr>
            <w:r w:rsidRPr="00B41CCD">
              <w:rPr>
                <w:rFonts w:ascii="Arial" w:hAnsi="Arial" w:cs="Arial"/>
                <w:sz w:val="21"/>
                <w:szCs w:val="21"/>
              </w:rPr>
              <w:t>ПОГОДЖЕНО</w:t>
            </w:r>
          </w:p>
          <w:p w:rsidR="00B41CCD" w:rsidRPr="00B41CCD" w:rsidRDefault="00B41CCD" w:rsidP="008836B0">
            <w:pPr>
              <w:pStyle w:val="TableParagraph"/>
              <w:spacing w:before="0"/>
              <w:contextualSpacing/>
              <w:jc w:val="left"/>
              <w:rPr>
                <w:rFonts w:ascii="Arial" w:hAnsi="Arial" w:cs="Arial"/>
                <w:sz w:val="21"/>
                <w:szCs w:val="21"/>
              </w:rPr>
            </w:pPr>
            <w:r w:rsidRPr="00B41CCD">
              <w:rPr>
                <w:rFonts w:ascii="Arial" w:hAnsi="Arial" w:cs="Arial"/>
                <w:bCs/>
                <w:sz w:val="21"/>
                <w:szCs w:val="21"/>
                <w:lang w:val="uk-UA"/>
              </w:rPr>
              <w:t>Зміна № 2:</w:t>
            </w:r>
          </w:p>
        </w:tc>
        <w:tc>
          <w:tcPr>
            <w:tcW w:w="7099" w:type="dxa"/>
          </w:tcPr>
          <w:p w:rsidR="00B41CCD" w:rsidRPr="00B41CCD" w:rsidRDefault="00B41CCD" w:rsidP="00E31711">
            <w:pPr>
              <w:pStyle w:val="11"/>
              <w:spacing w:after="0" w:line="288" w:lineRule="auto"/>
              <w:ind w:firstLine="0"/>
              <w:contextualSpacing/>
              <w:rPr>
                <w:sz w:val="21"/>
                <w:szCs w:val="21"/>
                <w:lang w:val="ru-RU"/>
              </w:rPr>
            </w:pPr>
            <w:r w:rsidRPr="00B41CCD">
              <w:rPr>
                <w:sz w:val="21"/>
                <w:szCs w:val="21"/>
                <w:lang w:val="ru-RU"/>
              </w:rPr>
              <w:t>Державна служба України з надзвичайних ситуацій (лист № 01-16170/2 від 12.11.2019);</w:t>
            </w:r>
          </w:p>
          <w:p w:rsidR="00B41CCD" w:rsidRPr="00B41CCD" w:rsidRDefault="00B41CCD" w:rsidP="00E31711">
            <w:pPr>
              <w:pStyle w:val="11"/>
              <w:spacing w:after="0" w:line="288" w:lineRule="auto"/>
              <w:ind w:firstLine="0"/>
              <w:contextualSpacing/>
              <w:rPr>
                <w:sz w:val="21"/>
                <w:szCs w:val="21"/>
                <w:lang w:val="ru-RU"/>
              </w:rPr>
            </w:pPr>
            <w:r w:rsidRPr="00B41CCD">
              <w:rPr>
                <w:sz w:val="21"/>
                <w:szCs w:val="21"/>
                <w:lang w:val="ru-RU"/>
              </w:rPr>
              <w:t>Державна служба України з питань праці (лист № 872.8/1/5.2-ДП-19 від 14.11.2019);</w:t>
            </w:r>
          </w:p>
          <w:p w:rsidR="00B41CCD" w:rsidRPr="00B41CCD" w:rsidRDefault="00B41CCD" w:rsidP="00E31711">
            <w:pPr>
              <w:pStyle w:val="11"/>
              <w:tabs>
                <w:tab w:val="left" w:pos="1980"/>
              </w:tabs>
              <w:spacing w:after="0" w:line="288" w:lineRule="auto"/>
              <w:ind w:firstLine="0"/>
              <w:contextualSpacing/>
              <w:rPr>
                <w:sz w:val="21"/>
                <w:szCs w:val="21"/>
                <w:lang w:val="ru-RU"/>
              </w:rPr>
            </w:pPr>
          </w:p>
        </w:tc>
      </w:tr>
      <w:tr w:rsidR="00B41CCD" w:rsidRPr="002C5050" w:rsidTr="008836B0">
        <w:trPr>
          <w:trHeight w:hRule="exact" w:val="1133"/>
        </w:trPr>
        <w:tc>
          <w:tcPr>
            <w:tcW w:w="2580" w:type="dxa"/>
          </w:tcPr>
          <w:p w:rsidR="00B41CCD" w:rsidRPr="00B41CCD" w:rsidRDefault="00B41CCD" w:rsidP="008836B0">
            <w:pPr>
              <w:pStyle w:val="TableParagraph"/>
              <w:spacing w:before="0"/>
              <w:contextualSpacing/>
              <w:jc w:val="left"/>
              <w:rPr>
                <w:rFonts w:ascii="Arial" w:hAnsi="Arial" w:cs="Arial"/>
                <w:sz w:val="21"/>
                <w:szCs w:val="21"/>
                <w:lang w:val="uk-UA"/>
              </w:rPr>
            </w:pPr>
            <w:r w:rsidRPr="00B41CCD">
              <w:rPr>
                <w:rFonts w:ascii="Arial" w:hAnsi="Arial" w:cs="Arial"/>
                <w:sz w:val="21"/>
                <w:szCs w:val="21"/>
                <w:lang w:val="uk-UA"/>
              </w:rPr>
              <w:t>ЗАТВЕРЛДЕНО ТА</w:t>
            </w:r>
          </w:p>
          <w:p w:rsidR="00B41CCD" w:rsidRPr="00B41CCD" w:rsidRDefault="00B41CCD" w:rsidP="008836B0">
            <w:pPr>
              <w:pStyle w:val="TableParagraph"/>
              <w:spacing w:before="0"/>
              <w:contextualSpacing/>
              <w:jc w:val="left"/>
              <w:rPr>
                <w:rFonts w:ascii="Arial" w:hAnsi="Arial" w:cs="Arial"/>
                <w:sz w:val="21"/>
                <w:szCs w:val="21"/>
                <w:lang w:val="uk-UA"/>
              </w:rPr>
            </w:pPr>
            <w:r w:rsidRPr="00B41CCD">
              <w:rPr>
                <w:rFonts w:ascii="Arial" w:hAnsi="Arial" w:cs="Arial"/>
                <w:sz w:val="21"/>
                <w:szCs w:val="21"/>
                <w:lang w:val="uk-UA"/>
              </w:rPr>
              <w:t>НАДАНО ЧИННОСТІ</w:t>
            </w:r>
          </w:p>
          <w:p w:rsidR="00B41CCD" w:rsidRPr="00B41CCD" w:rsidRDefault="00B41CCD" w:rsidP="008836B0">
            <w:pPr>
              <w:pStyle w:val="TableParagraph"/>
              <w:spacing w:before="0"/>
              <w:contextualSpacing/>
              <w:jc w:val="left"/>
              <w:rPr>
                <w:rFonts w:ascii="Arial" w:hAnsi="Arial" w:cs="Arial"/>
                <w:sz w:val="21"/>
                <w:szCs w:val="21"/>
                <w:lang w:val="uk-UA"/>
              </w:rPr>
            </w:pPr>
            <w:r w:rsidRPr="00B41CCD">
              <w:rPr>
                <w:rFonts w:ascii="Arial" w:hAnsi="Arial" w:cs="Arial"/>
                <w:bCs/>
                <w:sz w:val="21"/>
                <w:szCs w:val="21"/>
                <w:lang w:val="uk-UA"/>
              </w:rPr>
              <w:t>Зміна № 2:</w:t>
            </w:r>
          </w:p>
        </w:tc>
        <w:tc>
          <w:tcPr>
            <w:tcW w:w="7099" w:type="dxa"/>
          </w:tcPr>
          <w:p w:rsidR="002C5050" w:rsidRDefault="00B41CCD" w:rsidP="00E31711">
            <w:pPr>
              <w:pStyle w:val="11"/>
              <w:spacing w:after="0" w:line="288" w:lineRule="auto"/>
              <w:ind w:firstLine="0"/>
              <w:contextualSpacing/>
              <w:rPr>
                <w:sz w:val="21"/>
                <w:szCs w:val="21"/>
                <w:lang w:val="uk-UA"/>
              </w:rPr>
            </w:pPr>
            <w:r w:rsidRPr="00B41CCD">
              <w:rPr>
                <w:sz w:val="21"/>
                <w:szCs w:val="21"/>
                <w:lang w:val="uk-UA"/>
              </w:rPr>
              <w:t>наказ Міністерства розвитку громад та територій України від 16.01.2020 р. №5 з першого числа місяця, що настає через 90 днів з дня її реєстрації та</w:t>
            </w:r>
            <w:r>
              <w:rPr>
                <w:sz w:val="21"/>
                <w:szCs w:val="21"/>
                <w:lang w:val="uk-UA"/>
              </w:rPr>
              <w:t xml:space="preserve"> </w:t>
            </w:r>
            <w:r w:rsidRPr="00B41CCD">
              <w:rPr>
                <w:sz w:val="21"/>
                <w:szCs w:val="21"/>
                <w:lang w:val="uk-UA"/>
              </w:rPr>
              <w:t>оприлюднення на офіційному вебсайті Мінрегіону</w:t>
            </w:r>
          </w:p>
          <w:p w:rsidR="00B41CCD" w:rsidRPr="00B41CCD" w:rsidRDefault="00B41CCD" w:rsidP="00E31711">
            <w:pPr>
              <w:pStyle w:val="11"/>
              <w:spacing w:after="0" w:line="288" w:lineRule="auto"/>
              <w:ind w:firstLine="0"/>
              <w:contextualSpacing/>
              <w:rPr>
                <w:sz w:val="21"/>
                <w:szCs w:val="21"/>
                <w:lang w:val="uk-UA"/>
              </w:rPr>
            </w:pPr>
            <w:r w:rsidRPr="00B41CCD">
              <w:rPr>
                <w:sz w:val="21"/>
                <w:szCs w:val="21"/>
                <w:lang w:val="uk-UA"/>
              </w:rPr>
              <w:t xml:space="preserve"> (2020-06-01)</w:t>
            </w:r>
          </w:p>
          <w:p w:rsidR="00B41CCD" w:rsidRPr="00B41CCD" w:rsidRDefault="00B41CCD" w:rsidP="00E31711">
            <w:pPr>
              <w:pStyle w:val="11"/>
              <w:spacing w:after="0" w:line="288" w:lineRule="auto"/>
              <w:ind w:firstLine="0"/>
              <w:contextualSpacing/>
              <w:rPr>
                <w:sz w:val="21"/>
                <w:szCs w:val="21"/>
                <w:lang w:val="uk-UA"/>
              </w:rPr>
            </w:pPr>
          </w:p>
        </w:tc>
      </w:tr>
    </w:tbl>
    <w:p w:rsidR="00B876FD" w:rsidRPr="00B43431" w:rsidRDefault="00B43431" w:rsidP="00E31711">
      <w:pPr>
        <w:spacing w:line="288" w:lineRule="auto"/>
        <w:contextualSpacing/>
        <w:rPr>
          <w:rFonts w:ascii="Arial" w:hAnsi="Arial" w:cs="Arial"/>
          <w:sz w:val="21"/>
          <w:szCs w:val="21"/>
          <w:lang w:val="uk-UA"/>
        </w:rPr>
        <w:sectPr w:rsidR="00B876FD" w:rsidRPr="00B43431" w:rsidSect="00117F76">
          <w:headerReference w:type="even" r:id="rId9"/>
          <w:headerReference w:type="default" r:id="rId10"/>
          <w:pgSz w:w="11910" w:h="16840"/>
          <w:pgMar w:top="780" w:right="1704" w:bottom="280" w:left="900" w:header="576" w:footer="0" w:gutter="0"/>
          <w:pgNumType w:start="2"/>
          <w:cols w:space="720"/>
        </w:sectPr>
      </w:pPr>
      <w:r w:rsidRPr="00B43431">
        <w:rPr>
          <w:rFonts w:ascii="Arial" w:hAnsi="Arial" w:cs="Arial"/>
          <w:sz w:val="21"/>
          <w:szCs w:val="21"/>
          <w:lang w:val="uk-UA"/>
        </w:rPr>
        <w:t xml:space="preserve"> </w:t>
      </w:r>
    </w:p>
    <w:p w:rsidR="00B876FD" w:rsidRPr="00B43431" w:rsidRDefault="00B876FD">
      <w:pPr>
        <w:pStyle w:val="a3"/>
        <w:spacing w:before="6"/>
        <w:ind w:left="0"/>
        <w:rPr>
          <w:b/>
          <w:sz w:val="22"/>
          <w:lang w:val="uk-UA"/>
        </w:rPr>
      </w:pPr>
    </w:p>
    <w:p w:rsidR="00B876FD" w:rsidRDefault="00642F55">
      <w:pPr>
        <w:pStyle w:val="2"/>
        <w:spacing w:before="90"/>
        <w:ind w:left="101" w:right="102"/>
        <w:jc w:val="center"/>
      </w:pPr>
      <w:r>
        <w:t>ЗМІСТ</w:t>
      </w:r>
    </w:p>
    <w:sdt>
      <w:sdtPr>
        <w:rPr>
          <w:rFonts w:ascii="Arial" w:hAnsi="Arial" w:cs="Arial"/>
          <w:sz w:val="21"/>
          <w:szCs w:val="21"/>
        </w:rPr>
        <w:id w:val="-412084860"/>
        <w:docPartObj>
          <w:docPartGallery w:val="Table of Contents"/>
          <w:docPartUnique/>
        </w:docPartObj>
      </w:sdtPr>
      <w:sdtContent>
        <w:p w:rsidR="00B876FD" w:rsidRPr="00117F76" w:rsidRDefault="00893FE3">
          <w:pPr>
            <w:pStyle w:val="10"/>
            <w:numPr>
              <w:ilvl w:val="0"/>
              <w:numId w:val="13"/>
            </w:numPr>
            <w:tabs>
              <w:tab w:val="left" w:pos="396"/>
              <w:tab w:val="right" w:leader="dot" w:pos="9743"/>
            </w:tabs>
            <w:spacing w:before="234"/>
            <w:rPr>
              <w:rFonts w:ascii="Arial" w:hAnsi="Arial" w:cs="Arial"/>
              <w:sz w:val="21"/>
              <w:szCs w:val="21"/>
            </w:rPr>
          </w:pPr>
          <w:hyperlink w:anchor="_bookmark0" w:history="1">
            <w:r w:rsidR="00642F55" w:rsidRPr="00117F76">
              <w:rPr>
                <w:rFonts w:ascii="Arial" w:hAnsi="Arial" w:cs="Arial"/>
                <w:sz w:val="21"/>
                <w:szCs w:val="21"/>
              </w:rPr>
              <w:t>СФЕРА</w:t>
            </w:r>
            <w:r w:rsidR="00642F55" w:rsidRPr="00117F76">
              <w:rPr>
                <w:rFonts w:ascii="Arial" w:hAnsi="Arial" w:cs="Arial"/>
                <w:spacing w:val="-14"/>
                <w:sz w:val="21"/>
                <w:szCs w:val="21"/>
              </w:rPr>
              <w:t xml:space="preserve"> </w:t>
            </w:r>
            <w:r w:rsidR="00485B14">
              <w:rPr>
                <w:rFonts w:ascii="Arial" w:hAnsi="Arial" w:cs="Arial"/>
                <w:sz w:val="21"/>
                <w:szCs w:val="21"/>
                <w:lang w:val="uk-UA"/>
              </w:rPr>
              <w:t>ЗАСТОСУВАННЯ</w:t>
            </w:r>
            <w:r w:rsidR="00642F55" w:rsidRPr="00117F76">
              <w:rPr>
                <w:rFonts w:ascii="Arial" w:hAnsi="Arial" w:cs="Arial"/>
                <w:sz w:val="21"/>
                <w:szCs w:val="21"/>
              </w:rPr>
              <w:tab/>
            </w:r>
            <w:r w:rsidR="00485B14">
              <w:rPr>
                <w:rFonts w:ascii="Arial" w:hAnsi="Arial" w:cs="Arial"/>
                <w:sz w:val="21"/>
                <w:szCs w:val="21"/>
                <w:lang w:val="uk-UA"/>
              </w:rPr>
              <w:t>1</w:t>
            </w:r>
          </w:hyperlink>
        </w:p>
        <w:p w:rsidR="00B876FD" w:rsidRPr="00117F76" w:rsidRDefault="00893FE3" w:rsidP="00EA0190">
          <w:pPr>
            <w:pStyle w:val="10"/>
            <w:numPr>
              <w:ilvl w:val="0"/>
              <w:numId w:val="13"/>
            </w:numPr>
            <w:tabs>
              <w:tab w:val="left" w:pos="396"/>
              <w:tab w:val="right" w:leader="dot" w:pos="9743"/>
            </w:tabs>
            <w:spacing w:before="0" w:line="288" w:lineRule="auto"/>
            <w:ind w:left="397"/>
            <w:contextualSpacing/>
            <w:rPr>
              <w:rFonts w:ascii="Arial" w:hAnsi="Arial" w:cs="Arial"/>
              <w:sz w:val="21"/>
              <w:szCs w:val="21"/>
            </w:rPr>
          </w:pPr>
          <w:hyperlink w:anchor="_bookmark1" w:history="1">
            <w:r w:rsidR="00642F55" w:rsidRPr="00117F76">
              <w:rPr>
                <w:rFonts w:ascii="Arial" w:hAnsi="Arial" w:cs="Arial"/>
                <w:sz w:val="21"/>
                <w:szCs w:val="21"/>
              </w:rPr>
              <w:t>НОРМАТИВНІ</w:t>
            </w:r>
            <w:r w:rsidR="00642F55" w:rsidRPr="00117F76">
              <w:rPr>
                <w:rFonts w:ascii="Arial" w:hAnsi="Arial" w:cs="Arial"/>
                <w:spacing w:val="-17"/>
                <w:sz w:val="21"/>
                <w:szCs w:val="21"/>
              </w:rPr>
              <w:t xml:space="preserve"> </w:t>
            </w:r>
            <w:r w:rsidR="00642F55" w:rsidRPr="00117F76">
              <w:rPr>
                <w:rFonts w:ascii="Arial" w:hAnsi="Arial" w:cs="Arial"/>
                <w:sz w:val="21"/>
                <w:szCs w:val="21"/>
              </w:rPr>
              <w:t>ПОСИЛАННЯ</w:t>
            </w:r>
            <w:r w:rsidR="00642F55" w:rsidRPr="00117F76">
              <w:rPr>
                <w:rFonts w:ascii="Arial" w:hAnsi="Arial" w:cs="Arial"/>
                <w:sz w:val="21"/>
                <w:szCs w:val="21"/>
              </w:rPr>
              <w:tab/>
            </w:r>
          </w:hyperlink>
          <w:r w:rsidR="00485B14">
            <w:rPr>
              <w:rFonts w:ascii="Arial" w:hAnsi="Arial" w:cs="Arial"/>
              <w:sz w:val="21"/>
              <w:szCs w:val="21"/>
              <w:lang w:val="uk-UA"/>
            </w:rPr>
            <w:t>1</w:t>
          </w:r>
        </w:p>
        <w:p w:rsidR="00B876FD" w:rsidRPr="00117F76" w:rsidRDefault="00893FE3" w:rsidP="00EA0190">
          <w:pPr>
            <w:pStyle w:val="10"/>
            <w:numPr>
              <w:ilvl w:val="0"/>
              <w:numId w:val="13"/>
            </w:numPr>
            <w:tabs>
              <w:tab w:val="left" w:pos="396"/>
              <w:tab w:val="right" w:leader="dot" w:pos="9743"/>
            </w:tabs>
            <w:spacing w:before="0"/>
            <w:rPr>
              <w:rFonts w:ascii="Arial" w:hAnsi="Arial" w:cs="Arial"/>
              <w:sz w:val="21"/>
              <w:szCs w:val="21"/>
            </w:rPr>
          </w:pPr>
          <w:hyperlink w:anchor="_bookmark2" w:history="1">
            <w:r w:rsidR="00642F55" w:rsidRPr="00117F76">
              <w:rPr>
                <w:rFonts w:ascii="Arial" w:hAnsi="Arial" w:cs="Arial"/>
                <w:sz w:val="21"/>
                <w:szCs w:val="21"/>
              </w:rPr>
              <w:t>ВИЗНАЧЕННЯ</w:t>
            </w:r>
            <w:r w:rsidR="00642F55" w:rsidRPr="00117F76">
              <w:rPr>
                <w:rFonts w:ascii="Arial" w:hAnsi="Arial" w:cs="Arial"/>
                <w:sz w:val="21"/>
                <w:szCs w:val="21"/>
              </w:rPr>
              <w:tab/>
            </w:r>
          </w:hyperlink>
          <w:r w:rsidR="00485B14">
            <w:rPr>
              <w:rFonts w:ascii="Arial" w:hAnsi="Arial" w:cs="Arial"/>
              <w:sz w:val="21"/>
              <w:szCs w:val="21"/>
              <w:lang w:val="uk-UA"/>
            </w:rPr>
            <w:t>1</w:t>
          </w:r>
        </w:p>
        <w:p w:rsidR="00B876FD" w:rsidRPr="00117F76" w:rsidRDefault="00893FE3" w:rsidP="00EA0190">
          <w:pPr>
            <w:pStyle w:val="10"/>
            <w:numPr>
              <w:ilvl w:val="0"/>
              <w:numId w:val="13"/>
            </w:numPr>
            <w:tabs>
              <w:tab w:val="left" w:pos="396"/>
              <w:tab w:val="right" w:leader="dot" w:pos="9743"/>
            </w:tabs>
            <w:spacing w:before="0"/>
            <w:rPr>
              <w:rFonts w:ascii="Arial" w:hAnsi="Arial" w:cs="Arial"/>
              <w:sz w:val="21"/>
              <w:szCs w:val="21"/>
            </w:rPr>
          </w:pPr>
          <w:hyperlink w:anchor="_bookmark3" w:history="1">
            <w:r w:rsidR="00642F55" w:rsidRPr="00117F76">
              <w:rPr>
                <w:rFonts w:ascii="Arial" w:hAnsi="Arial" w:cs="Arial"/>
                <w:sz w:val="21"/>
                <w:szCs w:val="21"/>
              </w:rPr>
              <w:t>ЗАГАЛЬНІ</w:t>
            </w:r>
            <w:r w:rsidR="00642F55" w:rsidRPr="00117F76">
              <w:rPr>
                <w:rFonts w:ascii="Arial" w:hAnsi="Arial" w:cs="Arial"/>
                <w:spacing w:val="-17"/>
                <w:sz w:val="21"/>
                <w:szCs w:val="21"/>
              </w:rPr>
              <w:t xml:space="preserve"> </w:t>
            </w:r>
            <w:r w:rsidR="00642F55" w:rsidRPr="00117F76">
              <w:rPr>
                <w:rFonts w:ascii="Arial" w:hAnsi="Arial" w:cs="Arial"/>
                <w:sz w:val="21"/>
                <w:szCs w:val="21"/>
              </w:rPr>
              <w:t>ПОЛОЖЕННЯ</w:t>
            </w:r>
            <w:r w:rsidR="00642F55" w:rsidRPr="00117F76">
              <w:rPr>
                <w:rFonts w:ascii="Arial" w:hAnsi="Arial" w:cs="Arial"/>
                <w:sz w:val="21"/>
                <w:szCs w:val="21"/>
              </w:rPr>
              <w:tab/>
            </w:r>
          </w:hyperlink>
          <w:r w:rsidR="00485B14">
            <w:rPr>
              <w:rFonts w:ascii="Arial" w:hAnsi="Arial" w:cs="Arial"/>
              <w:sz w:val="21"/>
              <w:szCs w:val="21"/>
              <w:lang w:val="uk-UA"/>
            </w:rPr>
            <w:t>1</w:t>
          </w:r>
        </w:p>
        <w:p w:rsidR="00B876FD" w:rsidRPr="00117F76" w:rsidRDefault="00893FE3" w:rsidP="00EA0190">
          <w:pPr>
            <w:pStyle w:val="10"/>
            <w:numPr>
              <w:ilvl w:val="0"/>
              <w:numId w:val="13"/>
            </w:numPr>
            <w:tabs>
              <w:tab w:val="left" w:pos="281"/>
              <w:tab w:val="right" w:leader="dot" w:pos="9743"/>
            </w:tabs>
            <w:spacing w:before="0"/>
            <w:ind w:left="280" w:hanging="168"/>
            <w:rPr>
              <w:rFonts w:ascii="Arial" w:hAnsi="Arial" w:cs="Arial"/>
              <w:sz w:val="21"/>
              <w:szCs w:val="21"/>
            </w:rPr>
          </w:pPr>
          <w:hyperlink w:anchor="_bookmark4" w:history="1">
            <w:r w:rsidR="00642F55" w:rsidRPr="00117F76">
              <w:rPr>
                <w:rFonts w:ascii="Arial" w:hAnsi="Arial" w:cs="Arial"/>
                <w:sz w:val="21"/>
                <w:szCs w:val="21"/>
              </w:rPr>
              <w:t>ВАГА КОНСТРУКЦІЙ</w:t>
            </w:r>
            <w:r w:rsidR="00642F55" w:rsidRPr="00117F76">
              <w:rPr>
                <w:rFonts w:ascii="Arial" w:hAnsi="Arial" w:cs="Arial"/>
                <w:spacing w:val="-27"/>
                <w:sz w:val="21"/>
                <w:szCs w:val="21"/>
              </w:rPr>
              <w:t xml:space="preserve"> </w:t>
            </w:r>
            <w:r w:rsidR="00642F55" w:rsidRPr="00117F76">
              <w:rPr>
                <w:rFonts w:ascii="Arial" w:hAnsi="Arial" w:cs="Arial"/>
                <w:sz w:val="21"/>
                <w:szCs w:val="21"/>
              </w:rPr>
              <w:t>ТА</w:t>
            </w:r>
            <w:r w:rsidR="00642F55" w:rsidRPr="00117F76">
              <w:rPr>
                <w:rFonts w:ascii="Arial" w:hAnsi="Arial" w:cs="Arial"/>
                <w:spacing w:val="-14"/>
                <w:sz w:val="21"/>
                <w:szCs w:val="21"/>
              </w:rPr>
              <w:t xml:space="preserve"> </w:t>
            </w:r>
            <w:r w:rsidR="00642F55" w:rsidRPr="00117F76">
              <w:rPr>
                <w:rFonts w:ascii="Arial" w:hAnsi="Arial" w:cs="Arial"/>
                <w:sz w:val="21"/>
                <w:szCs w:val="21"/>
              </w:rPr>
              <w:t>ҐРУНТІВ</w:t>
            </w:r>
            <w:r w:rsidR="00642F55" w:rsidRPr="00117F76">
              <w:rPr>
                <w:rFonts w:ascii="Arial" w:hAnsi="Arial" w:cs="Arial"/>
                <w:sz w:val="21"/>
                <w:szCs w:val="21"/>
              </w:rPr>
              <w:tab/>
            </w:r>
            <w:r w:rsidR="007A6174">
              <w:rPr>
                <w:rFonts w:ascii="Arial" w:hAnsi="Arial" w:cs="Arial"/>
                <w:sz w:val="21"/>
                <w:szCs w:val="21"/>
              </w:rPr>
              <w:t>5</w:t>
            </w:r>
          </w:hyperlink>
        </w:p>
        <w:p w:rsidR="00B876FD" w:rsidRPr="00117F76" w:rsidRDefault="00893FE3" w:rsidP="00EA0190">
          <w:pPr>
            <w:pStyle w:val="10"/>
            <w:numPr>
              <w:ilvl w:val="0"/>
              <w:numId w:val="13"/>
            </w:numPr>
            <w:tabs>
              <w:tab w:val="left" w:pos="281"/>
            </w:tabs>
            <w:spacing w:before="0"/>
            <w:ind w:left="280" w:hanging="168"/>
            <w:rPr>
              <w:rFonts w:ascii="Arial" w:hAnsi="Arial" w:cs="Arial"/>
              <w:sz w:val="21"/>
              <w:szCs w:val="21"/>
              <w:lang w:val="ru-RU"/>
            </w:rPr>
          </w:pPr>
          <w:hyperlink w:anchor="_bookmark5" w:history="1">
            <w:r w:rsidR="00642F55" w:rsidRPr="00117F76">
              <w:rPr>
                <w:rFonts w:ascii="Arial" w:hAnsi="Arial" w:cs="Arial"/>
                <w:sz w:val="21"/>
                <w:szCs w:val="21"/>
                <w:lang w:val="ru-RU"/>
              </w:rPr>
              <w:t>НАВАНТАЖЕННЯ</w:t>
            </w:r>
            <w:r w:rsidR="00642F55" w:rsidRPr="00117F76">
              <w:rPr>
                <w:rFonts w:ascii="Arial" w:hAnsi="Arial" w:cs="Arial"/>
                <w:spacing w:val="-20"/>
                <w:sz w:val="21"/>
                <w:szCs w:val="21"/>
                <w:lang w:val="ru-RU"/>
              </w:rPr>
              <w:t xml:space="preserve"> </w:t>
            </w:r>
            <w:r w:rsidR="00642F55" w:rsidRPr="00117F76">
              <w:rPr>
                <w:rFonts w:ascii="Arial" w:hAnsi="Arial" w:cs="Arial"/>
                <w:sz w:val="21"/>
                <w:szCs w:val="21"/>
                <w:lang w:val="ru-RU"/>
              </w:rPr>
              <w:t>ВІД</w:t>
            </w:r>
            <w:r w:rsidR="00642F55" w:rsidRPr="00117F76">
              <w:rPr>
                <w:rFonts w:ascii="Arial" w:hAnsi="Arial" w:cs="Arial"/>
                <w:spacing w:val="-20"/>
                <w:sz w:val="21"/>
                <w:szCs w:val="21"/>
                <w:lang w:val="ru-RU"/>
              </w:rPr>
              <w:t xml:space="preserve"> </w:t>
            </w:r>
            <w:r w:rsidR="00642F55" w:rsidRPr="00117F76">
              <w:rPr>
                <w:rFonts w:ascii="Arial" w:hAnsi="Arial" w:cs="Arial"/>
                <w:sz w:val="21"/>
                <w:szCs w:val="21"/>
                <w:lang w:val="ru-RU"/>
              </w:rPr>
              <w:t>УСТАТКУВАННЯ,</w:t>
            </w:r>
            <w:r w:rsidR="00642F55" w:rsidRPr="00117F76">
              <w:rPr>
                <w:rFonts w:ascii="Arial" w:hAnsi="Arial" w:cs="Arial"/>
                <w:spacing w:val="-18"/>
                <w:sz w:val="21"/>
                <w:szCs w:val="21"/>
                <w:lang w:val="ru-RU"/>
              </w:rPr>
              <w:t xml:space="preserve"> </w:t>
            </w:r>
            <w:r w:rsidR="00642F55" w:rsidRPr="00117F76">
              <w:rPr>
                <w:rFonts w:ascii="Arial" w:hAnsi="Arial" w:cs="Arial"/>
                <w:sz w:val="21"/>
                <w:szCs w:val="21"/>
                <w:lang w:val="ru-RU"/>
              </w:rPr>
              <w:t>ЛЮДЕЙ,</w:t>
            </w:r>
            <w:r w:rsidR="00642F55" w:rsidRPr="00117F76">
              <w:rPr>
                <w:rFonts w:ascii="Arial" w:hAnsi="Arial" w:cs="Arial"/>
                <w:spacing w:val="-20"/>
                <w:sz w:val="21"/>
                <w:szCs w:val="21"/>
                <w:lang w:val="ru-RU"/>
              </w:rPr>
              <w:t xml:space="preserve"> </w:t>
            </w:r>
            <w:r w:rsidR="00642F55" w:rsidRPr="00117F76">
              <w:rPr>
                <w:rFonts w:ascii="Arial" w:hAnsi="Arial" w:cs="Arial"/>
                <w:sz w:val="21"/>
                <w:szCs w:val="21"/>
                <w:lang w:val="ru-RU"/>
              </w:rPr>
              <w:t>ТВАРИН,</w:t>
            </w:r>
          </w:hyperlink>
        </w:p>
        <w:p w:rsidR="00B876FD" w:rsidRPr="00117F76" w:rsidRDefault="00893FE3" w:rsidP="00EA0190">
          <w:pPr>
            <w:pStyle w:val="20"/>
            <w:tabs>
              <w:tab w:val="right" w:leader="dot" w:pos="9619"/>
            </w:tabs>
            <w:rPr>
              <w:rFonts w:ascii="Arial" w:hAnsi="Arial" w:cs="Arial"/>
              <w:sz w:val="21"/>
              <w:szCs w:val="21"/>
            </w:rPr>
          </w:pPr>
          <w:hyperlink w:anchor="_bookmark5" w:history="1">
            <w:r w:rsidR="00642F55" w:rsidRPr="00117F76">
              <w:rPr>
                <w:rFonts w:ascii="Arial" w:hAnsi="Arial" w:cs="Arial"/>
                <w:sz w:val="21"/>
                <w:szCs w:val="21"/>
              </w:rPr>
              <w:t>СКЛАДОВАНИХ МАТЕРІАЛІВ</w:t>
            </w:r>
            <w:r w:rsidR="00642F55" w:rsidRPr="00117F76">
              <w:rPr>
                <w:rFonts w:ascii="Arial" w:hAnsi="Arial" w:cs="Arial"/>
                <w:spacing w:val="-23"/>
                <w:sz w:val="21"/>
                <w:szCs w:val="21"/>
              </w:rPr>
              <w:t xml:space="preserve"> </w:t>
            </w:r>
            <w:r w:rsidR="00642F55" w:rsidRPr="00117F76">
              <w:rPr>
                <w:rFonts w:ascii="Arial" w:hAnsi="Arial" w:cs="Arial"/>
                <w:sz w:val="21"/>
                <w:szCs w:val="21"/>
              </w:rPr>
              <w:t>І</w:t>
            </w:r>
            <w:r w:rsidR="00642F55" w:rsidRPr="00117F76">
              <w:rPr>
                <w:rFonts w:ascii="Arial" w:hAnsi="Arial" w:cs="Arial"/>
                <w:spacing w:val="-14"/>
                <w:sz w:val="21"/>
                <w:szCs w:val="21"/>
              </w:rPr>
              <w:t xml:space="preserve"> </w:t>
            </w:r>
            <w:r w:rsidR="00642F55" w:rsidRPr="00117F76">
              <w:rPr>
                <w:rFonts w:ascii="Arial" w:hAnsi="Arial" w:cs="Arial"/>
                <w:sz w:val="21"/>
                <w:szCs w:val="21"/>
              </w:rPr>
              <w:t>ВИРОБІВ</w:t>
            </w:r>
            <w:r w:rsidR="00642F55" w:rsidRPr="00117F76">
              <w:rPr>
                <w:rFonts w:ascii="Arial" w:hAnsi="Arial" w:cs="Arial"/>
                <w:sz w:val="21"/>
                <w:szCs w:val="21"/>
              </w:rPr>
              <w:tab/>
            </w:r>
            <w:r w:rsidR="007A6174">
              <w:rPr>
                <w:rFonts w:ascii="Arial" w:hAnsi="Arial" w:cs="Arial"/>
                <w:sz w:val="21"/>
                <w:szCs w:val="21"/>
              </w:rPr>
              <w:t>6</w:t>
            </w:r>
          </w:hyperlink>
        </w:p>
        <w:p w:rsidR="00B876FD" w:rsidRPr="00117F76" w:rsidRDefault="00893FE3" w:rsidP="00EA0190">
          <w:pPr>
            <w:pStyle w:val="10"/>
            <w:numPr>
              <w:ilvl w:val="0"/>
              <w:numId w:val="13"/>
            </w:numPr>
            <w:tabs>
              <w:tab w:val="left" w:pos="281"/>
              <w:tab w:val="right" w:leader="dot" w:pos="9743"/>
            </w:tabs>
            <w:spacing w:before="0"/>
            <w:ind w:left="280" w:hanging="168"/>
            <w:rPr>
              <w:rFonts w:ascii="Arial" w:hAnsi="Arial" w:cs="Arial"/>
              <w:sz w:val="21"/>
              <w:szCs w:val="21"/>
            </w:rPr>
          </w:pPr>
          <w:hyperlink w:anchor="_bookmark6" w:history="1">
            <w:r w:rsidR="00642F55" w:rsidRPr="00117F76">
              <w:rPr>
                <w:rFonts w:ascii="Arial" w:hAnsi="Arial" w:cs="Arial"/>
                <w:sz w:val="21"/>
                <w:szCs w:val="21"/>
              </w:rPr>
              <w:t>КРАНОВІ</w:t>
            </w:r>
            <w:r w:rsidR="00642F55" w:rsidRPr="00117F76">
              <w:rPr>
                <w:rFonts w:ascii="Arial" w:hAnsi="Arial" w:cs="Arial"/>
                <w:spacing w:val="-17"/>
                <w:sz w:val="21"/>
                <w:szCs w:val="21"/>
              </w:rPr>
              <w:t xml:space="preserve"> </w:t>
            </w:r>
            <w:r w:rsidR="00642F55" w:rsidRPr="00117F76">
              <w:rPr>
                <w:rFonts w:ascii="Arial" w:hAnsi="Arial" w:cs="Arial"/>
                <w:sz w:val="21"/>
                <w:szCs w:val="21"/>
              </w:rPr>
              <w:t>НАВАНТАЖЕННЯ</w:t>
            </w:r>
            <w:r w:rsidR="00642F55" w:rsidRPr="00117F76">
              <w:rPr>
                <w:rFonts w:ascii="Arial" w:hAnsi="Arial" w:cs="Arial"/>
                <w:sz w:val="21"/>
                <w:szCs w:val="21"/>
              </w:rPr>
              <w:tab/>
              <w:t>1</w:t>
            </w:r>
            <w:r w:rsidR="007A6174">
              <w:rPr>
                <w:rFonts w:ascii="Arial" w:hAnsi="Arial" w:cs="Arial"/>
                <w:sz w:val="21"/>
                <w:szCs w:val="21"/>
              </w:rPr>
              <w:t>0</w:t>
            </w:r>
          </w:hyperlink>
        </w:p>
        <w:p w:rsidR="00B876FD" w:rsidRPr="00117F76" w:rsidRDefault="00893FE3" w:rsidP="00EA0190">
          <w:pPr>
            <w:pStyle w:val="10"/>
            <w:numPr>
              <w:ilvl w:val="0"/>
              <w:numId w:val="13"/>
            </w:numPr>
            <w:tabs>
              <w:tab w:val="left" w:pos="281"/>
              <w:tab w:val="right" w:leader="dot" w:pos="9743"/>
            </w:tabs>
            <w:spacing w:before="0"/>
            <w:ind w:left="280" w:hanging="168"/>
            <w:rPr>
              <w:rFonts w:ascii="Arial" w:hAnsi="Arial" w:cs="Arial"/>
              <w:sz w:val="21"/>
              <w:szCs w:val="21"/>
            </w:rPr>
          </w:pPr>
          <w:hyperlink w:anchor="_bookmark7" w:history="1">
            <w:r w:rsidR="00642F55" w:rsidRPr="00117F76">
              <w:rPr>
                <w:rFonts w:ascii="Arial" w:hAnsi="Arial" w:cs="Arial"/>
                <w:sz w:val="21"/>
                <w:szCs w:val="21"/>
              </w:rPr>
              <w:t>СНІГОВІ</w:t>
            </w:r>
            <w:r w:rsidR="00642F55" w:rsidRPr="00117F76">
              <w:rPr>
                <w:rFonts w:ascii="Arial" w:hAnsi="Arial" w:cs="Arial"/>
                <w:spacing w:val="-17"/>
                <w:sz w:val="21"/>
                <w:szCs w:val="21"/>
              </w:rPr>
              <w:t xml:space="preserve"> </w:t>
            </w:r>
            <w:r w:rsidR="00642F55" w:rsidRPr="00117F76">
              <w:rPr>
                <w:rFonts w:ascii="Arial" w:hAnsi="Arial" w:cs="Arial"/>
                <w:sz w:val="21"/>
                <w:szCs w:val="21"/>
              </w:rPr>
              <w:t>НАВАНТАЖЕННЯ</w:t>
            </w:r>
            <w:r w:rsidR="00642F55" w:rsidRPr="00117F76">
              <w:rPr>
                <w:rFonts w:ascii="Arial" w:hAnsi="Arial" w:cs="Arial"/>
                <w:sz w:val="21"/>
                <w:szCs w:val="21"/>
              </w:rPr>
              <w:tab/>
            </w:r>
            <w:r w:rsidR="007A6174">
              <w:rPr>
                <w:rFonts w:ascii="Arial" w:hAnsi="Arial" w:cs="Arial"/>
                <w:sz w:val="21"/>
                <w:szCs w:val="21"/>
              </w:rPr>
              <w:t>16</w:t>
            </w:r>
          </w:hyperlink>
        </w:p>
        <w:p w:rsidR="00B876FD" w:rsidRPr="00117F76" w:rsidRDefault="00893FE3" w:rsidP="00EA0190">
          <w:pPr>
            <w:pStyle w:val="10"/>
            <w:numPr>
              <w:ilvl w:val="0"/>
              <w:numId w:val="13"/>
            </w:numPr>
            <w:tabs>
              <w:tab w:val="left" w:pos="281"/>
              <w:tab w:val="right" w:leader="dot" w:pos="9743"/>
            </w:tabs>
            <w:spacing w:before="0"/>
            <w:ind w:left="280" w:hanging="168"/>
            <w:rPr>
              <w:rFonts w:ascii="Arial" w:hAnsi="Arial" w:cs="Arial"/>
              <w:sz w:val="21"/>
              <w:szCs w:val="21"/>
            </w:rPr>
          </w:pPr>
          <w:hyperlink w:anchor="_bookmark8" w:history="1">
            <w:r w:rsidR="00642F55" w:rsidRPr="00117F76">
              <w:rPr>
                <w:rFonts w:ascii="Arial" w:hAnsi="Arial" w:cs="Arial"/>
                <w:sz w:val="21"/>
                <w:szCs w:val="21"/>
              </w:rPr>
              <w:t>ВІТРОВІ</w:t>
            </w:r>
            <w:r w:rsidR="00642F55" w:rsidRPr="00117F76">
              <w:rPr>
                <w:rFonts w:ascii="Arial" w:hAnsi="Arial" w:cs="Arial"/>
                <w:spacing w:val="-17"/>
                <w:sz w:val="21"/>
                <w:szCs w:val="21"/>
              </w:rPr>
              <w:t xml:space="preserve"> </w:t>
            </w:r>
            <w:r w:rsidR="00642F55" w:rsidRPr="00117F76">
              <w:rPr>
                <w:rFonts w:ascii="Arial" w:hAnsi="Arial" w:cs="Arial"/>
                <w:sz w:val="21"/>
                <w:szCs w:val="21"/>
              </w:rPr>
              <w:t>НАВАНТАЖЕННЯ</w:t>
            </w:r>
            <w:r w:rsidR="00642F55" w:rsidRPr="00117F76">
              <w:rPr>
                <w:rFonts w:ascii="Arial" w:hAnsi="Arial" w:cs="Arial"/>
                <w:sz w:val="21"/>
                <w:szCs w:val="21"/>
              </w:rPr>
              <w:tab/>
            </w:r>
            <w:r w:rsidR="007A6174">
              <w:rPr>
                <w:rFonts w:ascii="Arial" w:hAnsi="Arial" w:cs="Arial"/>
                <w:sz w:val="21"/>
                <w:szCs w:val="21"/>
              </w:rPr>
              <w:t>19</w:t>
            </w:r>
          </w:hyperlink>
        </w:p>
        <w:p w:rsidR="00B876FD" w:rsidRPr="00117F76" w:rsidRDefault="00893FE3" w:rsidP="00EA0190">
          <w:pPr>
            <w:pStyle w:val="10"/>
            <w:numPr>
              <w:ilvl w:val="0"/>
              <w:numId w:val="13"/>
            </w:numPr>
            <w:tabs>
              <w:tab w:val="left" w:pos="401"/>
              <w:tab w:val="right" w:leader="dot" w:pos="9743"/>
            </w:tabs>
            <w:spacing w:before="0"/>
            <w:ind w:left="400" w:hanging="288"/>
            <w:rPr>
              <w:rFonts w:ascii="Arial" w:hAnsi="Arial" w:cs="Arial"/>
              <w:sz w:val="21"/>
              <w:szCs w:val="21"/>
            </w:rPr>
          </w:pPr>
          <w:hyperlink w:anchor="_bookmark9" w:history="1">
            <w:r w:rsidR="00642F55" w:rsidRPr="00117F76">
              <w:rPr>
                <w:rFonts w:ascii="Arial" w:hAnsi="Arial" w:cs="Arial"/>
                <w:sz w:val="21"/>
                <w:szCs w:val="21"/>
              </w:rPr>
              <w:t>ОЖЕЛЕДНО-ВІТРОВІ</w:t>
            </w:r>
            <w:r w:rsidR="00642F55" w:rsidRPr="00117F76">
              <w:rPr>
                <w:rFonts w:ascii="Arial" w:hAnsi="Arial" w:cs="Arial"/>
                <w:spacing w:val="-17"/>
                <w:sz w:val="21"/>
                <w:szCs w:val="21"/>
              </w:rPr>
              <w:t xml:space="preserve"> </w:t>
            </w:r>
            <w:r w:rsidR="00642F55" w:rsidRPr="00117F76">
              <w:rPr>
                <w:rFonts w:ascii="Arial" w:hAnsi="Arial" w:cs="Arial"/>
                <w:sz w:val="21"/>
                <w:szCs w:val="21"/>
              </w:rPr>
              <w:t>НАВАНТАЖЕННЯ</w:t>
            </w:r>
            <w:r w:rsidR="00642F55" w:rsidRPr="00117F76">
              <w:rPr>
                <w:rFonts w:ascii="Arial" w:hAnsi="Arial" w:cs="Arial"/>
                <w:sz w:val="21"/>
                <w:szCs w:val="21"/>
              </w:rPr>
              <w:tab/>
            </w:r>
            <w:r w:rsidR="007A6174">
              <w:rPr>
                <w:rFonts w:ascii="Arial" w:hAnsi="Arial" w:cs="Arial"/>
                <w:sz w:val="21"/>
                <w:szCs w:val="21"/>
              </w:rPr>
              <w:t>28</w:t>
            </w:r>
          </w:hyperlink>
        </w:p>
        <w:p w:rsidR="00B876FD" w:rsidRPr="00117F76" w:rsidRDefault="00893FE3" w:rsidP="00EA0190">
          <w:pPr>
            <w:pStyle w:val="10"/>
            <w:numPr>
              <w:ilvl w:val="0"/>
              <w:numId w:val="13"/>
            </w:numPr>
            <w:tabs>
              <w:tab w:val="left" w:pos="401"/>
              <w:tab w:val="right" w:leader="dot" w:pos="9743"/>
            </w:tabs>
            <w:spacing w:before="0"/>
            <w:ind w:left="400" w:hanging="288"/>
            <w:rPr>
              <w:rFonts w:ascii="Arial" w:hAnsi="Arial" w:cs="Arial"/>
              <w:sz w:val="21"/>
              <w:szCs w:val="21"/>
            </w:rPr>
          </w:pPr>
          <w:hyperlink w:anchor="_bookmark10" w:history="1">
            <w:r w:rsidR="00642F55" w:rsidRPr="00117F76">
              <w:rPr>
                <w:rFonts w:ascii="Arial" w:hAnsi="Arial" w:cs="Arial"/>
                <w:sz w:val="21"/>
                <w:szCs w:val="21"/>
              </w:rPr>
              <w:t>ТЕМПЕРАТУРНІ</w:t>
            </w:r>
            <w:r w:rsidR="00642F55" w:rsidRPr="00117F76">
              <w:rPr>
                <w:rFonts w:ascii="Arial" w:hAnsi="Arial" w:cs="Arial"/>
                <w:spacing w:val="-19"/>
                <w:sz w:val="21"/>
                <w:szCs w:val="21"/>
              </w:rPr>
              <w:t xml:space="preserve"> </w:t>
            </w:r>
            <w:r w:rsidR="00642F55" w:rsidRPr="00117F76">
              <w:rPr>
                <w:rFonts w:ascii="Arial" w:hAnsi="Arial" w:cs="Arial"/>
                <w:sz w:val="21"/>
                <w:szCs w:val="21"/>
              </w:rPr>
              <w:t>КЛІМАТИЧНІ</w:t>
            </w:r>
            <w:r w:rsidR="00642F55" w:rsidRPr="00117F76">
              <w:rPr>
                <w:rFonts w:ascii="Arial" w:hAnsi="Arial" w:cs="Arial"/>
                <w:spacing w:val="-14"/>
                <w:sz w:val="21"/>
                <w:szCs w:val="21"/>
              </w:rPr>
              <w:t xml:space="preserve"> </w:t>
            </w:r>
            <w:r w:rsidR="00642F55" w:rsidRPr="00117F76">
              <w:rPr>
                <w:rFonts w:ascii="Arial" w:hAnsi="Arial" w:cs="Arial"/>
                <w:sz w:val="21"/>
                <w:szCs w:val="21"/>
              </w:rPr>
              <w:t>ВПЛИВИ</w:t>
            </w:r>
            <w:r w:rsidR="00642F55" w:rsidRPr="00117F76">
              <w:rPr>
                <w:rFonts w:ascii="Arial" w:hAnsi="Arial" w:cs="Arial"/>
                <w:sz w:val="21"/>
                <w:szCs w:val="21"/>
              </w:rPr>
              <w:tab/>
              <w:t>3</w:t>
            </w:r>
            <w:r w:rsidR="007A6174">
              <w:rPr>
                <w:rFonts w:ascii="Arial" w:hAnsi="Arial" w:cs="Arial"/>
                <w:sz w:val="21"/>
                <w:szCs w:val="21"/>
              </w:rPr>
              <w:t>3</w:t>
            </w:r>
          </w:hyperlink>
        </w:p>
        <w:p w:rsidR="00B876FD" w:rsidRPr="00117F76" w:rsidRDefault="00893FE3" w:rsidP="00EA0190">
          <w:pPr>
            <w:pStyle w:val="10"/>
            <w:numPr>
              <w:ilvl w:val="0"/>
              <w:numId w:val="13"/>
            </w:numPr>
            <w:tabs>
              <w:tab w:val="left" w:pos="404"/>
              <w:tab w:val="right" w:leader="dot" w:pos="9743"/>
            </w:tabs>
            <w:spacing w:before="0"/>
            <w:ind w:left="403" w:hanging="291"/>
            <w:rPr>
              <w:rFonts w:ascii="Arial" w:hAnsi="Arial" w:cs="Arial"/>
              <w:sz w:val="21"/>
              <w:szCs w:val="21"/>
            </w:rPr>
          </w:pPr>
          <w:hyperlink w:anchor="_bookmark11" w:history="1">
            <w:r w:rsidR="00642F55" w:rsidRPr="00117F76">
              <w:rPr>
                <w:rFonts w:ascii="Arial" w:hAnsi="Arial" w:cs="Arial"/>
                <w:sz w:val="21"/>
                <w:szCs w:val="21"/>
              </w:rPr>
              <w:t>ІНШІ НАВАНТАЖЕННЯ</w:t>
            </w:r>
            <w:r w:rsidR="00642F55" w:rsidRPr="00117F76">
              <w:rPr>
                <w:rFonts w:ascii="Arial" w:hAnsi="Arial" w:cs="Arial"/>
                <w:spacing w:val="-26"/>
                <w:sz w:val="21"/>
                <w:szCs w:val="21"/>
              </w:rPr>
              <w:t xml:space="preserve"> </w:t>
            </w:r>
            <w:r w:rsidR="00642F55" w:rsidRPr="00117F76">
              <w:rPr>
                <w:rFonts w:ascii="Arial" w:hAnsi="Arial" w:cs="Arial"/>
                <w:sz w:val="21"/>
                <w:szCs w:val="21"/>
              </w:rPr>
              <w:t>І</w:t>
            </w:r>
            <w:r w:rsidR="00642F55" w:rsidRPr="00117F76">
              <w:rPr>
                <w:rFonts w:ascii="Arial" w:hAnsi="Arial" w:cs="Arial"/>
                <w:spacing w:val="-17"/>
                <w:sz w:val="21"/>
                <w:szCs w:val="21"/>
              </w:rPr>
              <w:t xml:space="preserve"> </w:t>
            </w:r>
            <w:r w:rsidR="00642F55" w:rsidRPr="00117F76">
              <w:rPr>
                <w:rFonts w:ascii="Arial" w:hAnsi="Arial" w:cs="Arial"/>
                <w:sz w:val="21"/>
                <w:szCs w:val="21"/>
              </w:rPr>
              <w:t>ВПЛИВИ</w:t>
            </w:r>
            <w:r w:rsidR="00642F55" w:rsidRPr="00117F76">
              <w:rPr>
                <w:rFonts w:ascii="Arial" w:hAnsi="Arial" w:cs="Arial"/>
                <w:sz w:val="21"/>
                <w:szCs w:val="21"/>
              </w:rPr>
              <w:tab/>
            </w:r>
            <w:r w:rsidR="007A6174">
              <w:rPr>
                <w:rFonts w:ascii="Arial" w:hAnsi="Arial" w:cs="Arial"/>
                <w:sz w:val="21"/>
                <w:szCs w:val="21"/>
              </w:rPr>
              <w:t>36</w:t>
            </w:r>
          </w:hyperlink>
        </w:p>
        <w:p w:rsidR="00B876FD" w:rsidRPr="00117F76" w:rsidRDefault="00893FE3" w:rsidP="00EA0190">
          <w:pPr>
            <w:pStyle w:val="5"/>
            <w:tabs>
              <w:tab w:val="right" w:leader="dot" w:pos="9743"/>
            </w:tabs>
            <w:spacing w:before="0"/>
            <w:rPr>
              <w:rFonts w:ascii="Arial" w:hAnsi="Arial" w:cs="Arial"/>
              <w:b w:val="0"/>
              <w:i w:val="0"/>
              <w:sz w:val="21"/>
              <w:szCs w:val="21"/>
              <w:lang w:val="ru-RU"/>
            </w:rPr>
          </w:pPr>
          <w:hyperlink w:anchor="_bookmark12" w:history="1">
            <w:r w:rsidR="00642F55" w:rsidRPr="00117F76">
              <w:rPr>
                <w:rFonts w:ascii="Arial" w:hAnsi="Arial" w:cs="Arial"/>
                <w:b w:val="0"/>
                <w:i w:val="0"/>
                <w:sz w:val="21"/>
                <w:szCs w:val="21"/>
                <w:lang w:val="ru-RU"/>
              </w:rPr>
              <w:t>ДОДАТОК А (ДОВІДКОВИЙ)</w:t>
            </w:r>
          </w:hyperlink>
          <w:r w:rsidR="00642F55" w:rsidRPr="00117F76">
            <w:rPr>
              <w:rFonts w:ascii="Arial" w:hAnsi="Arial" w:cs="Arial"/>
              <w:b w:val="0"/>
              <w:i w:val="0"/>
              <w:spacing w:val="11"/>
              <w:sz w:val="21"/>
              <w:szCs w:val="21"/>
              <w:lang w:val="ru-RU"/>
            </w:rPr>
            <w:t xml:space="preserve"> </w:t>
          </w:r>
          <w:hyperlink w:anchor="_bookmark12" w:history="1">
            <w:r w:rsidR="00642F55" w:rsidRPr="00117F76">
              <w:rPr>
                <w:rFonts w:ascii="Arial" w:hAnsi="Arial" w:cs="Arial"/>
                <w:b w:val="0"/>
                <w:i w:val="0"/>
                <w:sz w:val="21"/>
                <w:szCs w:val="21"/>
                <w:lang w:val="ru-RU"/>
              </w:rPr>
              <w:t>НОРМАТИВНІ</w:t>
            </w:r>
            <w:r w:rsidR="00642F55" w:rsidRPr="00117F76">
              <w:rPr>
                <w:rFonts w:ascii="Arial" w:hAnsi="Arial" w:cs="Arial"/>
                <w:b w:val="0"/>
                <w:i w:val="0"/>
                <w:spacing w:val="-17"/>
                <w:sz w:val="21"/>
                <w:szCs w:val="21"/>
                <w:lang w:val="ru-RU"/>
              </w:rPr>
              <w:t xml:space="preserve"> </w:t>
            </w:r>
            <w:r w:rsidR="00642F55" w:rsidRPr="00117F76">
              <w:rPr>
                <w:rFonts w:ascii="Arial" w:hAnsi="Arial" w:cs="Arial"/>
                <w:b w:val="0"/>
                <w:i w:val="0"/>
                <w:sz w:val="21"/>
                <w:szCs w:val="21"/>
                <w:lang w:val="ru-RU"/>
              </w:rPr>
              <w:t>ПОСИЛАННЯ</w:t>
            </w:r>
            <w:r w:rsidR="00642F55" w:rsidRPr="00117F76">
              <w:rPr>
                <w:rFonts w:ascii="Arial" w:hAnsi="Arial" w:cs="Arial"/>
                <w:b w:val="0"/>
                <w:i w:val="0"/>
                <w:sz w:val="21"/>
                <w:szCs w:val="21"/>
                <w:lang w:val="ru-RU"/>
              </w:rPr>
              <w:tab/>
            </w:r>
            <w:r w:rsidR="007A6174" w:rsidRPr="007A6174">
              <w:rPr>
                <w:rFonts w:ascii="Arial" w:hAnsi="Arial" w:cs="Arial"/>
                <w:b w:val="0"/>
                <w:i w:val="0"/>
                <w:sz w:val="21"/>
                <w:szCs w:val="21"/>
                <w:lang w:val="ru-RU"/>
              </w:rPr>
              <w:t>37</w:t>
            </w:r>
          </w:hyperlink>
        </w:p>
        <w:p w:rsidR="00B876FD" w:rsidRPr="00117F76" w:rsidRDefault="00893FE3" w:rsidP="00EA0190">
          <w:pPr>
            <w:pStyle w:val="3"/>
            <w:tabs>
              <w:tab w:val="right" w:leader="dot" w:pos="9743"/>
            </w:tabs>
            <w:spacing w:before="0"/>
            <w:rPr>
              <w:rFonts w:ascii="Arial" w:hAnsi="Arial" w:cs="Arial"/>
              <w:b w:val="0"/>
              <w:i w:val="0"/>
              <w:sz w:val="21"/>
              <w:szCs w:val="21"/>
              <w:lang w:val="ru-RU"/>
            </w:rPr>
          </w:pPr>
          <w:hyperlink w:anchor="_bookmark13" w:history="1">
            <w:r w:rsidR="00642F55" w:rsidRPr="00117F76">
              <w:rPr>
                <w:rFonts w:ascii="Arial" w:hAnsi="Arial" w:cs="Arial"/>
                <w:b w:val="0"/>
                <w:i w:val="0"/>
                <w:sz w:val="21"/>
                <w:szCs w:val="21"/>
                <w:lang w:val="ru-RU"/>
              </w:rPr>
              <w:t>ДОДАТОК</w:t>
            </w:r>
            <w:r w:rsidR="00642F55" w:rsidRPr="00117F76">
              <w:rPr>
                <w:rFonts w:ascii="Arial" w:hAnsi="Arial" w:cs="Arial"/>
                <w:b w:val="0"/>
                <w:i w:val="0"/>
                <w:spacing w:val="-11"/>
                <w:sz w:val="21"/>
                <w:szCs w:val="21"/>
                <w:lang w:val="ru-RU"/>
              </w:rPr>
              <w:t xml:space="preserve"> </w:t>
            </w:r>
            <w:r w:rsidR="00642F55" w:rsidRPr="00117F76">
              <w:rPr>
                <w:rFonts w:ascii="Arial" w:hAnsi="Arial" w:cs="Arial"/>
                <w:b w:val="0"/>
                <w:i w:val="0"/>
                <w:sz w:val="21"/>
                <w:szCs w:val="21"/>
                <w:lang w:val="ru-RU"/>
              </w:rPr>
              <w:t>Б</w:t>
            </w:r>
            <w:r w:rsidR="00642F55" w:rsidRPr="00117F76">
              <w:rPr>
                <w:rFonts w:ascii="Arial" w:hAnsi="Arial" w:cs="Arial"/>
                <w:b w:val="0"/>
                <w:i w:val="0"/>
                <w:spacing w:val="-15"/>
                <w:sz w:val="21"/>
                <w:szCs w:val="21"/>
                <w:lang w:val="ru-RU"/>
              </w:rPr>
              <w:t xml:space="preserve"> </w:t>
            </w:r>
            <w:r w:rsidR="00642F55" w:rsidRPr="00117F76">
              <w:rPr>
                <w:rFonts w:ascii="Arial" w:hAnsi="Arial" w:cs="Arial"/>
                <w:b w:val="0"/>
                <w:i w:val="0"/>
                <w:sz w:val="21"/>
                <w:szCs w:val="21"/>
                <w:lang w:val="ru-RU"/>
              </w:rPr>
              <w:t>(ДОВІДКОВИЙ)</w:t>
            </w:r>
          </w:hyperlink>
          <w:r w:rsidR="00642F55" w:rsidRPr="00117F76">
            <w:rPr>
              <w:rFonts w:ascii="Arial" w:hAnsi="Arial" w:cs="Arial"/>
              <w:b w:val="0"/>
              <w:i w:val="0"/>
              <w:spacing w:val="-15"/>
              <w:sz w:val="21"/>
              <w:szCs w:val="21"/>
              <w:lang w:val="ru-RU"/>
            </w:rPr>
            <w:t xml:space="preserve"> </w:t>
          </w:r>
          <w:hyperlink w:anchor="_bookmark13" w:history="1">
            <w:r w:rsidR="00642F55" w:rsidRPr="00117F76">
              <w:rPr>
                <w:rFonts w:ascii="Arial" w:hAnsi="Arial" w:cs="Arial"/>
                <w:b w:val="0"/>
                <w:i w:val="0"/>
                <w:sz w:val="21"/>
                <w:szCs w:val="21"/>
                <w:lang w:val="ru-RU"/>
              </w:rPr>
              <w:t>ПОЯСНЕННЯ</w:t>
            </w:r>
            <w:r w:rsidR="00642F55" w:rsidRPr="00117F76">
              <w:rPr>
                <w:rFonts w:ascii="Arial" w:hAnsi="Arial" w:cs="Arial"/>
                <w:b w:val="0"/>
                <w:i w:val="0"/>
                <w:spacing w:val="-14"/>
                <w:sz w:val="21"/>
                <w:szCs w:val="21"/>
                <w:lang w:val="ru-RU"/>
              </w:rPr>
              <w:t xml:space="preserve"> </w:t>
            </w:r>
            <w:r w:rsidR="00642F55" w:rsidRPr="00117F76">
              <w:rPr>
                <w:rFonts w:ascii="Arial" w:hAnsi="Arial" w:cs="Arial"/>
                <w:b w:val="0"/>
                <w:i w:val="0"/>
                <w:sz w:val="21"/>
                <w:szCs w:val="21"/>
                <w:lang w:val="ru-RU"/>
              </w:rPr>
              <w:t>ОСНОВНИХ</w:t>
            </w:r>
            <w:r w:rsidR="00642F55" w:rsidRPr="00117F76">
              <w:rPr>
                <w:rFonts w:ascii="Arial" w:hAnsi="Arial" w:cs="Arial"/>
                <w:b w:val="0"/>
                <w:i w:val="0"/>
                <w:spacing w:val="-15"/>
                <w:sz w:val="21"/>
                <w:szCs w:val="21"/>
                <w:lang w:val="ru-RU"/>
              </w:rPr>
              <w:t xml:space="preserve"> </w:t>
            </w:r>
            <w:r w:rsidR="00642F55" w:rsidRPr="00117F76">
              <w:rPr>
                <w:rFonts w:ascii="Arial" w:hAnsi="Arial" w:cs="Arial"/>
                <w:b w:val="0"/>
                <w:i w:val="0"/>
                <w:sz w:val="21"/>
                <w:szCs w:val="21"/>
                <w:lang w:val="ru-RU"/>
              </w:rPr>
              <w:t>ПОНЯТЬ.</w:t>
            </w:r>
            <w:r w:rsidR="00642F55" w:rsidRPr="00117F76">
              <w:rPr>
                <w:rFonts w:ascii="Arial" w:hAnsi="Arial" w:cs="Arial"/>
                <w:b w:val="0"/>
                <w:i w:val="0"/>
                <w:spacing w:val="-14"/>
                <w:sz w:val="21"/>
                <w:szCs w:val="21"/>
                <w:lang w:val="ru-RU"/>
              </w:rPr>
              <w:t xml:space="preserve"> </w:t>
            </w:r>
            <w:r w:rsidR="00642F55" w:rsidRPr="00117F76">
              <w:rPr>
                <w:rFonts w:ascii="Arial" w:hAnsi="Arial" w:cs="Arial"/>
                <w:b w:val="0"/>
                <w:i w:val="0"/>
                <w:sz w:val="21"/>
                <w:szCs w:val="21"/>
                <w:lang w:val="ru-RU"/>
              </w:rPr>
              <w:t>ПОЗНАЧЕННЯ</w:t>
            </w:r>
            <w:r w:rsidR="00642F55" w:rsidRPr="00117F76">
              <w:rPr>
                <w:rFonts w:ascii="Arial" w:hAnsi="Arial" w:cs="Arial"/>
                <w:b w:val="0"/>
                <w:i w:val="0"/>
                <w:sz w:val="21"/>
                <w:szCs w:val="21"/>
                <w:lang w:val="ru-RU"/>
              </w:rPr>
              <w:tab/>
            </w:r>
            <w:r w:rsidR="007A6174">
              <w:rPr>
                <w:rFonts w:ascii="Arial" w:hAnsi="Arial" w:cs="Arial"/>
                <w:b w:val="0"/>
                <w:i w:val="0"/>
                <w:sz w:val="21"/>
                <w:szCs w:val="21"/>
              </w:rPr>
              <w:t>38</w:t>
            </w:r>
          </w:hyperlink>
        </w:p>
        <w:p w:rsidR="00B876FD" w:rsidRPr="00117F76" w:rsidRDefault="00893FE3" w:rsidP="00EA0190">
          <w:pPr>
            <w:pStyle w:val="5"/>
            <w:spacing w:before="0"/>
            <w:rPr>
              <w:rFonts w:ascii="Arial" w:hAnsi="Arial" w:cs="Arial"/>
              <w:b w:val="0"/>
              <w:i w:val="0"/>
              <w:sz w:val="21"/>
              <w:szCs w:val="21"/>
              <w:lang w:val="ru-RU"/>
            </w:rPr>
          </w:pPr>
          <w:hyperlink w:anchor="_bookmark14" w:history="1">
            <w:r w:rsidR="00642F55" w:rsidRPr="00117F76">
              <w:rPr>
                <w:rFonts w:ascii="Arial" w:hAnsi="Arial" w:cs="Arial"/>
                <w:b w:val="0"/>
                <w:i w:val="0"/>
                <w:sz w:val="21"/>
                <w:szCs w:val="21"/>
                <w:lang w:val="ru-RU"/>
              </w:rPr>
              <w:t>ДОДАТОК В (ДОВІДКОВИЙ)</w:t>
            </w:r>
          </w:hyperlink>
          <w:r w:rsidR="00642F55" w:rsidRPr="00117F76">
            <w:rPr>
              <w:rFonts w:ascii="Arial" w:hAnsi="Arial" w:cs="Arial"/>
              <w:b w:val="0"/>
              <w:i w:val="0"/>
              <w:sz w:val="21"/>
              <w:szCs w:val="21"/>
              <w:lang w:val="ru-RU"/>
            </w:rPr>
            <w:t xml:space="preserve"> </w:t>
          </w:r>
          <w:hyperlink w:anchor="_bookmark14" w:history="1">
            <w:r w:rsidR="00642F55" w:rsidRPr="00117F76">
              <w:rPr>
                <w:rFonts w:ascii="Arial" w:hAnsi="Arial" w:cs="Arial"/>
                <w:b w:val="0"/>
                <w:i w:val="0"/>
                <w:sz w:val="21"/>
                <w:szCs w:val="21"/>
                <w:lang w:val="ru-RU"/>
              </w:rPr>
              <w:t>ПРИБЛИЗНІ ТЕРМІНИ ЕКСПЛУАТАЦІЇ БУДІВЕЛЬ</w:t>
            </w:r>
          </w:hyperlink>
        </w:p>
        <w:p w:rsidR="00B876FD" w:rsidRPr="00117F76" w:rsidRDefault="00893FE3" w:rsidP="00EA0190">
          <w:pPr>
            <w:pStyle w:val="5"/>
            <w:tabs>
              <w:tab w:val="right" w:leader="dot" w:pos="9743"/>
            </w:tabs>
            <w:spacing w:before="0"/>
            <w:rPr>
              <w:rFonts w:ascii="Arial" w:hAnsi="Arial" w:cs="Arial"/>
              <w:b w:val="0"/>
              <w:i w:val="0"/>
              <w:sz w:val="21"/>
              <w:szCs w:val="21"/>
              <w:lang w:val="ru-RU"/>
            </w:rPr>
          </w:pPr>
          <w:hyperlink w:anchor="_bookmark15" w:history="1">
            <w:r w:rsidR="00642F55" w:rsidRPr="00117F76">
              <w:rPr>
                <w:rFonts w:ascii="Arial" w:hAnsi="Arial" w:cs="Arial"/>
                <w:b w:val="0"/>
                <w:i w:val="0"/>
                <w:sz w:val="21"/>
                <w:szCs w:val="21"/>
                <w:lang w:val="ru-RU"/>
              </w:rPr>
              <w:t>І СПОРУД</w:t>
            </w:r>
            <w:r w:rsidR="00642F55" w:rsidRPr="00117F76">
              <w:rPr>
                <w:rFonts w:ascii="Arial" w:hAnsi="Arial" w:cs="Arial"/>
                <w:b w:val="0"/>
                <w:i w:val="0"/>
                <w:spacing w:val="-30"/>
                <w:sz w:val="21"/>
                <w:szCs w:val="21"/>
                <w:lang w:val="ru-RU"/>
              </w:rPr>
              <w:t xml:space="preserve"> </w:t>
            </w:r>
            <w:r w:rsidR="00642F55" w:rsidRPr="00117F76">
              <w:rPr>
                <w:rFonts w:ascii="Arial" w:hAnsi="Arial" w:cs="Arial"/>
                <w:b w:val="0"/>
                <w:i w:val="0"/>
                <w:sz w:val="21"/>
                <w:szCs w:val="21"/>
                <w:lang w:val="ru-RU"/>
              </w:rPr>
              <w:t>(У</w:t>
            </w:r>
            <w:r w:rsidR="00642F55" w:rsidRPr="00117F76">
              <w:rPr>
                <w:rFonts w:ascii="Arial" w:hAnsi="Arial" w:cs="Arial"/>
                <w:b w:val="0"/>
                <w:i w:val="0"/>
                <w:spacing w:val="-1"/>
                <w:sz w:val="21"/>
                <w:szCs w:val="21"/>
                <w:lang w:val="ru-RU"/>
              </w:rPr>
              <w:t xml:space="preserve"> </w:t>
            </w:r>
            <w:r w:rsidR="00642F55" w:rsidRPr="00117F76">
              <w:rPr>
                <w:rFonts w:ascii="Arial" w:hAnsi="Arial" w:cs="Arial"/>
                <w:b w:val="0"/>
                <w:i w:val="0"/>
                <w:sz w:val="21"/>
                <w:szCs w:val="21"/>
                <w:lang w:val="ru-RU"/>
              </w:rPr>
              <w:t>РОКАХ)</w:t>
            </w:r>
            <w:r w:rsidR="00642F55" w:rsidRPr="00117F76">
              <w:rPr>
                <w:rFonts w:ascii="Arial" w:hAnsi="Arial" w:cs="Arial"/>
                <w:b w:val="0"/>
                <w:i w:val="0"/>
                <w:sz w:val="21"/>
                <w:szCs w:val="21"/>
                <w:lang w:val="ru-RU"/>
              </w:rPr>
              <w:tab/>
              <w:t>4</w:t>
            </w:r>
            <w:r w:rsidR="007A6174" w:rsidRPr="007A6174">
              <w:rPr>
                <w:rFonts w:ascii="Arial" w:hAnsi="Arial" w:cs="Arial"/>
                <w:b w:val="0"/>
                <w:i w:val="0"/>
                <w:sz w:val="21"/>
                <w:szCs w:val="21"/>
                <w:lang w:val="ru-RU"/>
              </w:rPr>
              <w:t>0</w:t>
            </w:r>
          </w:hyperlink>
        </w:p>
        <w:p w:rsidR="00B876FD" w:rsidRPr="00117F76" w:rsidRDefault="00893FE3" w:rsidP="00EA0190">
          <w:pPr>
            <w:pStyle w:val="5"/>
            <w:spacing w:before="0"/>
            <w:rPr>
              <w:rFonts w:ascii="Arial" w:hAnsi="Arial" w:cs="Arial"/>
              <w:b w:val="0"/>
              <w:i w:val="0"/>
              <w:sz w:val="21"/>
              <w:szCs w:val="21"/>
              <w:lang w:val="ru-RU"/>
            </w:rPr>
          </w:pPr>
          <w:hyperlink w:anchor="_bookmark16" w:history="1">
            <w:r w:rsidR="00642F55" w:rsidRPr="00117F76">
              <w:rPr>
                <w:rFonts w:ascii="Arial" w:hAnsi="Arial" w:cs="Arial"/>
                <w:b w:val="0"/>
                <w:i w:val="0"/>
                <w:sz w:val="21"/>
                <w:szCs w:val="21"/>
                <w:lang w:val="ru-RU"/>
              </w:rPr>
              <w:t>ДОДАТОК Г (ДОВІДКОВИЙ)</w:t>
            </w:r>
          </w:hyperlink>
          <w:r w:rsidR="00642F55" w:rsidRPr="00117F76">
            <w:rPr>
              <w:rFonts w:ascii="Arial" w:hAnsi="Arial" w:cs="Arial"/>
              <w:b w:val="0"/>
              <w:i w:val="0"/>
              <w:sz w:val="21"/>
              <w:szCs w:val="21"/>
              <w:lang w:val="ru-RU"/>
            </w:rPr>
            <w:t xml:space="preserve"> </w:t>
          </w:r>
          <w:hyperlink w:anchor="_bookmark16" w:history="1">
            <w:r w:rsidR="00642F55" w:rsidRPr="00117F76">
              <w:rPr>
                <w:rFonts w:ascii="Arial" w:hAnsi="Arial" w:cs="Arial"/>
                <w:b w:val="0"/>
                <w:i w:val="0"/>
                <w:sz w:val="21"/>
                <w:szCs w:val="21"/>
                <w:lang w:val="ru-RU"/>
              </w:rPr>
              <w:t>МОСТОВІ ТА ПІДВІСНІ КРАНИ РІЗНИХ</w:t>
            </w:r>
          </w:hyperlink>
        </w:p>
        <w:p w:rsidR="00B876FD" w:rsidRPr="00117F76" w:rsidRDefault="00893FE3" w:rsidP="00EA0190">
          <w:pPr>
            <w:pStyle w:val="5"/>
            <w:tabs>
              <w:tab w:val="right" w:leader="dot" w:pos="9743"/>
            </w:tabs>
            <w:spacing w:before="0"/>
            <w:rPr>
              <w:rFonts w:ascii="Arial" w:hAnsi="Arial" w:cs="Arial"/>
              <w:b w:val="0"/>
              <w:i w:val="0"/>
              <w:sz w:val="21"/>
              <w:szCs w:val="21"/>
              <w:lang w:val="ru-RU"/>
            </w:rPr>
          </w:pPr>
          <w:hyperlink w:anchor="_bookmark17" w:history="1">
            <w:r w:rsidR="00642F55" w:rsidRPr="00117F76">
              <w:rPr>
                <w:rFonts w:ascii="Arial" w:hAnsi="Arial" w:cs="Arial"/>
                <w:b w:val="0"/>
                <w:i w:val="0"/>
                <w:sz w:val="21"/>
                <w:szCs w:val="21"/>
                <w:lang w:val="ru-RU"/>
              </w:rPr>
              <w:t>ГРУП</w:t>
            </w:r>
            <w:r w:rsidR="00642F55" w:rsidRPr="00117F76">
              <w:rPr>
                <w:rFonts w:ascii="Arial" w:hAnsi="Arial" w:cs="Arial"/>
                <w:b w:val="0"/>
                <w:i w:val="0"/>
                <w:spacing w:val="-14"/>
                <w:sz w:val="21"/>
                <w:szCs w:val="21"/>
                <w:lang w:val="ru-RU"/>
              </w:rPr>
              <w:t xml:space="preserve"> </w:t>
            </w:r>
            <w:r w:rsidR="00642F55" w:rsidRPr="00117F76">
              <w:rPr>
                <w:rFonts w:ascii="Arial" w:hAnsi="Arial" w:cs="Arial"/>
                <w:b w:val="0"/>
                <w:i w:val="0"/>
                <w:sz w:val="21"/>
                <w:szCs w:val="21"/>
                <w:lang w:val="ru-RU"/>
              </w:rPr>
              <w:t>(ПРИБЛИЗНИЙ</w:t>
            </w:r>
            <w:r w:rsidR="00642F55" w:rsidRPr="00117F76">
              <w:rPr>
                <w:rFonts w:ascii="Arial" w:hAnsi="Arial" w:cs="Arial"/>
                <w:b w:val="0"/>
                <w:i w:val="0"/>
                <w:spacing w:val="-1"/>
                <w:sz w:val="21"/>
                <w:szCs w:val="21"/>
                <w:lang w:val="ru-RU"/>
              </w:rPr>
              <w:t xml:space="preserve"> </w:t>
            </w:r>
            <w:r w:rsidR="00642F55" w:rsidRPr="00117F76">
              <w:rPr>
                <w:rFonts w:ascii="Arial" w:hAnsi="Arial" w:cs="Arial"/>
                <w:b w:val="0"/>
                <w:i w:val="0"/>
                <w:sz w:val="21"/>
                <w:szCs w:val="21"/>
                <w:lang w:val="ru-RU"/>
              </w:rPr>
              <w:t>ПЕРЕЛІК)</w:t>
            </w:r>
            <w:r w:rsidR="00642F55" w:rsidRPr="00117F76">
              <w:rPr>
                <w:rFonts w:ascii="Arial" w:hAnsi="Arial" w:cs="Arial"/>
                <w:b w:val="0"/>
                <w:i w:val="0"/>
                <w:sz w:val="21"/>
                <w:szCs w:val="21"/>
                <w:lang w:val="ru-RU"/>
              </w:rPr>
              <w:tab/>
              <w:t>4</w:t>
            </w:r>
            <w:r w:rsidR="007A6174" w:rsidRPr="007A6174">
              <w:rPr>
                <w:rFonts w:ascii="Arial" w:hAnsi="Arial" w:cs="Arial"/>
                <w:b w:val="0"/>
                <w:i w:val="0"/>
                <w:sz w:val="21"/>
                <w:szCs w:val="21"/>
                <w:lang w:val="ru-RU"/>
              </w:rPr>
              <w:t>1</w:t>
            </w:r>
          </w:hyperlink>
        </w:p>
        <w:p w:rsidR="00B876FD" w:rsidRPr="00117F76" w:rsidRDefault="00893FE3" w:rsidP="00EA0190">
          <w:pPr>
            <w:pStyle w:val="5"/>
            <w:spacing w:before="0"/>
            <w:rPr>
              <w:rFonts w:ascii="Arial" w:hAnsi="Arial" w:cs="Arial"/>
              <w:b w:val="0"/>
              <w:i w:val="0"/>
              <w:sz w:val="21"/>
              <w:szCs w:val="21"/>
              <w:lang w:val="ru-RU"/>
            </w:rPr>
          </w:pPr>
          <w:hyperlink w:anchor="_bookmark18" w:history="1">
            <w:r w:rsidR="00642F55" w:rsidRPr="00117F76">
              <w:rPr>
                <w:rFonts w:ascii="Arial" w:hAnsi="Arial" w:cs="Arial"/>
                <w:b w:val="0"/>
                <w:i w:val="0"/>
                <w:sz w:val="21"/>
                <w:szCs w:val="21"/>
                <w:lang w:val="ru-RU"/>
              </w:rPr>
              <w:t>ДОДАТОК Д (ОБОВ'ЯЗКОВИЙ)</w:t>
            </w:r>
          </w:hyperlink>
          <w:r w:rsidR="00642F55" w:rsidRPr="00117F76">
            <w:rPr>
              <w:rFonts w:ascii="Arial" w:hAnsi="Arial" w:cs="Arial"/>
              <w:b w:val="0"/>
              <w:i w:val="0"/>
              <w:sz w:val="21"/>
              <w:szCs w:val="21"/>
              <w:lang w:val="ru-RU"/>
            </w:rPr>
            <w:t xml:space="preserve"> </w:t>
          </w:r>
          <w:hyperlink w:anchor="_bookmark18" w:history="1">
            <w:r w:rsidR="00642F55" w:rsidRPr="00117F76">
              <w:rPr>
                <w:rFonts w:ascii="Arial" w:hAnsi="Arial" w:cs="Arial"/>
                <w:b w:val="0"/>
                <w:i w:val="0"/>
                <w:sz w:val="21"/>
                <w:szCs w:val="21"/>
                <w:lang w:val="ru-RU"/>
              </w:rPr>
              <w:t>НАВАНТАЖЕННЯ ВІД УДАРУ КРАНА</w:t>
            </w:r>
          </w:hyperlink>
        </w:p>
        <w:p w:rsidR="00B876FD" w:rsidRPr="00117F76" w:rsidRDefault="00893FE3" w:rsidP="00EA0190">
          <w:pPr>
            <w:pStyle w:val="4"/>
            <w:tabs>
              <w:tab w:val="right" w:leader="dot" w:pos="9743"/>
            </w:tabs>
            <w:rPr>
              <w:rFonts w:ascii="Arial" w:hAnsi="Arial" w:cs="Arial"/>
              <w:sz w:val="21"/>
              <w:szCs w:val="21"/>
              <w:lang w:val="ru-RU"/>
            </w:rPr>
          </w:pPr>
          <w:hyperlink w:anchor="_bookmark19" w:history="1">
            <w:r w:rsidR="00642F55" w:rsidRPr="00117F76">
              <w:rPr>
                <w:rFonts w:ascii="Arial" w:hAnsi="Arial" w:cs="Arial"/>
                <w:sz w:val="21"/>
                <w:szCs w:val="21"/>
                <w:lang w:val="ru-RU"/>
              </w:rPr>
              <w:t>ОБ</w:t>
            </w:r>
            <w:r w:rsidR="00642F55" w:rsidRPr="00117F76">
              <w:rPr>
                <w:rFonts w:ascii="Arial" w:hAnsi="Arial" w:cs="Arial"/>
                <w:spacing w:val="-14"/>
                <w:sz w:val="21"/>
                <w:szCs w:val="21"/>
                <w:lang w:val="ru-RU"/>
              </w:rPr>
              <w:t xml:space="preserve"> </w:t>
            </w:r>
            <w:r w:rsidR="00642F55" w:rsidRPr="00117F76">
              <w:rPr>
                <w:rFonts w:ascii="Arial" w:hAnsi="Arial" w:cs="Arial"/>
                <w:sz w:val="21"/>
                <w:szCs w:val="21"/>
                <w:lang w:val="ru-RU"/>
              </w:rPr>
              <w:t>ТУПИКОВИЙ</w:t>
            </w:r>
            <w:r w:rsidR="00642F55" w:rsidRPr="00117F76">
              <w:rPr>
                <w:rFonts w:ascii="Arial" w:hAnsi="Arial" w:cs="Arial"/>
                <w:spacing w:val="-14"/>
                <w:sz w:val="21"/>
                <w:szCs w:val="21"/>
                <w:lang w:val="ru-RU"/>
              </w:rPr>
              <w:t xml:space="preserve"> </w:t>
            </w:r>
            <w:r w:rsidR="00642F55" w:rsidRPr="00117F76">
              <w:rPr>
                <w:rFonts w:ascii="Arial" w:hAnsi="Arial" w:cs="Arial"/>
                <w:sz w:val="21"/>
                <w:szCs w:val="21"/>
                <w:lang w:val="ru-RU"/>
              </w:rPr>
              <w:t>УПОР</w:t>
            </w:r>
            <w:r w:rsidR="00642F55" w:rsidRPr="00117F76">
              <w:rPr>
                <w:rFonts w:ascii="Arial" w:hAnsi="Arial" w:cs="Arial"/>
                <w:sz w:val="21"/>
                <w:szCs w:val="21"/>
                <w:lang w:val="ru-RU"/>
              </w:rPr>
              <w:tab/>
              <w:t>4</w:t>
            </w:r>
            <w:r w:rsidR="007A6174" w:rsidRPr="007A6174">
              <w:rPr>
                <w:rFonts w:ascii="Arial" w:hAnsi="Arial" w:cs="Arial"/>
                <w:sz w:val="21"/>
                <w:szCs w:val="21"/>
                <w:lang w:val="ru-RU"/>
              </w:rPr>
              <w:t>2</w:t>
            </w:r>
          </w:hyperlink>
        </w:p>
        <w:p w:rsidR="00B876FD" w:rsidRPr="00117F76" w:rsidRDefault="00893FE3" w:rsidP="00EA0190">
          <w:pPr>
            <w:pStyle w:val="5"/>
            <w:spacing w:before="0"/>
            <w:rPr>
              <w:rFonts w:ascii="Arial" w:hAnsi="Arial" w:cs="Arial"/>
              <w:b w:val="0"/>
              <w:i w:val="0"/>
              <w:sz w:val="21"/>
              <w:szCs w:val="21"/>
              <w:lang w:val="ru-RU"/>
            </w:rPr>
          </w:pPr>
          <w:hyperlink w:anchor="_bookmark20" w:history="1">
            <w:r w:rsidR="00642F55" w:rsidRPr="00117F76">
              <w:rPr>
                <w:rFonts w:ascii="Arial" w:hAnsi="Arial" w:cs="Arial"/>
                <w:b w:val="0"/>
                <w:i w:val="0"/>
                <w:sz w:val="21"/>
                <w:szCs w:val="21"/>
                <w:lang w:val="ru-RU"/>
              </w:rPr>
              <w:t>ДОДАТОК Е (ДОВІДКОВИЙ)</w:t>
            </w:r>
          </w:hyperlink>
          <w:r w:rsidR="00642F55" w:rsidRPr="00117F76">
            <w:rPr>
              <w:rFonts w:ascii="Arial" w:hAnsi="Arial" w:cs="Arial"/>
              <w:b w:val="0"/>
              <w:i w:val="0"/>
              <w:sz w:val="21"/>
              <w:szCs w:val="21"/>
              <w:lang w:val="ru-RU"/>
            </w:rPr>
            <w:t xml:space="preserve"> </w:t>
          </w:r>
          <w:hyperlink w:anchor="_bookmark20" w:history="1">
            <w:r w:rsidR="00642F55" w:rsidRPr="00117F76">
              <w:rPr>
                <w:rFonts w:ascii="Arial" w:hAnsi="Arial" w:cs="Arial"/>
                <w:b w:val="0"/>
                <w:i w:val="0"/>
                <w:sz w:val="21"/>
                <w:szCs w:val="21"/>
                <w:lang w:val="ru-RU"/>
              </w:rPr>
              <w:t>ХАРАКТЕРИСТИЧНІ ЗНАЧЕННЯ НАВАНТАЖЕНЬ</w:t>
            </w:r>
          </w:hyperlink>
        </w:p>
        <w:p w:rsidR="00B876FD" w:rsidRPr="00117F76" w:rsidRDefault="00893FE3" w:rsidP="00EA0190">
          <w:pPr>
            <w:pStyle w:val="4"/>
            <w:tabs>
              <w:tab w:val="right" w:leader="dot" w:pos="9743"/>
            </w:tabs>
            <w:rPr>
              <w:rFonts w:ascii="Arial" w:hAnsi="Arial" w:cs="Arial"/>
              <w:sz w:val="21"/>
              <w:szCs w:val="21"/>
              <w:lang w:val="ru-RU"/>
            </w:rPr>
          </w:pPr>
          <w:hyperlink w:anchor="_bookmark21" w:history="1">
            <w:r w:rsidR="00642F55" w:rsidRPr="00117F76">
              <w:rPr>
                <w:rFonts w:ascii="Arial" w:hAnsi="Arial" w:cs="Arial"/>
                <w:sz w:val="21"/>
                <w:szCs w:val="21"/>
                <w:lang w:val="ru-RU"/>
              </w:rPr>
              <w:t>І ВПЛИВІВ ДЛЯ</w:t>
            </w:r>
            <w:r w:rsidR="00642F55" w:rsidRPr="00117F76">
              <w:rPr>
                <w:rFonts w:ascii="Arial" w:hAnsi="Arial" w:cs="Arial"/>
                <w:spacing w:val="-38"/>
                <w:sz w:val="21"/>
                <w:szCs w:val="21"/>
                <w:lang w:val="ru-RU"/>
              </w:rPr>
              <w:t xml:space="preserve"> </w:t>
            </w:r>
            <w:r w:rsidR="00642F55" w:rsidRPr="00117F76">
              <w:rPr>
                <w:rFonts w:ascii="Arial" w:hAnsi="Arial" w:cs="Arial"/>
                <w:sz w:val="21"/>
                <w:szCs w:val="21"/>
                <w:lang w:val="ru-RU"/>
              </w:rPr>
              <w:t>МІСТ</w:t>
            </w:r>
            <w:r w:rsidR="00642F55" w:rsidRPr="00117F76">
              <w:rPr>
                <w:rFonts w:ascii="Arial" w:hAnsi="Arial" w:cs="Arial"/>
                <w:spacing w:val="-11"/>
                <w:sz w:val="21"/>
                <w:szCs w:val="21"/>
                <w:lang w:val="ru-RU"/>
              </w:rPr>
              <w:t xml:space="preserve"> </w:t>
            </w:r>
            <w:r w:rsidR="00642F55" w:rsidRPr="00117F76">
              <w:rPr>
                <w:rFonts w:ascii="Arial" w:hAnsi="Arial" w:cs="Arial"/>
                <w:sz w:val="21"/>
                <w:szCs w:val="21"/>
                <w:lang w:val="ru-RU"/>
              </w:rPr>
              <w:t>УКРАЇНИ</w:t>
            </w:r>
            <w:r w:rsidR="00642F55" w:rsidRPr="00117F76">
              <w:rPr>
                <w:rFonts w:ascii="Arial" w:hAnsi="Arial" w:cs="Arial"/>
                <w:sz w:val="21"/>
                <w:szCs w:val="21"/>
                <w:lang w:val="ru-RU"/>
              </w:rPr>
              <w:tab/>
              <w:t>4</w:t>
            </w:r>
            <w:r w:rsidR="007A6174" w:rsidRPr="007A6174">
              <w:rPr>
                <w:rFonts w:ascii="Arial" w:hAnsi="Arial" w:cs="Arial"/>
                <w:sz w:val="21"/>
                <w:szCs w:val="21"/>
                <w:lang w:val="ru-RU"/>
              </w:rPr>
              <w:t>3</w:t>
            </w:r>
          </w:hyperlink>
        </w:p>
        <w:p w:rsidR="00B876FD" w:rsidRPr="00623D75" w:rsidRDefault="00893FE3" w:rsidP="008836B0">
          <w:pPr>
            <w:pStyle w:val="5"/>
            <w:spacing w:before="0"/>
            <w:contextualSpacing/>
            <w:rPr>
              <w:rFonts w:ascii="Arial" w:hAnsi="Arial" w:cs="Arial"/>
              <w:b w:val="0"/>
              <w:i w:val="0"/>
              <w:sz w:val="21"/>
              <w:szCs w:val="21"/>
              <w:lang w:val="ru-RU"/>
            </w:rPr>
          </w:pPr>
          <w:hyperlink w:anchor="_bookmark22" w:history="1">
            <w:r w:rsidR="00642F55" w:rsidRPr="00623D75">
              <w:rPr>
                <w:rFonts w:ascii="Arial" w:hAnsi="Arial" w:cs="Arial"/>
                <w:b w:val="0"/>
                <w:i w:val="0"/>
                <w:sz w:val="21"/>
                <w:szCs w:val="21"/>
                <w:lang w:val="ru-RU"/>
              </w:rPr>
              <w:t>ДОДАТОК Ж (ОБОВ'ЯЗКОВИЙ)</w:t>
            </w:r>
          </w:hyperlink>
          <w:r w:rsidR="00642F55" w:rsidRPr="00623D75">
            <w:rPr>
              <w:rFonts w:ascii="Arial" w:hAnsi="Arial" w:cs="Arial"/>
              <w:b w:val="0"/>
              <w:i w:val="0"/>
              <w:sz w:val="21"/>
              <w:szCs w:val="21"/>
              <w:lang w:val="ru-RU"/>
            </w:rPr>
            <w:t xml:space="preserve"> </w:t>
          </w:r>
          <w:hyperlink w:anchor="_bookmark22" w:history="1">
            <w:r w:rsidR="00642F55" w:rsidRPr="00623D75">
              <w:rPr>
                <w:rFonts w:ascii="Arial" w:hAnsi="Arial" w:cs="Arial"/>
                <w:b w:val="0"/>
                <w:i w:val="0"/>
                <w:sz w:val="21"/>
                <w:szCs w:val="21"/>
                <w:lang w:val="ru-RU"/>
              </w:rPr>
              <w:t>СХЕМИ СНІГОВИХ НАВАНТАЖЕНЬ</w:t>
            </w:r>
          </w:hyperlink>
        </w:p>
        <w:p w:rsidR="00B876FD" w:rsidRPr="008836B0" w:rsidRDefault="00893FE3" w:rsidP="008836B0">
          <w:pPr>
            <w:ind w:left="41" w:right="102" w:firstLine="526"/>
            <w:contextualSpacing/>
            <w:rPr>
              <w:rFonts w:ascii="Symbol" w:hAnsi="Symbol"/>
              <w:i/>
              <w:sz w:val="25"/>
              <w:lang w:val="ru-RU"/>
            </w:rPr>
          </w:pPr>
          <w:hyperlink w:anchor="_bookmark23" w:history="1">
            <w:r w:rsidR="00642F55" w:rsidRPr="00623D75">
              <w:rPr>
                <w:rFonts w:ascii="Arial" w:hAnsi="Arial" w:cs="Arial"/>
                <w:sz w:val="21"/>
                <w:szCs w:val="21"/>
                <w:lang w:val="ru-RU"/>
              </w:rPr>
              <w:t>І</w:t>
            </w:r>
            <w:r w:rsidR="00642F55" w:rsidRPr="00623D75">
              <w:rPr>
                <w:rFonts w:ascii="Arial" w:hAnsi="Arial" w:cs="Arial"/>
                <w:spacing w:val="-17"/>
                <w:sz w:val="21"/>
                <w:szCs w:val="21"/>
                <w:lang w:val="ru-RU"/>
              </w:rPr>
              <w:t xml:space="preserve"> </w:t>
            </w:r>
            <w:r w:rsidR="00642F55" w:rsidRPr="00623D75">
              <w:rPr>
                <w:rFonts w:ascii="Arial" w:hAnsi="Arial" w:cs="Arial"/>
                <w:sz w:val="21"/>
                <w:szCs w:val="21"/>
                <w:lang w:val="ru-RU"/>
              </w:rPr>
              <w:t>КОЕФІЦІЄНТИ</w:t>
            </w:r>
          </w:hyperlink>
          <w:r w:rsidR="008836B0">
            <w:rPr>
              <w:color w:val="FF0000"/>
              <w:spacing w:val="27"/>
              <w:lang w:val="ru-RU"/>
            </w:rPr>
            <w:t xml:space="preserve"> </w:t>
          </w:r>
          <w:r w:rsidR="008836B0">
            <w:rPr>
              <w:rFonts w:ascii="Symbol" w:hAnsi="Symbol"/>
              <w:i/>
              <w:sz w:val="25"/>
            </w:rPr>
            <w:t></w:t>
          </w:r>
          <w:hyperlink w:anchor="_bookmark23" w:history="1">
            <w:r w:rsidR="008836B0">
              <w:rPr>
                <w:rFonts w:ascii="Arial" w:hAnsi="Arial" w:cs="Arial"/>
                <w:sz w:val="21"/>
                <w:szCs w:val="21"/>
                <w:lang w:val="ru-RU"/>
              </w:rPr>
              <w:t>………………………………………………………………………………………...</w:t>
            </w:r>
            <w:r w:rsidR="007A6174">
              <w:rPr>
                <w:rFonts w:ascii="Arial" w:hAnsi="Arial" w:cs="Arial"/>
                <w:sz w:val="21"/>
                <w:szCs w:val="21"/>
              </w:rPr>
              <w:t xml:space="preserve"> 49</w:t>
            </w:r>
          </w:hyperlink>
        </w:p>
        <w:p w:rsidR="00B876FD" w:rsidRPr="00117F76" w:rsidRDefault="00893FE3" w:rsidP="00EA0190">
          <w:pPr>
            <w:pStyle w:val="5"/>
            <w:spacing w:before="0" w:line="276" w:lineRule="exact"/>
            <w:rPr>
              <w:rFonts w:ascii="Arial" w:hAnsi="Arial" w:cs="Arial"/>
              <w:b w:val="0"/>
              <w:i w:val="0"/>
              <w:sz w:val="21"/>
              <w:szCs w:val="21"/>
              <w:lang w:val="ru-RU"/>
            </w:rPr>
          </w:pPr>
          <w:hyperlink w:anchor="_bookmark25" w:history="1">
            <w:r w:rsidR="00642F55" w:rsidRPr="00117F76">
              <w:rPr>
                <w:rFonts w:ascii="Arial" w:hAnsi="Arial" w:cs="Arial"/>
                <w:b w:val="0"/>
                <w:i w:val="0"/>
                <w:sz w:val="21"/>
                <w:szCs w:val="21"/>
                <w:lang w:val="ru-RU"/>
              </w:rPr>
              <w:t>ДОДАТОК І (ОБОВ'ЯЗКОВИЙ)</w:t>
            </w:r>
          </w:hyperlink>
          <w:r w:rsidR="00642F55" w:rsidRPr="00117F76">
            <w:rPr>
              <w:rFonts w:ascii="Arial" w:hAnsi="Arial" w:cs="Arial"/>
              <w:b w:val="0"/>
              <w:i w:val="0"/>
              <w:sz w:val="21"/>
              <w:szCs w:val="21"/>
              <w:lang w:val="ru-RU"/>
            </w:rPr>
            <w:t xml:space="preserve"> </w:t>
          </w:r>
          <w:hyperlink w:anchor="_bookmark25" w:history="1">
            <w:r w:rsidR="00642F55" w:rsidRPr="00117F76">
              <w:rPr>
                <w:rFonts w:ascii="Arial" w:hAnsi="Arial" w:cs="Arial"/>
                <w:b w:val="0"/>
                <w:i w:val="0"/>
                <w:sz w:val="21"/>
                <w:szCs w:val="21"/>
                <w:lang w:val="ru-RU"/>
              </w:rPr>
              <w:t>СХЕМИ ВІТРОВИХ НАВАНТАЖЕНЬ І</w:t>
            </w:r>
          </w:hyperlink>
        </w:p>
        <w:p w:rsidR="008836B0" w:rsidRPr="008836B0" w:rsidRDefault="00893FE3" w:rsidP="00EA0190">
          <w:pPr>
            <w:pStyle w:val="4"/>
            <w:tabs>
              <w:tab w:val="right" w:leader="dot" w:pos="9743"/>
            </w:tabs>
            <w:spacing w:line="276" w:lineRule="exact"/>
            <w:rPr>
              <w:rFonts w:ascii="Arial" w:hAnsi="Arial" w:cs="Arial"/>
              <w:position w:val="2"/>
              <w:sz w:val="21"/>
              <w:szCs w:val="21"/>
              <w:lang w:val="ru-RU"/>
            </w:rPr>
          </w:pPr>
          <w:hyperlink w:anchor="_bookmark26" w:history="1">
            <w:r w:rsidR="00642F55" w:rsidRPr="008836B0">
              <w:rPr>
                <w:rFonts w:ascii="Arial" w:hAnsi="Arial" w:cs="Arial"/>
                <w:position w:val="2"/>
                <w:sz w:val="21"/>
                <w:szCs w:val="21"/>
                <w:lang w:val="ru-RU"/>
              </w:rPr>
              <w:t>АЕРОДИНАМІЧНІ</w:t>
            </w:r>
            <w:r w:rsidR="00642F55" w:rsidRPr="008836B0">
              <w:rPr>
                <w:rFonts w:ascii="Arial" w:hAnsi="Arial" w:cs="Arial"/>
                <w:spacing w:val="-17"/>
                <w:position w:val="2"/>
                <w:sz w:val="21"/>
                <w:szCs w:val="21"/>
                <w:lang w:val="ru-RU"/>
              </w:rPr>
              <w:t xml:space="preserve"> </w:t>
            </w:r>
            <w:r w:rsidR="00642F55" w:rsidRPr="008836B0">
              <w:rPr>
                <w:rFonts w:ascii="Arial" w:hAnsi="Arial" w:cs="Arial"/>
                <w:position w:val="2"/>
                <w:sz w:val="21"/>
                <w:szCs w:val="21"/>
                <w:lang w:val="ru-RU"/>
              </w:rPr>
              <w:t>КОЕФІЦІЄНТИ</w:t>
            </w:r>
            <w:r w:rsidR="00642F55" w:rsidRPr="008836B0">
              <w:rPr>
                <w:rFonts w:ascii="Arial" w:hAnsi="Arial" w:cs="Arial"/>
                <w:spacing w:val="-14"/>
                <w:position w:val="2"/>
                <w:sz w:val="21"/>
                <w:szCs w:val="21"/>
                <w:lang w:val="ru-RU"/>
              </w:rPr>
              <w:t xml:space="preserve"> </w:t>
            </w:r>
            <w:r w:rsidR="00642F55" w:rsidRPr="008836B0">
              <w:rPr>
                <w:i/>
                <w:spacing w:val="3"/>
                <w:position w:val="2"/>
                <w:sz w:val="21"/>
                <w:szCs w:val="21"/>
                <w:lang w:val="ru-RU"/>
              </w:rPr>
              <w:t>С</w:t>
            </w:r>
            <w:r w:rsidR="00642F55" w:rsidRPr="008836B0">
              <w:rPr>
                <w:i/>
                <w:spacing w:val="3"/>
                <w:sz w:val="21"/>
                <w:szCs w:val="21"/>
                <w:lang w:val="ru-RU"/>
              </w:rPr>
              <w:t>АЕ</w:t>
            </w:r>
            <w:r w:rsidR="00642F55" w:rsidRPr="008836B0">
              <w:rPr>
                <w:i/>
                <w:spacing w:val="3"/>
                <w:sz w:val="21"/>
                <w:szCs w:val="21"/>
              </w:rPr>
              <w:t>R</w:t>
            </w:r>
            <w:r w:rsidR="00642F55" w:rsidRPr="008836B0">
              <w:rPr>
                <w:rFonts w:ascii="Arial" w:hAnsi="Arial" w:cs="Arial"/>
                <w:spacing w:val="3"/>
                <w:position w:val="2"/>
                <w:sz w:val="21"/>
                <w:szCs w:val="21"/>
                <w:lang w:val="ru-RU"/>
              </w:rPr>
              <w:tab/>
            </w:r>
            <w:r w:rsidR="007A6174">
              <w:rPr>
                <w:rFonts w:ascii="Arial" w:hAnsi="Arial" w:cs="Arial"/>
                <w:position w:val="2"/>
                <w:sz w:val="21"/>
                <w:szCs w:val="21"/>
              </w:rPr>
              <w:t>56</w:t>
            </w:r>
          </w:hyperlink>
        </w:p>
        <w:p w:rsidR="008836B0" w:rsidRPr="008836B0" w:rsidRDefault="008836B0" w:rsidP="008836B0">
          <w:pPr>
            <w:pStyle w:val="11"/>
            <w:spacing w:line="300" w:lineRule="auto"/>
            <w:ind w:firstLine="567"/>
            <w:rPr>
              <w:lang w:val="ru-RU"/>
            </w:rPr>
          </w:pPr>
          <w:bookmarkStart w:id="2" w:name="_Hlk129513972"/>
          <w:r w:rsidRPr="00623D75">
            <w:rPr>
              <w:sz w:val="21"/>
              <w:szCs w:val="21"/>
              <w:lang w:val="ru-RU"/>
            </w:rPr>
            <w:t xml:space="preserve">ДОДАТОК </w:t>
          </w:r>
          <w:proofErr w:type="gramStart"/>
          <w:r w:rsidRPr="00623D75">
            <w:rPr>
              <w:sz w:val="21"/>
              <w:szCs w:val="21"/>
              <w:lang w:val="ru-RU"/>
            </w:rPr>
            <w:t xml:space="preserve">К  </w:t>
          </w:r>
          <w:bookmarkEnd w:id="2"/>
          <w:r w:rsidRPr="00623D75">
            <w:rPr>
              <w:sz w:val="21"/>
              <w:szCs w:val="21"/>
              <w:lang w:val="ru-RU"/>
            </w:rPr>
            <w:t>(</w:t>
          </w:r>
          <w:proofErr w:type="gramEnd"/>
          <w:r w:rsidRPr="00623D75">
            <w:rPr>
              <w:sz w:val="21"/>
              <w:szCs w:val="21"/>
              <w:lang w:val="ru-RU"/>
            </w:rPr>
            <w:t>ОБОВ'ЯЗКОВИЙ) ПЕРЕВІРКА НА РЕЗОНАНСНЕ ВИХРОВЕ ЗБУДЖЕННЯ</w:t>
          </w:r>
          <w:r w:rsidR="007A6174">
            <w:rPr>
              <w:lang w:val="ru-RU"/>
            </w:rPr>
            <w:t>…</w:t>
          </w:r>
          <w:r w:rsidR="007A6174" w:rsidRPr="007A6174">
            <w:rPr>
              <w:lang w:val="ru-RU"/>
            </w:rPr>
            <w:t xml:space="preserve">  </w:t>
          </w:r>
          <w:r w:rsidR="007A6174">
            <w:rPr>
              <w:lang w:val="ru-RU"/>
            </w:rPr>
            <w:t>67</w:t>
          </w:r>
        </w:p>
        <w:p w:rsidR="00921C3A" w:rsidRDefault="00FB7880" w:rsidP="00EA0190">
          <w:pPr>
            <w:pStyle w:val="4"/>
            <w:tabs>
              <w:tab w:val="right" w:leader="dot" w:pos="9743"/>
            </w:tabs>
            <w:spacing w:line="276" w:lineRule="exact"/>
            <w:rPr>
              <w:rFonts w:ascii="Arial" w:hAnsi="Arial" w:cs="Arial"/>
              <w:b/>
              <w:bCs/>
              <w:i/>
              <w:iCs/>
              <w:color w:val="00B050"/>
              <w:sz w:val="21"/>
              <w:szCs w:val="21"/>
              <w:lang w:val="ru-RU"/>
            </w:rPr>
          </w:pPr>
          <w:proofErr w:type="gramStart"/>
          <w:r w:rsidRPr="00FB7880">
            <w:rPr>
              <w:b/>
              <w:bCs/>
              <w:i/>
              <w:iCs/>
              <w:color w:val="00B050"/>
              <w:lang w:val="ru-RU"/>
            </w:rPr>
            <w:t>(</w:t>
          </w:r>
          <w:r w:rsidR="006F7224">
            <w:rPr>
              <w:b/>
              <w:bCs/>
              <w:i/>
              <w:iCs/>
              <w:color w:val="00B050"/>
              <w:lang w:val="ru-RU"/>
            </w:rPr>
            <w:t xml:space="preserve"> </w:t>
          </w:r>
          <w:r w:rsidR="006F7224" w:rsidRPr="00921C3A">
            <w:rPr>
              <w:rFonts w:ascii="Arial" w:hAnsi="Arial" w:cs="Arial"/>
              <w:b/>
              <w:bCs/>
              <w:i/>
              <w:iCs/>
              <w:color w:val="00B050"/>
              <w:sz w:val="21"/>
              <w:szCs w:val="21"/>
              <w:lang w:val="ru-RU"/>
            </w:rPr>
            <w:t>Назву</w:t>
          </w:r>
          <w:proofErr w:type="gramEnd"/>
          <w:r w:rsidR="006F7224" w:rsidRPr="00921C3A">
            <w:rPr>
              <w:rFonts w:ascii="Arial" w:hAnsi="Arial" w:cs="Arial"/>
              <w:b/>
              <w:bCs/>
              <w:i/>
              <w:iCs/>
              <w:color w:val="00B050"/>
              <w:sz w:val="21"/>
              <w:szCs w:val="21"/>
              <w:lang w:val="ru-RU"/>
            </w:rPr>
            <w:t xml:space="preserve"> розділу</w:t>
          </w:r>
          <w:r w:rsidR="00921C3A" w:rsidRPr="00921C3A">
            <w:rPr>
              <w:rFonts w:ascii="Arial" w:hAnsi="Arial" w:cs="Arial"/>
              <w:b/>
              <w:bCs/>
              <w:i/>
              <w:iCs/>
              <w:color w:val="00B050"/>
              <w:sz w:val="21"/>
              <w:szCs w:val="21"/>
              <w:lang w:val="ru-RU"/>
            </w:rPr>
            <w:t xml:space="preserve"> 1</w:t>
          </w:r>
          <w:r w:rsidR="006F7224" w:rsidRPr="00921C3A">
            <w:rPr>
              <w:rFonts w:ascii="Arial" w:hAnsi="Arial" w:cs="Arial"/>
              <w:b/>
              <w:bCs/>
              <w:i/>
              <w:iCs/>
              <w:color w:val="00B050"/>
              <w:sz w:val="21"/>
              <w:szCs w:val="21"/>
              <w:lang w:val="ru-RU"/>
            </w:rPr>
            <w:t xml:space="preserve"> змінен</w:t>
          </w:r>
          <w:r w:rsidR="00921C3A" w:rsidRPr="00921C3A">
            <w:rPr>
              <w:rFonts w:ascii="Arial" w:hAnsi="Arial" w:cs="Arial"/>
              <w:b/>
              <w:bCs/>
              <w:i/>
              <w:iCs/>
              <w:color w:val="00B050"/>
              <w:sz w:val="21"/>
              <w:szCs w:val="21"/>
              <w:lang w:val="ru-RU"/>
            </w:rPr>
            <w:t>о</w:t>
          </w:r>
          <w:r w:rsidR="00921C3A">
            <w:rPr>
              <w:b/>
              <w:bCs/>
              <w:i/>
              <w:iCs/>
              <w:color w:val="00B050"/>
              <w:lang w:val="ru-RU"/>
            </w:rPr>
            <w:t xml:space="preserve"> </w:t>
          </w:r>
          <w:r w:rsidR="00921C3A" w:rsidRPr="00921C3A">
            <w:rPr>
              <w:rFonts w:ascii="Arial" w:hAnsi="Arial" w:cs="Arial"/>
              <w:b/>
              <w:bCs/>
              <w:i/>
              <w:iCs/>
              <w:color w:val="00B050"/>
              <w:sz w:val="21"/>
              <w:szCs w:val="21"/>
              <w:lang w:val="ru-RU"/>
            </w:rPr>
            <w:t>Зміна № 2)</w:t>
          </w:r>
        </w:p>
        <w:p w:rsidR="00B876FD" w:rsidRPr="008E73E0" w:rsidRDefault="00921C3A" w:rsidP="00EA0190">
          <w:pPr>
            <w:pStyle w:val="4"/>
            <w:tabs>
              <w:tab w:val="right" w:leader="dot" w:pos="9743"/>
            </w:tabs>
            <w:spacing w:line="276" w:lineRule="exact"/>
            <w:rPr>
              <w:lang w:val="ru-RU"/>
            </w:rPr>
          </w:pPr>
          <w:r>
            <w:rPr>
              <w:rFonts w:ascii="Arial" w:hAnsi="Arial" w:cs="Arial"/>
              <w:b/>
              <w:bCs/>
              <w:i/>
              <w:iCs/>
              <w:color w:val="00B050"/>
              <w:sz w:val="21"/>
              <w:szCs w:val="21"/>
              <w:lang w:val="ru-RU"/>
            </w:rPr>
            <w:t>(</w:t>
          </w:r>
          <w:r w:rsidR="00FB7880" w:rsidRPr="00FB7880">
            <w:rPr>
              <w:rFonts w:ascii="Arial" w:hAnsi="Arial" w:cs="Arial"/>
              <w:b/>
              <w:bCs/>
              <w:i/>
              <w:iCs/>
              <w:color w:val="00B050"/>
              <w:sz w:val="21"/>
              <w:szCs w:val="21"/>
              <w:lang w:val="ru-RU"/>
            </w:rPr>
            <w:t>ДОДАТОК К</w:t>
          </w:r>
          <w:r w:rsidR="00FB7880" w:rsidRPr="00FB7880">
            <w:rPr>
              <w:b/>
              <w:bCs/>
              <w:i/>
              <w:iCs/>
              <w:color w:val="00B050"/>
              <w:lang w:val="ru-RU"/>
            </w:rPr>
            <w:t xml:space="preserve">  </w:t>
          </w:r>
          <w:r w:rsidR="00FB7880" w:rsidRPr="00FB7880">
            <w:rPr>
              <w:rFonts w:ascii="Arial" w:hAnsi="Arial" w:cs="Arial"/>
              <w:b/>
              <w:bCs/>
              <w:i/>
              <w:iCs/>
              <w:color w:val="00B050"/>
              <w:sz w:val="21"/>
              <w:szCs w:val="21"/>
              <w:lang w:val="ru-RU"/>
            </w:rPr>
            <w:t>долучено</w:t>
          </w:r>
          <w:r w:rsidR="00FB7880" w:rsidRPr="00FB7880">
            <w:rPr>
              <w:rFonts w:ascii="Arial" w:hAnsi="Arial" w:cs="Arial"/>
              <w:color w:val="00B050"/>
              <w:sz w:val="21"/>
              <w:szCs w:val="21"/>
              <w:lang w:val="ru-RU"/>
            </w:rPr>
            <w:t>,</w:t>
          </w:r>
          <w:r w:rsidR="00FB7880" w:rsidRPr="00FB7880">
            <w:rPr>
              <w:color w:val="00B050"/>
              <w:lang w:val="ru-RU"/>
            </w:rPr>
            <w:t xml:space="preserve"> </w:t>
          </w:r>
          <w:r w:rsidR="00FB7880" w:rsidRPr="00FB7880">
            <w:rPr>
              <w:rFonts w:ascii="Arial" w:hAnsi="Arial" w:cs="Arial"/>
              <w:b/>
              <w:bCs/>
              <w:i/>
              <w:iCs/>
              <w:color w:val="00B050"/>
              <w:sz w:val="21"/>
              <w:szCs w:val="21"/>
              <w:lang w:val="ru-RU"/>
            </w:rPr>
            <w:t>Зміна № 2</w:t>
          </w:r>
          <w:r w:rsidR="00FB7880" w:rsidRPr="00FB7880">
            <w:rPr>
              <w:color w:val="00B050"/>
              <w:lang w:val="ru-RU"/>
            </w:rPr>
            <w:t>)</w:t>
          </w:r>
        </w:p>
      </w:sdtContent>
    </w:sdt>
    <w:p w:rsidR="00B876FD" w:rsidRDefault="00B876FD">
      <w:pPr>
        <w:spacing w:line="276" w:lineRule="exact"/>
        <w:rPr>
          <w:lang w:val="ru-RU"/>
        </w:rPr>
      </w:pPr>
    </w:p>
    <w:p w:rsidR="00B9420F" w:rsidRDefault="00B9420F">
      <w:pPr>
        <w:spacing w:line="276" w:lineRule="exact"/>
        <w:rPr>
          <w:lang w:val="ru-RU"/>
        </w:rPr>
      </w:pPr>
    </w:p>
    <w:p w:rsidR="00B9420F" w:rsidRDefault="00B9420F">
      <w:pPr>
        <w:spacing w:line="276" w:lineRule="exact"/>
        <w:rPr>
          <w:lang w:val="ru-RU"/>
        </w:rPr>
      </w:pPr>
    </w:p>
    <w:p w:rsidR="00B9420F" w:rsidRDefault="00B9420F">
      <w:pPr>
        <w:spacing w:line="276" w:lineRule="exact"/>
        <w:rPr>
          <w:lang w:val="ru-RU"/>
        </w:rPr>
      </w:pPr>
    </w:p>
    <w:p w:rsidR="00B9420F" w:rsidRDefault="00B9420F">
      <w:pPr>
        <w:spacing w:line="276" w:lineRule="exact"/>
        <w:rPr>
          <w:lang w:val="ru-RU"/>
        </w:rPr>
      </w:pPr>
    </w:p>
    <w:p w:rsidR="00B9420F" w:rsidRDefault="00B9420F">
      <w:pPr>
        <w:spacing w:line="276" w:lineRule="exact"/>
        <w:rPr>
          <w:lang w:val="ru-RU"/>
        </w:rPr>
      </w:pPr>
    </w:p>
    <w:p w:rsidR="00B9420F" w:rsidRDefault="00B9420F">
      <w:pPr>
        <w:spacing w:line="276" w:lineRule="exact"/>
        <w:rPr>
          <w:lang w:val="ru-RU"/>
        </w:rPr>
      </w:pPr>
    </w:p>
    <w:p w:rsidR="00B9420F" w:rsidRDefault="00B9420F">
      <w:pPr>
        <w:spacing w:line="276" w:lineRule="exact"/>
        <w:rPr>
          <w:lang w:val="ru-RU"/>
        </w:rPr>
      </w:pPr>
    </w:p>
    <w:p w:rsidR="00B9420F" w:rsidRDefault="00B9420F">
      <w:pPr>
        <w:spacing w:line="276" w:lineRule="exact"/>
        <w:rPr>
          <w:lang w:val="ru-RU"/>
        </w:rPr>
      </w:pPr>
    </w:p>
    <w:p w:rsidR="00B9420F" w:rsidRDefault="00B9420F">
      <w:pPr>
        <w:spacing w:line="276" w:lineRule="exact"/>
        <w:rPr>
          <w:lang w:val="ru-RU"/>
        </w:rPr>
      </w:pPr>
    </w:p>
    <w:p w:rsidR="00B9420F" w:rsidRDefault="00B9420F">
      <w:pPr>
        <w:spacing w:line="276" w:lineRule="exact"/>
        <w:rPr>
          <w:lang w:val="ru-RU"/>
        </w:rPr>
      </w:pPr>
    </w:p>
    <w:p w:rsidR="00B9420F" w:rsidRDefault="00B9420F">
      <w:pPr>
        <w:spacing w:line="276" w:lineRule="exact"/>
        <w:rPr>
          <w:lang w:val="ru-RU"/>
        </w:rPr>
      </w:pPr>
    </w:p>
    <w:p w:rsidR="00B9420F" w:rsidRDefault="00B9420F">
      <w:pPr>
        <w:spacing w:line="276" w:lineRule="exact"/>
        <w:rPr>
          <w:lang w:val="ru-RU"/>
        </w:rPr>
      </w:pPr>
    </w:p>
    <w:p w:rsidR="00B9420F" w:rsidRDefault="00B9420F">
      <w:pPr>
        <w:spacing w:line="276" w:lineRule="exact"/>
        <w:rPr>
          <w:lang w:val="ru-RU"/>
        </w:rPr>
      </w:pPr>
    </w:p>
    <w:p w:rsidR="00B9420F" w:rsidRDefault="00B9420F">
      <w:pPr>
        <w:spacing w:line="276" w:lineRule="exact"/>
        <w:rPr>
          <w:lang w:val="ru-RU"/>
        </w:rPr>
      </w:pPr>
    </w:p>
    <w:p w:rsidR="00B9420F" w:rsidRDefault="00B9420F">
      <w:pPr>
        <w:spacing w:line="276" w:lineRule="exact"/>
        <w:rPr>
          <w:lang w:val="ru-RU"/>
        </w:rPr>
      </w:pPr>
    </w:p>
    <w:p w:rsidR="00B9420F" w:rsidRDefault="00B9420F">
      <w:pPr>
        <w:spacing w:line="276" w:lineRule="exact"/>
        <w:rPr>
          <w:lang w:val="ru-RU"/>
        </w:rPr>
      </w:pPr>
    </w:p>
    <w:p w:rsidR="00B9420F" w:rsidRDefault="00B9420F">
      <w:pPr>
        <w:spacing w:line="276" w:lineRule="exact"/>
        <w:rPr>
          <w:lang w:val="ru-RU"/>
        </w:rPr>
      </w:pPr>
    </w:p>
    <w:p w:rsidR="00B9420F" w:rsidRDefault="00B9420F">
      <w:pPr>
        <w:spacing w:line="276" w:lineRule="exact"/>
        <w:rPr>
          <w:lang w:val="ru-RU"/>
        </w:rPr>
      </w:pPr>
    </w:p>
    <w:p w:rsidR="00B9420F" w:rsidRDefault="00B9420F">
      <w:pPr>
        <w:spacing w:line="276" w:lineRule="exact"/>
        <w:rPr>
          <w:lang w:val="ru-RU"/>
        </w:rPr>
      </w:pPr>
    </w:p>
    <w:p w:rsidR="00B9420F" w:rsidRDefault="00B9420F">
      <w:pPr>
        <w:spacing w:line="276" w:lineRule="exact"/>
        <w:rPr>
          <w:lang w:val="ru-RU"/>
        </w:rPr>
      </w:pPr>
    </w:p>
    <w:p w:rsidR="00B9420F" w:rsidRDefault="00B9420F">
      <w:pPr>
        <w:spacing w:line="276" w:lineRule="exact"/>
        <w:rPr>
          <w:lang w:val="ru-RU"/>
        </w:rPr>
      </w:pPr>
    </w:p>
    <w:p w:rsidR="00B9420F" w:rsidRPr="008E73E0" w:rsidRDefault="00B9420F">
      <w:pPr>
        <w:spacing w:line="276" w:lineRule="exact"/>
        <w:rPr>
          <w:lang w:val="ru-RU"/>
        </w:rPr>
        <w:sectPr w:rsidR="00B9420F" w:rsidRPr="008E73E0">
          <w:pgSz w:w="11910" w:h="16840"/>
          <w:pgMar w:top="780" w:right="1020" w:bottom="280" w:left="1020" w:header="576" w:footer="0" w:gutter="0"/>
          <w:cols w:space="720"/>
        </w:sectPr>
      </w:pPr>
    </w:p>
    <w:p w:rsidR="00B876FD" w:rsidRPr="00DA055A" w:rsidRDefault="00642F55" w:rsidP="00117F76">
      <w:pPr>
        <w:spacing w:before="119"/>
        <w:ind w:right="3056" w:firstLine="2410"/>
        <w:rPr>
          <w:rFonts w:ascii="Arial" w:hAnsi="Arial" w:cs="Arial"/>
          <w:b/>
          <w:sz w:val="21"/>
          <w:szCs w:val="21"/>
          <w:lang w:val="ru-RU"/>
        </w:rPr>
      </w:pPr>
      <w:r w:rsidRPr="00DA055A">
        <w:rPr>
          <w:rFonts w:ascii="Arial" w:hAnsi="Arial" w:cs="Arial"/>
          <w:b/>
          <w:sz w:val="21"/>
          <w:szCs w:val="21"/>
          <w:lang w:val="ru-RU"/>
        </w:rPr>
        <w:lastRenderedPageBreak/>
        <w:t>ДЕРЖАВНІ БУДІВЕЛЬНІ НОРМИ УКРАЇНИ</w:t>
      </w: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101"/>
        <w:gridCol w:w="3331"/>
      </w:tblGrid>
      <w:tr w:rsidR="00B876FD" w:rsidRPr="00DA055A" w:rsidTr="008C45F1">
        <w:trPr>
          <w:trHeight w:hRule="exact" w:val="780"/>
        </w:trPr>
        <w:tc>
          <w:tcPr>
            <w:tcW w:w="6101" w:type="dxa"/>
            <w:tcBorders>
              <w:bottom w:val="nil"/>
              <w:right w:val="single" w:sz="4" w:space="0" w:color="auto"/>
            </w:tcBorders>
          </w:tcPr>
          <w:p w:rsidR="00B876FD" w:rsidRPr="00DA055A" w:rsidRDefault="00642F55" w:rsidP="00117F76">
            <w:pPr>
              <w:pStyle w:val="TableParagraph"/>
              <w:spacing w:before="113"/>
              <w:ind w:left="1154" w:right="1038" w:hanging="1027"/>
              <w:jc w:val="left"/>
              <w:rPr>
                <w:rFonts w:ascii="Arial" w:hAnsi="Arial" w:cs="Arial"/>
                <w:sz w:val="21"/>
                <w:szCs w:val="21"/>
                <w:lang w:val="ru-RU"/>
              </w:rPr>
            </w:pPr>
            <w:r w:rsidRPr="00DA055A">
              <w:rPr>
                <w:rFonts w:ascii="Arial" w:hAnsi="Arial" w:cs="Arial"/>
                <w:sz w:val="21"/>
                <w:szCs w:val="21"/>
                <w:lang w:val="ru-RU"/>
              </w:rPr>
              <w:t>Система забезпечення надійності та безпеки будівельних об'єктів</w:t>
            </w:r>
          </w:p>
        </w:tc>
        <w:tc>
          <w:tcPr>
            <w:tcW w:w="3331" w:type="dxa"/>
            <w:tcBorders>
              <w:left w:val="single" w:sz="4" w:space="0" w:color="auto"/>
            </w:tcBorders>
          </w:tcPr>
          <w:p w:rsidR="00B876FD" w:rsidRPr="00DA055A" w:rsidRDefault="00642F55" w:rsidP="008C45F1">
            <w:pPr>
              <w:pStyle w:val="TableParagraph"/>
              <w:spacing w:before="117"/>
              <w:ind w:left="919" w:right="505" w:hanging="502"/>
              <w:rPr>
                <w:rFonts w:ascii="Arial" w:hAnsi="Arial" w:cs="Arial"/>
                <w:b/>
                <w:sz w:val="21"/>
                <w:szCs w:val="21"/>
              </w:rPr>
            </w:pPr>
            <w:r w:rsidRPr="00DA055A">
              <w:rPr>
                <w:rFonts w:ascii="Arial" w:hAnsi="Arial" w:cs="Arial"/>
                <w:b/>
                <w:sz w:val="21"/>
                <w:szCs w:val="21"/>
              </w:rPr>
              <w:t>ДБН В.1.2-2:2006</w:t>
            </w:r>
          </w:p>
        </w:tc>
      </w:tr>
      <w:tr w:rsidR="00B876FD" w:rsidRPr="00893FE3" w:rsidTr="00B96D99">
        <w:trPr>
          <w:trHeight w:hRule="exact" w:val="778"/>
        </w:trPr>
        <w:tc>
          <w:tcPr>
            <w:tcW w:w="6101" w:type="dxa"/>
            <w:tcBorders>
              <w:top w:val="nil"/>
              <w:right w:val="single" w:sz="4" w:space="0" w:color="auto"/>
            </w:tcBorders>
          </w:tcPr>
          <w:p w:rsidR="00B876FD" w:rsidRPr="00DA055A" w:rsidRDefault="00642F55" w:rsidP="00117F76">
            <w:pPr>
              <w:pStyle w:val="TableParagraph"/>
              <w:spacing w:before="125" w:line="319" w:lineRule="exact"/>
              <w:ind w:left="1501" w:right="1502" w:hanging="2651"/>
              <w:rPr>
                <w:rFonts w:ascii="Arial" w:hAnsi="Arial" w:cs="Arial"/>
                <w:b/>
                <w:sz w:val="21"/>
                <w:szCs w:val="21"/>
                <w:lang w:val="ru-RU"/>
              </w:rPr>
            </w:pPr>
            <w:r w:rsidRPr="00DA055A">
              <w:rPr>
                <w:rFonts w:ascii="Arial" w:hAnsi="Arial" w:cs="Arial"/>
                <w:b/>
                <w:sz w:val="21"/>
                <w:szCs w:val="21"/>
                <w:lang w:val="ru-RU"/>
              </w:rPr>
              <w:t>Навантаження і впливи</w:t>
            </w:r>
          </w:p>
          <w:p w:rsidR="00B876FD" w:rsidRPr="00117F76" w:rsidRDefault="00117F76" w:rsidP="00117F76">
            <w:pPr>
              <w:pStyle w:val="TableParagraph"/>
              <w:spacing w:before="0" w:line="319" w:lineRule="exact"/>
              <w:ind w:left="836" w:right="1502" w:hanging="1844"/>
              <w:rPr>
                <w:rFonts w:ascii="Arial" w:hAnsi="Arial" w:cs="Arial"/>
                <w:b/>
                <w:bCs/>
                <w:sz w:val="21"/>
                <w:szCs w:val="21"/>
                <w:lang w:val="ru-RU"/>
              </w:rPr>
            </w:pPr>
            <w:r w:rsidRPr="00117F76">
              <w:rPr>
                <w:rFonts w:ascii="Arial" w:hAnsi="Arial" w:cs="Arial"/>
                <w:b/>
                <w:bCs/>
                <w:sz w:val="21"/>
                <w:szCs w:val="21"/>
                <w:lang w:val="ru-RU"/>
              </w:rPr>
              <w:t>Н</w:t>
            </w:r>
            <w:r w:rsidR="00642F55" w:rsidRPr="00117F76">
              <w:rPr>
                <w:rFonts w:ascii="Arial" w:hAnsi="Arial" w:cs="Arial"/>
                <w:b/>
                <w:bCs/>
                <w:sz w:val="21"/>
                <w:szCs w:val="21"/>
                <w:lang w:val="ru-RU"/>
              </w:rPr>
              <w:t>орми проектування</w:t>
            </w:r>
          </w:p>
        </w:tc>
        <w:tc>
          <w:tcPr>
            <w:tcW w:w="3331" w:type="dxa"/>
            <w:tcBorders>
              <w:left w:val="single" w:sz="4" w:space="0" w:color="auto"/>
            </w:tcBorders>
          </w:tcPr>
          <w:p w:rsidR="00B876FD" w:rsidRPr="00DA055A" w:rsidRDefault="00642F55">
            <w:pPr>
              <w:pStyle w:val="TableParagraph"/>
              <w:spacing w:before="113" w:line="322" w:lineRule="exact"/>
              <w:ind w:left="117" w:right="107"/>
              <w:rPr>
                <w:rFonts w:ascii="Arial" w:hAnsi="Arial" w:cs="Arial"/>
                <w:sz w:val="21"/>
                <w:szCs w:val="21"/>
                <w:lang w:val="ru-RU"/>
              </w:rPr>
            </w:pPr>
            <w:r w:rsidRPr="00DA055A">
              <w:rPr>
                <w:rFonts w:ascii="Arial" w:hAnsi="Arial" w:cs="Arial"/>
                <w:sz w:val="21"/>
                <w:szCs w:val="21"/>
                <w:lang w:val="ru-RU"/>
              </w:rPr>
              <w:t>Замість СНиП 2.01.07-85,</w:t>
            </w:r>
          </w:p>
          <w:p w:rsidR="00B876FD" w:rsidRPr="00DA055A" w:rsidRDefault="00642F55">
            <w:pPr>
              <w:pStyle w:val="TableParagraph"/>
              <w:spacing w:before="0"/>
              <w:ind w:left="117" w:right="106"/>
              <w:rPr>
                <w:rFonts w:ascii="Arial" w:hAnsi="Arial" w:cs="Arial"/>
                <w:sz w:val="21"/>
                <w:szCs w:val="21"/>
                <w:lang w:val="ru-RU"/>
              </w:rPr>
            </w:pPr>
            <w:r w:rsidRPr="00DA055A">
              <w:rPr>
                <w:rFonts w:ascii="Arial" w:hAnsi="Arial" w:cs="Arial"/>
                <w:sz w:val="21"/>
                <w:szCs w:val="21"/>
                <w:lang w:val="ru-RU"/>
              </w:rPr>
              <w:t>за винятком розділу 10</w:t>
            </w:r>
          </w:p>
        </w:tc>
      </w:tr>
    </w:tbl>
    <w:p w:rsidR="00117F76" w:rsidRDefault="00117F76">
      <w:pPr>
        <w:pStyle w:val="a3"/>
        <w:spacing w:before="114"/>
        <w:ind w:right="112" w:firstLine="566"/>
        <w:jc w:val="both"/>
        <w:rPr>
          <w:rFonts w:ascii="Arial" w:hAnsi="Arial" w:cs="Arial"/>
          <w:sz w:val="21"/>
          <w:szCs w:val="21"/>
          <w:lang w:val="ru-RU"/>
        </w:rPr>
      </w:pPr>
    </w:p>
    <w:p w:rsidR="00B876FD" w:rsidRPr="00DA055A" w:rsidRDefault="00642F55" w:rsidP="00B7355C">
      <w:pPr>
        <w:pStyle w:val="a3"/>
        <w:spacing w:line="288" w:lineRule="auto"/>
        <w:ind w:right="112" w:firstLine="566"/>
        <w:contextualSpacing/>
        <w:jc w:val="both"/>
        <w:rPr>
          <w:rFonts w:ascii="Arial" w:hAnsi="Arial" w:cs="Arial"/>
          <w:sz w:val="21"/>
          <w:szCs w:val="21"/>
          <w:lang w:val="ru-RU"/>
        </w:rPr>
      </w:pPr>
      <w:r w:rsidRPr="00DA055A">
        <w:rPr>
          <w:rFonts w:ascii="Arial" w:hAnsi="Arial" w:cs="Arial"/>
          <w:sz w:val="21"/>
          <w:szCs w:val="21"/>
          <w:lang w:val="ru-RU"/>
        </w:rPr>
        <w:t>Обов'язкові вимоги цих норм надруковані шрифтом, рекомендовані положення та пояснення – дрібним курсивом.</w:t>
      </w:r>
    </w:p>
    <w:p w:rsidR="00B876FD" w:rsidRPr="003B2E62" w:rsidRDefault="00642F55" w:rsidP="00B7355C">
      <w:pPr>
        <w:pStyle w:val="1"/>
        <w:spacing w:line="288" w:lineRule="auto"/>
        <w:ind w:left="680"/>
        <w:contextualSpacing/>
        <w:jc w:val="left"/>
        <w:rPr>
          <w:rFonts w:ascii="Arial" w:hAnsi="Arial" w:cs="Arial"/>
          <w:color w:val="00B050"/>
          <w:sz w:val="21"/>
          <w:szCs w:val="21"/>
          <w:lang w:val="ru-RU"/>
        </w:rPr>
      </w:pPr>
      <w:bookmarkStart w:id="3" w:name="1_СФЕРА_ВИКОРИСТАННЯ"/>
      <w:bookmarkStart w:id="4" w:name="_bookmark0"/>
      <w:bookmarkEnd w:id="3"/>
      <w:bookmarkEnd w:id="4"/>
      <w:r w:rsidRPr="003B2E62">
        <w:rPr>
          <w:rFonts w:ascii="Arial" w:hAnsi="Arial" w:cs="Arial"/>
          <w:color w:val="00B050"/>
          <w:sz w:val="21"/>
          <w:szCs w:val="21"/>
          <w:lang w:val="ru-RU"/>
        </w:rPr>
        <w:t>1</w:t>
      </w:r>
      <w:r w:rsidR="00B7355C" w:rsidRPr="003B2E62">
        <w:rPr>
          <w:rFonts w:ascii="Arial" w:hAnsi="Arial" w:cs="Arial"/>
          <w:color w:val="00B050"/>
          <w:sz w:val="21"/>
          <w:szCs w:val="21"/>
          <w:lang w:val="ru-RU"/>
        </w:rPr>
        <w:t xml:space="preserve"> </w:t>
      </w:r>
      <w:r w:rsidRPr="003B2E62">
        <w:rPr>
          <w:rFonts w:ascii="Arial" w:hAnsi="Arial" w:cs="Arial"/>
          <w:color w:val="00B050"/>
          <w:sz w:val="21"/>
          <w:szCs w:val="21"/>
          <w:lang w:val="ru-RU"/>
        </w:rPr>
        <w:t xml:space="preserve">СФЕРА </w:t>
      </w:r>
      <w:r w:rsidR="003B2E62" w:rsidRPr="003B2E62">
        <w:rPr>
          <w:rFonts w:ascii="Arial" w:hAnsi="Arial" w:cs="Arial"/>
          <w:color w:val="00B050"/>
          <w:sz w:val="21"/>
          <w:szCs w:val="21"/>
          <w:lang w:val="ru-RU"/>
        </w:rPr>
        <w:t>ЗАСТОСУВ</w:t>
      </w:r>
      <w:r w:rsidRPr="003B2E62">
        <w:rPr>
          <w:rFonts w:ascii="Arial" w:hAnsi="Arial" w:cs="Arial"/>
          <w:color w:val="00B050"/>
          <w:sz w:val="21"/>
          <w:szCs w:val="21"/>
          <w:lang w:val="ru-RU"/>
        </w:rPr>
        <w:t>АННЯ</w:t>
      </w:r>
    </w:p>
    <w:p w:rsidR="00B876FD" w:rsidRPr="003B2E62" w:rsidRDefault="00642F55" w:rsidP="00B7355C">
      <w:pPr>
        <w:pStyle w:val="a4"/>
        <w:numPr>
          <w:ilvl w:val="1"/>
          <w:numId w:val="15"/>
        </w:numPr>
        <w:tabs>
          <w:tab w:val="left" w:pos="1001"/>
        </w:tabs>
        <w:spacing w:before="0" w:line="288" w:lineRule="auto"/>
        <w:ind w:right="112" w:firstLine="559"/>
        <w:contextualSpacing/>
        <w:jc w:val="both"/>
        <w:rPr>
          <w:rFonts w:ascii="Arial" w:hAnsi="Arial" w:cs="Arial"/>
          <w:color w:val="00B050"/>
          <w:sz w:val="21"/>
          <w:szCs w:val="21"/>
          <w:lang w:val="ru-RU"/>
        </w:rPr>
      </w:pPr>
      <w:r w:rsidRPr="003B2E62">
        <w:rPr>
          <w:rFonts w:ascii="Arial" w:hAnsi="Arial" w:cs="Arial"/>
          <w:color w:val="00B050"/>
          <w:sz w:val="21"/>
          <w:szCs w:val="21"/>
          <w:lang w:val="ru-RU"/>
        </w:rPr>
        <w:t>Ці норми поширюються на проектування будівель і споруд, що зводяться або реконструюються, і встановлюють основні положення та правила щодо визначення навантажень і впливів, а також їхніх</w:t>
      </w:r>
      <w:r w:rsidRPr="003B2E62">
        <w:rPr>
          <w:rFonts w:ascii="Arial" w:hAnsi="Arial" w:cs="Arial"/>
          <w:color w:val="00B050"/>
          <w:spacing w:val="-16"/>
          <w:sz w:val="21"/>
          <w:szCs w:val="21"/>
          <w:lang w:val="ru-RU"/>
        </w:rPr>
        <w:t xml:space="preserve"> </w:t>
      </w:r>
      <w:r w:rsidRPr="003B2E62">
        <w:rPr>
          <w:rFonts w:ascii="Arial" w:hAnsi="Arial" w:cs="Arial"/>
          <w:color w:val="00B050"/>
          <w:sz w:val="21"/>
          <w:szCs w:val="21"/>
          <w:lang w:val="ru-RU"/>
        </w:rPr>
        <w:t>сполучень.</w:t>
      </w:r>
    </w:p>
    <w:p w:rsidR="00B876FD" w:rsidRPr="003B2E62" w:rsidRDefault="00642F55" w:rsidP="00B7355C">
      <w:pPr>
        <w:pStyle w:val="a4"/>
        <w:numPr>
          <w:ilvl w:val="1"/>
          <w:numId w:val="15"/>
        </w:numPr>
        <w:tabs>
          <w:tab w:val="left" w:pos="1001"/>
        </w:tabs>
        <w:spacing w:before="0" w:line="288" w:lineRule="auto"/>
        <w:ind w:right="111" w:firstLine="567"/>
        <w:contextualSpacing/>
        <w:jc w:val="both"/>
        <w:rPr>
          <w:rFonts w:ascii="Arial" w:hAnsi="Arial" w:cs="Arial"/>
          <w:color w:val="00B050"/>
          <w:sz w:val="21"/>
          <w:szCs w:val="21"/>
          <w:lang w:val="ru-RU"/>
        </w:rPr>
      </w:pPr>
      <w:r w:rsidRPr="003B2E62">
        <w:rPr>
          <w:rFonts w:ascii="Arial" w:hAnsi="Arial" w:cs="Arial"/>
          <w:color w:val="00B050"/>
          <w:sz w:val="21"/>
          <w:szCs w:val="21"/>
          <w:lang w:val="ru-RU"/>
        </w:rPr>
        <w:t xml:space="preserve">Навантаження і впливи </w:t>
      </w:r>
      <w:proofErr w:type="gramStart"/>
      <w:r w:rsidRPr="003B2E62">
        <w:rPr>
          <w:rFonts w:ascii="Arial" w:hAnsi="Arial" w:cs="Arial"/>
          <w:color w:val="00B050"/>
          <w:sz w:val="21"/>
          <w:szCs w:val="21"/>
          <w:lang w:val="ru-RU"/>
        </w:rPr>
        <w:t>на  будівл</w:t>
      </w:r>
      <w:r w:rsidR="003B2E62" w:rsidRPr="003B2E62">
        <w:rPr>
          <w:rFonts w:ascii="Arial" w:hAnsi="Arial" w:cs="Arial"/>
          <w:color w:val="00B050"/>
          <w:sz w:val="21"/>
          <w:szCs w:val="21"/>
          <w:lang w:val="ru-RU"/>
        </w:rPr>
        <w:t>і</w:t>
      </w:r>
      <w:proofErr w:type="gramEnd"/>
      <w:r w:rsidRPr="003B2E62">
        <w:rPr>
          <w:rFonts w:ascii="Arial" w:hAnsi="Arial" w:cs="Arial"/>
          <w:color w:val="00B050"/>
          <w:sz w:val="21"/>
          <w:szCs w:val="21"/>
          <w:lang w:val="ru-RU"/>
        </w:rPr>
        <w:t xml:space="preserve"> </w:t>
      </w:r>
      <w:r w:rsidR="003B2E62" w:rsidRPr="003B2E62">
        <w:rPr>
          <w:rFonts w:ascii="Arial" w:hAnsi="Arial" w:cs="Arial"/>
          <w:color w:val="00B050"/>
          <w:sz w:val="21"/>
          <w:szCs w:val="21"/>
          <w:lang w:val="ru-RU"/>
        </w:rPr>
        <w:t>і</w:t>
      </w:r>
      <w:r w:rsidRPr="003B2E62">
        <w:rPr>
          <w:rFonts w:ascii="Arial" w:hAnsi="Arial" w:cs="Arial"/>
          <w:color w:val="00B050"/>
          <w:sz w:val="21"/>
          <w:szCs w:val="21"/>
          <w:lang w:val="ru-RU"/>
        </w:rPr>
        <w:t xml:space="preserve"> споруд</w:t>
      </w:r>
      <w:r w:rsidR="003B2E62" w:rsidRPr="003B2E62">
        <w:rPr>
          <w:rFonts w:ascii="Arial" w:hAnsi="Arial" w:cs="Arial"/>
          <w:color w:val="00B050"/>
          <w:sz w:val="21"/>
          <w:szCs w:val="21"/>
          <w:lang w:val="ru-RU"/>
        </w:rPr>
        <w:t>и</w:t>
      </w:r>
      <w:r w:rsidRPr="003B2E62">
        <w:rPr>
          <w:rFonts w:ascii="Arial" w:hAnsi="Arial" w:cs="Arial"/>
          <w:color w:val="00B050"/>
          <w:sz w:val="21"/>
          <w:szCs w:val="21"/>
          <w:lang w:val="ru-RU"/>
        </w:rPr>
        <w:t>, що відрізняються від традиційних (об'єкти атомної енергетики, мости, гідротехнічні споруди, опори ПЛ високої напруги і портали ОРП, теплиці та оранжереї тощо), а також ті, що мають спеціальне походження (сейсмічні, хвильові, від транспортних засобів тощо) треба визначати за спеціальними технічними умовами і нормами, які доповнюють та уточнюють положення цих норм.</w:t>
      </w:r>
    </w:p>
    <w:p w:rsidR="00B876FD" w:rsidRPr="003B2E62" w:rsidRDefault="00642F55" w:rsidP="00B7355C">
      <w:pPr>
        <w:spacing w:line="288" w:lineRule="auto"/>
        <w:ind w:left="112" w:right="116" w:firstLine="566"/>
        <w:contextualSpacing/>
        <w:jc w:val="both"/>
        <w:rPr>
          <w:rFonts w:ascii="Arial" w:hAnsi="Arial" w:cs="Arial"/>
          <w:color w:val="00B050"/>
          <w:sz w:val="20"/>
          <w:szCs w:val="20"/>
          <w:lang w:val="ru-RU"/>
        </w:rPr>
      </w:pPr>
      <w:r w:rsidRPr="003B2E62">
        <w:rPr>
          <w:rFonts w:ascii="Arial" w:hAnsi="Arial" w:cs="Arial"/>
          <w:b/>
          <w:color w:val="00B050"/>
          <w:sz w:val="20"/>
          <w:szCs w:val="20"/>
          <w:lang w:val="ru-RU"/>
        </w:rPr>
        <w:t xml:space="preserve">Примітка 1. </w:t>
      </w:r>
      <w:r w:rsidRPr="003B2E62">
        <w:rPr>
          <w:rFonts w:ascii="Arial" w:hAnsi="Arial" w:cs="Arial"/>
          <w:color w:val="00B050"/>
          <w:sz w:val="20"/>
          <w:szCs w:val="20"/>
          <w:lang w:val="ru-RU"/>
        </w:rPr>
        <w:t>Далі за текстом, де це можливо, термін "вплив" замінено терміном "навантаження", а слова "будівлі і споруди" замінено на слово "споруди".</w:t>
      </w:r>
    </w:p>
    <w:p w:rsidR="00B876FD" w:rsidRDefault="00642F55" w:rsidP="00B7355C">
      <w:pPr>
        <w:spacing w:line="288" w:lineRule="auto"/>
        <w:ind w:left="112" w:right="111" w:firstLine="566"/>
        <w:contextualSpacing/>
        <w:jc w:val="both"/>
        <w:rPr>
          <w:rFonts w:ascii="Arial" w:hAnsi="Arial" w:cs="Arial"/>
          <w:color w:val="00B050"/>
          <w:sz w:val="20"/>
          <w:szCs w:val="20"/>
          <w:lang w:val="ru-RU"/>
        </w:rPr>
      </w:pPr>
      <w:r w:rsidRPr="003B2E62">
        <w:rPr>
          <w:rFonts w:ascii="Arial" w:hAnsi="Arial" w:cs="Arial"/>
          <w:b/>
          <w:color w:val="00B050"/>
          <w:sz w:val="20"/>
          <w:szCs w:val="20"/>
          <w:lang w:val="ru-RU"/>
        </w:rPr>
        <w:t xml:space="preserve">Примітка 2. </w:t>
      </w:r>
      <w:r w:rsidRPr="003B2E62">
        <w:rPr>
          <w:rFonts w:ascii="Arial" w:hAnsi="Arial" w:cs="Arial"/>
          <w:color w:val="00B050"/>
          <w:sz w:val="20"/>
          <w:szCs w:val="20"/>
          <w:lang w:val="ru-RU"/>
        </w:rPr>
        <w:t>В необхідних випадках (при розробленні проектів реконструкції, при проектуванні унікальних</w:t>
      </w:r>
      <w:r w:rsidRPr="003B2E62">
        <w:rPr>
          <w:rFonts w:ascii="Arial" w:hAnsi="Arial" w:cs="Arial"/>
          <w:color w:val="00B050"/>
          <w:spacing w:val="-5"/>
          <w:sz w:val="20"/>
          <w:szCs w:val="20"/>
          <w:lang w:val="ru-RU"/>
        </w:rPr>
        <w:t xml:space="preserve"> </w:t>
      </w:r>
      <w:r w:rsidRPr="003B2E62">
        <w:rPr>
          <w:rFonts w:ascii="Arial" w:hAnsi="Arial" w:cs="Arial"/>
          <w:color w:val="00B050"/>
          <w:sz w:val="20"/>
          <w:szCs w:val="20"/>
          <w:lang w:val="ru-RU"/>
        </w:rPr>
        <w:t>споруд</w:t>
      </w:r>
      <w:r w:rsidRPr="003B2E62">
        <w:rPr>
          <w:rFonts w:ascii="Arial" w:hAnsi="Arial" w:cs="Arial"/>
          <w:color w:val="00B050"/>
          <w:spacing w:val="-7"/>
          <w:sz w:val="20"/>
          <w:szCs w:val="20"/>
          <w:lang w:val="ru-RU"/>
        </w:rPr>
        <w:t xml:space="preserve"> </w:t>
      </w:r>
      <w:r w:rsidRPr="003B2E62">
        <w:rPr>
          <w:rFonts w:ascii="Arial" w:hAnsi="Arial" w:cs="Arial"/>
          <w:color w:val="00B050"/>
          <w:sz w:val="20"/>
          <w:szCs w:val="20"/>
          <w:lang w:val="ru-RU"/>
        </w:rPr>
        <w:t>тощо)</w:t>
      </w:r>
      <w:r w:rsidRPr="003B2E62">
        <w:rPr>
          <w:rFonts w:ascii="Arial" w:hAnsi="Arial" w:cs="Arial"/>
          <w:color w:val="00B050"/>
          <w:spacing w:val="-6"/>
          <w:sz w:val="20"/>
          <w:szCs w:val="20"/>
          <w:lang w:val="ru-RU"/>
        </w:rPr>
        <w:t xml:space="preserve"> </w:t>
      </w:r>
      <w:r w:rsidRPr="003B2E62">
        <w:rPr>
          <w:rFonts w:ascii="Arial" w:hAnsi="Arial" w:cs="Arial"/>
          <w:color w:val="00B050"/>
          <w:sz w:val="20"/>
          <w:szCs w:val="20"/>
          <w:lang w:val="ru-RU"/>
        </w:rPr>
        <w:t>значення</w:t>
      </w:r>
      <w:r w:rsidRPr="003B2E62">
        <w:rPr>
          <w:rFonts w:ascii="Arial" w:hAnsi="Arial" w:cs="Arial"/>
          <w:color w:val="00B050"/>
          <w:spacing w:val="-5"/>
          <w:sz w:val="20"/>
          <w:szCs w:val="20"/>
          <w:lang w:val="ru-RU"/>
        </w:rPr>
        <w:t xml:space="preserve"> </w:t>
      </w:r>
      <w:r w:rsidRPr="003B2E62">
        <w:rPr>
          <w:rFonts w:ascii="Arial" w:hAnsi="Arial" w:cs="Arial"/>
          <w:color w:val="00B050"/>
          <w:sz w:val="20"/>
          <w:szCs w:val="20"/>
          <w:lang w:val="ru-RU"/>
        </w:rPr>
        <w:t>навантажень</w:t>
      </w:r>
      <w:r w:rsidRPr="003B2E62">
        <w:rPr>
          <w:rFonts w:ascii="Arial" w:hAnsi="Arial" w:cs="Arial"/>
          <w:color w:val="00B050"/>
          <w:spacing w:val="-6"/>
          <w:sz w:val="20"/>
          <w:szCs w:val="20"/>
          <w:lang w:val="ru-RU"/>
        </w:rPr>
        <w:t xml:space="preserve"> </w:t>
      </w:r>
      <w:r w:rsidRPr="003B2E62">
        <w:rPr>
          <w:rFonts w:ascii="Arial" w:hAnsi="Arial" w:cs="Arial"/>
          <w:color w:val="00B050"/>
          <w:sz w:val="20"/>
          <w:szCs w:val="20"/>
          <w:lang w:val="ru-RU"/>
        </w:rPr>
        <w:t>та</w:t>
      </w:r>
      <w:r w:rsidRPr="003B2E62">
        <w:rPr>
          <w:rFonts w:ascii="Arial" w:hAnsi="Arial" w:cs="Arial"/>
          <w:color w:val="00B050"/>
          <w:spacing w:val="-4"/>
          <w:sz w:val="20"/>
          <w:szCs w:val="20"/>
          <w:lang w:val="ru-RU"/>
        </w:rPr>
        <w:t xml:space="preserve"> </w:t>
      </w:r>
      <w:r w:rsidRPr="003B2E62">
        <w:rPr>
          <w:rFonts w:ascii="Arial" w:hAnsi="Arial" w:cs="Arial"/>
          <w:color w:val="00B050"/>
          <w:sz w:val="20"/>
          <w:szCs w:val="20"/>
          <w:lang w:val="ru-RU"/>
        </w:rPr>
        <w:t>коефіцієнти</w:t>
      </w:r>
      <w:r w:rsidRPr="003B2E62">
        <w:rPr>
          <w:rFonts w:ascii="Arial" w:hAnsi="Arial" w:cs="Arial"/>
          <w:color w:val="00B050"/>
          <w:spacing w:val="-5"/>
          <w:sz w:val="20"/>
          <w:szCs w:val="20"/>
          <w:lang w:val="ru-RU"/>
        </w:rPr>
        <w:t xml:space="preserve"> </w:t>
      </w:r>
      <w:r w:rsidRPr="003B2E62">
        <w:rPr>
          <w:rFonts w:ascii="Arial" w:hAnsi="Arial" w:cs="Arial"/>
          <w:color w:val="00B050"/>
          <w:sz w:val="20"/>
          <w:szCs w:val="20"/>
          <w:lang w:val="ru-RU"/>
        </w:rPr>
        <w:t>їхнього</w:t>
      </w:r>
      <w:r w:rsidRPr="003B2E62">
        <w:rPr>
          <w:rFonts w:ascii="Arial" w:hAnsi="Arial" w:cs="Arial"/>
          <w:color w:val="00B050"/>
          <w:spacing w:val="-5"/>
          <w:sz w:val="20"/>
          <w:szCs w:val="20"/>
          <w:lang w:val="ru-RU"/>
        </w:rPr>
        <w:t xml:space="preserve"> </w:t>
      </w:r>
      <w:r w:rsidRPr="003B2E62">
        <w:rPr>
          <w:rFonts w:ascii="Arial" w:hAnsi="Arial" w:cs="Arial"/>
          <w:color w:val="00B050"/>
          <w:sz w:val="20"/>
          <w:szCs w:val="20"/>
          <w:lang w:val="ru-RU"/>
        </w:rPr>
        <w:t>сполучення</w:t>
      </w:r>
      <w:r w:rsidRPr="003B2E62">
        <w:rPr>
          <w:rFonts w:ascii="Arial" w:hAnsi="Arial" w:cs="Arial"/>
          <w:color w:val="00B050"/>
          <w:spacing w:val="-5"/>
          <w:sz w:val="20"/>
          <w:szCs w:val="20"/>
          <w:lang w:val="ru-RU"/>
        </w:rPr>
        <w:t xml:space="preserve"> </w:t>
      </w:r>
      <w:r w:rsidRPr="003B2E62">
        <w:rPr>
          <w:rFonts w:ascii="Arial" w:hAnsi="Arial" w:cs="Arial"/>
          <w:color w:val="00B050"/>
          <w:sz w:val="20"/>
          <w:szCs w:val="20"/>
          <w:lang w:val="ru-RU"/>
        </w:rPr>
        <w:t>допускається</w:t>
      </w:r>
      <w:r w:rsidRPr="003B2E62">
        <w:rPr>
          <w:rFonts w:ascii="Arial" w:hAnsi="Arial" w:cs="Arial"/>
          <w:color w:val="00B050"/>
          <w:spacing w:val="-5"/>
          <w:sz w:val="20"/>
          <w:szCs w:val="20"/>
          <w:lang w:val="ru-RU"/>
        </w:rPr>
        <w:t xml:space="preserve"> </w:t>
      </w:r>
      <w:r w:rsidRPr="003B2E62">
        <w:rPr>
          <w:rFonts w:ascii="Arial" w:hAnsi="Arial" w:cs="Arial"/>
          <w:color w:val="00B050"/>
          <w:sz w:val="20"/>
          <w:szCs w:val="20"/>
          <w:lang w:val="ru-RU"/>
        </w:rPr>
        <w:t>встановлювати шляхом імовірнісного обґрунтування з використанням наявних статистичних даних. При цьому атмосферні навантаження допускається встановлювати за даними Державної метеорологічної служби України, а також даними відомчих метеослужб, атестованих Державною метеорологічною службою</w:t>
      </w:r>
      <w:r w:rsidRPr="003B2E62">
        <w:rPr>
          <w:rFonts w:ascii="Arial" w:hAnsi="Arial" w:cs="Arial"/>
          <w:color w:val="00B050"/>
          <w:spacing w:val="-28"/>
          <w:sz w:val="20"/>
          <w:szCs w:val="20"/>
          <w:lang w:val="ru-RU"/>
        </w:rPr>
        <w:t xml:space="preserve"> </w:t>
      </w:r>
      <w:r w:rsidRPr="003B2E62">
        <w:rPr>
          <w:rFonts w:ascii="Arial" w:hAnsi="Arial" w:cs="Arial"/>
          <w:color w:val="00B050"/>
          <w:sz w:val="20"/>
          <w:szCs w:val="20"/>
          <w:lang w:val="ru-RU"/>
        </w:rPr>
        <w:t>України.</w:t>
      </w:r>
    </w:p>
    <w:p w:rsidR="003B2E62" w:rsidRPr="003B2E62" w:rsidRDefault="003B2E62" w:rsidP="00B7355C">
      <w:pPr>
        <w:spacing w:line="288" w:lineRule="auto"/>
        <w:ind w:left="112" w:right="111" w:firstLine="566"/>
        <w:contextualSpacing/>
        <w:jc w:val="both"/>
        <w:rPr>
          <w:rFonts w:ascii="Arial" w:hAnsi="Arial" w:cs="Arial"/>
          <w:b/>
          <w:bCs/>
          <w:i/>
          <w:iCs/>
          <w:color w:val="00B050"/>
          <w:sz w:val="20"/>
          <w:szCs w:val="20"/>
          <w:lang w:val="ru-RU"/>
        </w:rPr>
      </w:pPr>
      <w:r w:rsidRPr="003B2E62">
        <w:rPr>
          <w:rFonts w:ascii="Arial" w:hAnsi="Arial" w:cs="Arial"/>
          <w:b/>
          <w:bCs/>
          <w:i/>
          <w:iCs/>
          <w:color w:val="00B050"/>
          <w:sz w:val="20"/>
          <w:szCs w:val="20"/>
          <w:lang w:val="ru-RU"/>
        </w:rPr>
        <w:t>(Розділ 1 змінено, Зміна № 2)</w:t>
      </w:r>
    </w:p>
    <w:p w:rsidR="00B876FD" w:rsidRPr="00DA055A" w:rsidRDefault="00642F55" w:rsidP="00B7355C">
      <w:pPr>
        <w:pStyle w:val="1"/>
        <w:spacing w:line="288" w:lineRule="auto"/>
        <w:ind w:left="680"/>
        <w:contextualSpacing/>
        <w:jc w:val="left"/>
        <w:rPr>
          <w:rFonts w:ascii="Arial" w:hAnsi="Arial" w:cs="Arial"/>
          <w:sz w:val="21"/>
          <w:szCs w:val="21"/>
          <w:lang w:val="ru-RU"/>
        </w:rPr>
      </w:pPr>
      <w:bookmarkStart w:id="5" w:name="2_НОРМАТИВНІ_ПОСИЛАННЯ"/>
      <w:bookmarkStart w:id="6" w:name="_bookmark1"/>
      <w:bookmarkEnd w:id="5"/>
      <w:bookmarkEnd w:id="6"/>
      <w:r w:rsidRPr="00DA055A">
        <w:rPr>
          <w:rFonts w:ascii="Arial" w:hAnsi="Arial" w:cs="Arial"/>
          <w:sz w:val="21"/>
          <w:szCs w:val="21"/>
          <w:lang w:val="ru-RU"/>
        </w:rPr>
        <w:t>2</w:t>
      </w:r>
      <w:r w:rsidR="00B7355C">
        <w:rPr>
          <w:rFonts w:ascii="Arial" w:hAnsi="Arial" w:cs="Arial"/>
          <w:sz w:val="21"/>
          <w:szCs w:val="21"/>
          <w:lang w:val="ru-RU"/>
        </w:rPr>
        <w:t xml:space="preserve"> </w:t>
      </w:r>
      <w:r w:rsidRPr="00DA055A">
        <w:rPr>
          <w:rFonts w:ascii="Arial" w:hAnsi="Arial" w:cs="Arial"/>
          <w:sz w:val="21"/>
          <w:szCs w:val="21"/>
          <w:lang w:val="ru-RU"/>
        </w:rPr>
        <w:t>НОРМАТИВНІ ПОСИЛАННЯ</w:t>
      </w:r>
    </w:p>
    <w:p w:rsidR="00B876FD" w:rsidRPr="00DA055A" w:rsidRDefault="00642F55" w:rsidP="00B7355C">
      <w:pPr>
        <w:pStyle w:val="a3"/>
        <w:spacing w:line="288" w:lineRule="auto"/>
        <w:ind w:left="679"/>
        <w:contextualSpacing/>
        <w:rPr>
          <w:rFonts w:ascii="Arial" w:hAnsi="Arial" w:cs="Arial"/>
          <w:sz w:val="21"/>
          <w:szCs w:val="21"/>
          <w:lang w:val="ru-RU"/>
        </w:rPr>
      </w:pPr>
      <w:bookmarkStart w:id="7" w:name="3_ВИЗНАЧЕННЯ"/>
      <w:bookmarkStart w:id="8" w:name="_bookmark2"/>
      <w:bookmarkEnd w:id="7"/>
      <w:bookmarkEnd w:id="8"/>
      <w:r w:rsidRPr="00DA055A">
        <w:rPr>
          <w:rFonts w:ascii="Arial" w:hAnsi="Arial" w:cs="Arial"/>
          <w:sz w:val="21"/>
          <w:szCs w:val="21"/>
          <w:lang w:val="ru-RU"/>
        </w:rPr>
        <w:t>У цих нормах використано посилання на документи, наведені у додатку А.</w:t>
      </w:r>
    </w:p>
    <w:p w:rsidR="00B876FD" w:rsidRPr="00DA055A" w:rsidRDefault="00642F55" w:rsidP="00B7355C">
      <w:pPr>
        <w:pStyle w:val="1"/>
        <w:spacing w:line="288" w:lineRule="auto"/>
        <w:ind w:left="680"/>
        <w:contextualSpacing/>
        <w:jc w:val="left"/>
        <w:rPr>
          <w:rFonts w:ascii="Arial" w:hAnsi="Arial" w:cs="Arial"/>
          <w:sz w:val="21"/>
          <w:szCs w:val="21"/>
          <w:lang w:val="ru-RU"/>
        </w:rPr>
      </w:pPr>
      <w:r w:rsidRPr="00DA055A">
        <w:rPr>
          <w:rFonts w:ascii="Arial" w:hAnsi="Arial" w:cs="Arial"/>
          <w:sz w:val="21"/>
          <w:szCs w:val="21"/>
          <w:lang w:val="ru-RU"/>
        </w:rPr>
        <w:t>3</w:t>
      </w:r>
      <w:r w:rsidR="00B7355C">
        <w:rPr>
          <w:rFonts w:ascii="Arial" w:hAnsi="Arial" w:cs="Arial"/>
          <w:sz w:val="21"/>
          <w:szCs w:val="21"/>
          <w:lang w:val="ru-RU"/>
        </w:rPr>
        <w:t xml:space="preserve"> </w:t>
      </w:r>
      <w:r w:rsidRPr="00DA055A">
        <w:rPr>
          <w:rFonts w:ascii="Arial" w:hAnsi="Arial" w:cs="Arial"/>
          <w:sz w:val="21"/>
          <w:szCs w:val="21"/>
          <w:lang w:val="ru-RU"/>
        </w:rPr>
        <w:t>ВИЗНАЧЕННЯ</w:t>
      </w:r>
    </w:p>
    <w:p w:rsidR="00B876FD" w:rsidRDefault="00642F55" w:rsidP="00B7355C">
      <w:pPr>
        <w:pStyle w:val="a3"/>
        <w:spacing w:line="288" w:lineRule="auto"/>
        <w:ind w:right="113" w:firstLine="566"/>
        <w:contextualSpacing/>
        <w:jc w:val="both"/>
        <w:rPr>
          <w:rFonts w:ascii="Arial" w:hAnsi="Arial" w:cs="Arial"/>
          <w:color w:val="00B050"/>
          <w:sz w:val="21"/>
          <w:szCs w:val="21"/>
          <w:lang w:val="ru-RU"/>
        </w:rPr>
      </w:pPr>
      <w:r w:rsidRPr="00FF67EE">
        <w:rPr>
          <w:rFonts w:ascii="Arial" w:hAnsi="Arial" w:cs="Arial"/>
          <w:color w:val="00B050"/>
          <w:sz w:val="21"/>
          <w:szCs w:val="21"/>
          <w:lang w:val="ru-RU"/>
        </w:rPr>
        <w:t xml:space="preserve">У цих нормах використано терміни та визначення згідно з </w:t>
      </w:r>
      <w:r w:rsidR="00FF67EE" w:rsidRPr="00FF67EE">
        <w:rPr>
          <w:rFonts w:ascii="Arial" w:hAnsi="Arial" w:cs="Arial"/>
          <w:color w:val="00B050"/>
          <w:sz w:val="21"/>
          <w:szCs w:val="21"/>
          <w:lang w:val="ru-RU"/>
        </w:rPr>
        <w:t>ДБН В.1.2-14</w:t>
      </w:r>
      <w:r w:rsidRPr="00FF67EE">
        <w:rPr>
          <w:rFonts w:ascii="Arial" w:hAnsi="Arial" w:cs="Arial"/>
          <w:color w:val="00B050"/>
          <w:sz w:val="21"/>
          <w:szCs w:val="21"/>
          <w:lang w:val="ru-RU"/>
        </w:rPr>
        <w:t>, а також</w:t>
      </w:r>
      <w:r w:rsidRPr="00FF67EE">
        <w:rPr>
          <w:rFonts w:ascii="Arial" w:hAnsi="Arial" w:cs="Arial"/>
          <w:color w:val="00B050"/>
          <w:spacing w:val="-28"/>
          <w:sz w:val="21"/>
          <w:szCs w:val="21"/>
          <w:lang w:val="ru-RU"/>
        </w:rPr>
        <w:t xml:space="preserve"> </w:t>
      </w:r>
      <w:r w:rsidRPr="00FF67EE">
        <w:rPr>
          <w:rFonts w:ascii="Arial" w:hAnsi="Arial" w:cs="Arial"/>
          <w:color w:val="00B050"/>
          <w:sz w:val="21"/>
          <w:szCs w:val="21"/>
          <w:lang w:val="ru-RU"/>
        </w:rPr>
        <w:t>терміни та визначення, наведені у додатку</w:t>
      </w:r>
      <w:r w:rsidRPr="00FF67EE">
        <w:rPr>
          <w:rFonts w:ascii="Arial" w:hAnsi="Arial" w:cs="Arial"/>
          <w:color w:val="00B050"/>
          <w:spacing w:val="-11"/>
          <w:sz w:val="21"/>
          <w:szCs w:val="21"/>
          <w:lang w:val="ru-RU"/>
        </w:rPr>
        <w:t xml:space="preserve"> </w:t>
      </w:r>
      <w:r w:rsidRPr="00FF67EE">
        <w:rPr>
          <w:rFonts w:ascii="Arial" w:hAnsi="Arial" w:cs="Arial"/>
          <w:color w:val="00B050"/>
          <w:sz w:val="21"/>
          <w:szCs w:val="21"/>
          <w:lang w:val="ru-RU"/>
        </w:rPr>
        <w:t>Б.</w:t>
      </w:r>
    </w:p>
    <w:p w:rsidR="00FF67EE" w:rsidRPr="00FF67EE" w:rsidRDefault="00FF67EE" w:rsidP="00B7355C">
      <w:pPr>
        <w:pStyle w:val="a3"/>
        <w:spacing w:line="288" w:lineRule="auto"/>
        <w:ind w:right="113" w:firstLine="566"/>
        <w:contextualSpacing/>
        <w:jc w:val="both"/>
        <w:rPr>
          <w:rFonts w:ascii="Arial" w:hAnsi="Arial" w:cs="Arial"/>
          <w:b/>
          <w:bCs/>
          <w:i/>
          <w:iCs/>
          <w:color w:val="00B050"/>
          <w:sz w:val="21"/>
          <w:szCs w:val="21"/>
          <w:lang w:val="ru-RU"/>
        </w:rPr>
      </w:pPr>
      <w:r w:rsidRPr="00FF67EE">
        <w:rPr>
          <w:rFonts w:ascii="Arial" w:hAnsi="Arial" w:cs="Arial"/>
          <w:b/>
          <w:bCs/>
          <w:i/>
          <w:iCs/>
          <w:color w:val="00B050"/>
          <w:sz w:val="21"/>
          <w:szCs w:val="21"/>
          <w:lang w:val="ru-RU"/>
        </w:rPr>
        <w:t>(Розділ 3 змінено, Зміна № 2)</w:t>
      </w:r>
    </w:p>
    <w:p w:rsidR="00B876FD" w:rsidRPr="00FF67EE" w:rsidRDefault="00642F55" w:rsidP="00B7355C">
      <w:pPr>
        <w:pStyle w:val="1"/>
        <w:spacing w:line="288" w:lineRule="auto"/>
        <w:ind w:left="680"/>
        <w:contextualSpacing/>
        <w:jc w:val="left"/>
        <w:rPr>
          <w:rFonts w:ascii="Arial" w:hAnsi="Arial" w:cs="Arial"/>
          <w:sz w:val="21"/>
          <w:szCs w:val="21"/>
          <w:lang w:val="ru-RU"/>
        </w:rPr>
      </w:pPr>
      <w:bookmarkStart w:id="9" w:name="4_ЗАГАЛЬНІ_ПОЛОЖЕННЯ"/>
      <w:bookmarkStart w:id="10" w:name="_bookmark3"/>
      <w:bookmarkEnd w:id="9"/>
      <w:bookmarkEnd w:id="10"/>
      <w:r w:rsidRPr="00FF67EE">
        <w:rPr>
          <w:rFonts w:ascii="Arial" w:hAnsi="Arial" w:cs="Arial"/>
          <w:sz w:val="21"/>
          <w:szCs w:val="21"/>
          <w:lang w:val="ru-RU"/>
        </w:rPr>
        <w:t>4</w:t>
      </w:r>
      <w:r w:rsidR="00B7355C">
        <w:rPr>
          <w:rFonts w:ascii="Arial" w:hAnsi="Arial" w:cs="Arial"/>
          <w:sz w:val="21"/>
          <w:szCs w:val="21"/>
          <w:lang w:val="ru-RU"/>
        </w:rPr>
        <w:t xml:space="preserve"> </w:t>
      </w:r>
      <w:r w:rsidRPr="00FF67EE">
        <w:rPr>
          <w:rFonts w:ascii="Arial" w:hAnsi="Arial" w:cs="Arial"/>
          <w:sz w:val="21"/>
          <w:szCs w:val="21"/>
          <w:lang w:val="ru-RU"/>
        </w:rPr>
        <w:t>ЗАГАЛЬНІ ПОЛОЖЕННЯ</w:t>
      </w:r>
    </w:p>
    <w:p w:rsidR="00B876FD" w:rsidRPr="00DA055A" w:rsidRDefault="00642F55" w:rsidP="00B7355C">
      <w:pPr>
        <w:pStyle w:val="a4"/>
        <w:numPr>
          <w:ilvl w:val="1"/>
          <w:numId w:val="12"/>
        </w:numPr>
        <w:tabs>
          <w:tab w:val="left" w:pos="1256"/>
        </w:tabs>
        <w:spacing w:before="0" w:line="288" w:lineRule="auto"/>
        <w:ind w:left="113" w:right="108" w:firstLine="567"/>
        <w:contextualSpacing/>
        <w:jc w:val="both"/>
        <w:rPr>
          <w:rFonts w:ascii="Arial" w:hAnsi="Arial" w:cs="Arial"/>
          <w:sz w:val="21"/>
          <w:szCs w:val="21"/>
          <w:lang w:val="ru-RU"/>
        </w:rPr>
      </w:pPr>
      <w:r w:rsidRPr="00DA055A">
        <w:rPr>
          <w:rFonts w:ascii="Arial" w:hAnsi="Arial" w:cs="Arial"/>
          <w:sz w:val="21"/>
          <w:szCs w:val="21"/>
          <w:lang w:val="ru-RU"/>
        </w:rPr>
        <w:t>При проектуванні потрібно враховувати навантаження, що виникають під час зведення та експлуатації споруд, а також при виготовленні, зберіганні та транспортуванні будівельних</w:t>
      </w:r>
      <w:r w:rsidRPr="00DA055A">
        <w:rPr>
          <w:rFonts w:ascii="Arial" w:hAnsi="Arial" w:cs="Arial"/>
          <w:spacing w:val="-7"/>
          <w:sz w:val="21"/>
          <w:szCs w:val="21"/>
          <w:lang w:val="ru-RU"/>
        </w:rPr>
        <w:t xml:space="preserve"> </w:t>
      </w:r>
      <w:r w:rsidRPr="00DA055A">
        <w:rPr>
          <w:rFonts w:ascii="Arial" w:hAnsi="Arial" w:cs="Arial"/>
          <w:sz w:val="21"/>
          <w:szCs w:val="21"/>
          <w:lang w:val="ru-RU"/>
        </w:rPr>
        <w:t>конструкцій.</w:t>
      </w:r>
    </w:p>
    <w:p w:rsidR="00B876FD" w:rsidRPr="00DA055A" w:rsidRDefault="00642F55" w:rsidP="00B7355C">
      <w:pPr>
        <w:pStyle w:val="2"/>
        <w:spacing w:before="0" w:line="288" w:lineRule="auto"/>
        <w:ind w:left="680"/>
        <w:contextualSpacing/>
        <w:rPr>
          <w:rFonts w:ascii="Arial" w:hAnsi="Arial" w:cs="Arial"/>
          <w:sz w:val="21"/>
          <w:szCs w:val="21"/>
        </w:rPr>
      </w:pPr>
      <w:r w:rsidRPr="00DA055A">
        <w:rPr>
          <w:rFonts w:ascii="Arial" w:hAnsi="Arial" w:cs="Arial"/>
          <w:sz w:val="21"/>
          <w:szCs w:val="21"/>
        </w:rPr>
        <w:t>Класифікація навантажень</w:t>
      </w:r>
    </w:p>
    <w:p w:rsidR="00B876FD" w:rsidRPr="00DA055A" w:rsidRDefault="00642F55" w:rsidP="00B7355C">
      <w:pPr>
        <w:pStyle w:val="a4"/>
        <w:numPr>
          <w:ilvl w:val="1"/>
          <w:numId w:val="12"/>
        </w:numPr>
        <w:tabs>
          <w:tab w:val="left" w:pos="1256"/>
        </w:tabs>
        <w:spacing w:before="0" w:line="288" w:lineRule="auto"/>
        <w:ind w:right="111" w:firstLine="567"/>
        <w:contextualSpacing/>
        <w:jc w:val="both"/>
        <w:rPr>
          <w:rFonts w:ascii="Arial" w:hAnsi="Arial" w:cs="Arial"/>
          <w:sz w:val="21"/>
          <w:szCs w:val="21"/>
        </w:rPr>
      </w:pPr>
      <w:r w:rsidRPr="00DA055A">
        <w:rPr>
          <w:rFonts w:ascii="Arial" w:hAnsi="Arial" w:cs="Arial"/>
          <w:sz w:val="21"/>
          <w:szCs w:val="21"/>
        </w:rPr>
        <w:t>Навантаження та впливи поділяються на механічні та немеханічної природи, які призводять до зниження несучої здатності і експлуатаційної придатності</w:t>
      </w:r>
      <w:r w:rsidRPr="00DA055A">
        <w:rPr>
          <w:rFonts w:ascii="Arial" w:hAnsi="Arial" w:cs="Arial"/>
          <w:spacing w:val="-24"/>
          <w:sz w:val="21"/>
          <w:szCs w:val="21"/>
        </w:rPr>
        <w:t xml:space="preserve"> </w:t>
      </w:r>
      <w:r w:rsidRPr="00DA055A">
        <w:rPr>
          <w:rFonts w:ascii="Arial" w:hAnsi="Arial" w:cs="Arial"/>
          <w:sz w:val="21"/>
          <w:szCs w:val="21"/>
        </w:rPr>
        <w:t>конструкцій.</w:t>
      </w:r>
    </w:p>
    <w:p w:rsidR="00B876FD" w:rsidRPr="00B96D99" w:rsidRDefault="00642F55" w:rsidP="00B7355C">
      <w:pPr>
        <w:spacing w:line="288" w:lineRule="auto"/>
        <w:ind w:left="112" w:right="111" w:firstLine="566"/>
        <w:contextualSpacing/>
        <w:jc w:val="both"/>
        <w:rPr>
          <w:rFonts w:ascii="Arial" w:hAnsi="Arial" w:cs="Arial"/>
          <w:i/>
          <w:sz w:val="20"/>
          <w:szCs w:val="20"/>
          <w:lang w:val="ru-RU"/>
        </w:rPr>
      </w:pPr>
      <w:r w:rsidRPr="00B96D99">
        <w:rPr>
          <w:rFonts w:ascii="Arial" w:hAnsi="Arial" w:cs="Arial"/>
          <w:i/>
          <w:sz w:val="20"/>
          <w:szCs w:val="20"/>
        </w:rPr>
        <w:t xml:space="preserve">Механічні впливи, що враховуються в розрахунку безпосередньо, розглядаються як сукупність сил, прикладених до конструкції (навантаження) або як вимушені переміщення і деформації елементів конструкції. </w:t>
      </w:r>
      <w:r w:rsidRPr="00B96D99">
        <w:rPr>
          <w:rFonts w:ascii="Arial" w:hAnsi="Arial" w:cs="Arial"/>
          <w:i/>
          <w:sz w:val="20"/>
          <w:szCs w:val="20"/>
          <w:lang w:val="ru-RU"/>
        </w:rPr>
        <w:t>Впливи немеханічної природи (наприклад, впливи агресивного середовища), як правило, враховуються в розрахунку опосередковано.</w:t>
      </w:r>
    </w:p>
    <w:p w:rsidR="00B876FD" w:rsidRPr="00DA055A" w:rsidRDefault="00642F55" w:rsidP="00B7355C">
      <w:pPr>
        <w:pStyle w:val="a4"/>
        <w:numPr>
          <w:ilvl w:val="1"/>
          <w:numId w:val="12"/>
        </w:numPr>
        <w:tabs>
          <w:tab w:val="left" w:pos="1255"/>
          <w:tab w:val="left" w:pos="1256"/>
          <w:tab w:val="left" w:pos="2536"/>
          <w:tab w:val="left" w:pos="4147"/>
          <w:tab w:val="left" w:pos="5733"/>
          <w:tab w:val="left" w:pos="7118"/>
          <w:tab w:val="left" w:pos="8587"/>
        </w:tabs>
        <w:spacing w:before="0" w:line="264" w:lineRule="auto"/>
        <w:ind w:left="1255" w:hanging="576"/>
        <w:contextualSpacing/>
        <w:rPr>
          <w:rFonts w:ascii="Arial" w:hAnsi="Arial" w:cs="Arial"/>
          <w:sz w:val="21"/>
          <w:szCs w:val="21"/>
          <w:lang w:val="ru-RU"/>
        </w:rPr>
      </w:pPr>
      <w:r w:rsidRPr="00DA055A">
        <w:rPr>
          <w:rFonts w:ascii="Arial" w:hAnsi="Arial" w:cs="Arial"/>
          <w:sz w:val="21"/>
          <w:szCs w:val="21"/>
          <w:lang w:val="ru-RU"/>
        </w:rPr>
        <w:t>Прийнята</w:t>
      </w:r>
      <w:r w:rsidR="00FF67EE">
        <w:rPr>
          <w:rFonts w:ascii="Arial" w:hAnsi="Arial" w:cs="Arial"/>
          <w:sz w:val="21"/>
          <w:szCs w:val="21"/>
          <w:lang w:val="ru-RU"/>
        </w:rPr>
        <w:t xml:space="preserve"> </w:t>
      </w:r>
      <w:r w:rsidRPr="00DA055A">
        <w:rPr>
          <w:rFonts w:ascii="Arial" w:hAnsi="Arial" w:cs="Arial"/>
          <w:sz w:val="21"/>
          <w:szCs w:val="21"/>
          <w:lang w:val="ru-RU"/>
        </w:rPr>
        <w:t>класифікація</w:t>
      </w:r>
      <w:r w:rsidR="00FF67EE">
        <w:rPr>
          <w:rFonts w:ascii="Arial" w:hAnsi="Arial" w:cs="Arial"/>
          <w:sz w:val="21"/>
          <w:szCs w:val="21"/>
          <w:lang w:val="ru-RU"/>
        </w:rPr>
        <w:t xml:space="preserve"> </w:t>
      </w:r>
      <w:r w:rsidRPr="00DA055A">
        <w:rPr>
          <w:rFonts w:ascii="Arial" w:hAnsi="Arial" w:cs="Arial"/>
          <w:sz w:val="21"/>
          <w:szCs w:val="21"/>
          <w:lang w:val="ru-RU"/>
        </w:rPr>
        <w:t>навантажень</w:t>
      </w:r>
      <w:r w:rsidR="00FF67EE">
        <w:rPr>
          <w:rFonts w:ascii="Arial" w:hAnsi="Arial" w:cs="Arial"/>
          <w:sz w:val="21"/>
          <w:szCs w:val="21"/>
          <w:lang w:val="ru-RU"/>
        </w:rPr>
        <w:t xml:space="preserve"> </w:t>
      </w:r>
      <w:r w:rsidRPr="00DA055A">
        <w:rPr>
          <w:rFonts w:ascii="Arial" w:hAnsi="Arial" w:cs="Arial"/>
          <w:sz w:val="21"/>
          <w:szCs w:val="21"/>
          <w:lang w:val="ru-RU"/>
        </w:rPr>
        <w:t>забезпечує</w:t>
      </w:r>
      <w:r w:rsidR="00FF67EE">
        <w:rPr>
          <w:rFonts w:ascii="Arial" w:hAnsi="Arial" w:cs="Arial"/>
          <w:sz w:val="21"/>
          <w:szCs w:val="21"/>
          <w:lang w:val="ru-RU"/>
        </w:rPr>
        <w:t xml:space="preserve"> </w:t>
      </w:r>
      <w:r w:rsidRPr="00DA055A">
        <w:rPr>
          <w:rFonts w:ascii="Arial" w:hAnsi="Arial" w:cs="Arial"/>
          <w:sz w:val="21"/>
          <w:szCs w:val="21"/>
          <w:lang w:val="ru-RU"/>
        </w:rPr>
        <w:t>можливість</w:t>
      </w:r>
      <w:r w:rsidR="00FF67EE">
        <w:rPr>
          <w:rFonts w:ascii="Arial" w:hAnsi="Arial" w:cs="Arial"/>
          <w:sz w:val="21"/>
          <w:szCs w:val="21"/>
          <w:lang w:val="ru-RU"/>
        </w:rPr>
        <w:t xml:space="preserve"> </w:t>
      </w:r>
      <w:r w:rsidRPr="00DA055A">
        <w:rPr>
          <w:rFonts w:ascii="Arial" w:hAnsi="Arial" w:cs="Arial"/>
          <w:sz w:val="21"/>
          <w:szCs w:val="21"/>
          <w:lang w:val="ru-RU"/>
        </w:rPr>
        <w:t>розрахунку</w:t>
      </w:r>
      <w:r w:rsidR="00FF67EE">
        <w:rPr>
          <w:rFonts w:ascii="Arial" w:hAnsi="Arial" w:cs="Arial"/>
          <w:sz w:val="21"/>
          <w:szCs w:val="21"/>
          <w:lang w:val="ru-RU"/>
        </w:rPr>
        <w:t xml:space="preserve"> будівельних</w:t>
      </w:r>
    </w:p>
    <w:p w:rsidR="00B876FD" w:rsidRPr="00DA055A" w:rsidRDefault="00642F55" w:rsidP="00B7355C">
      <w:pPr>
        <w:pStyle w:val="a3"/>
        <w:spacing w:line="264" w:lineRule="auto"/>
        <w:ind w:left="113"/>
        <w:contextualSpacing/>
        <w:rPr>
          <w:rFonts w:ascii="Arial" w:hAnsi="Arial" w:cs="Arial"/>
          <w:sz w:val="21"/>
          <w:szCs w:val="21"/>
          <w:lang w:val="ru-RU"/>
        </w:rPr>
      </w:pPr>
      <w:r w:rsidRPr="00DA055A">
        <w:rPr>
          <w:rFonts w:ascii="Arial" w:hAnsi="Arial" w:cs="Arial"/>
          <w:sz w:val="21"/>
          <w:szCs w:val="21"/>
          <w:lang w:val="ru-RU"/>
        </w:rPr>
        <w:t>конструкцій з урахуванням необхідних розрахункових ситуацій та граничних станів, а саме:</w:t>
      </w:r>
    </w:p>
    <w:p w:rsidR="00B876FD" w:rsidRPr="00DA055A" w:rsidRDefault="00642F55" w:rsidP="00B7355C">
      <w:pPr>
        <w:pStyle w:val="a3"/>
        <w:spacing w:line="264" w:lineRule="auto"/>
        <w:ind w:left="113" w:right="108" w:firstLine="566"/>
        <w:contextualSpacing/>
        <w:jc w:val="both"/>
        <w:rPr>
          <w:rFonts w:ascii="Arial" w:hAnsi="Arial" w:cs="Arial"/>
          <w:sz w:val="21"/>
          <w:szCs w:val="21"/>
          <w:lang w:val="ru-RU"/>
        </w:rPr>
      </w:pPr>
      <w:r w:rsidRPr="00DA055A">
        <w:rPr>
          <w:rFonts w:ascii="Arial" w:hAnsi="Arial" w:cs="Arial"/>
          <w:sz w:val="21"/>
          <w:szCs w:val="21"/>
          <w:lang w:val="ru-RU"/>
        </w:rPr>
        <w:t xml:space="preserve">а) перевірку міцності, стійкості та інших критеріїв несучої здатності при одноразовому навантаженні в екстремальних умовах експлуатації (аварійна розрахункова ситуація або стабільна чи перехідна розрахункова ситуація, що може реалізуватися обмежене число разів за строк служби), що відповідає перевірці граничних станів </w:t>
      </w:r>
      <w:r w:rsidRPr="008D2F5A">
        <w:t>la</w:t>
      </w:r>
      <w:r w:rsidRPr="008D2F5A">
        <w:rPr>
          <w:lang w:val="ru-RU"/>
        </w:rPr>
        <w:t xml:space="preserve">, </w:t>
      </w:r>
      <w:r w:rsidRPr="008D2F5A">
        <w:t>lb</w:t>
      </w:r>
      <w:r w:rsidRPr="008D2F5A">
        <w:rPr>
          <w:lang w:val="ru-RU"/>
        </w:rPr>
        <w:t>, 1</w:t>
      </w:r>
      <w:r w:rsidRPr="008D2F5A">
        <w:t>c</w:t>
      </w:r>
      <w:r w:rsidRPr="008D2F5A">
        <w:rPr>
          <w:lang w:val="ru-RU"/>
        </w:rPr>
        <w:t>, 1</w:t>
      </w:r>
      <w:r w:rsidRPr="008D2F5A">
        <w:t>d</w:t>
      </w:r>
      <w:r w:rsidRPr="008D2F5A">
        <w:rPr>
          <w:lang w:val="ru-RU"/>
        </w:rPr>
        <w:t xml:space="preserve">, </w:t>
      </w:r>
      <w:r w:rsidRPr="008D2F5A">
        <w:t>le</w:t>
      </w:r>
      <w:r w:rsidRPr="008D2F5A">
        <w:rPr>
          <w:lang w:val="ru-RU"/>
        </w:rPr>
        <w:t xml:space="preserve"> і 1</w:t>
      </w:r>
      <w:r w:rsidRPr="008D2F5A">
        <w:t>f</w:t>
      </w:r>
      <w:r w:rsidRPr="00DA055A">
        <w:rPr>
          <w:rFonts w:ascii="Arial" w:hAnsi="Arial" w:cs="Arial"/>
          <w:sz w:val="21"/>
          <w:szCs w:val="21"/>
          <w:lang w:val="ru-RU"/>
        </w:rPr>
        <w:t xml:space="preserve"> за </w:t>
      </w:r>
      <w:proofErr w:type="gramStart"/>
      <w:r w:rsidRPr="00DA055A">
        <w:rPr>
          <w:rFonts w:ascii="Arial" w:hAnsi="Arial" w:cs="Arial"/>
          <w:sz w:val="21"/>
          <w:szCs w:val="21"/>
          <w:lang w:val="ru-RU"/>
        </w:rPr>
        <w:t xml:space="preserve">1.4 </w:t>
      </w:r>
      <w:r w:rsidR="00FF67EE">
        <w:rPr>
          <w:rFonts w:ascii="Arial" w:hAnsi="Arial" w:cs="Arial"/>
          <w:sz w:val="21"/>
          <w:szCs w:val="21"/>
          <w:lang w:val="ru-RU"/>
        </w:rPr>
        <w:t xml:space="preserve"> ДБН</w:t>
      </w:r>
      <w:proofErr w:type="gramEnd"/>
      <w:r w:rsidR="00FF67EE">
        <w:rPr>
          <w:rFonts w:ascii="Arial" w:hAnsi="Arial" w:cs="Arial"/>
          <w:sz w:val="21"/>
          <w:szCs w:val="21"/>
          <w:lang w:val="ru-RU"/>
        </w:rPr>
        <w:t xml:space="preserve"> В.1.2-14</w:t>
      </w:r>
      <w:r w:rsidRPr="00DA055A">
        <w:rPr>
          <w:rFonts w:ascii="Arial" w:hAnsi="Arial" w:cs="Arial"/>
          <w:sz w:val="21"/>
          <w:szCs w:val="21"/>
          <w:lang w:val="ru-RU"/>
        </w:rPr>
        <w:t>;</w:t>
      </w:r>
    </w:p>
    <w:p w:rsidR="00FF67EE" w:rsidRPr="00501D30" w:rsidRDefault="00642F55" w:rsidP="00B7355C">
      <w:pPr>
        <w:pStyle w:val="a3"/>
        <w:spacing w:line="288" w:lineRule="auto"/>
        <w:ind w:left="113" w:right="113" w:firstLine="566"/>
        <w:contextualSpacing/>
        <w:jc w:val="both"/>
        <w:rPr>
          <w:rFonts w:ascii="Arial" w:hAnsi="Arial" w:cs="Arial"/>
          <w:spacing w:val="4"/>
          <w:sz w:val="21"/>
          <w:szCs w:val="21"/>
          <w:lang w:val="ru-RU"/>
        </w:rPr>
      </w:pPr>
      <w:r w:rsidRPr="00DA055A">
        <w:rPr>
          <w:rFonts w:ascii="Arial" w:hAnsi="Arial" w:cs="Arial"/>
          <w:sz w:val="21"/>
          <w:szCs w:val="21"/>
          <w:lang w:val="ru-RU"/>
        </w:rPr>
        <w:t>б) перевірку жорсткості та тріщиностійкості в режимі нормальної експлуатації (стабільна</w:t>
      </w:r>
      <w:r w:rsidRPr="00DA055A">
        <w:rPr>
          <w:rFonts w:ascii="Arial" w:hAnsi="Arial" w:cs="Arial"/>
          <w:spacing w:val="-5"/>
          <w:sz w:val="21"/>
          <w:szCs w:val="21"/>
          <w:lang w:val="ru-RU"/>
        </w:rPr>
        <w:t xml:space="preserve"> </w:t>
      </w:r>
      <w:r w:rsidRPr="00501D30">
        <w:rPr>
          <w:rFonts w:ascii="Arial" w:hAnsi="Arial" w:cs="Arial"/>
          <w:spacing w:val="4"/>
          <w:sz w:val="21"/>
          <w:szCs w:val="21"/>
          <w:lang w:val="ru-RU"/>
        </w:rPr>
        <w:t>розрахункова ситуація</w:t>
      </w:r>
      <w:proofErr w:type="gramStart"/>
      <w:r w:rsidRPr="00501D30">
        <w:rPr>
          <w:rFonts w:ascii="Arial" w:hAnsi="Arial" w:cs="Arial"/>
          <w:spacing w:val="4"/>
          <w:sz w:val="21"/>
          <w:szCs w:val="21"/>
          <w:lang w:val="ru-RU"/>
        </w:rPr>
        <w:t>),</w:t>
      </w:r>
      <w:r w:rsidR="00FF67EE" w:rsidRPr="00501D30">
        <w:rPr>
          <w:rFonts w:ascii="Arial" w:hAnsi="Arial" w:cs="Arial"/>
          <w:spacing w:val="4"/>
          <w:sz w:val="21"/>
          <w:szCs w:val="21"/>
          <w:lang w:val="ru-RU"/>
        </w:rPr>
        <w:t xml:space="preserve"> </w:t>
      </w:r>
      <w:r w:rsidRPr="00501D30">
        <w:rPr>
          <w:rFonts w:ascii="Arial" w:hAnsi="Arial" w:cs="Arial"/>
          <w:spacing w:val="4"/>
          <w:sz w:val="21"/>
          <w:szCs w:val="21"/>
          <w:lang w:val="ru-RU"/>
        </w:rPr>
        <w:t xml:space="preserve"> що</w:t>
      </w:r>
      <w:proofErr w:type="gramEnd"/>
      <w:r w:rsidRPr="00501D30">
        <w:rPr>
          <w:rFonts w:ascii="Arial" w:hAnsi="Arial" w:cs="Arial"/>
          <w:spacing w:val="4"/>
          <w:sz w:val="21"/>
          <w:szCs w:val="21"/>
          <w:lang w:val="ru-RU"/>
        </w:rPr>
        <w:t xml:space="preserve"> відповідає</w:t>
      </w:r>
      <w:r w:rsidR="00FF67EE" w:rsidRPr="00501D30">
        <w:rPr>
          <w:rFonts w:ascii="Arial" w:hAnsi="Arial" w:cs="Arial"/>
          <w:spacing w:val="4"/>
          <w:sz w:val="21"/>
          <w:szCs w:val="21"/>
          <w:lang w:val="ru-RU"/>
        </w:rPr>
        <w:t xml:space="preserve"> </w:t>
      </w:r>
      <w:r w:rsidRPr="00501D30">
        <w:rPr>
          <w:rFonts w:ascii="Arial" w:hAnsi="Arial" w:cs="Arial"/>
          <w:spacing w:val="4"/>
          <w:sz w:val="21"/>
          <w:szCs w:val="21"/>
          <w:lang w:val="ru-RU"/>
        </w:rPr>
        <w:t xml:space="preserve"> перевірці </w:t>
      </w:r>
      <w:r w:rsidR="00FF67EE" w:rsidRPr="00501D30">
        <w:rPr>
          <w:rFonts w:ascii="Arial" w:hAnsi="Arial" w:cs="Arial"/>
          <w:spacing w:val="4"/>
          <w:sz w:val="21"/>
          <w:szCs w:val="21"/>
          <w:lang w:val="ru-RU"/>
        </w:rPr>
        <w:t xml:space="preserve"> </w:t>
      </w:r>
      <w:r w:rsidRPr="00501D30">
        <w:rPr>
          <w:rFonts w:ascii="Arial" w:hAnsi="Arial" w:cs="Arial"/>
          <w:spacing w:val="4"/>
          <w:sz w:val="21"/>
          <w:szCs w:val="21"/>
          <w:lang w:val="ru-RU"/>
        </w:rPr>
        <w:t>граничних</w:t>
      </w:r>
      <w:r w:rsidR="00FF67EE" w:rsidRPr="00501D30">
        <w:rPr>
          <w:rFonts w:ascii="Arial" w:hAnsi="Arial" w:cs="Arial"/>
          <w:spacing w:val="4"/>
          <w:sz w:val="21"/>
          <w:szCs w:val="21"/>
          <w:lang w:val="ru-RU"/>
        </w:rPr>
        <w:t xml:space="preserve"> </w:t>
      </w:r>
      <w:r w:rsidRPr="00501D30">
        <w:rPr>
          <w:rFonts w:ascii="Arial" w:hAnsi="Arial" w:cs="Arial"/>
          <w:spacing w:val="4"/>
          <w:sz w:val="21"/>
          <w:szCs w:val="21"/>
          <w:lang w:val="ru-RU"/>
        </w:rPr>
        <w:t xml:space="preserve"> станів</w:t>
      </w:r>
      <w:r w:rsidR="00FF67EE" w:rsidRPr="00501D30">
        <w:rPr>
          <w:rFonts w:ascii="Arial" w:hAnsi="Arial" w:cs="Arial"/>
          <w:spacing w:val="4"/>
          <w:sz w:val="21"/>
          <w:szCs w:val="21"/>
          <w:lang w:val="ru-RU"/>
        </w:rPr>
        <w:t xml:space="preserve"> </w:t>
      </w:r>
      <w:r w:rsidRPr="00501D30">
        <w:rPr>
          <w:rFonts w:ascii="Arial" w:hAnsi="Arial" w:cs="Arial"/>
          <w:spacing w:val="4"/>
          <w:sz w:val="21"/>
          <w:szCs w:val="21"/>
          <w:lang w:val="ru-RU"/>
        </w:rPr>
        <w:t xml:space="preserve"> </w:t>
      </w:r>
      <w:r w:rsidRPr="00501D30">
        <w:rPr>
          <w:spacing w:val="4"/>
          <w:lang w:val="ru-RU"/>
        </w:rPr>
        <w:t>2а, 2</w:t>
      </w:r>
      <w:r w:rsidRPr="00501D30">
        <w:rPr>
          <w:spacing w:val="4"/>
        </w:rPr>
        <w:t>b</w:t>
      </w:r>
      <w:r w:rsidRPr="00501D30">
        <w:rPr>
          <w:spacing w:val="4"/>
          <w:lang w:val="ru-RU"/>
        </w:rPr>
        <w:t>, 2</w:t>
      </w:r>
      <w:r w:rsidRPr="00501D30">
        <w:rPr>
          <w:spacing w:val="4"/>
        </w:rPr>
        <w:t>c</w:t>
      </w:r>
      <w:r w:rsidRPr="00501D30">
        <w:rPr>
          <w:spacing w:val="4"/>
          <w:lang w:val="ru-RU"/>
        </w:rPr>
        <w:t>, 2</w:t>
      </w:r>
      <w:r w:rsidRPr="00501D30">
        <w:rPr>
          <w:spacing w:val="4"/>
        </w:rPr>
        <w:t>d</w:t>
      </w:r>
      <w:r w:rsidRPr="00501D30">
        <w:rPr>
          <w:spacing w:val="4"/>
          <w:lang w:val="ru-RU"/>
        </w:rPr>
        <w:t xml:space="preserve"> і 2е</w:t>
      </w:r>
      <w:r w:rsidR="00FF67EE" w:rsidRPr="00501D30">
        <w:rPr>
          <w:spacing w:val="4"/>
          <w:lang w:val="ru-RU"/>
        </w:rPr>
        <w:t xml:space="preserve"> </w:t>
      </w:r>
      <w:r w:rsidRPr="00501D30">
        <w:rPr>
          <w:rFonts w:ascii="Arial" w:hAnsi="Arial" w:cs="Arial"/>
          <w:spacing w:val="4"/>
          <w:sz w:val="21"/>
          <w:szCs w:val="21"/>
          <w:lang w:val="ru-RU"/>
        </w:rPr>
        <w:t xml:space="preserve"> за </w:t>
      </w:r>
      <w:r w:rsidR="00FF67EE" w:rsidRPr="00501D30">
        <w:rPr>
          <w:rFonts w:ascii="Arial" w:hAnsi="Arial" w:cs="Arial"/>
          <w:spacing w:val="4"/>
          <w:sz w:val="21"/>
          <w:szCs w:val="21"/>
          <w:lang w:val="ru-RU"/>
        </w:rPr>
        <w:t xml:space="preserve"> </w:t>
      </w:r>
      <w:r w:rsidRPr="00501D30">
        <w:rPr>
          <w:rFonts w:ascii="Arial" w:hAnsi="Arial" w:cs="Arial"/>
          <w:spacing w:val="4"/>
          <w:sz w:val="21"/>
          <w:szCs w:val="21"/>
          <w:lang w:val="ru-RU"/>
        </w:rPr>
        <w:t xml:space="preserve">1.4 </w:t>
      </w:r>
    </w:p>
    <w:p w:rsidR="005426D9" w:rsidRDefault="00FF67EE" w:rsidP="00FF67EE">
      <w:pPr>
        <w:pStyle w:val="a3"/>
        <w:spacing w:line="288" w:lineRule="auto"/>
        <w:ind w:left="113" w:right="113" w:firstLine="29"/>
        <w:contextualSpacing/>
        <w:jc w:val="both"/>
        <w:rPr>
          <w:rFonts w:ascii="Arial" w:hAnsi="Arial" w:cs="Arial"/>
          <w:sz w:val="21"/>
          <w:szCs w:val="21"/>
          <w:lang w:val="ru-RU"/>
        </w:rPr>
      </w:pPr>
      <w:r>
        <w:rPr>
          <w:rFonts w:ascii="Arial" w:hAnsi="Arial" w:cs="Arial"/>
          <w:sz w:val="21"/>
          <w:szCs w:val="21"/>
          <w:lang w:val="ru-RU"/>
        </w:rPr>
        <w:t>ДБН В.1.2-14;</w:t>
      </w:r>
      <w:r w:rsidR="005426D9">
        <w:rPr>
          <w:rFonts w:ascii="Arial" w:hAnsi="Arial" w:cs="Arial"/>
          <w:sz w:val="21"/>
          <w:szCs w:val="21"/>
          <w:lang w:val="ru-RU"/>
        </w:rPr>
        <w:br w:type="page"/>
      </w:r>
    </w:p>
    <w:p w:rsidR="00B876FD" w:rsidRPr="00DA055A" w:rsidRDefault="00642F55" w:rsidP="00B9420F">
      <w:pPr>
        <w:pStyle w:val="a3"/>
        <w:spacing w:line="288" w:lineRule="auto"/>
        <w:ind w:right="112" w:firstLine="566"/>
        <w:contextualSpacing/>
        <w:jc w:val="both"/>
        <w:rPr>
          <w:rFonts w:ascii="Arial" w:hAnsi="Arial" w:cs="Arial"/>
          <w:sz w:val="21"/>
          <w:szCs w:val="21"/>
          <w:lang w:val="ru-RU"/>
        </w:rPr>
      </w:pPr>
      <w:r w:rsidRPr="00DA055A">
        <w:rPr>
          <w:rFonts w:ascii="Arial" w:hAnsi="Arial" w:cs="Arial"/>
          <w:sz w:val="21"/>
          <w:szCs w:val="21"/>
          <w:lang w:val="ru-RU"/>
        </w:rPr>
        <w:lastRenderedPageBreak/>
        <w:t xml:space="preserve">в) перевірку витривалості при повторних навантаженнях (стабільна розрахункова ситуація), що відповідає перевірці граничних станів </w:t>
      </w:r>
      <w:r w:rsidRPr="00EA0190">
        <w:rPr>
          <w:lang w:val="ru-RU"/>
        </w:rPr>
        <w:t>1а і 2</w:t>
      </w:r>
      <w:r w:rsidRPr="00EA0190">
        <w:t>b</w:t>
      </w:r>
      <w:r w:rsidRPr="00DA055A">
        <w:rPr>
          <w:rFonts w:ascii="Arial" w:hAnsi="Arial" w:cs="Arial"/>
          <w:sz w:val="21"/>
          <w:szCs w:val="21"/>
          <w:lang w:val="ru-RU"/>
        </w:rPr>
        <w:t xml:space="preserve"> за 1.4 </w:t>
      </w:r>
      <w:r w:rsidR="00501D30">
        <w:rPr>
          <w:rFonts w:ascii="Arial" w:hAnsi="Arial" w:cs="Arial"/>
          <w:sz w:val="21"/>
          <w:szCs w:val="21"/>
          <w:lang w:val="ru-RU"/>
        </w:rPr>
        <w:t>ДБН В.1.2-14;</w:t>
      </w:r>
    </w:p>
    <w:p w:rsidR="00B876FD" w:rsidRPr="00DA055A" w:rsidRDefault="00642F55" w:rsidP="00BE58E7">
      <w:pPr>
        <w:pStyle w:val="a3"/>
        <w:spacing w:line="288" w:lineRule="auto"/>
        <w:ind w:right="111" w:firstLine="566"/>
        <w:contextualSpacing/>
        <w:jc w:val="both"/>
        <w:rPr>
          <w:rFonts w:ascii="Arial" w:hAnsi="Arial" w:cs="Arial"/>
          <w:sz w:val="21"/>
          <w:szCs w:val="21"/>
          <w:lang w:val="ru-RU"/>
        </w:rPr>
      </w:pPr>
      <w:r w:rsidRPr="00DA055A">
        <w:rPr>
          <w:rFonts w:ascii="Arial" w:hAnsi="Arial" w:cs="Arial"/>
          <w:sz w:val="21"/>
          <w:szCs w:val="21"/>
          <w:lang w:val="ru-RU"/>
        </w:rPr>
        <w:t xml:space="preserve">г) урахування повзучості матеріалів та інших реологічних процесів при дії постійних і довготривалих навантажень (стабільна розрахункова ситуація), що відповідає перевірці граничних станів </w:t>
      </w:r>
      <w:r w:rsidRPr="00EA0190">
        <w:rPr>
          <w:lang w:val="ru-RU"/>
        </w:rPr>
        <w:t>1</w:t>
      </w:r>
      <w:r w:rsidRPr="00EA0190">
        <w:t>f</w:t>
      </w:r>
      <w:r w:rsidRPr="00EA0190">
        <w:rPr>
          <w:lang w:val="ru-RU"/>
        </w:rPr>
        <w:t>, 2</w:t>
      </w:r>
      <w:r w:rsidRPr="00EA0190">
        <w:t>a</w:t>
      </w:r>
      <w:r w:rsidRPr="00EA0190">
        <w:rPr>
          <w:lang w:val="ru-RU"/>
        </w:rPr>
        <w:t xml:space="preserve"> і 2</w:t>
      </w:r>
      <w:r w:rsidRPr="00EA0190">
        <w:t>d</w:t>
      </w:r>
      <w:r w:rsidRPr="00DA055A">
        <w:rPr>
          <w:rFonts w:ascii="Arial" w:hAnsi="Arial" w:cs="Arial"/>
          <w:sz w:val="21"/>
          <w:szCs w:val="21"/>
          <w:lang w:val="ru-RU"/>
        </w:rPr>
        <w:t xml:space="preserve"> за 1.4 </w:t>
      </w:r>
      <w:r w:rsidR="00501D30">
        <w:rPr>
          <w:rFonts w:ascii="Arial" w:hAnsi="Arial" w:cs="Arial"/>
          <w:sz w:val="21"/>
          <w:szCs w:val="21"/>
          <w:lang w:val="ru-RU"/>
        </w:rPr>
        <w:t>ДБН В.1.2-14;</w:t>
      </w:r>
    </w:p>
    <w:p w:rsidR="00B876FD" w:rsidRPr="00DA055A" w:rsidRDefault="00642F55" w:rsidP="00BE58E7">
      <w:pPr>
        <w:pStyle w:val="a4"/>
        <w:numPr>
          <w:ilvl w:val="1"/>
          <w:numId w:val="12"/>
        </w:numPr>
        <w:tabs>
          <w:tab w:val="left" w:pos="1011"/>
        </w:tabs>
        <w:spacing w:before="0" w:line="288" w:lineRule="auto"/>
        <w:ind w:right="109" w:firstLine="567"/>
        <w:contextualSpacing/>
        <w:jc w:val="both"/>
        <w:rPr>
          <w:rFonts w:ascii="Arial" w:hAnsi="Arial" w:cs="Arial"/>
          <w:sz w:val="21"/>
          <w:szCs w:val="21"/>
          <w:lang w:val="ru-RU"/>
        </w:rPr>
      </w:pPr>
      <w:r w:rsidRPr="00DA055A">
        <w:rPr>
          <w:rFonts w:ascii="Arial" w:hAnsi="Arial" w:cs="Arial"/>
          <w:sz w:val="21"/>
          <w:szCs w:val="21"/>
          <w:lang w:val="ru-RU"/>
        </w:rPr>
        <w:t>Залежно від причин виникнення навантаження і впливи поділяються на основні та епізодичні.</w:t>
      </w:r>
    </w:p>
    <w:p w:rsidR="00B876FD" w:rsidRPr="00DA055A" w:rsidRDefault="00642F55" w:rsidP="00BE58E7">
      <w:pPr>
        <w:pStyle w:val="a4"/>
        <w:numPr>
          <w:ilvl w:val="1"/>
          <w:numId w:val="12"/>
        </w:numPr>
        <w:tabs>
          <w:tab w:val="left" w:pos="1013"/>
        </w:tabs>
        <w:spacing w:before="0" w:line="288" w:lineRule="auto"/>
        <w:ind w:left="1012" w:hanging="333"/>
        <w:contextualSpacing/>
        <w:rPr>
          <w:rFonts w:ascii="Arial" w:hAnsi="Arial" w:cs="Arial"/>
          <w:sz w:val="21"/>
          <w:szCs w:val="21"/>
          <w:lang w:val="ru-RU"/>
        </w:rPr>
      </w:pPr>
      <w:r w:rsidRPr="00DA055A">
        <w:rPr>
          <w:rFonts w:ascii="Arial" w:hAnsi="Arial" w:cs="Arial"/>
          <w:sz w:val="21"/>
          <w:szCs w:val="21"/>
          <w:lang w:val="ru-RU"/>
        </w:rPr>
        <w:t>Залежно від змінюваності у часі впливи поділяються на постійні та</w:t>
      </w:r>
      <w:r w:rsidRPr="00DA055A">
        <w:rPr>
          <w:rFonts w:ascii="Arial" w:hAnsi="Arial" w:cs="Arial"/>
          <w:spacing w:val="-19"/>
          <w:sz w:val="21"/>
          <w:szCs w:val="21"/>
          <w:lang w:val="ru-RU"/>
        </w:rPr>
        <w:t xml:space="preserve"> </w:t>
      </w:r>
      <w:r w:rsidRPr="00DA055A">
        <w:rPr>
          <w:rFonts w:ascii="Arial" w:hAnsi="Arial" w:cs="Arial"/>
          <w:sz w:val="21"/>
          <w:szCs w:val="21"/>
          <w:lang w:val="ru-RU"/>
        </w:rPr>
        <w:t>змінні.</w:t>
      </w:r>
    </w:p>
    <w:p w:rsidR="00B876FD" w:rsidRPr="00DA055A" w:rsidRDefault="00642F55" w:rsidP="00BE58E7">
      <w:pPr>
        <w:pStyle w:val="a3"/>
        <w:spacing w:line="288" w:lineRule="auto"/>
        <w:ind w:right="111" w:firstLine="566"/>
        <w:contextualSpacing/>
        <w:jc w:val="both"/>
        <w:rPr>
          <w:rFonts w:ascii="Arial" w:hAnsi="Arial" w:cs="Arial"/>
          <w:sz w:val="21"/>
          <w:szCs w:val="21"/>
          <w:lang w:val="ru-RU"/>
        </w:rPr>
      </w:pPr>
      <w:r w:rsidRPr="00DA055A">
        <w:rPr>
          <w:rFonts w:ascii="Arial" w:hAnsi="Arial" w:cs="Arial"/>
          <w:sz w:val="21"/>
          <w:szCs w:val="21"/>
          <w:lang w:val="ru-RU"/>
        </w:rPr>
        <w:t>Залежно від тривалості неперервної дії змінні навантаження і впливи поділяються на тривалі, короткочасні та епізодичні.</w:t>
      </w:r>
    </w:p>
    <w:p w:rsidR="00B876FD" w:rsidRPr="00DA055A" w:rsidRDefault="00642F55" w:rsidP="00BE58E7">
      <w:pPr>
        <w:pStyle w:val="a3"/>
        <w:spacing w:line="288" w:lineRule="auto"/>
        <w:ind w:right="109" w:firstLine="566"/>
        <w:contextualSpacing/>
        <w:jc w:val="both"/>
        <w:rPr>
          <w:rFonts w:ascii="Arial" w:hAnsi="Arial" w:cs="Arial"/>
          <w:sz w:val="21"/>
          <w:szCs w:val="21"/>
          <w:lang w:val="ru-RU"/>
        </w:rPr>
      </w:pPr>
      <w:r w:rsidRPr="00DA055A">
        <w:rPr>
          <w:rFonts w:ascii="Arial" w:hAnsi="Arial" w:cs="Arial"/>
          <w:sz w:val="21"/>
          <w:szCs w:val="21"/>
          <w:lang w:val="ru-RU"/>
        </w:rPr>
        <w:t>Навантаження, що виникають при виготовленні, зберіганні та перевезенні конструкцій, а також при зведенні споруд, слід враховувати при розрахунках як короткочасні.</w:t>
      </w:r>
    </w:p>
    <w:p w:rsidR="00B876FD" w:rsidRPr="00DA055A" w:rsidRDefault="00642F55" w:rsidP="00B9420F">
      <w:pPr>
        <w:pStyle w:val="a4"/>
        <w:numPr>
          <w:ilvl w:val="1"/>
          <w:numId w:val="12"/>
        </w:numPr>
        <w:tabs>
          <w:tab w:val="left" w:pos="1011"/>
        </w:tabs>
        <w:spacing w:before="0" w:line="288" w:lineRule="auto"/>
        <w:ind w:right="108" w:firstLine="567"/>
        <w:contextualSpacing/>
        <w:jc w:val="both"/>
        <w:rPr>
          <w:rFonts w:ascii="Arial" w:hAnsi="Arial" w:cs="Arial"/>
          <w:sz w:val="21"/>
          <w:szCs w:val="21"/>
          <w:lang w:val="ru-RU"/>
        </w:rPr>
      </w:pPr>
      <w:r w:rsidRPr="00DA055A">
        <w:rPr>
          <w:rFonts w:ascii="Arial" w:hAnsi="Arial" w:cs="Arial"/>
          <w:position w:val="2"/>
          <w:sz w:val="21"/>
          <w:szCs w:val="21"/>
          <w:lang w:val="ru-RU"/>
        </w:rPr>
        <w:t xml:space="preserve">Встановлений термін експлуатації конструкції </w:t>
      </w:r>
      <w:r w:rsidRPr="008F65EC">
        <w:rPr>
          <w:i/>
          <w:spacing w:val="4"/>
          <w:position w:val="2"/>
          <w:sz w:val="24"/>
          <w:szCs w:val="24"/>
        </w:rPr>
        <w:t>T</w:t>
      </w:r>
      <w:r w:rsidRPr="008F65EC">
        <w:rPr>
          <w:i/>
          <w:spacing w:val="4"/>
          <w:sz w:val="24"/>
          <w:szCs w:val="24"/>
        </w:rPr>
        <w:t>e</w:t>
      </w:r>
      <w:r w:rsidRPr="00187DA7">
        <w:rPr>
          <w:i/>
          <w:spacing w:val="4"/>
          <w:sz w:val="24"/>
          <w:szCs w:val="24"/>
          <w:vertAlign w:val="subscript"/>
        </w:rPr>
        <w:t>f</w:t>
      </w:r>
      <w:r w:rsidRPr="00187DA7">
        <w:rPr>
          <w:rFonts w:ascii="Arial" w:hAnsi="Arial" w:cs="Arial"/>
          <w:i/>
          <w:spacing w:val="4"/>
          <w:sz w:val="21"/>
          <w:szCs w:val="21"/>
          <w:vertAlign w:val="subscript"/>
          <w:lang w:val="ru-RU"/>
        </w:rPr>
        <w:t xml:space="preserve"> </w:t>
      </w:r>
      <w:r w:rsidRPr="00DA055A">
        <w:rPr>
          <w:rFonts w:ascii="Arial" w:hAnsi="Arial" w:cs="Arial"/>
          <w:position w:val="2"/>
          <w:sz w:val="21"/>
          <w:szCs w:val="21"/>
          <w:lang w:val="ru-RU"/>
        </w:rPr>
        <w:t xml:space="preserve">приймається за технічним </w:t>
      </w:r>
      <w:r w:rsidRPr="00DA055A">
        <w:rPr>
          <w:rFonts w:ascii="Arial" w:hAnsi="Arial" w:cs="Arial"/>
          <w:sz w:val="21"/>
          <w:szCs w:val="21"/>
          <w:lang w:val="ru-RU"/>
        </w:rPr>
        <w:t>завданням, а в разі його відсутності може бути прийнятий за додатком</w:t>
      </w:r>
      <w:r w:rsidRPr="00DA055A">
        <w:rPr>
          <w:rFonts w:ascii="Arial" w:hAnsi="Arial" w:cs="Arial"/>
          <w:spacing w:val="-18"/>
          <w:sz w:val="21"/>
          <w:szCs w:val="21"/>
          <w:lang w:val="ru-RU"/>
        </w:rPr>
        <w:t xml:space="preserve"> </w:t>
      </w:r>
      <w:r w:rsidRPr="00DA055A">
        <w:rPr>
          <w:rFonts w:ascii="Arial" w:hAnsi="Arial" w:cs="Arial"/>
          <w:sz w:val="21"/>
          <w:szCs w:val="21"/>
          <w:lang w:val="ru-RU"/>
        </w:rPr>
        <w:t>В.</w:t>
      </w:r>
    </w:p>
    <w:p w:rsidR="00B876FD" w:rsidRPr="00DA055A" w:rsidRDefault="00642F55" w:rsidP="00B9420F">
      <w:pPr>
        <w:pStyle w:val="a4"/>
        <w:numPr>
          <w:ilvl w:val="1"/>
          <w:numId w:val="12"/>
        </w:numPr>
        <w:tabs>
          <w:tab w:val="left" w:pos="1013"/>
        </w:tabs>
        <w:spacing w:before="0" w:line="288" w:lineRule="auto"/>
        <w:ind w:left="1012" w:hanging="333"/>
        <w:contextualSpacing/>
        <w:rPr>
          <w:rFonts w:ascii="Arial" w:hAnsi="Arial" w:cs="Arial"/>
          <w:sz w:val="21"/>
          <w:szCs w:val="21"/>
          <w:lang w:val="ru-RU"/>
        </w:rPr>
      </w:pPr>
      <w:r w:rsidRPr="00DA055A">
        <w:rPr>
          <w:rFonts w:ascii="Arial" w:hAnsi="Arial" w:cs="Arial"/>
          <w:sz w:val="21"/>
          <w:szCs w:val="21"/>
          <w:lang w:val="ru-RU"/>
        </w:rPr>
        <w:t>Основою для призначення навантажень є їхні характеристичні</w:t>
      </w:r>
      <w:r w:rsidRPr="00DA055A">
        <w:rPr>
          <w:rFonts w:ascii="Arial" w:hAnsi="Arial" w:cs="Arial"/>
          <w:spacing w:val="-14"/>
          <w:sz w:val="21"/>
          <w:szCs w:val="21"/>
          <w:lang w:val="ru-RU"/>
        </w:rPr>
        <w:t xml:space="preserve"> </w:t>
      </w:r>
      <w:r w:rsidRPr="00DA055A">
        <w:rPr>
          <w:rFonts w:ascii="Arial" w:hAnsi="Arial" w:cs="Arial"/>
          <w:sz w:val="21"/>
          <w:szCs w:val="21"/>
          <w:lang w:val="ru-RU"/>
        </w:rPr>
        <w:t>значення.</w:t>
      </w:r>
    </w:p>
    <w:p w:rsidR="00B876FD" w:rsidRPr="00DA055A" w:rsidRDefault="00642F55" w:rsidP="00B9420F">
      <w:pPr>
        <w:pStyle w:val="a3"/>
        <w:spacing w:line="288" w:lineRule="auto"/>
        <w:ind w:left="679"/>
        <w:contextualSpacing/>
        <w:rPr>
          <w:rFonts w:ascii="Arial" w:hAnsi="Arial" w:cs="Arial"/>
          <w:sz w:val="21"/>
          <w:szCs w:val="21"/>
          <w:lang w:val="ru-RU"/>
        </w:rPr>
      </w:pPr>
      <w:r w:rsidRPr="00DA055A">
        <w:rPr>
          <w:rFonts w:ascii="Arial" w:hAnsi="Arial" w:cs="Arial"/>
          <w:sz w:val="21"/>
          <w:szCs w:val="21"/>
          <w:lang w:val="ru-RU"/>
        </w:rPr>
        <w:t>При розрахунку несучих конструкцій і основ слід враховувати коефіцієнт надійності</w:t>
      </w:r>
      <w:r w:rsidRPr="00DA055A">
        <w:rPr>
          <w:rFonts w:ascii="Arial" w:hAnsi="Arial" w:cs="Arial"/>
          <w:spacing w:val="57"/>
          <w:sz w:val="21"/>
          <w:szCs w:val="21"/>
          <w:lang w:val="ru-RU"/>
        </w:rPr>
        <w:t xml:space="preserve"> </w:t>
      </w:r>
      <w:r w:rsidRPr="00DA055A">
        <w:rPr>
          <w:rFonts w:ascii="Arial" w:hAnsi="Arial" w:cs="Arial"/>
          <w:sz w:val="21"/>
          <w:szCs w:val="21"/>
          <w:lang w:val="ru-RU"/>
        </w:rPr>
        <w:t>за</w:t>
      </w:r>
    </w:p>
    <w:p w:rsidR="00B9420F" w:rsidRPr="00B9420F" w:rsidRDefault="00642F55" w:rsidP="00B9420F">
      <w:pPr>
        <w:pStyle w:val="a3"/>
        <w:spacing w:line="288" w:lineRule="auto"/>
        <w:contextualSpacing/>
        <w:rPr>
          <w:rFonts w:ascii="Arial" w:hAnsi="Arial" w:cs="Arial"/>
          <w:i/>
          <w:sz w:val="21"/>
          <w:szCs w:val="21"/>
          <w:lang w:val="ru-RU"/>
        </w:rPr>
      </w:pPr>
      <w:r w:rsidRPr="00DA055A">
        <w:rPr>
          <w:rFonts w:ascii="Arial" w:hAnsi="Arial" w:cs="Arial"/>
          <w:sz w:val="21"/>
          <w:szCs w:val="21"/>
          <w:lang w:val="ru-RU"/>
        </w:rPr>
        <w:t xml:space="preserve">відповідальністю </w:t>
      </w:r>
      <w:r w:rsidR="00187DA7" w:rsidRPr="00187DA7">
        <w:rPr>
          <w:lang w:val="ru-RU"/>
        </w:rPr>
        <w:t>γ</w:t>
      </w:r>
      <w:proofErr w:type="gramStart"/>
      <w:r w:rsidRPr="00DA055A">
        <w:rPr>
          <w:rFonts w:ascii="Arial" w:hAnsi="Arial" w:cs="Arial"/>
          <w:i/>
          <w:position w:val="-5"/>
          <w:sz w:val="21"/>
          <w:szCs w:val="21"/>
        </w:rPr>
        <w:t>n</w:t>
      </w:r>
      <w:r w:rsidR="00B9420F">
        <w:rPr>
          <w:rFonts w:ascii="Arial" w:hAnsi="Arial" w:cs="Arial"/>
          <w:i/>
          <w:sz w:val="21"/>
          <w:szCs w:val="21"/>
          <w:lang w:val="ru-RU"/>
        </w:rPr>
        <w:t xml:space="preserve">  </w:t>
      </w:r>
      <w:r w:rsidRPr="00DA055A">
        <w:rPr>
          <w:rFonts w:ascii="Arial" w:hAnsi="Arial" w:cs="Arial"/>
          <w:sz w:val="21"/>
          <w:szCs w:val="21"/>
          <w:lang w:val="ru-RU"/>
        </w:rPr>
        <w:t>згідно</w:t>
      </w:r>
      <w:proofErr w:type="gramEnd"/>
      <w:r w:rsidRPr="00DA055A">
        <w:rPr>
          <w:rFonts w:ascii="Arial" w:hAnsi="Arial" w:cs="Arial"/>
          <w:sz w:val="21"/>
          <w:szCs w:val="21"/>
          <w:lang w:val="ru-RU"/>
        </w:rPr>
        <w:t xml:space="preserve"> з </w:t>
      </w:r>
      <w:r w:rsidR="00501D30">
        <w:rPr>
          <w:rFonts w:ascii="Arial" w:hAnsi="Arial" w:cs="Arial"/>
          <w:sz w:val="21"/>
          <w:szCs w:val="21"/>
          <w:lang w:val="ru-RU"/>
        </w:rPr>
        <w:t>ДБН В.1.2-14;</w:t>
      </w:r>
    </w:p>
    <w:p w:rsidR="00B876FD" w:rsidRPr="00DA055A" w:rsidRDefault="00642F55" w:rsidP="00187DA7">
      <w:pPr>
        <w:pStyle w:val="a3"/>
        <w:spacing w:line="288" w:lineRule="auto"/>
        <w:ind w:left="64"/>
        <w:contextualSpacing/>
        <w:rPr>
          <w:rFonts w:ascii="Arial" w:hAnsi="Arial" w:cs="Arial"/>
          <w:sz w:val="21"/>
          <w:szCs w:val="21"/>
          <w:lang w:val="ru-RU"/>
        </w:rPr>
      </w:pPr>
      <w:r w:rsidRPr="00DA055A">
        <w:rPr>
          <w:rFonts w:ascii="Arial" w:hAnsi="Arial" w:cs="Arial"/>
          <w:sz w:val="21"/>
          <w:szCs w:val="21"/>
          <w:lang w:val="ru-RU"/>
        </w:rPr>
        <w:t>На коефіцієнт надійності за відповідальністю слід множити характеристичні значення навантажень</w:t>
      </w:r>
      <w:r w:rsidRPr="00DA055A">
        <w:rPr>
          <w:rFonts w:ascii="Arial" w:hAnsi="Arial" w:cs="Arial"/>
          <w:spacing w:val="-12"/>
          <w:sz w:val="21"/>
          <w:szCs w:val="21"/>
          <w:lang w:val="ru-RU"/>
        </w:rPr>
        <w:t xml:space="preserve"> </w:t>
      </w:r>
      <w:r w:rsidRPr="00DA055A">
        <w:rPr>
          <w:rFonts w:ascii="Arial" w:hAnsi="Arial" w:cs="Arial"/>
          <w:sz w:val="21"/>
          <w:szCs w:val="21"/>
          <w:lang w:val="ru-RU"/>
        </w:rPr>
        <w:t>або</w:t>
      </w:r>
      <w:r w:rsidRPr="00DA055A">
        <w:rPr>
          <w:rFonts w:ascii="Arial" w:hAnsi="Arial" w:cs="Arial"/>
          <w:spacing w:val="-13"/>
          <w:sz w:val="21"/>
          <w:szCs w:val="21"/>
          <w:lang w:val="ru-RU"/>
        </w:rPr>
        <w:t xml:space="preserve"> </w:t>
      </w:r>
      <w:r w:rsidRPr="00DA055A">
        <w:rPr>
          <w:rFonts w:ascii="Arial" w:hAnsi="Arial" w:cs="Arial"/>
          <w:sz w:val="21"/>
          <w:szCs w:val="21"/>
          <w:lang w:val="ru-RU"/>
        </w:rPr>
        <w:t>навантажувальний</w:t>
      </w:r>
      <w:r w:rsidRPr="00DA055A">
        <w:rPr>
          <w:rFonts w:ascii="Arial" w:hAnsi="Arial" w:cs="Arial"/>
          <w:spacing w:val="-12"/>
          <w:sz w:val="21"/>
          <w:szCs w:val="21"/>
          <w:lang w:val="ru-RU"/>
        </w:rPr>
        <w:t xml:space="preserve"> </w:t>
      </w:r>
      <w:r w:rsidRPr="00DA055A">
        <w:rPr>
          <w:rFonts w:ascii="Arial" w:hAnsi="Arial" w:cs="Arial"/>
          <w:sz w:val="21"/>
          <w:szCs w:val="21"/>
          <w:lang w:val="ru-RU"/>
        </w:rPr>
        <w:t>ефект</w:t>
      </w:r>
      <w:r w:rsidRPr="00DA055A">
        <w:rPr>
          <w:rFonts w:ascii="Arial" w:hAnsi="Arial" w:cs="Arial"/>
          <w:spacing w:val="-12"/>
          <w:sz w:val="21"/>
          <w:szCs w:val="21"/>
          <w:lang w:val="ru-RU"/>
        </w:rPr>
        <w:t xml:space="preserve"> </w:t>
      </w:r>
      <w:r w:rsidRPr="00DA055A">
        <w:rPr>
          <w:rFonts w:ascii="Arial" w:hAnsi="Arial" w:cs="Arial"/>
          <w:sz w:val="21"/>
          <w:szCs w:val="21"/>
          <w:lang w:val="ru-RU"/>
        </w:rPr>
        <w:t>(внутрішні</w:t>
      </w:r>
      <w:r w:rsidRPr="00DA055A">
        <w:rPr>
          <w:rFonts w:ascii="Arial" w:hAnsi="Arial" w:cs="Arial"/>
          <w:spacing w:val="-13"/>
          <w:sz w:val="21"/>
          <w:szCs w:val="21"/>
          <w:lang w:val="ru-RU"/>
        </w:rPr>
        <w:t xml:space="preserve"> </w:t>
      </w:r>
      <w:r w:rsidRPr="00DA055A">
        <w:rPr>
          <w:rFonts w:ascii="Arial" w:hAnsi="Arial" w:cs="Arial"/>
          <w:sz w:val="21"/>
          <w:szCs w:val="21"/>
          <w:lang w:val="ru-RU"/>
        </w:rPr>
        <w:t>сили</w:t>
      </w:r>
      <w:r w:rsidRPr="00DA055A">
        <w:rPr>
          <w:rFonts w:ascii="Arial" w:hAnsi="Arial" w:cs="Arial"/>
          <w:spacing w:val="-12"/>
          <w:sz w:val="21"/>
          <w:szCs w:val="21"/>
          <w:lang w:val="ru-RU"/>
        </w:rPr>
        <w:t xml:space="preserve"> </w:t>
      </w:r>
      <w:r w:rsidRPr="00DA055A">
        <w:rPr>
          <w:rFonts w:ascii="Arial" w:hAnsi="Arial" w:cs="Arial"/>
          <w:sz w:val="21"/>
          <w:szCs w:val="21"/>
          <w:lang w:val="ru-RU"/>
        </w:rPr>
        <w:t>і</w:t>
      </w:r>
      <w:r w:rsidRPr="00DA055A">
        <w:rPr>
          <w:rFonts w:ascii="Arial" w:hAnsi="Arial" w:cs="Arial"/>
          <w:spacing w:val="-13"/>
          <w:sz w:val="21"/>
          <w:szCs w:val="21"/>
          <w:lang w:val="ru-RU"/>
        </w:rPr>
        <w:t xml:space="preserve"> </w:t>
      </w:r>
      <w:r w:rsidRPr="00DA055A">
        <w:rPr>
          <w:rFonts w:ascii="Arial" w:hAnsi="Arial" w:cs="Arial"/>
          <w:sz w:val="21"/>
          <w:szCs w:val="21"/>
          <w:lang w:val="ru-RU"/>
        </w:rPr>
        <w:t>переміщення</w:t>
      </w:r>
      <w:r w:rsidRPr="00DA055A">
        <w:rPr>
          <w:rFonts w:ascii="Arial" w:hAnsi="Arial" w:cs="Arial"/>
          <w:spacing w:val="-13"/>
          <w:sz w:val="21"/>
          <w:szCs w:val="21"/>
          <w:lang w:val="ru-RU"/>
        </w:rPr>
        <w:t xml:space="preserve"> </w:t>
      </w:r>
      <w:r w:rsidRPr="00DA055A">
        <w:rPr>
          <w:rFonts w:ascii="Arial" w:hAnsi="Arial" w:cs="Arial"/>
          <w:sz w:val="21"/>
          <w:szCs w:val="21"/>
          <w:lang w:val="ru-RU"/>
        </w:rPr>
        <w:t>конструкцій</w:t>
      </w:r>
      <w:r w:rsidRPr="00DA055A">
        <w:rPr>
          <w:rFonts w:ascii="Arial" w:hAnsi="Arial" w:cs="Arial"/>
          <w:spacing w:val="-12"/>
          <w:sz w:val="21"/>
          <w:szCs w:val="21"/>
          <w:lang w:val="ru-RU"/>
        </w:rPr>
        <w:t xml:space="preserve"> </w:t>
      </w:r>
      <w:r w:rsidRPr="00DA055A">
        <w:rPr>
          <w:rFonts w:ascii="Arial" w:hAnsi="Arial" w:cs="Arial"/>
          <w:sz w:val="21"/>
          <w:szCs w:val="21"/>
          <w:lang w:val="ru-RU"/>
        </w:rPr>
        <w:t>і</w:t>
      </w:r>
      <w:r w:rsidRPr="00DA055A">
        <w:rPr>
          <w:rFonts w:ascii="Arial" w:hAnsi="Arial" w:cs="Arial"/>
          <w:spacing w:val="-13"/>
          <w:sz w:val="21"/>
          <w:szCs w:val="21"/>
          <w:lang w:val="ru-RU"/>
        </w:rPr>
        <w:t xml:space="preserve"> </w:t>
      </w:r>
      <w:r w:rsidRPr="00DA055A">
        <w:rPr>
          <w:rFonts w:ascii="Arial" w:hAnsi="Arial" w:cs="Arial"/>
          <w:sz w:val="21"/>
          <w:szCs w:val="21"/>
          <w:lang w:val="ru-RU"/>
        </w:rPr>
        <w:t>основ, що спричиняються навантаженнями і</w:t>
      </w:r>
      <w:r w:rsidRPr="00DA055A">
        <w:rPr>
          <w:rFonts w:ascii="Arial" w:hAnsi="Arial" w:cs="Arial"/>
          <w:spacing w:val="-12"/>
          <w:sz w:val="21"/>
          <w:szCs w:val="21"/>
          <w:lang w:val="ru-RU"/>
        </w:rPr>
        <w:t xml:space="preserve"> </w:t>
      </w:r>
      <w:r w:rsidRPr="00DA055A">
        <w:rPr>
          <w:rFonts w:ascii="Arial" w:hAnsi="Arial" w:cs="Arial"/>
          <w:sz w:val="21"/>
          <w:szCs w:val="21"/>
          <w:lang w:val="ru-RU"/>
        </w:rPr>
        <w:t>впливами).</w:t>
      </w:r>
    </w:p>
    <w:p w:rsidR="00B876FD" w:rsidRPr="00DA055A" w:rsidRDefault="00642F55" w:rsidP="00187DA7">
      <w:pPr>
        <w:pStyle w:val="a3"/>
        <w:tabs>
          <w:tab w:val="left" w:pos="2243"/>
          <w:tab w:val="left" w:pos="3371"/>
          <w:tab w:val="left" w:pos="4881"/>
          <w:tab w:val="left" w:pos="6491"/>
          <w:tab w:val="left" w:pos="7886"/>
        </w:tabs>
        <w:spacing w:line="288" w:lineRule="auto"/>
        <w:ind w:left="679"/>
        <w:contextualSpacing/>
        <w:rPr>
          <w:rFonts w:ascii="Arial" w:hAnsi="Arial" w:cs="Arial"/>
          <w:sz w:val="21"/>
          <w:szCs w:val="21"/>
          <w:lang w:val="ru-RU"/>
        </w:rPr>
      </w:pPr>
      <w:r w:rsidRPr="00DA055A">
        <w:rPr>
          <w:rFonts w:ascii="Arial" w:hAnsi="Arial" w:cs="Arial"/>
          <w:sz w:val="21"/>
          <w:szCs w:val="21"/>
          <w:lang w:val="ru-RU"/>
        </w:rPr>
        <w:t>Розрахункові</w:t>
      </w:r>
      <w:r w:rsidRPr="00DA055A">
        <w:rPr>
          <w:rFonts w:ascii="Arial" w:hAnsi="Arial" w:cs="Arial"/>
          <w:sz w:val="21"/>
          <w:szCs w:val="21"/>
          <w:lang w:val="ru-RU"/>
        </w:rPr>
        <w:tab/>
        <w:t>значення</w:t>
      </w:r>
      <w:r w:rsidRPr="00DA055A">
        <w:rPr>
          <w:rFonts w:ascii="Arial" w:hAnsi="Arial" w:cs="Arial"/>
          <w:sz w:val="21"/>
          <w:szCs w:val="21"/>
          <w:lang w:val="ru-RU"/>
        </w:rPr>
        <w:tab/>
        <w:t>навантажень</w:t>
      </w:r>
      <w:r w:rsidRPr="00DA055A">
        <w:rPr>
          <w:rFonts w:ascii="Arial" w:hAnsi="Arial" w:cs="Arial"/>
          <w:sz w:val="21"/>
          <w:szCs w:val="21"/>
          <w:lang w:val="ru-RU"/>
        </w:rPr>
        <w:tab/>
        <w:t>визначаються</w:t>
      </w:r>
      <w:r w:rsidRPr="00DA055A">
        <w:rPr>
          <w:rFonts w:ascii="Arial" w:hAnsi="Arial" w:cs="Arial"/>
          <w:sz w:val="21"/>
          <w:szCs w:val="21"/>
          <w:lang w:val="ru-RU"/>
        </w:rPr>
        <w:tab/>
        <w:t>множенням</w:t>
      </w:r>
      <w:r w:rsidRPr="00DA055A">
        <w:rPr>
          <w:rFonts w:ascii="Arial" w:hAnsi="Arial" w:cs="Arial"/>
          <w:sz w:val="21"/>
          <w:szCs w:val="21"/>
          <w:lang w:val="ru-RU"/>
        </w:rPr>
        <w:tab/>
        <w:t>характеристичних</w:t>
      </w:r>
    </w:p>
    <w:p w:rsidR="00B876FD" w:rsidRPr="00B9420F" w:rsidRDefault="00642F55" w:rsidP="00187DA7">
      <w:pPr>
        <w:pStyle w:val="a3"/>
        <w:spacing w:line="288" w:lineRule="auto"/>
        <w:contextualSpacing/>
        <w:rPr>
          <w:rFonts w:ascii="Arial" w:hAnsi="Arial" w:cs="Arial"/>
          <w:i/>
          <w:sz w:val="21"/>
          <w:szCs w:val="21"/>
          <w:lang w:val="ru-RU"/>
        </w:rPr>
      </w:pPr>
      <w:r w:rsidRPr="00DA055A">
        <w:rPr>
          <w:rFonts w:ascii="Arial" w:hAnsi="Arial" w:cs="Arial"/>
          <w:sz w:val="21"/>
          <w:szCs w:val="21"/>
          <w:lang w:val="ru-RU"/>
        </w:rPr>
        <w:t xml:space="preserve">значень на коефіцієнт надійності за </w:t>
      </w:r>
      <w:proofErr w:type="gramStart"/>
      <w:r w:rsidRPr="00DA055A">
        <w:rPr>
          <w:rFonts w:ascii="Arial" w:hAnsi="Arial" w:cs="Arial"/>
          <w:sz w:val="21"/>
          <w:szCs w:val="21"/>
          <w:lang w:val="ru-RU"/>
        </w:rPr>
        <w:t xml:space="preserve">навантаженням </w:t>
      </w:r>
      <w:r w:rsidR="00B9420F" w:rsidRPr="00187DA7">
        <w:rPr>
          <w:rFonts w:ascii="Arial" w:hAnsi="Arial" w:cs="Arial"/>
          <w:i/>
          <w:sz w:val="28"/>
          <w:szCs w:val="28"/>
          <w:lang w:val="ru-RU"/>
        </w:rPr>
        <w:t xml:space="preserve"> </w:t>
      </w:r>
      <w:r w:rsidR="00187DA7" w:rsidRPr="00187DA7">
        <w:rPr>
          <w:i/>
          <w:sz w:val="28"/>
          <w:szCs w:val="28"/>
          <w:lang w:val="ru-RU"/>
        </w:rPr>
        <w:t>γ</w:t>
      </w:r>
      <w:proofErr w:type="gramEnd"/>
      <w:r w:rsidR="00187DA7" w:rsidRPr="00187DA7">
        <w:rPr>
          <w:i/>
          <w:spacing w:val="4"/>
          <w:sz w:val="28"/>
          <w:szCs w:val="28"/>
          <w:vertAlign w:val="subscript"/>
        </w:rPr>
        <w:t>f</w:t>
      </w:r>
      <w:r w:rsidR="00B9420F">
        <w:rPr>
          <w:rFonts w:ascii="Arial" w:hAnsi="Arial" w:cs="Arial"/>
          <w:i/>
          <w:sz w:val="21"/>
          <w:szCs w:val="21"/>
          <w:lang w:val="ru-RU"/>
        </w:rPr>
        <w:t xml:space="preserve">    </w:t>
      </w:r>
      <w:r w:rsidRPr="00DA055A">
        <w:rPr>
          <w:rFonts w:ascii="Arial" w:hAnsi="Arial" w:cs="Arial"/>
          <w:sz w:val="21"/>
          <w:szCs w:val="21"/>
          <w:lang w:val="ru-RU"/>
        </w:rPr>
        <w:t>який залежить від виду навантаження.</w:t>
      </w:r>
    </w:p>
    <w:p w:rsidR="00B876FD" w:rsidRPr="00DA055A" w:rsidRDefault="00642F55" w:rsidP="00B9420F">
      <w:pPr>
        <w:pStyle w:val="a4"/>
        <w:numPr>
          <w:ilvl w:val="1"/>
          <w:numId w:val="12"/>
        </w:numPr>
        <w:tabs>
          <w:tab w:val="left" w:pos="1155"/>
        </w:tabs>
        <w:spacing w:before="0" w:line="288" w:lineRule="auto"/>
        <w:ind w:right="110" w:firstLine="567"/>
        <w:contextualSpacing/>
        <w:jc w:val="both"/>
        <w:rPr>
          <w:rFonts w:ascii="Arial" w:hAnsi="Arial" w:cs="Arial"/>
          <w:sz w:val="21"/>
          <w:szCs w:val="21"/>
          <w:lang w:val="ru-RU"/>
        </w:rPr>
      </w:pPr>
      <w:r w:rsidRPr="00DA055A">
        <w:rPr>
          <w:rFonts w:ascii="Arial" w:hAnsi="Arial" w:cs="Arial"/>
          <w:sz w:val="21"/>
          <w:szCs w:val="21"/>
          <w:lang w:val="ru-RU"/>
        </w:rPr>
        <w:t>Залежно від характеру навантажень та мети розрахунку за 4.3 використовуються чотири види розрахункових значень: граничне, експлуатаційне, циклічне,</w:t>
      </w:r>
      <w:r w:rsidRPr="00DA055A">
        <w:rPr>
          <w:rFonts w:ascii="Arial" w:hAnsi="Arial" w:cs="Arial"/>
          <w:spacing w:val="-24"/>
          <w:sz w:val="21"/>
          <w:szCs w:val="21"/>
          <w:lang w:val="ru-RU"/>
        </w:rPr>
        <w:t xml:space="preserve"> </w:t>
      </w:r>
      <w:r w:rsidRPr="00DA055A">
        <w:rPr>
          <w:rFonts w:ascii="Arial" w:hAnsi="Arial" w:cs="Arial"/>
          <w:sz w:val="21"/>
          <w:szCs w:val="21"/>
          <w:lang w:val="ru-RU"/>
        </w:rPr>
        <w:t>квазіпостійне.</w:t>
      </w:r>
    </w:p>
    <w:p w:rsidR="00B876FD" w:rsidRDefault="00642F55" w:rsidP="00B9420F">
      <w:pPr>
        <w:pStyle w:val="a3"/>
        <w:spacing w:line="288" w:lineRule="auto"/>
        <w:ind w:right="113" w:firstLine="566"/>
        <w:contextualSpacing/>
        <w:jc w:val="both"/>
        <w:rPr>
          <w:rFonts w:ascii="Arial" w:hAnsi="Arial" w:cs="Arial"/>
          <w:sz w:val="21"/>
          <w:szCs w:val="21"/>
          <w:lang w:val="ru-RU"/>
        </w:rPr>
      </w:pPr>
      <w:r w:rsidRPr="00DA055A">
        <w:rPr>
          <w:rFonts w:ascii="Arial" w:hAnsi="Arial" w:cs="Arial"/>
          <w:sz w:val="21"/>
          <w:szCs w:val="21"/>
          <w:lang w:val="ru-RU"/>
        </w:rPr>
        <w:t>Указані види навантажень слід застосовувати у відповідності із табл. 4.1. Буквами вказано перелічені в 4.3 типи розрахунків, для виконання яких використовуються ті чи інші види розрахункових значень.</w:t>
      </w:r>
    </w:p>
    <w:p w:rsidR="00BE58E7" w:rsidRPr="00DA055A" w:rsidRDefault="00BE58E7" w:rsidP="00BE58E7">
      <w:pPr>
        <w:pStyle w:val="a3"/>
        <w:spacing w:before="114"/>
        <w:ind w:left="679"/>
        <w:rPr>
          <w:rFonts w:ascii="Arial" w:hAnsi="Arial" w:cs="Arial"/>
          <w:sz w:val="21"/>
          <w:szCs w:val="21"/>
        </w:rPr>
      </w:pPr>
      <w:r w:rsidRPr="00DA055A">
        <w:rPr>
          <w:rFonts w:ascii="Arial" w:hAnsi="Arial" w:cs="Arial"/>
          <w:sz w:val="21"/>
          <w:szCs w:val="21"/>
        </w:rPr>
        <w:t>Таблиця 4.1</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78"/>
        <w:gridCol w:w="1454"/>
        <w:gridCol w:w="1915"/>
        <w:gridCol w:w="1925"/>
        <w:gridCol w:w="1654"/>
      </w:tblGrid>
      <w:tr w:rsidR="00BE58E7" w:rsidRPr="00893FE3" w:rsidTr="00C43354">
        <w:trPr>
          <w:trHeight w:hRule="exact" w:val="410"/>
        </w:trPr>
        <w:tc>
          <w:tcPr>
            <w:tcW w:w="2678" w:type="dxa"/>
            <w:vMerge w:val="restart"/>
          </w:tcPr>
          <w:p w:rsidR="00BE58E7" w:rsidRPr="00DA055A" w:rsidRDefault="00BE58E7" w:rsidP="00C43354">
            <w:pPr>
              <w:pStyle w:val="TableParagraph"/>
              <w:spacing w:before="0"/>
              <w:jc w:val="left"/>
              <w:rPr>
                <w:rFonts w:ascii="Arial" w:hAnsi="Arial" w:cs="Arial"/>
                <w:sz w:val="21"/>
                <w:szCs w:val="21"/>
              </w:rPr>
            </w:pPr>
          </w:p>
          <w:p w:rsidR="00BE58E7" w:rsidRPr="00DA055A" w:rsidRDefault="00BE58E7" w:rsidP="00C43354">
            <w:pPr>
              <w:pStyle w:val="TableParagraph"/>
              <w:spacing w:before="6"/>
              <w:jc w:val="left"/>
              <w:rPr>
                <w:rFonts w:ascii="Arial" w:hAnsi="Arial" w:cs="Arial"/>
                <w:sz w:val="21"/>
                <w:szCs w:val="21"/>
              </w:rPr>
            </w:pPr>
          </w:p>
          <w:p w:rsidR="00BE58E7" w:rsidRPr="00DA055A" w:rsidRDefault="00BE58E7" w:rsidP="00C43354">
            <w:pPr>
              <w:pStyle w:val="TableParagraph"/>
              <w:spacing w:before="0"/>
              <w:ind w:left="139"/>
              <w:jc w:val="left"/>
              <w:rPr>
                <w:rFonts w:ascii="Arial" w:hAnsi="Arial" w:cs="Arial"/>
                <w:sz w:val="21"/>
                <w:szCs w:val="21"/>
              </w:rPr>
            </w:pPr>
            <w:r w:rsidRPr="00DA055A">
              <w:rPr>
                <w:rFonts w:ascii="Arial" w:hAnsi="Arial" w:cs="Arial"/>
                <w:sz w:val="21"/>
                <w:szCs w:val="21"/>
              </w:rPr>
              <w:t>Розрахункове значення</w:t>
            </w:r>
          </w:p>
        </w:tc>
        <w:tc>
          <w:tcPr>
            <w:tcW w:w="6948" w:type="dxa"/>
            <w:gridSpan w:val="4"/>
          </w:tcPr>
          <w:p w:rsidR="00BE58E7" w:rsidRPr="00DA055A" w:rsidRDefault="00BE58E7" w:rsidP="00C43354">
            <w:pPr>
              <w:pStyle w:val="TableParagraph"/>
              <w:ind w:left="662"/>
              <w:jc w:val="left"/>
              <w:rPr>
                <w:rFonts w:ascii="Arial" w:hAnsi="Arial" w:cs="Arial"/>
                <w:sz w:val="21"/>
                <w:szCs w:val="21"/>
                <w:lang w:val="ru-RU"/>
              </w:rPr>
            </w:pPr>
            <w:r w:rsidRPr="00DA055A">
              <w:rPr>
                <w:rFonts w:ascii="Arial" w:hAnsi="Arial" w:cs="Arial"/>
                <w:sz w:val="21"/>
                <w:szCs w:val="21"/>
                <w:lang w:val="ru-RU"/>
              </w:rPr>
              <w:t>Використання видів навантажень за типом розрахунку</w:t>
            </w:r>
          </w:p>
        </w:tc>
      </w:tr>
      <w:tr w:rsidR="00BE58E7" w:rsidRPr="00DA055A" w:rsidTr="00C43354">
        <w:trPr>
          <w:trHeight w:hRule="exact" w:val="410"/>
        </w:trPr>
        <w:tc>
          <w:tcPr>
            <w:tcW w:w="2678" w:type="dxa"/>
            <w:vMerge/>
          </w:tcPr>
          <w:p w:rsidR="00BE58E7" w:rsidRPr="00DA055A" w:rsidRDefault="00BE58E7" w:rsidP="00C43354">
            <w:pPr>
              <w:rPr>
                <w:rFonts w:ascii="Arial" w:hAnsi="Arial" w:cs="Arial"/>
                <w:sz w:val="21"/>
                <w:szCs w:val="21"/>
                <w:lang w:val="ru-RU"/>
              </w:rPr>
            </w:pPr>
          </w:p>
        </w:tc>
        <w:tc>
          <w:tcPr>
            <w:tcW w:w="5294" w:type="dxa"/>
            <w:gridSpan w:val="3"/>
          </w:tcPr>
          <w:p w:rsidR="00BE58E7" w:rsidRPr="00DA055A" w:rsidRDefault="00BE58E7" w:rsidP="00C43354">
            <w:pPr>
              <w:pStyle w:val="TableParagraph"/>
              <w:ind w:left="2202" w:right="2201"/>
              <w:rPr>
                <w:rFonts w:ascii="Arial" w:hAnsi="Arial" w:cs="Arial"/>
                <w:sz w:val="21"/>
                <w:szCs w:val="21"/>
              </w:rPr>
            </w:pPr>
            <w:r w:rsidRPr="00DA055A">
              <w:rPr>
                <w:rFonts w:ascii="Arial" w:hAnsi="Arial" w:cs="Arial"/>
                <w:sz w:val="21"/>
                <w:szCs w:val="21"/>
              </w:rPr>
              <w:t>Основні</w:t>
            </w:r>
          </w:p>
        </w:tc>
        <w:tc>
          <w:tcPr>
            <w:tcW w:w="1654" w:type="dxa"/>
            <w:vMerge w:val="restart"/>
          </w:tcPr>
          <w:p w:rsidR="00BE58E7" w:rsidRPr="00DA055A" w:rsidRDefault="00BE58E7" w:rsidP="00C43354">
            <w:pPr>
              <w:pStyle w:val="TableParagraph"/>
              <w:spacing w:before="0"/>
              <w:jc w:val="left"/>
              <w:rPr>
                <w:rFonts w:ascii="Arial" w:hAnsi="Arial" w:cs="Arial"/>
                <w:sz w:val="21"/>
                <w:szCs w:val="21"/>
              </w:rPr>
            </w:pPr>
          </w:p>
          <w:p w:rsidR="00BE58E7" w:rsidRPr="00DA055A" w:rsidRDefault="00BE58E7" w:rsidP="00C43354">
            <w:pPr>
              <w:pStyle w:val="TableParagraph"/>
              <w:spacing w:before="225"/>
              <w:ind w:left="259"/>
              <w:jc w:val="left"/>
              <w:rPr>
                <w:rFonts w:ascii="Arial" w:hAnsi="Arial" w:cs="Arial"/>
                <w:sz w:val="21"/>
                <w:szCs w:val="21"/>
              </w:rPr>
            </w:pPr>
            <w:r w:rsidRPr="00DA055A">
              <w:rPr>
                <w:rFonts w:ascii="Arial" w:hAnsi="Arial" w:cs="Arial"/>
                <w:sz w:val="21"/>
                <w:szCs w:val="21"/>
              </w:rPr>
              <w:t>Епізодичні</w:t>
            </w:r>
          </w:p>
        </w:tc>
      </w:tr>
      <w:tr w:rsidR="00BE58E7" w:rsidRPr="00DA055A" w:rsidTr="00C43354">
        <w:trPr>
          <w:trHeight w:hRule="exact" w:val="410"/>
        </w:trPr>
        <w:tc>
          <w:tcPr>
            <w:tcW w:w="2678" w:type="dxa"/>
            <w:vMerge/>
          </w:tcPr>
          <w:p w:rsidR="00BE58E7" w:rsidRPr="00DA055A" w:rsidRDefault="00BE58E7" w:rsidP="00C43354">
            <w:pPr>
              <w:rPr>
                <w:rFonts w:ascii="Arial" w:hAnsi="Arial" w:cs="Arial"/>
                <w:sz w:val="21"/>
                <w:szCs w:val="21"/>
              </w:rPr>
            </w:pPr>
          </w:p>
        </w:tc>
        <w:tc>
          <w:tcPr>
            <w:tcW w:w="1454" w:type="dxa"/>
            <w:vMerge w:val="restart"/>
          </w:tcPr>
          <w:p w:rsidR="00BE58E7" w:rsidRPr="00DA055A" w:rsidRDefault="00BE58E7" w:rsidP="00C43354">
            <w:pPr>
              <w:pStyle w:val="TableParagraph"/>
              <w:spacing w:before="10"/>
              <w:jc w:val="left"/>
              <w:rPr>
                <w:rFonts w:ascii="Arial" w:hAnsi="Arial" w:cs="Arial"/>
                <w:sz w:val="21"/>
                <w:szCs w:val="21"/>
              </w:rPr>
            </w:pPr>
          </w:p>
          <w:p w:rsidR="00BE58E7" w:rsidRPr="00DA055A" w:rsidRDefault="00BE58E7" w:rsidP="00C43354">
            <w:pPr>
              <w:pStyle w:val="TableParagraph"/>
              <w:spacing w:before="0"/>
              <w:ind w:left="273"/>
              <w:jc w:val="left"/>
              <w:rPr>
                <w:rFonts w:ascii="Arial" w:hAnsi="Arial" w:cs="Arial"/>
                <w:sz w:val="21"/>
                <w:szCs w:val="21"/>
              </w:rPr>
            </w:pPr>
            <w:r w:rsidRPr="00DA055A">
              <w:rPr>
                <w:rFonts w:ascii="Arial" w:hAnsi="Arial" w:cs="Arial"/>
                <w:sz w:val="21"/>
                <w:szCs w:val="21"/>
              </w:rPr>
              <w:t>Постійні</w:t>
            </w:r>
          </w:p>
        </w:tc>
        <w:tc>
          <w:tcPr>
            <w:tcW w:w="3840" w:type="dxa"/>
            <w:gridSpan w:val="2"/>
          </w:tcPr>
          <w:p w:rsidR="00BE58E7" w:rsidRPr="00DA055A" w:rsidRDefault="00BE58E7" w:rsidP="00C43354">
            <w:pPr>
              <w:pStyle w:val="TableParagraph"/>
              <w:ind w:left="1565" w:right="1558"/>
              <w:rPr>
                <w:rFonts w:ascii="Arial" w:hAnsi="Arial" w:cs="Arial"/>
                <w:sz w:val="21"/>
                <w:szCs w:val="21"/>
              </w:rPr>
            </w:pPr>
            <w:r w:rsidRPr="00DA055A">
              <w:rPr>
                <w:rFonts w:ascii="Arial" w:hAnsi="Arial" w:cs="Arial"/>
                <w:sz w:val="21"/>
                <w:szCs w:val="21"/>
              </w:rPr>
              <w:t>Змінні</w:t>
            </w:r>
          </w:p>
        </w:tc>
        <w:tc>
          <w:tcPr>
            <w:tcW w:w="1654" w:type="dxa"/>
            <w:vMerge/>
          </w:tcPr>
          <w:p w:rsidR="00BE58E7" w:rsidRPr="00DA055A" w:rsidRDefault="00BE58E7" w:rsidP="00C43354">
            <w:pPr>
              <w:rPr>
                <w:rFonts w:ascii="Arial" w:hAnsi="Arial" w:cs="Arial"/>
                <w:sz w:val="21"/>
                <w:szCs w:val="21"/>
              </w:rPr>
            </w:pPr>
          </w:p>
        </w:tc>
      </w:tr>
      <w:tr w:rsidR="00BE58E7" w:rsidRPr="00DA055A" w:rsidTr="00C43354">
        <w:trPr>
          <w:trHeight w:hRule="exact" w:val="413"/>
        </w:trPr>
        <w:tc>
          <w:tcPr>
            <w:tcW w:w="2678" w:type="dxa"/>
            <w:vMerge/>
          </w:tcPr>
          <w:p w:rsidR="00BE58E7" w:rsidRPr="00DA055A" w:rsidRDefault="00BE58E7" w:rsidP="00C43354">
            <w:pPr>
              <w:rPr>
                <w:rFonts w:ascii="Arial" w:hAnsi="Arial" w:cs="Arial"/>
                <w:sz w:val="21"/>
                <w:szCs w:val="21"/>
              </w:rPr>
            </w:pPr>
          </w:p>
        </w:tc>
        <w:tc>
          <w:tcPr>
            <w:tcW w:w="1454" w:type="dxa"/>
            <w:vMerge/>
          </w:tcPr>
          <w:p w:rsidR="00BE58E7" w:rsidRPr="00DA055A" w:rsidRDefault="00BE58E7" w:rsidP="00C43354">
            <w:pPr>
              <w:rPr>
                <w:rFonts w:ascii="Arial" w:hAnsi="Arial" w:cs="Arial"/>
                <w:sz w:val="21"/>
                <w:szCs w:val="21"/>
              </w:rPr>
            </w:pPr>
          </w:p>
        </w:tc>
        <w:tc>
          <w:tcPr>
            <w:tcW w:w="1915" w:type="dxa"/>
          </w:tcPr>
          <w:p w:rsidR="00BE58E7" w:rsidRPr="00DA055A" w:rsidRDefault="00BE58E7" w:rsidP="00C43354">
            <w:pPr>
              <w:pStyle w:val="TableParagraph"/>
              <w:spacing w:before="116"/>
              <w:ind w:left="531" w:right="527"/>
              <w:rPr>
                <w:rFonts w:ascii="Arial" w:hAnsi="Arial" w:cs="Arial"/>
                <w:sz w:val="21"/>
                <w:szCs w:val="21"/>
              </w:rPr>
            </w:pPr>
            <w:r w:rsidRPr="00DA055A">
              <w:rPr>
                <w:rFonts w:ascii="Arial" w:hAnsi="Arial" w:cs="Arial"/>
                <w:sz w:val="21"/>
                <w:szCs w:val="21"/>
              </w:rPr>
              <w:t>Тривалі</w:t>
            </w:r>
          </w:p>
        </w:tc>
        <w:tc>
          <w:tcPr>
            <w:tcW w:w="1925" w:type="dxa"/>
          </w:tcPr>
          <w:p w:rsidR="00BE58E7" w:rsidRPr="00DA055A" w:rsidRDefault="00BE58E7" w:rsidP="00C43354">
            <w:pPr>
              <w:pStyle w:val="TableParagraph"/>
              <w:spacing w:before="116"/>
              <w:ind w:left="244" w:right="235"/>
              <w:rPr>
                <w:rFonts w:ascii="Arial" w:hAnsi="Arial" w:cs="Arial"/>
                <w:sz w:val="21"/>
                <w:szCs w:val="21"/>
              </w:rPr>
            </w:pPr>
            <w:r w:rsidRPr="00DA055A">
              <w:rPr>
                <w:rFonts w:ascii="Arial" w:hAnsi="Arial" w:cs="Arial"/>
                <w:sz w:val="21"/>
                <w:szCs w:val="21"/>
              </w:rPr>
              <w:t>Короткочасні</w:t>
            </w:r>
          </w:p>
        </w:tc>
        <w:tc>
          <w:tcPr>
            <w:tcW w:w="1654" w:type="dxa"/>
            <w:vMerge/>
          </w:tcPr>
          <w:p w:rsidR="00BE58E7" w:rsidRPr="00DA055A" w:rsidRDefault="00BE58E7" w:rsidP="00C43354">
            <w:pPr>
              <w:rPr>
                <w:rFonts w:ascii="Arial" w:hAnsi="Arial" w:cs="Arial"/>
                <w:sz w:val="21"/>
                <w:szCs w:val="21"/>
              </w:rPr>
            </w:pPr>
          </w:p>
        </w:tc>
      </w:tr>
      <w:tr w:rsidR="00BE58E7" w:rsidRPr="00DA055A" w:rsidTr="00C43354">
        <w:trPr>
          <w:trHeight w:hRule="exact" w:val="410"/>
        </w:trPr>
        <w:tc>
          <w:tcPr>
            <w:tcW w:w="2678" w:type="dxa"/>
          </w:tcPr>
          <w:p w:rsidR="00BE58E7" w:rsidRPr="00DA055A" w:rsidRDefault="00BE58E7" w:rsidP="00C43354">
            <w:pPr>
              <w:pStyle w:val="TableParagraph"/>
              <w:ind w:left="504" w:right="504"/>
              <w:rPr>
                <w:rFonts w:ascii="Arial" w:hAnsi="Arial" w:cs="Arial"/>
                <w:sz w:val="21"/>
                <w:szCs w:val="21"/>
              </w:rPr>
            </w:pPr>
            <w:r w:rsidRPr="00DA055A">
              <w:rPr>
                <w:rFonts w:ascii="Arial" w:hAnsi="Arial" w:cs="Arial"/>
                <w:sz w:val="21"/>
                <w:szCs w:val="21"/>
              </w:rPr>
              <w:t>Експлуатаційне</w:t>
            </w:r>
          </w:p>
        </w:tc>
        <w:tc>
          <w:tcPr>
            <w:tcW w:w="1454" w:type="dxa"/>
          </w:tcPr>
          <w:p w:rsidR="00BE58E7" w:rsidRPr="00DA055A" w:rsidRDefault="00BE58E7" w:rsidP="00C43354">
            <w:pPr>
              <w:pStyle w:val="TableParagraph"/>
              <w:ind w:left="456" w:right="456"/>
              <w:rPr>
                <w:rFonts w:ascii="Arial" w:hAnsi="Arial" w:cs="Arial"/>
                <w:sz w:val="21"/>
                <w:szCs w:val="21"/>
              </w:rPr>
            </w:pPr>
            <w:r w:rsidRPr="00DA055A">
              <w:rPr>
                <w:rFonts w:ascii="Arial" w:hAnsi="Arial" w:cs="Arial"/>
                <w:sz w:val="21"/>
                <w:szCs w:val="21"/>
              </w:rPr>
              <w:t>б, г</w:t>
            </w:r>
          </w:p>
        </w:tc>
        <w:tc>
          <w:tcPr>
            <w:tcW w:w="1915" w:type="dxa"/>
          </w:tcPr>
          <w:p w:rsidR="00BE58E7" w:rsidRPr="00DA055A" w:rsidRDefault="00BE58E7" w:rsidP="00C43354">
            <w:pPr>
              <w:pStyle w:val="TableParagraph"/>
              <w:ind w:left="6"/>
              <w:rPr>
                <w:rFonts w:ascii="Arial" w:hAnsi="Arial" w:cs="Arial"/>
                <w:sz w:val="21"/>
                <w:szCs w:val="21"/>
              </w:rPr>
            </w:pPr>
            <w:r w:rsidRPr="00DA055A">
              <w:rPr>
                <w:rFonts w:ascii="Arial" w:hAnsi="Arial" w:cs="Arial"/>
                <w:sz w:val="21"/>
                <w:szCs w:val="21"/>
              </w:rPr>
              <w:t>б</w:t>
            </w:r>
          </w:p>
        </w:tc>
        <w:tc>
          <w:tcPr>
            <w:tcW w:w="1925" w:type="dxa"/>
          </w:tcPr>
          <w:p w:rsidR="00BE58E7" w:rsidRPr="00DA055A" w:rsidRDefault="00BE58E7" w:rsidP="00C43354">
            <w:pPr>
              <w:pStyle w:val="TableParagraph"/>
              <w:ind w:left="6"/>
              <w:rPr>
                <w:rFonts w:ascii="Arial" w:hAnsi="Arial" w:cs="Arial"/>
                <w:sz w:val="21"/>
                <w:szCs w:val="21"/>
              </w:rPr>
            </w:pPr>
            <w:r w:rsidRPr="00DA055A">
              <w:rPr>
                <w:rFonts w:ascii="Arial" w:hAnsi="Arial" w:cs="Arial"/>
                <w:sz w:val="21"/>
                <w:szCs w:val="21"/>
              </w:rPr>
              <w:t>б</w:t>
            </w:r>
          </w:p>
        </w:tc>
        <w:tc>
          <w:tcPr>
            <w:tcW w:w="1654" w:type="dxa"/>
          </w:tcPr>
          <w:p w:rsidR="00BE58E7" w:rsidRPr="00DA055A" w:rsidRDefault="00BE58E7" w:rsidP="00C43354">
            <w:pPr>
              <w:rPr>
                <w:rFonts w:ascii="Arial" w:hAnsi="Arial" w:cs="Arial"/>
                <w:sz w:val="21"/>
                <w:szCs w:val="21"/>
              </w:rPr>
            </w:pPr>
          </w:p>
        </w:tc>
      </w:tr>
      <w:tr w:rsidR="00BE58E7" w:rsidRPr="00DA055A" w:rsidTr="00C43354">
        <w:trPr>
          <w:trHeight w:hRule="exact" w:val="410"/>
        </w:trPr>
        <w:tc>
          <w:tcPr>
            <w:tcW w:w="2678" w:type="dxa"/>
          </w:tcPr>
          <w:p w:rsidR="00BE58E7" w:rsidRPr="00DA055A" w:rsidRDefault="00BE58E7" w:rsidP="00C43354">
            <w:pPr>
              <w:pStyle w:val="TableParagraph"/>
              <w:ind w:left="504" w:right="502"/>
              <w:rPr>
                <w:rFonts w:ascii="Arial" w:hAnsi="Arial" w:cs="Arial"/>
                <w:sz w:val="21"/>
                <w:szCs w:val="21"/>
              </w:rPr>
            </w:pPr>
            <w:r w:rsidRPr="00DA055A">
              <w:rPr>
                <w:rFonts w:ascii="Arial" w:hAnsi="Arial" w:cs="Arial"/>
                <w:sz w:val="21"/>
                <w:szCs w:val="21"/>
              </w:rPr>
              <w:t>Граничне</w:t>
            </w:r>
          </w:p>
        </w:tc>
        <w:tc>
          <w:tcPr>
            <w:tcW w:w="1454" w:type="dxa"/>
          </w:tcPr>
          <w:p w:rsidR="00BE58E7" w:rsidRPr="00DA055A" w:rsidRDefault="00BE58E7" w:rsidP="00C43354">
            <w:pPr>
              <w:pStyle w:val="TableParagraph"/>
              <w:rPr>
                <w:rFonts w:ascii="Arial" w:hAnsi="Arial" w:cs="Arial"/>
                <w:sz w:val="21"/>
                <w:szCs w:val="21"/>
              </w:rPr>
            </w:pPr>
            <w:r w:rsidRPr="00DA055A">
              <w:rPr>
                <w:rFonts w:ascii="Arial" w:hAnsi="Arial" w:cs="Arial"/>
                <w:sz w:val="21"/>
                <w:szCs w:val="21"/>
              </w:rPr>
              <w:t>а</w:t>
            </w:r>
          </w:p>
        </w:tc>
        <w:tc>
          <w:tcPr>
            <w:tcW w:w="1915" w:type="dxa"/>
          </w:tcPr>
          <w:p w:rsidR="00BE58E7" w:rsidRPr="00DA055A" w:rsidRDefault="00BE58E7" w:rsidP="00C43354">
            <w:pPr>
              <w:pStyle w:val="TableParagraph"/>
              <w:ind w:left="5"/>
              <w:rPr>
                <w:rFonts w:ascii="Arial" w:hAnsi="Arial" w:cs="Arial"/>
                <w:sz w:val="21"/>
                <w:szCs w:val="21"/>
              </w:rPr>
            </w:pPr>
            <w:r w:rsidRPr="00DA055A">
              <w:rPr>
                <w:rFonts w:ascii="Arial" w:hAnsi="Arial" w:cs="Arial"/>
                <w:sz w:val="21"/>
                <w:szCs w:val="21"/>
              </w:rPr>
              <w:t>а</w:t>
            </w:r>
          </w:p>
        </w:tc>
        <w:tc>
          <w:tcPr>
            <w:tcW w:w="1925" w:type="dxa"/>
          </w:tcPr>
          <w:p w:rsidR="00BE58E7" w:rsidRPr="00DA055A" w:rsidRDefault="00BE58E7" w:rsidP="00C43354">
            <w:pPr>
              <w:pStyle w:val="TableParagraph"/>
              <w:ind w:left="5"/>
              <w:rPr>
                <w:rFonts w:ascii="Arial" w:hAnsi="Arial" w:cs="Arial"/>
                <w:sz w:val="21"/>
                <w:szCs w:val="21"/>
              </w:rPr>
            </w:pPr>
            <w:r w:rsidRPr="00DA055A">
              <w:rPr>
                <w:rFonts w:ascii="Arial" w:hAnsi="Arial" w:cs="Arial"/>
                <w:sz w:val="21"/>
                <w:szCs w:val="21"/>
              </w:rPr>
              <w:t>а</w:t>
            </w:r>
          </w:p>
        </w:tc>
        <w:tc>
          <w:tcPr>
            <w:tcW w:w="1654" w:type="dxa"/>
          </w:tcPr>
          <w:p w:rsidR="00BE58E7" w:rsidRPr="00DA055A" w:rsidRDefault="00BE58E7" w:rsidP="00C43354">
            <w:pPr>
              <w:pStyle w:val="TableParagraph"/>
              <w:ind w:left="3"/>
              <w:rPr>
                <w:rFonts w:ascii="Arial" w:hAnsi="Arial" w:cs="Arial"/>
                <w:sz w:val="21"/>
                <w:szCs w:val="21"/>
              </w:rPr>
            </w:pPr>
            <w:r w:rsidRPr="00DA055A">
              <w:rPr>
                <w:rFonts w:ascii="Arial" w:hAnsi="Arial" w:cs="Arial"/>
                <w:sz w:val="21"/>
                <w:szCs w:val="21"/>
              </w:rPr>
              <w:t>а</w:t>
            </w:r>
          </w:p>
        </w:tc>
      </w:tr>
      <w:tr w:rsidR="00BE58E7" w:rsidRPr="00DA055A" w:rsidTr="00C43354">
        <w:trPr>
          <w:trHeight w:hRule="exact" w:val="410"/>
        </w:trPr>
        <w:tc>
          <w:tcPr>
            <w:tcW w:w="2678" w:type="dxa"/>
          </w:tcPr>
          <w:p w:rsidR="00BE58E7" w:rsidRPr="00DA055A" w:rsidRDefault="00BE58E7" w:rsidP="00C43354">
            <w:pPr>
              <w:pStyle w:val="TableParagraph"/>
              <w:ind w:left="504" w:right="500"/>
              <w:rPr>
                <w:rFonts w:ascii="Arial" w:hAnsi="Arial" w:cs="Arial"/>
                <w:sz w:val="21"/>
                <w:szCs w:val="21"/>
              </w:rPr>
            </w:pPr>
            <w:r w:rsidRPr="00DA055A">
              <w:rPr>
                <w:rFonts w:ascii="Arial" w:hAnsi="Arial" w:cs="Arial"/>
                <w:sz w:val="21"/>
                <w:szCs w:val="21"/>
              </w:rPr>
              <w:t>Циклічне</w:t>
            </w:r>
          </w:p>
        </w:tc>
        <w:tc>
          <w:tcPr>
            <w:tcW w:w="1454" w:type="dxa"/>
          </w:tcPr>
          <w:p w:rsidR="00BE58E7" w:rsidRPr="00DA055A" w:rsidRDefault="00BE58E7" w:rsidP="00C43354">
            <w:pPr>
              <w:rPr>
                <w:rFonts w:ascii="Arial" w:hAnsi="Arial" w:cs="Arial"/>
                <w:sz w:val="21"/>
                <w:szCs w:val="21"/>
              </w:rPr>
            </w:pPr>
          </w:p>
        </w:tc>
        <w:tc>
          <w:tcPr>
            <w:tcW w:w="1915" w:type="dxa"/>
          </w:tcPr>
          <w:p w:rsidR="00BE58E7" w:rsidRPr="00DA055A" w:rsidRDefault="00BE58E7" w:rsidP="00C43354">
            <w:pPr>
              <w:pStyle w:val="TableParagraph"/>
              <w:ind w:left="7"/>
              <w:rPr>
                <w:rFonts w:ascii="Arial" w:hAnsi="Arial" w:cs="Arial"/>
                <w:sz w:val="21"/>
                <w:szCs w:val="21"/>
              </w:rPr>
            </w:pPr>
            <w:r w:rsidRPr="00DA055A">
              <w:rPr>
                <w:rFonts w:ascii="Arial" w:hAnsi="Arial" w:cs="Arial"/>
                <w:w w:val="99"/>
                <w:sz w:val="21"/>
                <w:szCs w:val="21"/>
              </w:rPr>
              <w:t>в</w:t>
            </w:r>
          </w:p>
        </w:tc>
        <w:tc>
          <w:tcPr>
            <w:tcW w:w="1925" w:type="dxa"/>
          </w:tcPr>
          <w:p w:rsidR="00BE58E7" w:rsidRPr="00DA055A" w:rsidRDefault="00BE58E7" w:rsidP="00C43354">
            <w:pPr>
              <w:pStyle w:val="TableParagraph"/>
              <w:ind w:left="7"/>
              <w:rPr>
                <w:rFonts w:ascii="Arial" w:hAnsi="Arial" w:cs="Arial"/>
                <w:sz w:val="21"/>
                <w:szCs w:val="21"/>
              </w:rPr>
            </w:pPr>
            <w:r w:rsidRPr="00DA055A">
              <w:rPr>
                <w:rFonts w:ascii="Arial" w:hAnsi="Arial" w:cs="Arial"/>
                <w:w w:val="99"/>
                <w:sz w:val="21"/>
                <w:szCs w:val="21"/>
              </w:rPr>
              <w:t>в</w:t>
            </w:r>
          </w:p>
        </w:tc>
        <w:tc>
          <w:tcPr>
            <w:tcW w:w="1654" w:type="dxa"/>
          </w:tcPr>
          <w:p w:rsidR="00BE58E7" w:rsidRPr="00DA055A" w:rsidRDefault="00BE58E7" w:rsidP="00C43354">
            <w:pPr>
              <w:rPr>
                <w:rFonts w:ascii="Arial" w:hAnsi="Arial" w:cs="Arial"/>
                <w:sz w:val="21"/>
                <w:szCs w:val="21"/>
              </w:rPr>
            </w:pPr>
          </w:p>
        </w:tc>
      </w:tr>
      <w:tr w:rsidR="00BE58E7" w:rsidRPr="00DA055A" w:rsidTr="00C43354">
        <w:trPr>
          <w:trHeight w:hRule="exact" w:val="413"/>
        </w:trPr>
        <w:tc>
          <w:tcPr>
            <w:tcW w:w="2678" w:type="dxa"/>
          </w:tcPr>
          <w:p w:rsidR="00BE58E7" w:rsidRPr="00DA055A" w:rsidRDefault="00BE58E7" w:rsidP="00C43354">
            <w:pPr>
              <w:pStyle w:val="TableParagraph"/>
              <w:spacing w:before="116"/>
              <w:ind w:left="504" w:right="500"/>
              <w:rPr>
                <w:rFonts w:ascii="Arial" w:hAnsi="Arial" w:cs="Arial"/>
                <w:sz w:val="21"/>
                <w:szCs w:val="21"/>
              </w:rPr>
            </w:pPr>
            <w:r w:rsidRPr="00DA055A">
              <w:rPr>
                <w:rFonts w:ascii="Arial" w:hAnsi="Arial" w:cs="Arial"/>
                <w:sz w:val="21"/>
                <w:szCs w:val="21"/>
              </w:rPr>
              <w:t>Квазіпостійне</w:t>
            </w:r>
          </w:p>
        </w:tc>
        <w:tc>
          <w:tcPr>
            <w:tcW w:w="1454" w:type="dxa"/>
          </w:tcPr>
          <w:p w:rsidR="00BE58E7" w:rsidRPr="00DA055A" w:rsidRDefault="00BE58E7" w:rsidP="00C43354">
            <w:pPr>
              <w:rPr>
                <w:rFonts w:ascii="Arial" w:hAnsi="Arial" w:cs="Arial"/>
                <w:sz w:val="21"/>
                <w:szCs w:val="21"/>
              </w:rPr>
            </w:pPr>
          </w:p>
        </w:tc>
        <w:tc>
          <w:tcPr>
            <w:tcW w:w="1915" w:type="dxa"/>
          </w:tcPr>
          <w:p w:rsidR="00BE58E7" w:rsidRPr="00DA055A" w:rsidRDefault="00BE58E7" w:rsidP="00C43354">
            <w:pPr>
              <w:pStyle w:val="TableParagraph"/>
              <w:spacing w:before="116"/>
              <w:ind w:left="7"/>
              <w:rPr>
                <w:rFonts w:ascii="Arial" w:hAnsi="Arial" w:cs="Arial"/>
                <w:sz w:val="21"/>
                <w:szCs w:val="21"/>
              </w:rPr>
            </w:pPr>
            <w:r w:rsidRPr="00DA055A">
              <w:rPr>
                <w:rFonts w:ascii="Arial" w:hAnsi="Arial" w:cs="Arial"/>
                <w:w w:val="99"/>
                <w:sz w:val="21"/>
                <w:szCs w:val="21"/>
              </w:rPr>
              <w:t>г</w:t>
            </w:r>
          </w:p>
        </w:tc>
        <w:tc>
          <w:tcPr>
            <w:tcW w:w="1925" w:type="dxa"/>
          </w:tcPr>
          <w:p w:rsidR="00BE58E7" w:rsidRPr="00DA055A" w:rsidRDefault="00BE58E7" w:rsidP="00C43354">
            <w:pPr>
              <w:rPr>
                <w:rFonts w:ascii="Arial" w:hAnsi="Arial" w:cs="Arial"/>
                <w:sz w:val="21"/>
                <w:szCs w:val="21"/>
              </w:rPr>
            </w:pPr>
          </w:p>
        </w:tc>
        <w:tc>
          <w:tcPr>
            <w:tcW w:w="1654" w:type="dxa"/>
          </w:tcPr>
          <w:p w:rsidR="00BE58E7" w:rsidRPr="00DA055A" w:rsidRDefault="00BE58E7" w:rsidP="00C43354">
            <w:pPr>
              <w:rPr>
                <w:rFonts w:ascii="Arial" w:hAnsi="Arial" w:cs="Arial"/>
                <w:sz w:val="21"/>
                <w:szCs w:val="21"/>
              </w:rPr>
            </w:pPr>
          </w:p>
        </w:tc>
      </w:tr>
    </w:tbl>
    <w:p w:rsidR="00BE58E7" w:rsidRPr="00DA055A" w:rsidRDefault="00BE58E7" w:rsidP="00B9420F">
      <w:pPr>
        <w:pStyle w:val="a3"/>
        <w:spacing w:line="288" w:lineRule="auto"/>
        <w:ind w:right="113" w:firstLine="566"/>
        <w:contextualSpacing/>
        <w:jc w:val="both"/>
        <w:rPr>
          <w:rFonts w:ascii="Arial" w:hAnsi="Arial" w:cs="Arial"/>
          <w:sz w:val="21"/>
          <w:szCs w:val="21"/>
          <w:lang w:val="ru-RU"/>
        </w:rPr>
      </w:pPr>
    </w:p>
    <w:p w:rsidR="00B876FD" w:rsidRPr="00DA055A" w:rsidRDefault="00642F55" w:rsidP="00B9420F">
      <w:pPr>
        <w:pStyle w:val="a4"/>
        <w:numPr>
          <w:ilvl w:val="1"/>
          <w:numId w:val="12"/>
        </w:numPr>
        <w:tabs>
          <w:tab w:val="left" w:pos="1193"/>
        </w:tabs>
        <w:spacing w:before="0" w:line="288" w:lineRule="auto"/>
        <w:ind w:right="111" w:firstLine="567"/>
        <w:contextualSpacing/>
        <w:jc w:val="both"/>
        <w:rPr>
          <w:rFonts w:ascii="Arial" w:hAnsi="Arial" w:cs="Arial"/>
          <w:sz w:val="21"/>
          <w:szCs w:val="21"/>
          <w:lang w:val="ru-RU"/>
        </w:rPr>
      </w:pPr>
      <w:r w:rsidRPr="00DA055A">
        <w:rPr>
          <w:rFonts w:ascii="Arial" w:hAnsi="Arial" w:cs="Arial"/>
          <w:sz w:val="21"/>
          <w:szCs w:val="21"/>
          <w:lang w:val="ru-RU"/>
        </w:rPr>
        <w:t>Для перевірки граничних станів першої групи використовуються граничні розрахункові значення</w:t>
      </w:r>
      <w:r w:rsidRPr="00DA055A">
        <w:rPr>
          <w:rFonts w:ascii="Arial" w:hAnsi="Arial" w:cs="Arial"/>
          <w:spacing w:val="-9"/>
          <w:sz w:val="21"/>
          <w:szCs w:val="21"/>
          <w:lang w:val="ru-RU"/>
        </w:rPr>
        <w:t xml:space="preserve"> </w:t>
      </w:r>
      <w:r w:rsidRPr="00DA055A">
        <w:rPr>
          <w:rFonts w:ascii="Arial" w:hAnsi="Arial" w:cs="Arial"/>
          <w:sz w:val="21"/>
          <w:szCs w:val="21"/>
          <w:lang w:val="ru-RU"/>
        </w:rPr>
        <w:t>навантажень.</w:t>
      </w:r>
    </w:p>
    <w:p w:rsidR="00B876FD" w:rsidRPr="00DA055A" w:rsidRDefault="00642F55" w:rsidP="00B9420F">
      <w:pPr>
        <w:pStyle w:val="a4"/>
        <w:numPr>
          <w:ilvl w:val="1"/>
          <w:numId w:val="12"/>
        </w:numPr>
        <w:tabs>
          <w:tab w:val="left" w:pos="1308"/>
        </w:tabs>
        <w:spacing w:before="0" w:line="288" w:lineRule="auto"/>
        <w:ind w:right="111" w:firstLine="567"/>
        <w:contextualSpacing/>
        <w:jc w:val="both"/>
        <w:rPr>
          <w:rFonts w:ascii="Arial" w:hAnsi="Arial" w:cs="Arial"/>
          <w:sz w:val="21"/>
          <w:szCs w:val="21"/>
          <w:lang w:val="ru-RU"/>
        </w:rPr>
      </w:pPr>
      <w:r w:rsidRPr="00DA055A">
        <w:rPr>
          <w:rFonts w:ascii="Arial" w:hAnsi="Arial" w:cs="Arial"/>
          <w:sz w:val="21"/>
          <w:szCs w:val="21"/>
          <w:lang w:val="ru-RU"/>
        </w:rPr>
        <w:t>Для перевірки граничних станів другої групи навантаження встановлюються залежно від умов експлуатації конструкції, яка розглядається, а</w:t>
      </w:r>
      <w:r w:rsidRPr="00DA055A">
        <w:rPr>
          <w:rFonts w:ascii="Arial" w:hAnsi="Arial" w:cs="Arial"/>
          <w:spacing w:val="-22"/>
          <w:sz w:val="21"/>
          <w:szCs w:val="21"/>
          <w:lang w:val="ru-RU"/>
        </w:rPr>
        <w:t xml:space="preserve"> </w:t>
      </w:r>
      <w:r w:rsidRPr="00DA055A">
        <w:rPr>
          <w:rFonts w:ascii="Arial" w:hAnsi="Arial" w:cs="Arial"/>
          <w:sz w:val="21"/>
          <w:szCs w:val="21"/>
          <w:lang w:val="ru-RU"/>
        </w:rPr>
        <w:t>саме:</w:t>
      </w:r>
    </w:p>
    <w:p w:rsidR="00B876FD" w:rsidRPr="00DA055A" w:rsidRDefault="00642F55" w:rsidP="00A90401">
      <w:pPr>
        <w:pStyle w:val="a3"/>
        <w:spacing w:line="264" w:lineRule="auto"/>
        <w:ind w:left="113" w:right="113" w:firstLine="567"/>
        <w:contextualSpacing/>
        <w:jc w:val="both"/>
        <w:rPr>
          <w:rFonts w:ascii="Arial" w:hAnsi="Arial" w:cs="Arial"/>
          <w:i/>
          <w:sz w:val="21"/>
          <w:szCs w:val="21"/>
          <w:lang w:val="ru-RU"/>
        </w:rPr>
      </w:pPr>
      <w:r w:rsidRPr="00DA055A">
        <w:rPr>
          <w:rFonts w:ascii="Arial" w:hAnsi="Arial" w:cs="Arial"/>
          <w:sz w:val="21"/>
          <w:szCs w:val="21"/>
          <w:lang w:val="ru-RU"/>
        </w:rPr>
        <w:t xml:space="preserve">якщо вихід за граничний стан може бути допущений у середньому один раз за </w:t>
      </w:r>
      <w:r w:rsidRPr="00187DA7">
        <w:rPr>
          <w:i/>
          <w:lang w:val="ru-RU"/>
        </w:rPr>
        <w:t>Т</w:t>
      </w:r>
      <w:r w:rsidRPr="00187DA7">
        <w:rPr>
          <w:i/>
          <w:position w:val="-1"/>
        </w:rPr>
        <w:t>n</w:t>
      </w:r>
      <w:r w:rsidRPr="00187DA7">
        <w:rPr>
          <w:i/>
          <w:position w:val="-1"/>
          <w:lang w:val="ru-RU"/>
        </w:rPr>
        <w:t xml:space="preserve"> </w:t>
      </w:r>
      <w:r w:rsidRPr="00DA055A">
        <w:rPr>
          <w:rFonts w:ascii="Arial" w:hAnsi="Arial" w:cs="Arial"/>
          <w:sz w:val="21"/>
          <w:szCs w:val="21"/>
          <w:lang w:val="ru-RU"/>
        </w:rPr>
        <w:t xml:space="preserve">років, то перевірка виконується з використанням граничного розрахункового значення, що відповідає періоду </w:t>
      </w:r>
      <w:r w:rsidRPr="00B9420F">
        <w:rPr>
          <w:i/>
          <w:lang w:val="ru-RU"/>
        </w:rPr>
        <w:t>Т</w:t>
      </w:r>
      <w:r w:rsidRPr="00B9420F">
        <w:rPr>
          <w:i/>
          <w:position w:val="-1"/>
        </w:rPr>
        <w:t>n</w:t>
      </w:r>
      <w:r w:rsidRPr="00DA055A">
        <w:rPr>
          <w:rFonts w:ascii="Arial" w:hAnsi="Arial" w:cs="Arial"/>
          <w:i/>
          <w:sz w:val="21"/>
          <w:szCs w:val="21"/>
          <w:lang w:val="ru-RU"/>
        </w:rPr>
        <w:t>;</w:t>
      </w:r>
    </w:p>
    <w:p w:rsidR="00187DA7" w:rsidRPr="00187DA7" w:rsidRDefault="00642F55" w:rsidP="00A90401">
      <w:pPr>
        <w:pStyle w:val="a3"/>
        <w:spacing w:line="264" w:lineRule="auto"/>
        <w:ind w:left="113" w:right="111" w:firstLine="567"/>
        <w:contextualSpacing/>
        <w:jc w:val="both"/>
        <w:rPr>
          <w:rFonts w:ascii="Arial" w:hAnsi="Arial" w:cs="Arial"/>
          <w:position w:val="2"/>
          <w:sz w:val="21"/>
          <w:szCs w:val="21"/>
          <w:lang w:val="ru-RU"/>
        </w:rPr>
      </w:pPr>
      <w:r w:rsidRPr="00187DA7">
        <w:rPr>
          <w:rFonts w:ascii="Arial" w:hAnsi="Arial" w:cs="Arial"/>
          <w:sz w:val="21"/>
          <w:szCs w:val="21"/>
          <w:lang w:val="ru-RU"/>
        </w:rPr>
        <w:t xml:space="preserve">якщо вихід за граничний стан другої групи може бути допущений протягом певної </w:t>
      </w:r>
      <w:r w:rsidRPr="00187DA7">
        <w:rPr>
          <w:rFonts w:ascii="Arial" w:hAnsi="Arial" w:cs="Arial"/>
          <w:position w:val="2"/>
          <w:sz w:val="21"/>
          <w:szCs w:val="21"/>
          <w:lang w:val="ru-RU"/>
        </w:rPr>
        <w:t xml:space="preserve">частки </w:t>
      </w:r>
    </w:p>
    <w:p w:rsidR="005426D9" w:rsidRDefault="00BE58E7" w:rsidP="0078302A">
      <w:pPr>
        <w:pStyle w:val="a3"/>
        <w:spacing w:line="300" w:lineRule="exact"/>
        <w:ind w:right="111" w:firstLine="566"/>
        <w:jc w:val="both"/>
        <w:rPr>
          <w:rFonts w:ascii="Arial" w:hAnsi="Arial" w:cs="Arial"/>
          <w:i/>
          <w:position w:val="2"/>
          <w:sz w:val="21"/>
          <w:szCs w:val="21"/>
          <w:lang w:val="ru-RU"/>
        </w:rPr>
      </w:pPr>
      <w:r>
        <w:rPr>
          <w:rFonts w:ascii="Arial" w:hAnsi="Arial" w:cs="Arial"/>
          <w:i/>
          <w:iCs/>
          <w:position w:val="2"/>
          <w:sz w:val="21"/>
          <w:szCs w:val="21"/>
          <w:lang w:val="ru-RU"/>
        </w:rPr>
        <w:t>ƞ</w:t>
      </w:r>
      <w:r w:rsidR="00642F55" w:rsidRPr="00187DA7">
        <w:rPr>
          <w:rFonts w:ascii="Arial" w:hAnsi="Arial" w:cs="Arial"/>
          <w:i/>
          <w:position w:val="2"/>
          <w:sz w:val="21"/>
          <w:szCs w:val="21"/>
          <w:lang w:val="ru-RU"/>
        </w:rPr>
        <w:t xml:space="preserve"> </w:t>
      </w:r>
      <w:r w:rsidR="00642F55" w:rsidRPr="00187DA7">
        <w:rPr>
          <w:rFonts w:ascii="Arial" w:hAnsi="Arial" w:cs="Arial"/>
          <w:position w:val="2"/>
          <w:sz w:val="21"/>
          <w:szCs w:val="21"/>
          <w:lang w:val="ru-RU"/>
        </w:rPr>
        <w:t>(0&lt;</w:t>
      </w:r>
      <w:r w:rsidR="00187DA7">
        <w:rPr>
          <w:rFonts w:ascii="Arial" w:hAnsi="Arial" w:cs="Arial"/>
          <w:position w:val="2"/>
          <w:sz w:val="21"/>
          <w:szCs w:val="21"/>
          <w:lang w:val="ru-RU"/>
        </w:rPr>
        <w:t xml:space="preserve"> </w:t>
      </w:r>
      <w:r>
        <w:rPr>
          <w:rFonts w:ascii="Arial" w:hAnsi="Arial" w:cs="Arial"/>
          <w:i/>
          <w:iCs/>
          <w:position w:val="2"/>
          <w:sz w:val="21"/>
          <w:szCs w:val="21"/>
          <w:lang w:val="ru-RU"/>
        </w:rPr>
        <w:t>ƞ</w:t>
      </w:r>
      <w:r w:rsidR="00642F55" w:rsidRPr="00187DA7">
        <w:rPr>
          <w:rFonts w:ascii="Arial" w:hAnsi="Arial" w:cs="Arial"/>
          <w:i/>
          <w:position w:val="2"/>
          <w:sz w:val="21"/>
          <w:szCs w:val="21"/>
          <w:lang w:val="ru-RU"/>
        </w:rPr>
        <w:t xml:space="preserve"> </w:t>
      </w:r>
      <w:r w:rsidR="00642F55" w:rsidRPr="00187DA7">
        <w:rPr>
          <w:rFonts w:ascii="Arial" w:hAnsi="Arial" w:cs="Arial"/>
          <w:position w:val="2"/>
          <w:sz w:val="21"/>
          <w:szCs w:val="21"/>
          <w:lang w:val="ru-RU"/>
        </w:rPr>
        <w:t xml:space="preserve">&lt;1) встановленого терміну служби конструкції </w:t>
      </w:r>
      <w:r w:rsidR="007F4054">
        <w:rPr>
          <w:rFonts w:ascii="Arial" w:hAnsi="Arial" w:cs="Arial"/>
          <w:i/>
          <w:iCs/>
          <w:position w:val="2"/>
          <w:sz w:val="21"/>
          <w:szCs w:val="21"/>
          <w:lang w:val="ru-RU"/>
        </w:rPr>
        <w:t>ƞ</w:t>
      </w:r>
      <w:r w:rsidR="00642F55" w:rsidRPr="00187DA7">
        <w:rPr>
          <w:i/>
          <w:position w:val="2"/>
          <w:sz w:val="28"/>
          <w:szCs w:val="28"/>
          <w:vertAlign w:val="subscript"/>
          <w:lang w:val="ru-RU"/>
        </w:rPr>
        <w:t>Т</w:t>
      </w:r>
      <w:r w:rsidR="00642F55" w:rsidRPr="00187DA7">
        <w:rPr>
          <w:i/>
          <w:sz w:val="28"/>
          <w:szCs w:val="28"/>
          <w:vertAlign w:val="subscript"/>
        </w:rPr>
        <w:t>ef</w:t>
      </w:r>
      <w:r w:rsidR="00642F55" w:rsidRPr="00187DA7">
        <w:rPr>
          <w:i/>
          <w:sz w:val="28"/>
          <w:szCs w:val="28"/>
          <w:lang w:val="ru-RU"/>
        </w:rPr>
        <w:t xml:space="preserve"> </w:t>
      </w:r>
      <w:r w:rsidR="00642F55" w:rsidRPr="00187DA7">
        <w:rPr>
          <w:rFonts w:ascii="Arial" w:hAnsi="Arial" w:cs="Arial"/>
          <w:position w:val="2"/>
          <w:sz w:val="21"/>
          <w:szCs w:val="21"/>
          <w:lang w:val="ru-RU"/>
        </w:rPr>
        <w:t xml:space="preserve">то перевірка виконується з </w:t>
      </w:r>
      <w:r w:rsidR="00642F55" w:rsidRPr="00187DA7">
        <w:rPr>
          <w:rFonts w:ascii="Arial" w:hAnsi="Arial" w:cs="Arial"/>
          <w:sz w:val="21"/>
          <w:szCs w:val="21"/>
          <w:lang w:val="ru-RU"/>
        </w:rPr>
        <w:t>використання</w:t>
      </w:r>
      <w:r w:rsidRPr="00BE58E7">
        <w:rPr>
          <w:rFonts w:ascii="Arial" w:hAnsi="Arial" w:cs="Arial"/>
          <w:i/>
          <w:iCs/>
          <w:position w:val="2"/>
          <w:sz w:val="21"/>
          <w:szCs w:val="21"/>
          <w:lang w:val="ru-RU"/>
        </w:rPr>
        <w:t xml:space="preserve"> </w:t>
      </w:r>
      <w:r>
        <w:rPr>
          <w:rFonts w:ascii="Arial" w:hAnsi="Arial" w:cs="Arial"/>
          <w:i/>
          <w:iCs/>
          <w:position w:val="2"/>
          <w:sz w:val="21"/>
          <w:szCs w:val="21"/>
          <w:lang w:val="ru-RU"/>
        </w:rPr>
        <w:t>ƞ</w:t>
      </w:r>
      <w:r w:rsidRPr="00187DA7">
        <w:rPr>
          <w:rFonts w:ascii="Arial" w:hAnsi="Arial" w:cs="Arial"/>
          <w:sz w:val="21"/>
          <w:szCs w:val="21"/>
          <w:lang w:val="ru-RU"/>
        </w:rPr>
        <w:t xml:space="preserve"> </w:t>
      </w:r>
      <w:r w:rsidR="00642F55" w:rsidRPr="00187DA7">
        <w:rPr>
          <w:rFonts w:ascii="Arial" w:hAnsi="Arial" w:cs="Arial"/>
          <w:sz w:val="21"/>
          <w:szCs w:val="21"/>
          <w:lang w:val="ru-RU"/>
        </w:rPr>
        <w:t xml:space="preserve">м експлуатаційного розрахункового значення, що відповідає цій частці </w:t>
      </w:r>
      <w:r w:rsidR="00642F55" w:rsidRPr="00187DA7">
        <w:rPr>
          <w:rFonts w:ascii="Arial" w:hAnsi="Arial" w:cs="Arial"/>
          <w:position w:val="2"/>
          <w:sz w:val="21"/>
          <w:szCs w:val="21"/>
          <w:lang w:val="ru-RU"/>
        </w:rPr>
        <w:t xml:space="preserve">встановленого терміну служби </w:t>
      </w:r>
      <w:r w:rsidR="00642F55" w:rsidRPr="00187DA7">
        <w:rPr>
          <w:rFonts w:ascii="Arial" w:hAnsi="Arial" w:cs="Arial"/>
          <w:i/>
          <w:position w:val="2"/>
          <w:sz w:val="21"/>
          <w:szCs w:val="21"/>
          <w:lang w:val="ru-RU"/>
        </w:rPr>
        <w:t>(</w:t>
      </w:r>
      <w:r>
        <w:rPr>
          <w:rFonts w:ascii="Arial" w:hAnsi="Arial" w:cs="Arial"/>
          <w:i/>
          <w:iCs/>
          <w:position w:val="2"/>
          <w:sz w:val="21"/>
          <w:szCs w:val="21"/>
          <w:lang w:val="ru-RU"/>
        </w:rPr>
        <w:t>ƞ</w:t>
      </w:r>
      <w:r w:rsidR="00642F55" w:rsidRPr="00187DA7">
        <w:rPr>
          <w:rFonts w:ascii="Arial" w:hAnsi="Arial" w:cs="Arial"/>
          <w:i/>
          <w:position w:val="2"/>
          <w:sz w:val="21"/>
          <w:szCs w:val="21"/>
          <w:lang w:val="ru-RU"/>
        </w:rPr>
        <w:t xml:space="preserve"> </w:t>
      </w:r>
      <w:r w:rsidR="00642F55" w:rsidRPr="00187DA7">
        <w:rPr>
          <w:i/>
          <w:position w:val="2"/>
          <w:lang w:val="ru-RU"/>
        </w:rPr>
        <w:t>Т</w:t>
      </w:r>
      <w:r w:rsidR="00642F55" w:rsidRPr="00187DA7">
        <w:rPr>
          <w:i/>
        </w:rPr>
        <w:t>ef</w:t>
      </w:r>
      <w:r w:rsidR="00642F55" w:rsidRPr="00187DA7">
        <w:rPr>
          <w:rFonts w:ascii="Arial" w:hAnsi="Arial" w:cs="Arial"/>
          <w:i/>
          <w:position w:val="2"/>
          <w:sz w:val="21"/>
          <w:szCs w:val="21"/>
          <w:lang w:val="ru-RU"/>
        </w:rPr>
        <w:t>).</w:t>
      </w:r>
      <w:r w:rsidR="005426D9">
        <w:rPr>
          <w:rFonts w:ascii="Arial" w:hAnsi="Arial" w:cs="Arial"/>
          <w:i/>
          <w:position w:val="2"/>
          <w:sz w:val="21"/>
          <w:szCs w:val="21"/>
          <w:lang w:val="ru-RU"/>
        </w:rPr>
        <w:br w:type="page"/>
      </w:r>
    </w:p>
    <w:p w:rsidR="0078302A" w:rsidRDefault="0078302A" w:rsidP="0078302A">
      <w:pPr>
        <w:pStyle w:val="a3"/>
        <w:spacing w:line="300" w:lineRule="exact"/>
        <w:ind w:right="111" w:firstLine="566"/>
        <w:jc w:val="both"/>
        <w:rPr>
          <w:rFonts w:ascii="Arial" w:hAnsi="Arial" w:cs="Arial"/>
          <w:i/>
          <w:position w:val="2"/>
          <w:sz w:val="21"/>
          <w:szCs w:val="21"/>
          <w:lang w:val="ru-RU"/>
        </w:rPr>
      </w:pPr>
    </w:p>
    <w:p w:rsidR="00B876FD" w:rsidRPr="00DA055A" w:rsidRDefault="00642F55" w:rsidP="005426D9">
      <w:pPr>
        <w:pStyle w:val="a3"/>
        <w:spacing w:line="288" w:lineRule="auto"/>
        <w:ind w:left="679"/>
        <w:contextualSpacing/>
        <w:rPr>
          <w:rFonts w:ascii="Arial" w:hAnsi="Arial" w:cs="Arial"/>
          <w:sz w:val="21"/>
          <w:szCs w:val="21"/>
          <w:lang w:val="ru-RU"/>
        </w:rPr>
      </w:pPr>
      <w:r w:rsidRPr="00DA055A">
        <w:rPr>
          <w:rFonts w:ascii="Arial" w:hAnsi="Arial" w:cs="Arial"/>
          <w:sz w:val="21"/>
          <w:szCs w:val="21"/>
          <w:lang w:val="ru-RU"/>
        </w:rPr>
        <w:t xml:space="preserve">Перехід до розрахункових значень виконується множенням на коефіцієнт </w:t>
      </w:r>
      <w:proofErr w:type="gramStart"/>
      <w:r w:rsidRPr="00DA055A">
        <w:rPr>
          <w:rFonts w:ascii="Arial" w:hAnsi="Arial" w:cs="Arial"/>
          <w:sz w:val="21"/>
          <w:szCs w:val="21"/>
          <w:lang w:val="ru-RU"/>
        </w:rPr>
        <w:t>надійності  за</w:t>
      </w:r>
      <w:proofErr w:type="gramEnd"/>
    </w:p>
    <w:p w:rsidR="00B876FD" w:rsidRPr="0078302A" w:rsidRDefault="00642F55" w:rsidP="005426D9">
      <w:pPr>
        <w:pStyle w:val="a3"/>
        <w:spacing w:line="288" w:lineRule="auto"/>
        <w:contextualSpacing/>
        <w:rPr>
          <w:rFonts w:ascii="Arial" w:hAnsi="Arial" w:cs="Arial"/>
          <w:i/>
          <w:sz w:val="21"/>
          <w:szCs w:val="21"/>
          <w:lang w:val="ru-RU"/>
        </w:rPr>
      </w:pPr>
      <w:r w:rsidRPr="00DA055A">
        <w:rPr>
          <w:rFonts w:ascii="Arial" w:hAnsi="Arial" w:cs="Arial"/>
          <w:sz w:val="21"/>
          <w:szCs w:val="21"/>
          <w:lang w:val="ru-RU"/>
        </w:rPr>
        <w:t xml:space="preserve">навантаженням  </w:t>
      </w:r>
      <w:r w:rsidR="00187DA7">
        <w:rPr>
          <w:rFonts w:ascii="Arial" w:hAnsi="Arial" w:cs="Arial"/>
          <w:i/>
          <w:position w:val="-5"/>
          <w:sz w:val="21"/>
          <w:szCs w:val="21"/>
          <w:lang w:val="uk-UA"/>
        </w:rPr>
        <w:t xml:space="preserve"> </w:t>
      </w:r>
      <w:r w:rsidR="00187DA7" w:rsidRPr="00187DA7">
        <w:rPr>
          <w:i/>
          <w:sz w:val="28"/>
          <w:szCs w:val="28"/>
          <w:lang w:val="ru-RU"/>
        </w:rPr>
        <w:t>γ</w:t>
      </w:r>
      <w:proofErr w:type="gramStart"/>
      <w:r w:rsidR="00187DA7" w:rsidRPr="00187DA7">
        <w:rPr>
          <w:i/>
          <w:spacing w:val="4"/>
          <w:sz w:val="28"/>
          <w:szCs w:val="28"/>
          <w:vertAlign w:val="subscript"/>
        </w:rPr>
        <w:t>f</w:t>
      </w:r>
      <w:r w:rsidR="00187DA7">
        <w:rPr>
          <w:rFonts w:ascii="Arial" w:hAnsi="Arial" w:cs="Arial"/>
          <w:i/>
          <w:position w:val="-5"/>
          <w:sz w:val="21"/>
          <w:szCs w:val="21"/>
          <w:lang w:val="uk-UA"/>
        </w:rPr>
        <w:t xml:space="preserve">  </w:t>
      </w:r>
      <w:r w:rsidRPr="00DA055A">
        <w:rPr>
          <w:rFonts w:ascii="Arial" w:hAnsi="Arial" w:cs="Arial"/>
          <w:i/>
          <w:position w:val="2"/>
          <w:sz w:val="21"/>
          <w:szCs w:val="21"/>
          <w:lang w:val="ru-RU"/>
        </w:rPr>
        <w:t>(</w:t>
      </w:r>
      <w:proofErr w:type="gramEnd"/>
      <w:r w:rsidRPr="00187DA7">
        <w:rPr>
          <w:i/>
          <w:position w:val="2"/>
          <w:sz w:val="21"/>
          <w:szCs w:val="21"/>
          <w:lang w:val="ru-RU"/>
        </w:rPr>
        <w:t>Т</w:t>
      </w:r>
      <w:r w:rsidRPr="00187DA7">
        <w:rPr>
          <w:i/>
          <w:sz w:val="21"/>
          <w:szCs w:val="21"/>
        </w:rPr>
        <w:t>n</w:t>
      </w:r>
      <w:r w:rsidRPr="00DA055A">
        <w:rPr>
          <w:rFonts w:ascii="Arial" w:hAnsi="Arial" w:cs="Arial"/>
          <w:i/>
          <w:position w:val="2"/>
          <w:sz w:val="21"/>
          <w:szCs w:val="21"/>
          <w:lang w:val="ru-RU"/>
        </w:rPr>
        <w:t xml:space="preserve">)  </w:t>
      </w:r>
      <w:r w:rsidRPr="00DA055A">
        <w:rPr>
          <w:rFonts w:ascii="Arial" w:hAnsi="Arial" w:cs="Arial"/>
          <w:position w:val="2"/>
          <w:sz w:val="21"/>
          <w:szCs w:val="21"/>
          <w:lang w:val="ru-RU"/>
        </w:rPr>
        <w:t xml:space="preserve">чи  </w:t>
      </w:r>
      <w:r w:rsidR="0078302A" w:rsidRPr="00187DA7">
        <w:rPr>
          <w:i/>
          <w:sz w:val="28"/>
          <w:szCs w:val="28"/>
          <w:lang w:val="ru-RU"/>
        </w:rPr>
        <w:t>γ</w:t>
      </w:r>
      <w:r w:rsidR="0078302A" w:rsidRPr="00187DA7">
        <w:rPr>
          <w:i/>
          <w:spacing w:val="4"/>
          <w:sz w:val="28"/>
          <w:szCs w:val="28"/>
          <w:vertAlign w:val="subscript"/>
        </w:rPr>
        <w:t>f</w:t>
      </w:r>
      <w:r w:rsidR="0078302A">
        <w:rPr>
          <w:rFonts w:ascii="Arial" w:hAnsi="Arial" w:cs="Arial"/>
          <w:i/>
          <w:position w:val="-5"/>
          <w:sz w:val="21"/>
          <w:szCs w:val="21"/>
          <w:lang w:val="uk-UA"/>
        </w:rPr>
        <w:t xml:space="preserve">  </w:t>
      </w:r>
      <w:r w:rsidRPr="00DA055A">
        <w:rPr>
          <w:rFonts w:ascii="Arial" w:hAnsi="Arial" w:cs="Arial"/>
          <w:i/>
          <w:position w:val="2"/>
          <w:sz w:val="21"/>
          <w:szCs w:val="21"/>
          <w:lang w:val="ru-RU"/>
        </w:rPr>
        <w:t>(</w:t>
      </w:r>
      <w:r w:rsidR="0078302A">
        <w:rPr>
          <w:rFonts w:ascii="Arial" w:hAnsi="Arial" w:cs="Arial"/>
          <w:i/>
          <w:position w:val="2"/>
          <w:sz w:val="21"/>
          <w:szCs w:val="21"/>
          <w:lang w:val="ru-RU"/>
        </w:rPr>
        <w:t xml:space="preserve"> </w:t>
      </w:r>
      <w:r w:rsidR="00BE58E7">
        <w:rPr>
          <w:rFonts w:ascii="Arial" w:hAnsi="Arial" w:cs="Arial"/>
          <w:i/>
          <w:iCs/>
          <w:position w:val="2"/>
          <w:sz w:val="21"/>
          <w:szCs w:val="21"/>
          <w:lang w:val="ru-RU"/>
        </w:rPr>
        <w:t>ƞ</w:t>
      </w:r>
      <w:r w:rsidR="0078302A" w:rsidRPr="0078302A">
        <w:rPr>
          <w:rFonts w:ascii="Arial" w:hAnsi="Arial" w:cs="Arial"/>
          <w:i/>
          <w:position w:val="2"/>
          <w:sz w:val="21"/>
          <w:szCs w:val="21"/>
          <w:lang w:val="ru-RU"/>
        </w:rPr>
        <w:t xml:space="preserve"> </w:t>
      </w:r>
      <w:r w:rsidRPr="0078302A">
        <w:rPr>
          <w:i/>
          <w:position w:val="2"/>
        </w:rPr>
        <w:t>T</w:t>
      </w:r>
      <w:r w:rsidRPr="0078302A">
        <w:rPr>
          <w:i/>
        </w:rPr>
        <w:t>e</w:t>
      </w:r>
      <w:r w:rsidRPr="0078302A">
        <w:rPr>
          <w:i/>
          <w:vertAlign w:val="subscript"/>
        </w:rPr>
        <w:t>f</w:t>
      </w:r>
      <w:r w:rsidRPr="0078302A">
        <w:rPr>
          <w:i/>
          <w:lang w:val="ru-RU"/>
        </w:rPr>
        <w:t xml:space="preserve"> </w:t>
      </w:r>
      <w:r w:rsidRPr="00DA055A">
        <w:rPr>
          <w:rFonts w:ascii="Arial" w:hAnsi="Arial" w:cs="Arial"/>
          <w:i/>
          <w:position w:val="2"/>
          <w:sz w:val="21"/>
          <w:szCs w:val="21"/>
          <w:lang w:val="ru-RU"/>
        </w:rPr>
        <w:t xml:space="preserve">).  </w:t>
      </w:r>
      <w:proofErr w:type="gramStart"/>
      <w:r w:rsidRPr="00DA055A">
        <w:rPr>
          <w:rFonts w:ascii="Arial" w:hAnsi="Arial" w:cs="Arial"/>
          <w:position w:val="2"/>
          <w:sz w:val="21"/>
          <w:szCs w:val="21"/>
          <w:lang w:val="ru-RU"/>
        </w:rPr>
        <w:t xml:space="preserve">Значення  </w:t>
      </w:r>
      <w:r w:rsidR="00BE58E7">
        <w:rPr>
          <w:rFonts w:ascii="Arial" w:hAnsi="Arial" w:cs="Arial"/>
          <w:i/>
          <w:iCs/>
          <w:position w:val="2"/>
          <w:sz w:val="21"/>
          <w:szCs w:val="21"/>
          <w:lang w:val="ru-RU"/>
        </w:rPr>
        <w:t>ƞ</w:t>
      </w:r>
      <w:proofErr w:type="gramEnd"/>
      <w:r w:rsidRPr="00DA055A">
        <w:rPr>
          <w:rFonts w:ascii="Arial" w:hAnsi="Arial" w:cs="Arial"/>
          <w:i/>
          <w:position w:val="2"/>
          <w:sz w:val="21"/>
          <w:szCs w:val="21"/>
          <w:lang w:val="ru-RU"/>
        </w:rPr>
        <w:t xml:space="preserve">  </w:t>
      </w:r>
      <w:r w:rsidRPr="00DA055A">
        <w:rPr>
          <w:rFonts w:ascii="Arial" w:hAnsi="Arial" w:cs="Arial"/>
          <w:position w:val="2"/>
          <w:sz w:val="21"/>
          <w:szCs w:val="21"/>
          <w:lang w:val="ru-RU"/>
        </w:rPr>
        <w:t>приймається за  нормами проектування</w:t>
      </w:r>
    </w:p>
    <w:p w:rsidR="00B876FD" w:rsidRPr="00921C3A" w:rsidRDefault="00642F55" w:rsidP="000F5E50">
      <w:pPr>
        <w:pStyle w:val="a3"/>
        <w:spacing w:line="288" w:lineRule="auto"/>
        <w:ind w:left="113"/>
        <w:contextualSpacing/>
        <w:rPr>
          <w:rFonts w:ascii="Arial" w:hAnsi="Arial" w:cs="Arial"/>
          <w:spacing w:val="-4"/>
          <w:sz w:val="21"/>
          <w:szCs w:val="21"/>
          <w:lang w:val="ru-RU"/>
        </w:rPr>
      </w:pPr>
      <w:r w:rsidRPr="00921C3A">
        <w:rPr>
          <w:rFonts w:ascii="Arial" w:hAnsi="Arial" w:cs="Arial"/>
          <w:spacing w:val="-4"/>
          <w:sz w:val="21"/>
          <w:szCs w:val="21"/>
          <w:lang w:val="ru-RU"/>
        </w:rPr>
        <w:t>конструкцій залежно від їхнього призначення, відповідальності та наслідків виходу за граничний стан.</w:t>
      </w:r>
    </w:p>
    <w:p w:rsidR="00B876FD" w:rsidRPr="00ED2F14" w:rsidRDefault="00642F55" w:rsidP="000F5E50">
      <w:pPr>
        <w:spacing w:line="288" w:lineRule="auto"/>
        <w:ind w:left="113" w:firstLine="566"/>
        <w:contextualSpacing/>
        <w:jc w:val="both"/>
        <w:rPr>
          <w:rFonts w:ascii="Arial" w:hAnsi="Arial" w:cs="Arial"/>
          <w:i/>
          <w:sz w:val="20"/>
          <w:szCs w:val="20"/>
          <w:lang w:val="ru-RU"/>
        </w:rPr>
      </w:pPr>
      <w:r w:rsidRPr="00ED2F14">
        <w:rPr>
          <w:rFonts w:ascii="Arial" w:hAnsi="Arial" w:cs="Arial"/>
          <w:i/>
          <w:position w:val="2"/>
          <w:sz w:val="20"/>
          <w:szCs w:val="20"/>
          <w:lang w:val="ru-RU"/>
        </w:rPr>
        <w:t xml:space="preserve">Характер перевірки, а також значення </w:t>
      </w:r>
      <w:r w:rsidRPr="00ED2F14">
        <w:rPr>
          <w:i/>
          <w:position w:val="2"/>
          <w:sz w:val="20"/>
          <w:szCs w:val="20"/>
          <w:lang w:val="ru-RU"/>
        </w:rPr>
        <w:t>Т</w:t>
      </w:r>
      <w:r w:rsidRPr="00ED2F14">
        <w:rPr>
          <w:i/>
          <w:sz w:val="20"/>
          <w:szCs w:val="20"/>
        </w:rPr>
        <w:t>n</w:t>
      </w:r>
      <w:r w:rsidRPr="00ED2F14">
        <w:rPr>
          <w:rFonts w:ascii="Arial" w:hAnsi="Arial" w:cs="Arial"/>
          <w:i/>
          <w:sz w:val="20"/>
          <w:szCs w:val="20"/>
          <w:lang w:val="ru-RU"/>
        </w:rPr>
        <w:t xml:space="preserve"> </w:t>
      </w:r>
      <w:r w:rsidRPr="00ED2F14">
        <w:rPr>
          <w:rFonts w:ascii="Arial" w:hAnsi="Arial" w:cs="Arial"/>
          <w:i/>
          <w:position w:val="2"/>
          <w:sz w:val="20"/>
          <w:szCs w:val="20"/>
          <w:lang w:val="ru-RU"/>
        </w:rPr>
        <w:t xml:space="preserve">і </w:t>
      </w:r>
      <w:proofErr w:type="gramStart"/>
      <w:r w:rsidR="00BE58E7" w:rsidRPr="00ED2F14">
        <w:rPr>
          <w:rFonts w:ascii="Arial" w:hAnsi="Arial" w:cs="Arial"/>
          <w:i/>
          <w:iCs/>
          <w:position w:val="2"/>
          <w:sz w:val="20"/>
          <w:szCs w:val="20"/>
          <w:lang w:val="ru-RU"/>
        </w:rPr>
        <w:t>ƞ</w:t>
      </w:r>
      <w:r w:rsidRPr="00ED2F14">
        <w:rPr>
          <w:rFonts w:ascii="Arial" w:hAnsi="Arial" w:cs="Arial"/>
          <w:i/>
          <w:position w:val="2"/>
          <w:sz w:val="20"/>
          <w:szCs w:val="20"/>
          <w:lang w:val="ru-RU"/>
        </w:rPr>
        <w:t xml:space="preserve">  встановлюються</w:t>
      </w:r>
      <w:proofErr w:type="gramEnd"/>
      <w:r w:rsidRPr="00ED2F14">
        <w:rPr>
          <w:rFonts w:ascii="Arial" w:hAnsi="Arial" w:cs="Arial"/>
          <w:i/>
          <w:position w:val="2"/>
          <w:sz w:val="20"/>
          <w:szCs w:val="20"/>
          <w:lang w:val="ru-RU"/>
        </w:rPr>
        <w:t xml:space="preserve"> нормами проектування конструкцій  чи</w:t>
      </w:r>
      <w:r w:rsidR="0078302A" w:rsidRPr="00ED2F14">
        <w:rPr>
          <w:rFonts w:ascii="Arial" w:hAnsi="Arial" w:cs="Arial"/>
          <w:i/>
          <w:sz w:val="20"/>
          <w:szCs w:val="20"/>
          <w:lang w:val="ru-RU"/>
        </w:rPr>
        <w:t xml:space="preserve"> </w:t>
      </w:r>
      <w:r w:rsidRPr="00ED2F14">
        <w:rPr>
          <w:rFonts w:ascii="Arial" w:hAnsi="Arial" w:cs="Arial"/>
          <w:i/>
          <w:sz w:val="20"/>
          <w:szCs w:val="20"/>
          <w:lang w:val="ru-RU"/>
        </w:rPr>
        <w:t>технічним завданням з урахуванням призначення, особливостей роботи та умов експлуатації конструкції. Так, наприклад, періодичність перевищення вимог жорсткості Т</w:t>
      </w:r>
      <w:r w:rsidRPr="00ED2F14">
        <w:rPr>
          <w:rFonts w:ascii="Arial" w:hAnsi="Arial" w:cs="Arial"/>
          <w:i/>
          <w:position w:val="-1"/>
          <w:sz w:val="20"/>
          <w:szCs w:val="20"/>
        </w:rPr>
        <w:t>n</w:t>
      </w:r>
      <w:r w:rsidRPr="00ED2F14">
        <w:rPr>
          <w:rFonts w:ascii="Arial" w:hAnsi="Arial" w:cs="Arial"/>
          <w:i/>
          <w:position w:val="-1"/>
          <w:sz w:val="20"/>
          <w:szCs w:val="20"/>
          <w:lang w:val="ru-RU"/>
        </w:rPr>
        <w:t xml:space="preserve"> </w:t>
      </w:r>
      <w:r w:rsidRPr="00ED2F14">
        <w:rPr>
          <w:rFonts w:ascii="Arial" w:hAnsi="Arial" w:cs="Arial"/>
          <w:i/>
          <w:sz w:val="20"/>
          <w:szCs w:val="20"/>
          <w:lang w:val="ru-RU"/>
        </w:rPr>
        <w:t xml:space="preserve">може дорівнювати міжремонтному </w:t>
      </w:r>
      <w:proofErr w:type="gramStart"/>
      <w:r w:rsidRPr="00ED2F14">
        <w:rPr>
          <w:rFonts w:ascii="Arial" w:hAnsi="Arial" w:cs="Arial"/>
          <w:i/>
          <w:sz w:val="20"/>
          <w:szCs w:val="20"/>
          <w:lang w:val="ru-RU"/>
        </w:rPr>
        <w:t>періоду  або</w:t>
      </w:r>
      <w:proofErr w:type="gramEnd"/>
      <w:r w:rsidR="0078302A" w:rsidRPr="00ED2F14">
        <w:rPr>
          <w:rFonts w:ascii="Arial" w:hAnsi="Arial" w:cs="Arial"/>
          <w:i/>
          <w:sz w:val="20"/>
          <w:szCs w:val="20"/>
          <w:lang w:val="ru-RU"/>
        </w:rPr>
        <w:t xml:space="preserve"> </w:t>
      </w:r>
      <w:r w:rsidRPr="00ED2F14">
        <w:rPr>
          <w:rFonts w:ascii="Arial" w:hAnsi="Arial" w:cs="Arial"/>
          <w:i/>
          <w:sz w:val="20"/>
          <w:szCs w:val="20"/>
          <w:lang w:val="ru-RU"/>
        </w:rPr>
        <w:t xml:space="preserve">іншому відрізку часу, характерному для режиму експлуатації конкретної конструкції. Частка </w:t>
      </w:r>
      <w:r w:rsidR="0078302A" w:rsidRPr="00ED2F14">
        <w:rPr>
          <w:rFonts w:ascii="Arial" w:hAnsi="Arial" w:cs="Arial"/>
          <w:i/>
          <w:sz w:val="20"/>
          <w:szCs w:val="20"/>
          <w:lang w:val="ru-RU"/>
        </w:rPr>
        <w:t>ŋ</w:t>
      </w:r>
      <w:r w:rsidRPr="00ED2F14">
        <w:rPr>
          <w:rFonts w:ascii="Arial" w:hAnsi="Arial" w:cs="Arial"/>
          <w:i/>
          <w:sz w:val="20"/>
          <w:szCs w:val="20"/>
          <w:lang w:val="ru-RU"/>
        </w:rPr>
        <w:t xml:space="preserve"> встановленого</w:t>
      </w:r>
      <w:r w:rsidR="0078302A" w:rsidRPr="00ED2F14">
        <w:rPr>
          <w:rFonts w:ascii="Arial" w:hAnsi="Arial" w:cs="Arial"/>
          <w:i/>
          <w:sz w:val="20"/>
          <w:szCs w:val="20"/>
          <w:lang w:val="ru-RU"/>
        </w:rPr>
        <w:t xml:space="preserve"> </w:t>
      </w:r>
      <w:r w:rsidRPr="00ED2F14">
        <w:rPr>
          <w:rFonts w:ascii="Arial" w:hAnsi="Arial" w:cs="Arial"/>
          <w:i/>
          <w:sz w:val="20"/>
          <w:szCs w:val="20"/>
          <w:lang w:val="ru-RU"/>
        </w:rPr>
        <w:t>терміну служби призначається виходячи з експлуатаційних вимог.</w:t>
      </w:r>
    </w:p>
    <w:p w:rsidR="00B876FD" w:rsidRPr="00ED2F14" w:rsidRDefault="00642F55" w:rsidP="0078302A">
      <w:pPr>
        <w:spacing w:line="288" w:lineRule="auto"/>
        <w:ind w:left="679"/>
        <w:contextualSpacing/>
        <w:rPr>
          <w:rFonts w:ascii="Arial" w:hAnsi="Arial" w:cs="Arial"/>
          <w:sz w:val="20"/>
          <w:szCs w:val="20"/>
          <w:lang w:val="ru-RU"/>
        </w:rPr>
      </w:pPr>
      <w:r w:rsidRPr="00ED2F14">
        <w:rPr>
          <w:rFonts w:ascii="Arial" w:hAnsi="Arial" w:cs="Arial"/>
          <w:i/>
          <w:sz w:val="20"/>
          <w:szCs w:val="20"/>
          <w:lang w:val="ru-RU"/>
        </w:rPr>
        <w:t xml:space="preserve">Для об'єктів масового будівництва допускається приймати </w:t>
      </w:r>
      <w:r w:rsidR="00BE58E7" w:rsidRPr="00ED2F14">
        <w:rPr>
          <w:rFonts w:ascii="Arial" w:hAnsi="Arial" w:cs="Arial"/>
          <w:i/>
          <w:iCs/>
          <w:position w:val="2"/>
          <w:sz w:val="20"/>
          <w:szCs w:val="20"/>
          <w:lang w:val="ru-RU"/>
        </w:rPr>
        <w:t>ƞ</w:t>
      </w:r>
      <w:r w:rsidRPr="00ED2F14">
        <w:rPr>
          <w:rFonts w:ascii="Arial" w:hAnsi="Arial" w:cs="Arial"/>
          <w:i/>
          <w:sz w:val="20"/>
          <w:szCs w:val="20"/>
          <w:lang w:val="ru-RU"/>
        </w:rPr>
        <w:t xml:space="preserve"> </w:t>
      </w:r>
      <w:r w:rsidRPr="00ED2F14">
        <w:rPr>
          <w:rFonts w:ascii="Arial" w:hAnsi="Arial" w:cs="Arial"/>
          <w:sz w:val="20"/>
          <w:szCs w:val="20"/>
          <w:lang w:val="ru-RU"/>
        </w:rPr>
        <w:t>= 0,02.</w:t>
      </w:r>
    </w:p>
    <w:p w:rsidR="00B876FD" w:rsidRPr="00DA055A" w:rsidRDefault="00642F55" w:rsidP="0078302A">
      <w:pPr>
        <w:pStyle w:val="a4"/>
        <w:numPr>
          <w:ilvl w:val="1"/>
          <w:numId w:val="12"/>
        </w:numPr>
        <w:tabs>
          <w:tab w:val="left" w:pos="1251"/>
        </w:tabs>
        <w:spacing w:before="0" w:line="288" w:lineRule="auto"/>
        <w:ind w:left="1250" w:hanging="571"/>
        <w:contextualSpacing/>
        <w:rPr>
          <w:rFonts w:ascii="Arial" w:hAnsi="Arial" w:cs="Arial"/>
          <w:sz w:val="21"/>
          <w:szCs w:val="21"/>
          <w:lang w:val="ru-RU"/>
        </w:rPr>
      </w:pPr>
      <w:r w:rsidRPr="00DA055A">
        <w:rPr>
          <w:rFonts w:ascii="Arial" w:hAnsi="Arial" w:cs="Arial"/>
          <w:sz w:val="21"/>
          <w:szCs w:val="21"/>
          <w:lang w:val="ru-RU"/>
        </w:rPr>
        <w:t>До постійних навантажень слід</w:t>
      </w:r>
      <w:r w:rsidRPr="00DA055A">
        <w:rPr>
          <w:rFonts w:ascii="Arial" w:hAnsi="Arial" w:cs="Arial"/>
          <w:spacing w:val="-8"/>
          <w:sz w:val="21"/>
          <w:szCs w:val="21"/>
          <w:lang w:val="ru-RU"/>
        </w:rPr>
        <w:t xml:space="preserve"> </w:t>
      </w:r>
      <w:r w:rsidRPr="00DA055A">
        <w:rPr>
          <w:rFonts w:ascii="Arial" w:hAnsi="Arial" w:cs="Arial"/>
          <w:sz w:val="21"/>
          <w:szCs w:val="21"/>
          <w:lang w:val="ru-RU"/>
        </w:rPr>
        <w:t>відносити:</w:t>
      </w:r>
    </w:p>
    <w:p w:rsidR="0078302A" w:rsidRDefault="00642F55" w:rsidP="0078302A">
      <w:pPr>
        <w:pStyle w:val="a3"/>
        <w:spacing w:line="288" w:lineRule="auto"/>
        <w:ind w:left="679" w:right="494"/>
        <w:contextualSpacing/>
        <w:rPr>
          <w:rFonts w:ascii="Arial" w:hAnsi="Arial" w:cs="Arial"/>
          <w:sz w:val="21"/>
          <w:szCs w:val="21"/>
          <w:lang w:val="ru-RU"/>
        </w:rPr>
      </w:pPr>
      <w:r w:rsidRPr="00DA055A">
        <w:rPr>
          <w:rFonts w:ascii="Arial" w:hAnsi="Arial" w:cs="Arial"/>
          <w:sz w:val="21"/>
          <w:szCs w:val="21"/>
          <w:lang w:val="ru-RU"/>
        </w:rPr>
        <w:t>а) вагу частин споруд, у тому числі вагу несучих та огороджувальних конструкцій;</w:t>
      </w:r>
    </w:p>
    <w:p w:rsidR="00B876FD" w:rsidRPr="00DA055A" w:rsidRDefault="00642F55" w:rsidP="0078302A">
      <w:pPr>
        <w:pStyle w:val="a3"/>
        <w:spacing w:line="288" w:lineRule="auto"/>
        <w:ind w:left="679" w:right="494"/>
        <w:contextualSpacing/>
        <w:rPr>
          <w:rFonts w:ascii="Arial" w:hAnsi="Arial" w:cs="Arial"/>
          <w:sz w:val="21"/>
          <w:szCs w:val="21"/>
          <w:lang w:val="ru-RU"/>
        </w:rPr>
      </w:pPr>
      <w:r w:rsidRPr="00DA055A">
        <w:rPr>
          <w:rFonts w:ascii="Arial" w:hAnsi="Arial" w:cs="Arial"/>
          <w:sz w:val="21"/>
          <w:szCs w:val="21"/>
          <w:lang w:val="ru-RU"/>
        </w:rPr>
        <w:t xml:space="preserve"> </w:t>
      </w:r>
      <w:proofErr w:type="gramStart"/>
      <w:r w:rsidRPr="00DA055A">
        <w:rPr>
          <w:rFonts w:ascii="Arial" w:hAnsi="Arial" w:cs="Arial"/>
          <w:sz w:val="21"/>
          <w:szCs w:val="21"/>
          <w:lang w:val="ru-RU"/>
        </w:rPr>
        <w:t xml:space="preserve">б)   </w:t>
      </w:r>
      <w:proofErr w:type="gramEnd"/>
      <w:r w:rsidRPr="00DA055A">
        <w:rPr>
          <w:rFonts w:ascii="Arial" w:hAnsi="Arial" w:cs="Arial"/>
          <w:sz w:val="21"/>
          <w:szCs w:val="21"/>
          <w:lang w:val="ru-RU"/>
        </w:rPr>
        <w:t>вагу та тиск ґрунтів (насипів, засипок), гірничий тиск.</w:t>
      </w:r>
    </w:p>
    <w:p w:rsidR="00B876FD" w:rsidRPr="00DA055A" w:rsidRDefault="00642F55" w:rsidP="0078302A">
      <w:pPr>
        <w:pStyle w:val="a3"/>
        <w:spacing w:line="288" w:lineRule="auto"/>
        <w:ind w:right="113" w:firstLine="566"/>
        <w:contextualSpacing/>
        <w:jc w:val="both"/>
        <w:rPr>
          <w:rFonts w:ascii="Arial" w:hAnsi="Arial" w:cs="Arial"/>
          <w:sz w:val="21"/>
          <w:szCs w:val="21"/>
          <w:lang w:val="ru-RU"/>
        </w:rPr>
      </w:pPr>
      <w:r w:rsidRPr="00DA055A">
        <w:rPr>
          <w:rFonts w:ascii="Arial" w:hAnsi="Arial" w:cs="Arial"/>
          <w:sz w:val="21"/>
          <w:szCs w:val="21"/>
          <w:lang w:val="ru-RU"/>
        </w:rPr>
        <w:t>Зусилля від попереднього напруження, що зберігаються у конструкції чи в основі, слід враховувати при розрахунках як зусилля від постійних навантажень.</w:t>
      </w:r>
    </w:p>
    <w:p w:rsidR="00B876FD" w:rsidRPr="00DA055A" w:rsidRDefault="00642F55" w:rsidP="0078302A">
      <w:pPr>
        <w:pStyle w:val="a4"/>
        <w:numPr>
          <w:ilvl w:val="1"/>
          <w:numId w:val="12"/>
        </w:numPr>
        <w:tabs>
          <w:tab w:val="left" w:pos="1251"/>
        </w:tabs>
        <w:spacing w:before="0" w:line="288" w:lineRule="auto"/>
        <w:ind w:left="1250" w:hanging="571"/>
        <w:contextualSpacing/>
        <w:rPr>
          <w:rFonts w:ascii="Arial" w:hAnsi="Arial" w:cs="Arial"/>
          <w:sz w:val="21"/>
          <w:szCs w:val="21"/>
          <w:lang w:val="ru-RU"/>
        </w:rPr>
      </w:pPr>
      <w:r w:rsidRPr="00DA055A">
        <w:rPr>
          <w:rFonts w:ascii="Arial" w:hAnsi="Arial" w:cs="Arial"/>
          <w:sz w:val="21"/>
          <w:szCs w:val="21"/>
          <w:lang w:val="ru-RU"/>
        </w:rPr>
        <w:t>До змінних тривалих навантажень слід</w:t>
      </w:r>
      <w:r w:rsidRPr="00DA055A">
        <w:rPr>
          <w:rFonts w:ascii="Arial" w:hAnsi="Arial" w:cs="Arial"/>
          <w:spacing w:val="-10"/>
          <w:sz w:val="21"/>
          <w:szCs w:val="21"/>
          <w:lang w:val="ru-RU"/>
        </w:rPr>
        <w:t xml:space="preserve"> </w:t>
      </w:r>
      <w:r w:rsidRPr="00DA055A">
        <w:rPr>
          <w:rFonts w:ascii="Arial" w:hAnsi="Arial" w:cs="Arial"/>
          <w:sz w:val="21"/>
          <w:szCs w:val="21"/>
          <w:lang w:val="ru-RU"/>
        </w:rPr>
        <w:t>відносити:</w:t>
      </w:r>
    </w:p>
    <w:p w:rsidR="00B876FD" w:rsidRPr="00DA055A" w:rsidRDefault="00642F55" w:rsidP="0078302A">
      <w:pPr>
        <w:pStyle w:val="a3"/>
        <w:spacing w:line="288" w:lineRule="auto"/>
        <w:ind w:left="679"/>
        <w:contextualSpacing/>
        <w:rPr>
          <w:rFonts w:ascii="Arial" w:hAnsi="Arial" w:cs="Arial"/>
          <w:sz w:val="21"/>
          <w:szCs w:val="21"/>
          <w:lang w:val="ru-RU"/>
        </w:rPr>
      </w:pPr>
      <w:proofErr w:type="gramStart"/>
      <w:r w:rsidRPr="00DA055A">
        <w:rPr>
          <w:rFonts w:ascii="Arial" w:hAnsi="Arial" w:cs="Arial"/>
          <w:sz w:val="21"/>
          <w:szCs w:val="21"/>
          <w:lang w:val="ru-RU"/>
        </w:rPr>
        <w:t xml:space="preserve">а)   </w:t>
      </w:r>
      <w:proofErr w:type="gramEnd"/>
      <w:r w:rsidRPr="00DA055A">
        <w:rPr>
          <w:rFonts w:ascii="Arial" w:hAnsi="Arial" w:cs="Arial"/>
          <w:sz w:val="21"/>
          <w:szCs w:val="21"/>
          <w:lang w:val="ru-RU"/>
        </w:rPr>
        <w:t>вагу тимчасових перегородок, підливок та підбетонок під обладнання;</w:t>
      </w:r>
    </w:p>
    <w:p w:rsidR="00B876FD" w:rsidRPr="00DA055A" w:rsidRDefault="00642F55" w:rsidP="00ED2F14">
      <w:pPr>
        <w:pStyle w:val="a3"/>
        <w:spacing w:line="288" w:lineRule="auto"/>
        <w:ind w:right="110" w:firstLine="566"/>
        <w:contextualSpacing/>
        <w:jc w:val="both"/>
        <w:rPr>
          <w:rFonts w:ascii="Arial" w:hAnsi="Arial" w:cs="Arial"/>
          <w:sz w:val="21"/>
          <w:szCs w:val="21"/>
          <w:lang w:val="ru-RU"/>
        </w:rPr>
      </w:pPr>
      <w:r w:rsidRPr="00DA055A">
        <w:rPr>
          <w:rFonts w:ascii="Arial" w:hAnsi="Arial" w:cs="Arial"/>
          <w:sz w:val="21"/>
          <w:szCs w:val="21"/>
          <w:lang w:val="ru-RU"/>
        </w:rPr>
        <w:t>б) вагу стаціонарного обладнання: верстатів, апаратів, моторів, місткостей, трубопроводів з арматурою, опорними частинами та ізоляцією, стрічкових конвеєрів, постійних</w:t>
      </w:r>
      <w:r w:rsidRPr="00DA055A">
        <w:rPr>
          <w:rFonts w:ascii="Arial" w:hAnsi="Arial" w:cs="Arial"/>
          <w:spacing w:val="-7"/>
          <w:sz w:val="21"/>
          <w:szCs w:val="21"/>
          <w:lang w:val="ru-RU"/>
        </w:rPr>
        <w:t xml:space="preserve"> </w:t>
      </w:r>
      <w:r w:rsidRPr="00DA055A">
        <w:rPr>
          <w:rFonts w:ascii="Arial" w:hAnsi="Arial" w:cs="Arial"/>
          <w:sz w:val="21"/>
          <w:szCs w:val="21"/>
          <w:lang w:val="ru-RU"/>
        </w:rPr>
        <w:t>підйомних</w:t>
      </w:r>
      <w:r w:rsidRPr="00DA055A">
        <w:rPr>
          <w:rFonts w:ascii="Arial" w:hAnsi="Arial" w:cs="Arial"/>
          <w:spacing w:val="-7"/>
          <w:sz w:val="21"/>
          <w:szCs w:val="21"/>
          <w:lang w:val="ru-RU"/>
        </w:rPr>
        <w:t xml:space="preserve"> </w:t>
      </w:r>
      <w:r w:rsidRPr="00DA055A">
        <w:rPr>
          <w:rFonts w:ascii="Arial" w:hAnsi="Arial" w:cs="Arial"/>
          <w:sz w:val="21"/>
          <w:szCs w:val="21"/>
          <w:lang w:val="ru-RU"/>
        </w:rPr>
        <w:t>машин</w:t>
      </w:r>
      <w:r w:rsidRPr="00DA055A">
        <w:rPr>
          <w:rFonts w:ascii="Arial" w:hAnsi="Arial" w:cs="Arial"/>
          <w:spacing w:val="-8"/>
          <w:sz w:val="21"/>
          <w:szCs w:val="21"/>
          <w:lang w:val="ru-RU"/>
        </w:rPr>
        <w:t xml:space="preserve"> </w:t>
      </w:r>
      <w:r w:rsidRPr="00DA055A">
        <w:rPr>
          <w:rFonts w:ascii="Arial" w:hAnsi="Arial" w:cs="Arial"/>
          <w:sz w:val="21"/>
          <w:szCs w:val="21"/>
          <w:lang w:val="ru-RU"/>
        </w:rPr>
        <w:t>з</w:t>
      </w:r>
      <w:r w:rsidRPr="00DA055A">
        <w:rPr>
          <w:rFonts w:ascii="Arial" w:hAnsi="Arial" w:cs="Arial"/>
          <w:spacing w:val="-8"/>
          <w:sz w:val="21"/>
          <w:szCs w:val="21"/>
          <w:lang w:val="ru-RU"/>
        </w:rPr>
        <w:t xml:space="preserve"> </w:t>
      </w:r>
      <w:r w:rsidRPr="00DA055A">
        <w:rPr>
          <w:rFonts w:ascii="Arial" w:hAnsi="Arial" w:cs="Arial"/>
          <w:sz w:val="21"/>
          <w:szCs w:val="21"/>
          <w:lang w:val="ru-RU"/>
        </w:rPr>
        <w:t>їхніми</w:t>
      </w:r>
      <w:r w:rsidRPr="00DA055A">
        <w:rPr>
          <w:rFonts w:ascii="Arial" w:hAnsi="Arial" w:cs="Arial"/>
          <w:spacing w:val="-8"/>
          <w:sz w:val="21"/>
          <w:szCs w:val="21"/>
          <w:lang w:val="ru-RU"/>
        </w:rPr>
        <w:t xml:space="preserve"> </w:t>
      </w:r>
      <w:r w:rsidRPr="00DA055A">
        <w:rPr>
          <w:rFonts w:ascii="Arial" w:hAnsi="Arial" w:cs="Arial"/>
          <w:sz w:val="21"/>
          <w:szCs w:val="21"/>
          <w:lang w:val="ru-RU"/>
        </w:rPr>
        <w:t>канатами</w:t>
      </w:r>
      <w:r w:rsidRPr="00DA055A">
        <w:rPr>
          <w:rFonts w:ascii="Arial" w:hAnsi="Arial" w:cs="Arial"/>
          <w:spacing w:val="-11"/>
          <w:sz w:val="21"/>
          <w:szCs w:val="21"/>
          <w:lang w:val="ru-RU"/>
        </w:rPr>
        <w:t xml:space="preserve"> </w:t>
      </w:r>
      <w:r w:rsidRPr="00DA055A">
        <w:rPr>
          <w:rFonts w:ascii="Arial" w:hAnsi="Arial" w:cs="Arial"/>
          <w:sz w:val="21"/>
          <w:szCs w:val="21"/>
          <w:lang w:val="ru-RU"/>
        </w:rPr>
        <w:t>та</w:t>
      </w:r>
      <w:r w:rsidRPr="00DA055A">
        <w:rPr>
          <w:rFonts w:ascii="Arial" w:hAnsi="Arial" w:cs="Arial"/>
          <w:spacing w:val="-11"/>
          <w:sz w:val="21"/>
          <w:szCs w:val="21"/>
          <w:lang w:val="ru-RU"/>
        </w:rPr>
        <w:t xml:space="preserve"> </w:t>
      </w:r>
      <w:r w:rsidRPr="00DA055A">
        <w:rPr>
          <w:rFonts w:ascii="Arial" w:hAnsi="Arial" w:cs="Arial"/>
          <w:sz w:val="21"/>
          <w:szCs w:val="21"/>
          <w:lang w:val="ru-RU"/>
        </w:rPr>
        <w:t>напрямними,</w:t>
      </w:r>
      <w:r w:rsidRPr="00DA055A">
        <w:rPr>
          <w:rFonts w:ascii="Arial" w:hAnsi="Arial" w:cs="Arial"/>
          <w:spacing w:val="-10"/>
          <w:sz w:val="21"/>
          <w:szCs w:val="21"/>
          <w:lang w:val="ru-RU"/>
        </w:rPr>
        <w:t xml:space="preserve"> </w:t>
      </w:r>
      <w:r w:rsidRPr="00DA055A">
        <w:rPr>
          <w:rFonts w:ascii="Arial" w:hAnsi="Arial" w:cs="Arial"/>
          <w:sz w:val="21"/>
          <w:szCs w:val="21"/>
          <w:lang w:val="ru-RU"/>
        </w:rPr>
        <w:t>а</w:t>
      </w:r>
      <w:r w:rsidRPr="00DA055A">
        <w:rPr>
          <w:rFonts w:ascii="Arial" w:hAnsi="Arial" w:cs="Arial"/>
          <w:spacing w:val="-11"/>
          <w:sz w:val="21"/>
          <w:szCs w:val="21"/>
          <w:lang w:val="ru-RU"/>
        </w:rPr>
        <w:t xml:space="preserve"> </w:t>
      </w:r>
      <w:r w:rsidRPr="00DA055A">
        <w:rPr>
          <w:rFonts w:ascii="Arial" w:hAnsi="Arial" w:cs="Arial"/>
          <w:sz w:val="21"/>
          <w:szCs w:val="21"/>
          <w:lang w:val="ru-RU"/>
        </w:rPr>
        <w:t>також</w:t>
      </w:r>
      <w:r w:rsidRPr="00DA055A">
        <w:rPr>
          <w:rFonts w:ascii="Arial" w:hAnsi="Arial" w:cs="Arial"/>
          <w:spacing w:val="-10"/>
          <w:sz w:val="21"/>
          <w:szCs w:val="21"/>
          <w:lang w:val="ru-RU"/>
        </w:rPr>
        <w:t xml:space="preserve"> </w:t>
      </w:r>
      <w:r w:rsidRPr="00DA055A">
        <w:rPr>
          <w:rFonts w:ascii="Arial" w:hAnsi="Arial" w:cs="Arial"/>
          <w:sz w:val="21"/>
          <w:szCs w:val="21"/>
          <w:lang w:val="ru-RU"/>
        </w:rPr>
        <w:t>вагу</w:t>
      </w:r>
      <w:r w:rsidRPr="00DA055A">
        <w:rPr>
          <w:rFonts w:ascii="Arial" w:hAnsi="Arial" w:cs="Arial"/>
          <w:spacing w:val="-13"/>
          <w:sz w:val="21"/>
          <w:szCs w:val="21"/>
          <w:lang w:val="ru-RU"/>
        </w:rPr>
        <w:t xml:space="preserve"> </w:t>
      </w:r>
      <w:r w:rsidRPr="00DA055A">
        <w:rPr>
          <w:rFonts w:ascii="Arial" w:hAnsi="Arial" w:cs="Arial"/>
          <w:sz w:val="21"/>
          <w:szCs w:val="21"/>
          <w:lang w:val="ru-RU"/>
        </w:rPr>
        <w:t>рідких</w:t>
      </w:r>
      <w:r w:rsidRPr="00DA055A">
        <w:rPr>
          <w:rFonts w:ascii="Arial" w:hAnsi="Arial" w:cs="Arial"/>
          <w:spacing w:val="-7"/>
          <w:sz w:val="21"/>
          <w:szCs w:val="21"/>
          <w:lang w:val="ru-RU"/>
        </w:rPr>
        <w:t xml:space="preserve"> </w:t>
      </w:r>
      <w:r w:rsidRPr="00DA055A">
        <w:rPr>
          <w:rFonts w:ascii="Arial" w:hAnsi="Arial" w:cs="Arial"/>
          <w:sz w:val="21"/>
          <w:szCs w:val="21"/>
          <w:lang w:val="ru-RU"/>
        </w:rPr>
        <w:t>та</w:t>
      </w:r>
      <w:r w:rsidRPr="00DA055A">
        <w:rPr>
          <w:rFonts w:ascii="Arial" w:hAnsi="Arial" w:cs="Arial"/>
          <w:spacing w:val="-11"/>
          <w:sz w:val="21"/>
          <w:szCs w:val="21"/>
          <w:lang w:val="ru-RU"/>
        </w:rPr>
        <w:t xml:space="preserve"> </w:t>
      </w:r>
      <w:r w:rsidRPr="00DA055A">
        <w:rPr>
          <w:rFonts w:ascii="Arial" w:hAnsi="Arial" w:cs="Arial"/>
          <w:sz w:val="21"/>
          <w:szCs w:val="21"/>
          <w:lang w:val="ru-RU"/>
        </w:rPr>
        <w:t>твердих речовин, що заповнюють</w:t>
      </w:r>
      <w:r w:rsidRPr="00DA055A">
        <w:rPr>
          <w:rFonts w:ascii="Arial" w:hAnsi="Arial" w:cs="Arial"/>
          <w:spacing w:val="-5"/>
          <w:sz w:val="21"/>
          <w:szCs w:val="21"/>
          <w:lang w:val="ru-RU"/>
        </w:rPr>
        <w:t xml:space="preserve"> </w:t>
      </w:r>
      <w:r w:rsidRPr="00DA055A">
        <w:rPr>
          <w:rFonts w:ascii="Arial" w:hAnsi="Arial" w:cs="Arial"/>
          <w:sz w:val="21"/>
          <w:szCs w:val="21"/>
          <w:lang w:val="ru-RU"/>
        </w:rPr>
        <w:t>обладнання;</w:t>
      </w:r>
    </w:p>
    <w:p w:rsidR="00B876FD" w:rsidRPr="00DA055A" w:rsidRDefault="00642F55" w:rsidP="00ED2F14">
      <w:pPr>
        <w:pStyle w:val="a3"/>
        <w:spacing w:line="288" w:lineRule="auto"/>
        <w:ind w:right="112" w:firstLine="566"/>
        <w:contextualSpacing/>
        <w:jc w:val="both"/>
        <w:rPr>
          <w:rFonts w:ascii="Arial" w:hAnsi="Arial" w:cs="Arial"/>
          <w:sz w:val="21"/>
          <w:szCs w:val="21"/>
          <w:lang w:val="ru-RU"/>
        </w:rPr>
      </w:pPr>
      <w:r w:rsidRPr="00DA055A">
        <w:rPr>
          <w:rFonts w:ascii="Arial" w:hAnsi="Arial" w:cs="Arial"/>
          <w:sz w:val="21"/>
          <w:szCs w:val="21"/>
          <w:lang w:val="ru-RU"/>
        </w:rPr>
        <w:t>в) тиск газів, рідин та сипучих тіл у місткостях та трубопроводах, надлишковий тиск та розрідження повітря, що виникає при вентиляції шахт;</w:t>
      </w:r>
    </w:p>
    <w:p w:rsidR="00B876FD" w:rsidRPr="00DA055A" w:rsidRDefault="00642F55" w:rsidP="00ED2F14">
      <w:pPr>
        <w:pStyle w:val="a3"/>
        <w:spacing w:line="288" w:lineRule="auto"/>
        <w:ind w:right="109" w:firstLine="566"/>
        <w:contextualSpacing/>
        <w:jc w:val="both"/>
        <w:rPr>
          <w:rFonts w:ascii="Arial" w:hAnsi="Arial" w:cs="Arial"/>
          <w:sz w:val="21"/>
          <w:szCs w:val="21"/>
          <w:lang w:val="ru-RU"/>
        </w:rPr>
      </w:pPr>
      <w:r w:rsidRPr="00DA055A">
        <w:rPr>
          <w:rFonts w:ascii="Arial" w:hAnsi="Arial" w:cs="Arial"/>
          <w:sz w:val="21"/>
          <w:szCs w:val="21"/>
          <w:lang w:val="ru-RU"/>
        </w:rPr>
        <w:t>г) навантаження на перекриття від складованих матеріалів і стелажного обладнання у складських приміщеннях, холодильниках, зерносховищах, книгосховищах, архівах та подібних приміщеннях;</w:t>
      </w:r>
    </w:p>
    <w:p w:rsidR="005426D9" w:rsidRDefault="00642F55" w:rsidP="00ED2F14">
      <w:pPr>
        <w:pStyle w:val="a3"/>
        <w:spacing w:line="288" w:lineRule="auto"/>
        <w:ind w:left="679" w:right="2049"/>
        <w:contextualSpacing/>
        <w:rPr>
          <w:rFonts w:ascii="Arial" w:hAnsi="Arial" w:cs="Arial"/>
          <w:sz w:val="21"/>
          <w:szCs w:val="21"/>
          <w:lang w:val="ru-RU"/>
        </w:rPr>
      </w:pPr>
      <w:r w:rsidRPr="00DA055A">
        <w:rPr>
          <w:rFonts w:ascii="Arial" w:hAnsi="Arial" w:cs="Arial"/>
          <w:sz w:val="21"/>
          <w:szCs w:val="21"/>
          <w:lang w:val="ru-RU"/>
        </w:rPr>
        <w:t xml:space="preserve">д) температурні технологічні впливи від стаціонарного обладнання; </w:t>
      </w:r>
    </w:p>
    <w:p w:rsidR="00B876FD" w:rsidRPr="00DA055A" w:rsidRDefault="00642F55" w:rsidP="00ED2F14">
      <w:pPr>
        <w:pStyle w:val="a3"/>
        <w:spacing w:line="288" w:lineRule="auto"/>
        <w:ind w:left="679" w:right="2049"/>
        <w:contextualSpacing/>
        <w:rPr>
          <w:rFonts w:ascii="Arial" w:hAnsi="Arial" w:cs="Arial"/>
          <w:sz w:val="21"/>
          <w:szCs w:val="21"/>
          <w:lang w:val="ru-RU"/>
        </w:rPr>
      </w:pPr>
      <w:proofErr w:type="gramStart"/>
      <w:r w:rsidRPr="00DA055A">
        <w:rPr>
          <w:rFonts w:ascii="Arial" w:hAnsi="Arial" w:cs="Arial"/>
          <w:sz w:val="21"/>
          <w:szCs w:val="21"/>
          <w:lang w:val="ru-RU"/>
        </w:rPr>
        <w:t xml:space="preserve">е)   </w:t>
      </w:r>
      <w:proofErr w:type="gramEnd"/>
      <w:r w:rsidRPr="00DA055A">
        <w:rPr>
          <w:rFonts w:ascii="Arial" w:hAnsi="Arial" w:cs="Arial"/>
          <w:sz w:val="21"/>
          <w:szCs w:val="21"/>
          <w:lang w:val="ru-RU"/>
        </w:rPr>
        <w:t>вагу шару води на водонаповнених плоских покриттях;</w:t>
      </w:r>
    </w:p>
    <w:p w:rsidR="00B876FD" w:rsidRPr="00DA055A" w:rsidRDefault="00642F55" w:rsidP="00ED2F14">
      <w:pPr>
        <w:pStyle w:val="a3"/>
        <w:spacing w:line="288" w:lineRule="auto"/>
        <w:ind w:right="114" w:firstLine="566"/>
        <w:contextualSpacing/>
        <w:jc w:val="both"/>
        <w:rPr>
          <w:rFonts w:ascii="Arial" w:hAnsi="Arial" w:cs="Arial"/>
          <w:sz w:val="21"/>
          <w:szCs w:val="21"/>
          <w:lang w:val="ru-RU"/>
        </w:rPr>
      </w:pPr>
      <w:r w:rsidRPr="00DA055A">
        <w:rPr>
          <w:rFonts w:ascii="Arial" w:hAnsi="Arial" w:cs="Arial"/>
          <w:sz w:val="21"/>
          <w:szCs w:val="21"/>
          <w:lang w:val="ru-RU"/>
        </w:rPr>
        <w:t>ж) вагу відкладень промислового пилу, якщо його накопичення не виключене відповідними заходами;</w:t>
      </w:r>
    </w:p>
    <w:p w:rsidR="00B876FD" w:rsidRPr="00DA055A" w:rsidRDefault="00642F55" w:rsidP="00ED2F14">
      <w:pPr>
        <w:pStyle w:val="a3"/>
        <w:spacing w:line="288" w:lineRule="auto"/>
        <w:ind w:right="113" w:firstLine="566"/>
        <w:contextualSpacing/>
        <w:jc w:val="both"/>
        <w:rPr>
          <w:rFonts w:ascii="Arial" w:hAnsi="Arial" w:cs="Arial"/>
          <w:sz w:val="21"/>
          <w:szCs w:val="21"/>
          <w:lang w:val="ru-RU"/>
        </w:rPr>
      </w:pPr>
      <w:r w:rsidRPr="00DA055A">
        <w:rPr>
          <w:rFonts w:ascii="Arial" w:hAnsi="Arial" w:cs="Arial"/>
          <w:sz w:val="21"/>
          <w:szCs w:val="21"/>
          <w:lang w:val="ru-RU"/>
        </w:rPr>
        <w:t>з) навантаження від людей, худоби, обладнання на перекриття житлових, громадських та сільськогосподарських будівель з квазіпостійними розрахунковими значеннями;</w:t>
      </w:r>
    </w:p>
    <w:p w:rsidR="00B876FD" w:rsidRPr="00DA055A" w:rsidRDefault="00642F55" w:rsidP="00ED2F14">
      <w:pPr>
        <w:pStyle w:val="a3"/>
        <w:spacing w:line="288" w:lineRule="auto"/>
        <w:ind w:right="112" w:firstLine="566"/>
        <w:contextualSpacing/>
        <w:jc w:val="both"/>
        <w:rPr>
          <w:rFonts w:ascii="Arial" w:hAnsi="Arial" w:cs="Arial"/>
          <w:sz w:val="21"/>
          <w:szCs w:val="21"/>
          <w:lang w:val="ru-RU"/>
        </w:rPr>
      </w:pPr>
      <w:r w:rsidRPr="00DA055A">
        <w:rPr>
          <w:rFonts w:ascii="Arial" w:hAnsi="Arial" w:cs="Arial"/>
          <w:sz w:val="21"/>
          <w:szCs w:val="21"/>
          <w:lang w:val="ru-RU"/>
        </w:rPr>
        <w:t>і) вертикальні навантаження від мостових та підвісних кранів з квазіпостійними розрахунковими значеннями;</w:t>
      </w:r>
    </w:p>
    <w:p w:rsidR="00B876FD" w:rsidRPr="00DA055A" w:rsidRDefault="00642F55" w:rsidP="00ED2F14">
      <w:pPr>
        <w:pStyle w:val="a3"/>
        <w:spacing w:line="288" w:lineRule="auto"/>
        <w:ind w:left="679"/>
        <w:contextualSpacing/>
        <w:rPr>
          <w:rFonts w:ascii="Arial" w:hAnsi="Arial" w:cs="Arial"/>
          <w:sz w:val="21"/>
          <w:szCs w:val="21"/>
          <w:lang w:val="ru-RU"/>
        </w:rPr>
      </w:pPr>
      <w:r w:rsidRPr="00DA055A">
        <w:rPr>
          <w:rFonts w:ascii="Arial" w:hAnsi="Arial" w:cs="Arial"/>
          <w:sz w:val="21"/>
          <w:szCs w:val="21"/>
          <w:lang w:val="ru-RU"/>
        </w:rPr>
        <w:t>к) снігові навантаження з квазіпостійними розрахунковими значеннями;</w:t>
      </w:r>
    </w:p>
    <w:p w:rsidR="00B876FD" w:rsidRPr="00DA055A" w:rsidRDefault="00642F55" w:rsidP="00ED2F14">
      <w:pPr>
        <w:pStyle w:val="a3"/>
        <w:spacing w:line="288" w:lineRule="auto"/>
        <w:ind w:left="679"/>
        <w:contextualSpacing/>
        <w:rPr>
          <w:rFonts w:ascii="Arial" w:hAnsi="Arial" w:cs="Arial"/>
          <w:sz w:val="21"/>
          <w:szCs w:val="21"/>
          <w:lang w:val="ru-RU"/>
        </w:rPr>
      </w:pPr>
      <w:r w:rsidRPr="00DA055A">
        <w:rPr>
          <w:rFonts w:ascii="Arial" w:hAnsi="Arial" w:cs="Arial"/>
          <w:sz w:val="21"/>
          <w:szCs w:val="21"/>
          <w:lang w:val="ru-RU"/>
        </w:rPr>
        <w:t>л) температурні кліматичні впливи з квазіпостійними розрахунковими значеннями;</w:t>
      </w:r>
    </w:p>
    <w:p w:rsidR="00B876FD" w:rsidRPr="00DA055A" w:rsidRDefault="00642F55" w:rsidP="00ED2F14">
      <w:pPr>
        <w:pStyle w:val="a3"/>
        <w:spacing w:line="288" w:lineRule="auto"/>
        <w:ind w:right="111" w:firstLine="566"/>
        <w:contextualSpacing/>
        <w:jc w:val="both"/>
        <w:rPr>
          <w:rFonts w:ascii="Arial" w:hAnsi="Arial" w:cs="Arial"/>
          <w:sz w:val="21"/>
          <w:szCs w:val="21"/>
          <w:lang w:val="ru-RU"/>
        </w:rPr>
      </w:pPr>
      <w:r w:rsidRPr="00DA055A">
        <w:rPr>
          <w:rFonts w:ascii="Arial" w:hAnsi="Arial" w:cs="Arial"/>
          <w:sz w:val="21"/>
          <w:szCs w:val="21"/>
          <w:lang w:val="ru-RU"/>
        </w:rPr>
        <w:t>м) впливи, обумовлені деформаціями основи, які не супроводжуються докорінною зміною структури ґрунту;</w:t>
      </w:r>
    </w:p>
    <w:p w:rsidR="00B876FD" w:rsidRPr="00DA055A" w:rsidRDefault="00642F55" w:rsidP="00ED2F14">
      <w:pPr>
        <w:pStyle w:val="a3"/>
        <w:spacing w:line="288" w:lineRule="auto"/>
        <w:ind w:right="113" w:firstLine="566"/>
        <w:contextualSpacing/>
        <w:jc w:val="both"/>
        <w:rPr>
          <w:rFonts w:ascii="Arial" w:hAnsi="Arial" w:cs="Arial"/>
          <w:sz w:val="21"/>
          <w:szCs w:val="21"/>
          <w:lang w:val="ru-RU"/>
        </w:rPr>
      </w:pPr>
      <w:r w:rsidRPr="00DA055A">
        <w:rPr>
          <w:rFonts w:ascii="Arial" w:hAnsi="Arial" w:cs="Arial"/>
          <w:sz w:val="21"/>
          <w:szCs w:val="21"/>
          <w:lang w:val="ru-RU"/>
        </w:rPr>
        <w:t>н) впливи, обумовлені зміною вологості, компонентів агресивного</w:t>
      </w:r>
      <w:r w:rsidRPr="00DA055A">
        <w:rPr>
          <w:rFonts w:ascii="Arial" w:hAnsi="Arial" w:cs="Arial"/>
          <w:spacing w:val="-41"/>
          <w:sz w:val="21"/>
          <w:szCs w:val="21"/>
          <w:lang w:val="ru-RU"/>
        </w:rPr>
        <w:t xml:space="preserve"> </w:t>
      </w:r>
      <w:r w:rsidRPr="00DA055A">
        <w:rPr>
          <w:rFonts w:ascii="Arial" w:hAnsi="Arial" w:cs="Arial"/>
          <w:sz w:val="21"/>
          <w:szCs w:val="21"/>
          <w:lang w:val="ru-RU"/>
        </w:rPr>
        <w:t>середовища, усадкою і повзучістю</w:t>
      </w:r>
      <w:r w:rsidRPr="00DA055A">
        <w:rPr>
          <w:rFonts w:ascii="Arial" w:hAnsi="Arial" w:cs="Arial"/>
          <w:spacing w:val="-8"/>
          <w:sz w:val="21"/>
          <w:szCs w:val="21"/>
          <w:lang w:val="ru-RU"/>
        </w:rPr>
        <w:t xml:space="preserve"> </w:t>
      </w:r>
      <w:r w:rsidRPr="00DA055A">
        <w:rPr>
          <w:rFonts w:ascii="Arial" w:hAnsi="Arial" w:cs="Arial"/>
          <w:sz w:val="21"/>
          <w:szCs w:val="21"/>
          <w:lang w:val="ru-RU"/>
        </w:rPr>
        <w:t>матеріалів.</w:t>
      </w:r>
    </w:p>
    <w:p w:rsidR="00B876FD" w:rsidRPr="00DA055A" w:rsidRDefault="00642F55" w:rsidP="00ED2F14">
      <w:pPr>
        <w:pStyle w:val="a4"/>
        <w:numPr>
          <w:ilvl w:val="1"/>
          <w:numId w:val="12"/>
        </w:numPr>
        <w:tabs>
          <w:tab w:val="left" w:pos="1251"/>
        </w:tabs>
        <w:spacing w:before="0" w:line="288" w:lineRule="auto"/>
        <w:ind w:left="1250" w:hanging="571"/>
        <w:contextualSpacing/>
        <w:rPr>
          <w:rFonts w:ascii="Arial" w:hAnsi="Arial" w:cs="Arial"/>
          <w:sz w:val="21"/>
          <w:szCs w:val="21"/>
          <w:lang w:val="ru-RU"/>
        </w:rPr>
      </w:pPr>
      <w:r w:rsidRPr="00DA055A">
        <w:rPr>
          <w:rFonts w:ascii="Arial" w:hAnsi="Arial" w:cs="Arial"/>
          <w:sz w:val="21"/>
          <w:szCs w:val="21"/>
          <w:lang w:val="ru-RU"/>
        </w:rPr>
        <w:t>До змінних короткочасних навантажень слід</w:t>
      </w:r>
      <w:r w:rsidRPr="00DA055A">
        <w:rPr>
          <w:rFonts w:ascii="Arial" w:hAnsi="Arial" w:cs="Arial"/>
          <w:spacing w:val="-13"/>
          <w:sz w:val="21"/>
          <w:szCs w:val="21"/>
          <w:lang w:val="ru-RU"/>
        </w:rPr>
        <w:t xml:space="preserve"> </w:t>
      </w:r>
      <w:r w:rsidRPr="00DA055A">
        <w:rPr>
          <w:rFonts w:ascii="Arial" w:hAnsi="Arial" w:cs="Arial"/>
          <w:sz w:val="21"/>
          <w:szCs w:val="21"/>
          <w:lang w:val="ru-RU"/>
        </w:rPr>
        <w:t>відносити:</w:t>
      </w:r>
    </w:p>
    <w:p w:rsidR="00B876FD" w:rsidRPr="00DA055A" w:rsidRDefault="00642F55" w:rsidP="00ED2F14">
      <w:pPr>
        <w:pStyle w:val="a3"/>
        <w:spacing w:line="288" w:lineRule="auto"/>
        <w:ind w:right="112" w:firstLine="566"/>
        <w:contextualSpacing/>
        <w:jc w:val="both"/>
        <w:rPr>
          <w:rFonts w:ascii="Arial" w:hAnsi="Arial" w:cs="Arial"/>
          <w:sz w:val="21"/>
          <w:szCs w:val="21"/>
          <w:lang w:val="ru-RU"/>
        </w:rPr>
      </w:pPr>
      <w:r w:rsidRPr="00DA055A">
        <w:rPr>
          <w:rFonts w:ascii="Arial" w:hAnsi="Arial" w:cs="Arial"/>
          <w:sz w:val="21"/>
          <w:szCs w:val="21"/>
          <w:lang w:val="ru-RU"/>
        </w:rPr>
        <w:t>а) навантаження від устаткування, що виникають у пускозупинному, перехідному та випробувальному режимах, а також під час його перестановки чи заміни з граничними чи експлуатаційними розрахунковими значеннями;</w:t>
      </w:r>
    </w:p>
    <w:p w:rsidR="00B9420F" w:rsidRPr="00DA055A" w:rsidRDefault="00642F55" w:rsidP="00ED2F14">
      <w:pPr>
        <w:pStyle w:val="a3"/>
        <w:spacing w:line="288" w:lineRule="auto"/>
        <w:ind w:right="110" w:firstLine="566"/>
        <w:contextualSpacing/>
        <w:jc w:val="both"/>
        <w:rPr>
          <w:rFonts w:ascii="Arial" w:hAnsi="Arial" w:cs="Arial"/>
          <w:sz w:val="21"/>
          <w:szCs w:val="21"/>
          <w:lang w:val="ru-RU"/>
        </w:rPr>
      </w:pPr>
      <w:proofErr w:type="gramStart"/>
      <w:r w:rsidRPr="00DA055A">
        <w:rPr>
          <w:rFonts w:ascii="Arial" w:hAnsi="Arial" w:cs="Arial"/>
          <w:sz w:val="21"/>
          <w:szCs w:val="21"/>
          <w:lang w:val="ru-RU"/>
        </w:rPr>
        <w:t>б)  вагу</w:t>
      </w:r>
      <w:proofErr w:type="gramEnd"/>
      <w:r w:rsidRPr="00DA055A">
        <w:rPr>
          <w:rFonts w:ascii="Arial" w:hAnsi="Arial" w:cs="Arial"/>
          <w:sz w:val="21"/>
          <w:szCs w:val="21"/>
          <w:lang w:val="ru-RU"/>
        </w:rPr>
        <w:t xml:space="preserve"> людей, ремонтних матеріалів у зонах обслуговування та ремонту устаткування  з граничними чи експлуатаційними розрахунковими</w:t>
      </w:r>
      <w:r w:rsidRPr="00DA055A">
        <w:rPr>
          <w:rFonts w:ascii="Arial" w:hAnsi="Arial" w:cs="Arial"/>
          <w:spacing w:val="-13"/>
          <w:sz w:val="21"/>
          <w:szCs w:val="21"/>
          <w:lang w:val="ru-RU"/>
        </w:rPr>
        <w:t xml:space="preserve"> </w:t>
      </w:r>
      <w:r w:rsidRPr="00DA055A">
        <w:rPr>
          <w:rFonts w:ascii="Arial" w:hAnsi="Arial" w:cs="Arial"/>
          <w:sz w:val="21"/>
          <w:szCs w:val="21"/>
          <w:lang w:val="ru-RU"/>
        </w:rPr>
        <w:t>значеннями;</w:t>
      </w:r>
    </w:p>
    <w:p w:rsidR="005426D9" w:rsidRDefault="00642F55" w:rsidP="0078302A">
      <w:pPr>
        <w:pStyle w:val="a3"/>
        <w:spacing w:line="288" w:lineRule="auto"/>
        <w:ind w:right="110" w:firstLine="566"/>
        <w:contextualSpacing/>
        <w:jc w:val="both"/>
        <w:rPr>
          <w:rFonts w:ascii="Arial" w:hAnsi="Arial" w:cs="Arial"/>
          <w:sz w:val="21"/>
          <w:szCs w:val="21"/>
          <w:lang w:val="ru-RU"/>
        </w:rPr>
      </w:pPr>
      <w:r w:rsidRPr="00DA055A">
        <w:rPr>
          <w:rFonts w:ascii="Arial" w:hAnsi="Arial" w:cs="Arial"/>
          <w:sz w:val="21"/>
          <w:szCs w:val="21"/>
          <w:lang w:val="ru-RU"/>
        </w:rPr>
        <w:t xml:space="preserve">в) навантаження від людей, худоби, устаткування на перекриття </w:t>
      </w:r>
      <w:proofErr w:type="gramStart"/>
      <w:r w:rsidRPr="00DA055A">
        <w:rPr>
          <w:rFonts w:ascii="Arial" w:hAnsi="Arial" w:cs="Arial"/>
          <w:sz w:val="21"/>
          <w:szCs w:val="21"/>
          <w:lang w:val="ru-RU"/>
        </w:rPr>
        <w:t>житлових,  громадських</w:t>
      </w:r>
      <w:proofErr w:type="gramEnd"/>
      <w:r w:rsidRPr="00DA055A">
        <w:rPr>
          <w:rFonts w:ascii="Arial" w:hAnsi="Arial" w:cs="Arial"/>
          <w:sz w:val="21"/>
          <w:szCs w:val="21"/>
          <w:lang w:val="ru-RU"/>
        </w:rPr>
        <w:t xml:space="preserve"> та сільськогосподарських будівель з граничними чи експлуатаційними розрахунковими значеннями, крім навантажень, зазначених у 4.12 а, б, в,</w:t>
      </w:r>
      <w:r w:rsidRPr="00DA055A">
        <w:rPr>
          <w:rFonts w:ascii="Arial" w:hAnsi="Arial" w:cs="Arial"/>
          <w:spacing w:val="-18"/>
          <w:sz w:val="21"/>
          <w:szCs w:val="21"/>
          <w:lang w:val="ru-RU"/>
        </w:rPr>
        <w:t xml:space="preserve"> </w:t>
      </w:r>
      <w:r w:rsidRPr="00DA055A">
        <w:rPr>
          <w:rFonts w:ascii="Arial" w:hAnsi="Arial" w:cs="Arial"/>
          <w:sz w:val="21"/>
          <w:szCs w:val="21"/>
          <w:lang w:val="ru-RU"/>
        </w:rPr>
        <w:t>г;</w:t>
      </w:r>
    </w:p>
    <w:p w:rsidR="00ED2F14" w:rsidRDefault="00642F55" w:rsidP="005426D9">
      <w:pPr>
        <w:pStyle w:val="a3"/>
        <w:spacing w:line="288" w:lineRule="auto"/>
        <w:ind w:right="110" w:firstLine="566"/>
        <w:contextualSpacing/>
        <w:jc w:val="both"/>
        <w:rPr>
          <w:rFonts w:ascii="Arial" w:hAnsi="Arial" w:cs="Arial"/>
          <w:sz w:val="21"/>
          <w:szCs w:val="21"/>
          <w:lang w:val="ru-RU"/>
        </w:rPr>
      </w:pPr>
      <w:r w:rsidRPr="00DA055A">
        <w:rPr>
          <w:rFonts w:ascii="Arial" w:hAnsi="Arial" w:cs="Arial"/>
          <w:sz w:val="21"/>
          <w:szCs w:val="21"/>
          <w:lang w:val="ru-RU"/>
        </w:rPr>
        <w:t>г) навантаження від рухомого підйомно-транспортного устаткування (навантажувачів, електрокарів, кранів-штабелерів, тельферів), а також від мостових та підвісних кранів з граничними чи експлуатаційними розрахунковими значеннями;</w:t>
      </w:r>
      <w:r w:rsidR="00ED2F14">
        <w:rPr>
          <w:rFonts w:ascii="Arial" w:hAnsi="Arial" w:cs="Arial"/>
          <w:sz w:val="21"/>
          <w:szCs w:val="21"/>
          <w:lang w:val="ru-RU"/>
        </w:rPr>
        <w:br w:type="page"/>
      </w:r>
    </w:p>
    <w:p w:rsidR="00E35C0B" w:rsidRDefault="00E35C0B" w:rsidP="005426D9">
      <w:pPr>
        <w:pStyle w:val="a3"/>
        <w:spacing w:line="288" w:lineRule="auto"/>
        <w:ind w:right="110" w:firstLine="566"/>
        <w:contextualSpacing/>
        <w:jc w:val="both"/>
        <w:rPr>
          <w:rFonts w:ascii="Arial" w:hAnsi="Arial" w:cs="Arial"/>
          <w:sz w:val="21"/>
          <w:szCs w:val="21"/>
          <w:lang w:val="ru-RU"/>
        </w:rPr>
      </w:pPr>
    </w:p>
    <w:p w:rsidR="00B876FD" w:rsidRPr="00DA055A" w:rsidRDefault="00642F55" w:rsidP="005426D9">
      <w:pPr>
        <w:pStyle w:val="a3"/>
        <w:spacing w:line="288" w:lineRule="auto"/>
        <w:ind w:right="114" w:firstLine="566"/>
        <w:contextualSpacing/>
        <w:jc w:val="both"/>
        <w:rPr>
          <w:rFonts w:ascii="Arial" w:hAnsi="Arial" w:cs="Arial"/>
          <w:sz w:val="21"/>
          <w:szCs w:val="21"/>
          <w:lang w:val="ru-RU"/>
        </w:rPr>
      </w:pPr>
      <w:r w:rsidRPr="00DA055A">
        <w:rPr>
          <w:rFonts w:ascii="Arial" w:hAnsi="Arial" w:cs="Arial"/>
          <w:sz w:val="21"/>
          <w:szCs w:val="21"/>
          <w:lang w:val="ru-RU"/>
        </w:rPr>
        <w:t>д) снігові навантаження з граничними чи експлуатаційними розрахунковими значеннями;</w:t>
      </w:r>
    </w:p>
    <w:p w:rsidR="00B876FD" w:rsidRPr="00DA055A" w:rsidRDefault="00642F55" w:rsidP="005426D9">
      <w:pPr>
        <w:pStyle w:val="a3"/>
        <w:spacing w:line="288" w:lineRule="auto"/>
        <w:ind w:right="115" w:firstLine="566"/>
        <w:contextualSpacing/>
        <w:jc w:val="both"/>
        <w:rPr>
          <w:rFonts w:ascii="Arial" w:hAnsi="Arial" w:cs="Arial"/>
          <w:sz w:val="21"/>
          <w:szCs w:val="21"/>
          <w:lang w:val="ru-RU"/>
        </w:rPr>
      </w:pPr>
      <w:r w:rsidRPr="00DA055A">
        <w:rPr>
          <w:rFonts w:ascii="Arial" w:hAnsi="Arial" w:cs="Arial"/>
          <w:sz w:val="21"/>
          <w:szCs w:val="21"/>
          <w:lang w:val="ru-RU"/>
        </w:rPr>
        <w:t xml:space="preserve">е) температурні кліматичні впливи з граничними </w:t>
      </w:r>
      <w:proofErr w:type="gramStart"/>
      <w:r w:rsidRPr="00DA055A">
        <w:rPr>
          <w:rFonts w:ascii="Arial" w:hAnsi="Arial" w:cs="Arial"/>
          <w:sz w:val="21"/>
          <w:szCs w:val="21"/>
          <w:lang w:val="ru-RU"/>
        </w:rPr>
        <w:t>чи  експлуатаційними</w:t>
      </w:r>
      <w:proofErr w:type="gramEnd"/>
      <w:r w:rsidRPr="00DA055A">
        <w:rPr>
          <w:rFonts w:ascii="Arial" w:hAnsi="Arial" w:cs="Arial"/>
          <w:sz w:val="21"/>
          <w:szCs w:val="21"/>
          <w:lang w:val="ru-RU"/>
        </w:rPr>
        <w:t xml:space="preserve">  розрахунковими</w:t>
      </w:r>
      <w:r w:rsidRPr="00DA055A">
        <w:rPr>
          <w:rFonts w:ascii="Arial" w:hAnsi="Arial" w:cs="Arial"/>
          <w:spacing w:val="-4"/>
          <w:sz w:val="21"/>
          <w:szCs w:val="21"/>
          <w:lang w:val="ru-RU"/>
        </w:rPr>
        <w:t xml:space="preserve"> </w:t>
      </w:r>
      <w:r w:rsidRPr="00DA055A">
        <w:rPr>
          <w:rFonts w:ascii="Arial" w:hAnsi="Arial" w:cs="Arial"/>
          <w:sz w:val="21"/>
          <w:szCs w:val="21"/>
          <w:lang w:val="ru-RU"/>
        </w:rPr>
        <w:t>значеннями;</w:t>
      </w:r>
    </w:p>
    <w:p w:rsidR="00B876FD" w:rsidRPr="00DA055A" w:rsidRDefault="00642F55" w:rsidP="005426D9">
      <w:pPr>
        <w:pStyle w:val="a3"/>
        <w:spacing w:line="288" w:lineRule="auto"/>
        <w:ind w:right="114" w:firstLine="566"/>
        <w:contextualSpacing/>
        <w:jc w:val="both"/>
        <w:rPr>
          <w:rFonts w:ascii="Arial" w:hAnsi="Arial" w:cs="Arial"/>
          <w:sz w:val="21"/>
          <w:szCs w:val="21"/>
          <w:lang w:val="ru-RU"/>
        </w:rPr>
      </w:pPr>
      <w:r w:rsidRPr="00DA055A">
        <w:rPr>
          <w:rFonts w:ascii="Arial" w:hAnsi="Arial" w:cs="Arial"/>
          <w:sz w:val="21"/>
          <w:szCs w:val="21"/>
          <w:lang w:val="ru-RU"/>
        </w:rPr>
        <w:t>ж) вітрові навантаження з граничними чи експлуатаційними розрахунковими значеннями;</w:t>
      </w:r>
    </w:p>
    <w:p w:rsidR="00B876FD" w:rsidRPr="00DA055A" w:rsidRDefault="00642F55" w:rsidP="005426D9">
      <w:pPr>
        <w:pStyle w:val="a3"/>
        <w:spacing w:line="288" w:lineRule="auto"/>
        <w:ind w:right="112" w:firstLine="566"/>
        <w:contextualSpacing/>
        <w:jc w:val="both"/>
        <w:rPr>
          <w:rFonts w:ascii="Arial" w:hAnsi="Arial" w:cs="Arial"/>
          <w:sz w:val="21"/>
          <w:szCs w:val="21"/>
          <w:lang w:val="ru-RU"/>
        </w:rPr>
      </w:pPr>
      <w:r w:rsidRPr="00DA055A">
        <w:rPr>
          <w:rFonts w:ascii="Arial" w:hAnsi="Arial" w:cs="Arial"/>
          <w:sz w:val="21"/>
          <w:szCs w:val="21"/>
          <w:lang w:val="ru-RU"/>
        </w:rPr>
        <w:t>з) ожеледні навантаження з граничними чи експлуатаційними розрахунковими значеннями.</w:t>
      </w:r>
    </w:p>
    <w:p w:rsidR="00B9420F" w:rsidRDefault="00642F55" w:rsidP="005426D9">
      <w:pPr>
        <w:pStyle w:val="a4"/>
        <w:numPr>
          <w:ilvl w:val="1"/>
          <w:numId w:val="12"/>
        </w:numPr>
        <w:tabs>
          <w:tab w:val="left" w:pos="1251"/>
        </w:tabs>
        <w:spacing w:before="0" w:line="288" w:lineRule="auto"/>
        <w:ind w:left="679" w:right="2420" w:firstLine="0"/>
        <w:contextualSpacing/>
        <w:rPr>
          <w:rFonts w:ascii="Arial" w:hAnsi="Arial" w:cs="Arial"/>
          <w:sz w:val="21"/>
          <w:szCs w:val="21"/>
          <w:lang w:val="ru-RU"/>
        </w:rPr>
      </w:pPr>
      <w:r w:rsidRPr="00DA055A">
        <w:rPr>
          <w:rFonts w:ascii="Arial" w:hAnsi="Arial" w:cs="Arial"/>
          <w:sz w:val="21"/>
          <w:szCs w:val="21"/>
          <w:lang w:val="ru-RU"/>
        </w:rPr>
        <w:t xml:space="preserve">До епізодичних навантажень належать: </w:t>
      </w:r>
    </w:p>
    <w:p w:rsidR="00B9420F" w:rsidRDefault="00642F55" w:rsidP="005426D9">
      <w:pPr>
        <w:pStyle w:val="a4"/>
        <w:tabs>
          <w:tab w:val="left" w:pos="1251"/>
        </w:tabs>
        <w:spacing w:before="0" w:line="288" w:lineRule="auto"/>
        <w:ind w:left="679" w:right="2420" w:firstLine="0"/>
        <w:contextualSpacing/>
        <w:rPr>
          <w:rFonts w:ascii="Arial" w:hAnsi="Arial" w:cs="Arial"/>
          <w:sz w:val="21"/>
          <w:szCs w:val="21"/>
          <w:lang w:val="ru-RU"/>
        </w:rPr>
      </w:pPr>
      <w:r w:rsidRPr="00DA055A">
        <w:rPr>
          <w:rFonts w:ascii="Arial" w:hAnsi="Arial" w:cs="Arial"/>
          <w:sz w:val="21"/>
          <w:szCs w:val="21"/>
          <w:lang w:val="ru-RU"/>
        </w:rPr>
        <w:t>а) сейсмічні впливи;</w:t>
      </w:r>
    </w:p>
    <w:p w:rsidR="00B876FD" w:rsidRPr="00DA055A" w:rsidRDefault="00642F55" w:rsidP="005426D9">
      <w:pPr>
        <w:pStyle w:val="a4"/>
        <w:tabs>
          <w:tab w:val="left" w:pos="1251"/>
        </w:tabs>
        <w:spacing w:before="0" w:line="288" w:lineRule="auto"/>
        <w:ind w:left="679" w:right="2420" w:firstLine="0"/>
        <w:contextualSpacing/>
        <w:rPr>
          <w:rFonts w:ascii="Arial" w:hAnsi="Arial" w:cs="Arial"/>
          <w:sz w:val="21"/>
          <w:szCs w:val="21"/>
          <w:lang w:val="ru-RU"/>
        </w:rPr>
      </w:pPr>
      <w:r w:rsidRPr="00DA055A">
        <w:rPr>
          <w:rFonts w:ascii="Arial" w:hAnsi="Arial" w:cs="Arial"/>
          <w:sz w:val="21"/>
          <w:szCs w:val="21"/>
          <w:lang w:val="ru-RU"/>
        </w:rPr>
        <w:t>б) вибухові</w:t>
      </w:r>
      <w:r w:rsidRPr="00DA055A">
        <w:rPr>
          <w:rFonts w:ascii="Arial" w:hAnsi="Arial" w:cs="Arial"/>
          <w:spacing w:val="-6"/>
          <w:sz w:val="21"/>
          <w:szCs w:val="21"/>
          <w:lang w:val="ru-RU"/>
        </w:rPr>
        <w:t xml:space="preserve"> </w:t>
      </w:r>
      <w:r w:rsidRPr="00DA055A">
        <w:rPr>
          <w:rFonts w:ascii="Arial" w:hAnsi="Arial" w:cs="Arial"/>
          <w:sz w:val="21"/>
          <w:szCs w:val="21"/>
          <w:lang w:val="ru-RU"/>
        </w:rPr>
        <w:t>впливи;</w:t>
      </w:r>
    </w:p>
    <w:p w:rsidR="00B876FD" w:rsidRPr="00DA055A" w:rsidRDefault="00642F55" w:rsidP="005426D9">
      <w:pPr>
        <w:pStyle w:val="a3"/>
        <w:spacing w:line="288" w:lineRule="auto"/>
        <w:ind w:right="115" w:firstLine="566"/>
        <w:contextualSpacing/>
        <w:jc w:val="both"/>
        <w:rPr>
          <w:rFonts w:ascii="Arial" w:hAnsi="Arial" w:cs="Arial"/>
          <w:sz w:val="21"/>
          <w:szCs w:val="21"/>
          <w:lang w:val="ru-RU"/>
        </w:rPr>
      </w:pPr>
      <w:r w:rsidRPr="00DA055A">
        <w:rPr>
          <w:rFonts w:ascii="Arial" w:hAnsi="Arial" w:cs="Arial"/>
          <w:sz w:val="21"/>
          <w:szCs w:val="21"/>
          <w:lang w:val="ru-RU"/>
        </w:rPr>
        <w:t xml:space="preserve">в) навантаження, викликані різкими порушеннями технологічного </w:t>
      </w:r>
      <w:proofErr w:type="gramStart"/>
      <w:r w:rsidRPr="00DA055A">
        <w:rPr>
          <w:rFonts w:ascii="Arial" w:hAnsi="Arial" w:cs="Arial"/>
          <w:sz w:val="21"/>
          <w:szCs w:val="21"/>
          <w:lang w:val="ru-RU"/>
        </w:rPr>
        <w:t>процесу,  тимчасовою</w:t>
      </w:r>
      <w:proofErr w:type="gramEnd"/>
      <w:r w:rsidRPr="00DA055A">
        <w:rPr>
          <w:rFonts w:ascii="Arial" w:hAnsi="Arial" w:cs="Arial"/>
          <w:sz w:val="21"/>
          <w:szCs w:val="21"/>
          <w:lang w:val="ru-RU"/>
        </w:rPr>
        <w:t xml:space="preserve"> несправністю чи руйнуванням</w:t>
      </w:r>
      <w:r w:rsidRPr="00DA055A">
        <w:rPr>
          <w:rFonts w:ascii="Arial" w:hAnsi="Arial" w:cs="Arial"/>
          <w:spacing w:val="-9"/>
          <w:sz w:val="21"/>
          <w:szCs w:val="21"/>
          <w:lang w:val="ru-RU"/>
        </w:rPr>
        <w:t xml:space="preserve"> </w:t>
      </w:r>
      <w:r w:rsidRPr="00DA055A">
        <w:rPr>
          <w:rFonts w:ascii="Arial" w:hAnsi="Arial" w:cs="Arial"/>
          <w:sz w:val="21"/>
          <w:szCs w:val="21"/>
          <w:lang w:val="ru-RU"/>
        </w:rPr>
        <w:t>обладнання;</w:t>
      </w:r>
    </w:p>
    <w:p w:rsidR="00B876FD" w:rsidRPr="00DA055A" w:rsidRDefault="00642F55" w:rsidP="005426D9">
      <w:pPr>
        <w:pStyle w:val="a3"/>
        <w:spacing w:line="288" w:lineRule="auto"/>
        <w:ind w:right="111" w:firstLine="566"/>
        <w:contextualSpacing/>
        <w:jc w:val="both"/>
        <w:rPr>
          <w:rFonts w:ascii="Arial" w:hAnsi="Arial" w:cs="Arial"/>
          <w:sz w:val="21"/>
          <w:szCs w:val="21"/>
          <w:lang w:val="ru-RU"/>
        </w:rPr>
      </w:pPr>
      <w:r w:rsidRPr="00DA055A">
        <w:rPr>
          <w:rFonts w:ascii="Arial" w:hAnsi="Arial" w:cs="Arial"/>
          <w:sz w:val="21"/>
          <w:szCs w:val="21"/>
          <w:lang w:val="ru-RU"/>
        </w:rPr>
        <w:t xml:space="preserve">г) впливи, обумовлені деформаціями основи, які супроводжуються докорінною зміною структури ґрунту (при замочуванні просадкових ґрунтів) або його осіданням </w:t>
      </w:r>
      <w:proofErr w:type="gramStart"/>
      <w:r w:rsidRPr="00DA055A">
        <w:rPr>
          <w:rFonts w:ascii="Arial" w:hAnsi="Arial" w:cs="Arial"/>
          <w:sz w:val="21"/>
          <w:szCs w:val="21"/>
          <w:lang w:val="ru-RU"/>
        </w:rPr>
        <w:t>у районах</w:t>
      </w:r>
      <w:proofErr w:type="gramEnd"/>
      <w:r w:rsidRPr="00DA055A">
        <w:rPr>
          <w:rFonts w:ascii="Arial" w:hAnsi="Arial" w:cs="Arial"/>
          <w:sz w:val="21"/>
          <w:szCs w:val="21"/>
          <w:lang w:val="ru-RU"/>
        </w:rPr>
        <w:t xml:space="preserve"> гірничих виробок і в карстових районах.</w:t>
      </w:r>
    </w:p>
    <w:p w:rsidR="00B876FD" w:rsidRPr="00DA055A" w:rsidRDefault="00642F55" w:rsidP="005426D9">
      <w:pPr>
        <w:pStyle w:val="a3"/>
        <w:spacing w:line="288" w:lineRule="auto"/>
        <w:ind w:right="110" w:firstLine="566"/>
        <w:contextualSpacing/>
        <w:jc w:val="both"/>
        <w:rPr>
          <w:rFonts w:ascii="Arial" w:hAnsi="Arial" w:cs="Arial"/>
          <w:sz w:val="21"/>
          <w:szCs w:val="21"/>
          <w:lang w:val="ru-RU"/>
        </w:rPr>
      </w:pPr>
      <w:r w:rsidRPr="00DA055A">
        <w:rPr>
          <w:rFonts w:ascii="Arial" w:hAnsi="Arial" w:cs="Arial"/>
          <w:sz w:val="21"/>
          <w:szCs w:val="21"/>
          <w:lang w:val="ru-RU"/>
        </w:rPr>
        <w:t>Характеристичні і розрахункові значення епізодичних навантажень визначаються спеціальними нормативними документами.</w:t>
      </w:r>
    </w:p>
    <w:p w:rsidR="00B876FD" w:rsidRPr="00DA055A" w:rsidRDefault="00642F55" w:rsidP="005426D9">
      <w:pPr>
        <w:pStyle w:val="2"/>
        <w:spacing w:before="0" w:line="288" w:lineRule="auto"/>
        <w:ind w:left="680"/>
        <w:contextualSpacing/>
        <w:rPr>
          <w:rFonts w:ascii="Arial" w:hAnsi="Arial" w:cs="Arial"/>
          <w:sz w:val="21"/>
          <w:szCs w:val="21"/>
        </w:rPr>
      </w:pPr>
      <w:r w:rsidRPr="00DA055A">
        <w:rPr>
          <w:rFonts w:ascii="Arial" w:hAnsi="Arial" w:cs="Arial"/>
          <w:sz w:val="21"/>
          <w:szCs w:val="21"/>
        </w:rPr>
        <w:t>Сполучення навантажень</w:t>
      </w:r>
    </w:p>
    <w:p w:rsidR="00B876FD" w:rsidRPr="00DA055A" w:rsidRDefault="00642F55" w:rsidP="005426D9">
      <w:pPr>
        <w:pStyle w:val="a4"/>
        <w:numPr>
          <w:ilvl w:val="1"/>
          <w:numId w:val="12"/>
        </w:numPr>
        <w:tabs>
          <w:tab w:val="left" w:pos="1121"/>
        </w:tabs>
        <w:spacing w:before="0" w:line="288" w:lineRule="auto"/>
        <w:ind w:right="113" w:firstLine="567"/>
        <w:contextualSpacing/>
        <w:jc w:val="both"/>
        <w:rPr>
          <w:rFonts w:ascii="Arial" w:hAnsi="Arial" w:cs="Arial"/>
          <w:sz w:val="21"/>
          <w:szCs w:val="21"/>
          <w:lang w:val="ru-RU"/>
        </w:rPr>
      </w:pPr>
      <w:r w:rsidRPr="00DA055A">
        <w:rPr>
          <w:rFonts w:ascii="Arial" w:hAnsi="Arial" w:cs="Arial"/>
          <w:sz w:val="21"/>
          <w:szCs w:val="21"/>
        </w:rPr>
        <w:t xml:space="preserve">Сполучення навантажень формуються як набір їхніх розрахункових значень або відповідних їм зусиль і/або переміщень, що використовується для перевірки конструкції або основи у певному граничному стані і в певній розрахунковій ситуації. </w:t>
      </w:r>
      <w:r w:rsidRPr="00DA055A">
        <w:rPr>
          <w:rFonts w:ascii="Arial" w:hAnsi="Arial" w:cs="Arial"/>
          <w:sz w:val="21"/>
          <w:szCs w:val="21"/>
          <w:lang w:val="ru-RU"/>
        </w:rPr>
        <w:t>Припускається, що всі навантаження в обраному сполученні одночасно впливають на об'єкт</w:t>
      </w:r>
      <w:r w:rsidRPr="00DA055A">
        <w:rPr>
          <w:rFonts w:ascii="Arial" w:hAnsi="Arial" w:cs="Arial"/>
          <w:spacing w:val="-21"/>
          <w:sz w:val="21"/>
          <w:szCs w:val="21"/>
          <w:lang w:val="ru-RU"/>
        </w:rPr>
        <w:t xml:space="preserve"> </w:t>
      </w:r>
      <w:r w:rsidRPr="00DA055A">
        <w:rPr>
          <w:rFonts w:ascii="Arial" w:hAnsi="Arial" w:cs="Arial"/>
          <w:sz w:val="21"/>
          <w:szCs w:val="21"/>
          <w:lang w:val="ru-RU"/>
        </w:rPr>
        <w:t>розрахунку.</w:t>
      </w:r>
    </w:p>
    <w:p w:rsidR="00B876FD" w:rsidRPr="00DA055A" w:rsidRDefault="00642F55" w:rsidP="005426D9">
      <w:pPr>
        <w:pStyle w:val="a4"/>
        <w:numPr>
          <w:ilvl w:val="1"/>
          <w:numId w:val="12"/>
        </w:numPr>
        <w:tabs>
          <w:tab w:val="left" w:pos="1121"/>
        </w:tabs>
        <w:spacing w:before="0" w:line="288" w:lineRule="auto"/>
        <w:ind w:right="110" w:firstLine="567"/>
        <w:contextualSpacing/>
        <w:jc w:val="both"/>
        <w:rPr>
          <w:rFonts w:ascii="Arial" w:hAnsi="Arial" w:cs="Arial"/>
          <w:sz w:val="21"/>
          <w:szCs w:val="21"/>
          <w:lang w:val="ru-RU"/>
        </w:rPr>
      </w:pPr>
      <w:r w:rsidRPr="00DA055A">
        <w:rPr>
          <w:rFonts w:ascii="Arial" w:hAnsi="Arial" w:cs="Arial"/>
          <w:sz w:val="21"/>
          <w:szCs w:val="21"/>
          <w:lang w:val="ru-RU"/>
        </w:rPr>
        <w:t>До сполучення повинні входити навантаження, які найбільш несприятливо впливають на конструкції (основи) з точки зору граничного стану, що розглядається. Впливи, які взаємно виключають один одного, не можуть входити до одного</w:t>
      </w:r>
      <w:r w:rsidRPr="00DA055A">
        <w:rPr>
          <w:rFonts w:ascii="Arial" w:hAnsi="Arial" w:cs="Arial"/>
          <w:spacing w:val="-20"/>
          <w:sz w:val="21"/>
          <w:szCs w:val="21"/>
          <w:lang w:val="ru-RU"/>
        </w:rPr>
        <w:t xml:space="preserve"> </w:t>
      </w:r>
      <w:r w:rsidRPr="00DA055A">
        <w:rPr>
          <w:rFonts w:ascii="Arial" w:hAnsi="Arial" w:cs="Arial"/>
          <w:sz w:val="21"/>
          <w:szCs w:val="21"/>
          <w:lang w:val="ru-RU"/>
        </w:rPr>
        <w:t>сполучення.</w:t>
      </w:r>
    </w:p>
    <w:p w:rsidR="00B876FD" w:rsidRPr="003308C1" w:rsidRDefault="003308C1" w:rsidP="003308C1">
      <w:pPr>
        <w:pStyle w:val="a4"/>
        <w:numPr>
          <w:ilvl w:val="1"/>
          <w:numId w:val="12"/>
        </w:numPr>
        <w:tabs>
          <w:tab w:val="left" w:pos="1121"/>
        </w:tabs>
        <w:spacing w:line="288" w:lineRule="auto"/>
        <w:ind w:firstLine="597"/>
        <w:contextualSpacing/>
        <w:rPr>
          <w:rFonts w:ascii="Arial" w:hAnsi="Arial" w:cs="Arial"/>
          <w:color w:val="00B050"/>
          <w:sz w:val="21"/>
          <w:szCs w:val="21"/>
          <w:lang w:val="ru-RU"/>
        </w:rPr>
      </w:pPr>
      <w:r>
        <w:rPr>
          <w:rFonts w:ascii="Arial" w:hAnsi="Arial" w:cs="Arial"/>
          <w:color w:val="00B050"/>
          <w:sz w:val="21"/>
          <w:szCs w:val="21"/>
          <w:lang w:val="ru-RU"/>
        </w:rPr>
        <w:t xml:space="preserve"> </w:t>
      </w:r>
      <w:proofErr w:type="gramStart"/>
      <w:r w:rsidR="00642F55" w:rsidRPr="003308C1">
        <w:rPr>
          <w:rFonts w:ascii="Arial" w:hAnsi="Arial" w:cs="Arial"/>
          <w:color w:val="00B050"/>
          <w:sz w:val="21"/>
          <w:szCs w:val="21"/>
          <w:lang w:val="ru-RU"/>
        </w:rPr>
        <w:t>В  розрахунках</w:t>
      </w:r>
      <w:proofErr w:type="gramEnd"/>
      <w:r w:rsidR="00642F55" w:rsidRPr="003308C1">
        <w:rPr>
          <w:rFonts w:ascii="Arial" w:hAnsi="Arial" w:cs="Arial"/>
          <w:color w:val="00B050"/>
          <w:sz w:val="21"/>
          <w:szCs w:val="21"/>
          <w:lang w:val="ru-RU"/>
        </w:rPr>
        <w:t xml:space="preserve">  конструкцій  можуть  бути  використані  сполучення  двох  типів </w:t>
      </w:r>
      <w:r w:rsidR="00642F55" w:rsidRPr="003308C1">
        <w:rPr>
          <w:rFonts w:ascii="Arial" w:hAnsi="Arial" w:cs="Arial"/>
          <w:color w:val="00B050"/>
          <w:spacing w:val="28"/>
          <w:sz w:val="21"/>
          <w:szCs w:val="21"/>
          <w:lang w:val="ru-RU"/>
        </w:rPr>
        <w:t xml:space="preserve"> </w:t>
      </w:r>
      <w:r w:rsidR="00642F55" w:rsidRPr="003308C1">
        <w:rPr>
          <w:rFonts w:ascii="Arial" w:hAnsi="Arial" w:cs="Arial"/>
          <w:color w:val="00B050"/>
          <w:sz w:val="21"/>
          <w:szCs w:val="21"/>
          <w:lang w:val="ru-RU"/>
        </w:rPr>
        <w:t>–</w:t>
      </w:r>
    </w:p>
    <w:p w:rsidR="00B876FD" w:rsidRPr="001A4FB1" w:rsidRDefault="00642F55" w:rsidP="005426D9">
      <w:pPr>
        <w:pStyle w:val="a3"/>
        <w:spacing w:line="288" w:lineRule="auto"/>
        <w:contextualSpacing/>
        <w:rPr>
          <w:rFonts w:ascii="Arial" w:hAnsi="Arial" w:cs="Arial"/>
          <w:color w:val="00B050"/>
          <w:sz w:val="21"/>
          <w:szCs w:val="21"/>
          <w:lang w:val="ru-RU"/>
        </w:rPr>
      </w:pPr>
      <w:r w:rsidRPr="001A4FB1">
        <w:rPr>
          <w:rFonts w:ascii="Arial" w:hAnsi="Arial" w:cs="Arial"/>
          <w:color w:val="00B050"/>
          <w:sz w:val="21"/>
          <w:szCs w:val="21"/>
          <w:lang w:val="ru-RU"/>
        </w:rPr>
        <w:t>основні та аварійні.</w:t>
      </w:r>
    </w:p>
    <w:p w:rsidR="00B876FD" w:rsidRPr="001A4FB1" w:rsidRDefault="00642F55" w:rsidP="00ED2F14">
      <w:pPr>
        <w:pStyle w:val="a3"/>
        <w:spacing w:line="288" w:lineRule="auto"/>
        <w:ind w:left="113" w:right="107" w:firstLine="567"/>
        <w:contextualSpacing/>
        <w:jc w:val="both"/>
        <w:rPr>
          <w:rFonts w:ascii="Arial" w:hAnsi="Arial" w:cs="Arial"/>
          <w:color w:val="00B050"/>
          <w:sz w:val="21"/>
          <w:szCs w:val="21"/>
          <w:lang w:val="ru-RU"/>
        </w:rPr>
      </w:pPr>
      <w:r w:rsidRPr="001A4FB1">
        <w:rPr>
          <w:rFonts w:ascii="Arial" w:hAnsi="Arial" w:cs="Arial"/>
          <w:color w:val="00B050"/>
          <w:sz w:val="21"/>
          <w:szCs w:val="21"/>
          <w:lang w:val="ru-RU"/>
        </w:rPr>
        <w:t>Для перевірки граничних станів першої групи використовують основні сполучення, які включають постійні навантаження з граничними розрахунковими значеннями, граничні розрахункові, циклічні або квазіпостійні значення змінних навантажень.</w:t>
      </w:r>
    </w:p>
    <w:p w:rsidR="00B876FD" w:rsidRPr="001A4FB1" w:rsidRDefault="00642F55" w:rsidP="00ED2F14">
      <w:pPr>
        <w:pStyle w:val="a3"/>
        <w:spacing w:line="288" w:lineRule="auto"/>
        <w:ind w:left="113" w:right="110" w:firstLine="567"/>
        <w:contextualSpacing/>
        <w:jc w:val="both"/>
        <w:rPr>
          <w:rFonts w:ascii="Arial" w:hAnsi="Arial" w:cs="Arial"/>
          <w:color w:val="00B050"/>
          <w:sz w:val="21"/>
          <w:szCs w:val="21"/>
          <w:lang w:val="ru-RU"/>
        </w:rPr>
      </w:pPr>
      <w:r w:rsidRPr="001A4FB1">
        <w:rPr>
          <w:rFonts w:ascii="Arial" w:hAnsi="Arial" w:cs="Arial"/>
          <w:color w:val="00B050"/>
          <w:sz w:val="21"/>
          <w:szCs w:val="21"/>
          <w:lang w:val="ru-RU"/>
        </w:rPr>
        <w:t>Для перевірки граничних станів другої групи використовують основні сполучення, які включають постійні навантаження з експлуатаційними розрахунковими значеннями, а також експлуатаційні розрахункові, циклічні або квазіпостійні значення змінних навантажень.</w:t>
      </w:r>
    </w:p>
    <w:p w:rsidR="00B876FD" w:rsidRPr="001A4FB1" w:rsidRDefault="00F76468" w:rsidP="00ED2F14">
      <w:pPr>
        <w:pStyle w:val="a3"/>
        <w:spacing w:line="288" w:lineRule="auto"/>
        <w:ind w:left="113" w:right="114" w:firstLine="567"/>
        <w:contextualSpacing/>
        <w:jc w:val="both"/>
        <w:rPr>
          <w:rFonts w:ascii="Arial" w:hAnsi="Arial" w:cs="Arial"/>
          <w:color w:val="00B050"/>
          <w:sz w:val="21"/>
          <w:szCs w:val="21"/>
          <w:lang w:val="ru-RU"/>
        </w:rPr>
      </w:pPr>
      <w:r w:rsidRPr="001A4FB1">
        <w:rPr>
          <w:rFonts w:ascii="Arial" w:hAnsi="Arial" w:cs="Arial"/>
          <w:color w:val="00B050"/>
          <w:sz w:val="21"/>
          <w:szCs w:val="21"/>
          <w:lang w:val="ru-RU"/>
        </w:rPr>
        <w:t>За винятком випадків, що обумовлені у ДБН В.1.1-12 та ДБН В.1.1-45, д</w:t>
      </w:r>
      <w:r w:rsidR="00642F55" w:rsidRPr="001A4FB1">
        <w:rPr>
          <w:rFonts w:ascii="Arial" w:hAnsi="Arial" w:cs="Arial"/>
          <w:color w:val="00B050"/>
          <w:sz w:val="21"/>
          <w:szCs w:val="21"/>
          <w:lang w:val="ru-RU"/>
        </w:rPr>
        <w:t>о аварійного сполучення крім постійних і змінних навантажень може входити тільки один епізодичний вплив.</w:t>
      </w:r>
    </w:p>
    <w:p w:rsidR="00B876FD" w:rsidRPr="001A4FB1" w:rsidRDefault="00642F55" w:rsidP="00ED2F14">
      <w:pPr>
        <w:spacing w:line="288" w:lineRule="auto"/>
        <w:ind w:left="112" w:right="111" w:firstLine="566"/>
        <w:contextualSpacing/>
        <w:jc w:val="both"/>
        <w:rPr>
          <w:rFonts w:ascii="Arial" w:hAnsi="Arial" w:cs="Arial"/>
          <w:i/>
          <w:color w:val="00B050"/>
          <w:sz w:val="20"/>
          <w:szCs w:val="20"/>
          <w:lang w:val="ru-RU"/>
        </w:rPr>
      </w:pPr>
      <w:r w:rsidRPr="001A4FB1">
        <w:rPr>
          <w:rFonts w:ascii="Arial" w:hAnsi="Arial" w:cs="Arial"/>
          <w:i/>
          <w:color w:val="00B050"/>
          <w:sz w:val="20"/>
          <w:szCs w:val="20"/>
          <w:lang w:val="ru-RU"/>
        </w:rPr>
        <w:t>У деяких випадках перевірка аварійної розрахункової ситуації може виконуватись на дію основного сполучення впливів, але з урахуванням впливу деструктивних процесів чи пошкоджень, які викликані даною розрахунковою ситуацією (наприклад, зменшенням несучої здатності конструкції внаслідок дії пожежі або виходу з ладу деяких елементів при вибуху).</w:t>
      </w:r>
    </w:p>
    <w:p w:rsidR="00B876FD" w:rsidRDefault="00642F55" w:rsidP="00ED2F14">
      <w:pPr>
        <w:spacing w:line="288" w:lineRule="auto"/>
        <w:ind w:left="112" w:right="114" w:firstLine="566"/>
        <w:contextualSpacing/>
        <w:jc w:val="both"/>
        <w:rPr>
          <w:rFonts w:ascii="Arial" w:hAnsi="Arial" w:cs="Arial"/>
          <w:i/>
          <w:color w:val="00B050"/>
          <w:sz w:val="20"/>
          <w:szCs w:val="20"/>
          <w:lang w:val="ru-RU"/>
        </w:rPr>
      </w:pPr>
      <w:r w:rsidRPr="001A4FB1">
        <w:rPr>
          <w:rFonts w:ascii="Arial" w:hAnsi="Arial" w:cs="Arial"/>
          <w:i/>
          <w:color w:val="00B050"/>
          <w:sz w:val="20"/>
          <w:szCs w:val="20"/>
          <w:lang w:val="ru-RU"/>
        </w:rPr>
        <w:t>Вимоги щодо використання аварійних навантажень та впливів приймаються за нормами проектування будівель і споруд певного функціонального призначення.</w:t>
      </w:r>
    </w:p>
    <w:p w:rsidR="001A4FB1" w:rsidRPr="001A4FB1" w:rsidRDefault="001A4FB1" w:rsidP="00ED2F14">
      <w:pPr>
        <w:spacing w:line="288" w:lineRule="auto"/>
        <w:ind w:left="112" w:right="114" w:firstLine="566"/>
        <w:contextualSpacing/>
        <w:jc w:val="both"/>
        <w:rPr>
          <w:rFonts w:ascii="Arial" w:hAnsi="Arial" w:cs="Arial"/>
          <w:b/>
          <w:bCs/>
          <w:i/>
          <w:color w:val="00B050"/>
          <w:sz w:val="21"/>
          <w:szCs w:val="21"/>
          <w:lang w:val="ru-RU"/>
        </w:rPr>
      </w:pPr>
      <w:r>
        <w:rPr>
          <w:rFonts w:ascii="Arial" w:hAnsi="Arial" w:cs="Arial"/>
          <w:i/>
          <w:color w:val="00B050"/>
          <w:sz w:val="20"/>
          <w:szCs w:val="20"/>
          <w:lang w:val="ru-RU"/>
        </w:rPr>
        <w:t>(</w:t>
      </w:r>
      <w:r w:rsidRPr="001A4FB1">
        <w:rPr>
          <w:rFonts w:ascii="Arial" w:hAnsi="Arial" w:cs="Arial"/>
          <w:b/>
          <w:bCs/>
          <w:i/>
          <w:color w:val="00B050"/>
          <w:sz w:val="21"/>
          <w:szCs w:val="21"/>
          <w:lang w:val="ru-RU"/>
        </w:rPr>
        <w:t>Пункт 4.17 змінено, Зміна № 2)</w:t>
      </w:r>
    </w:p>
    <w:p w:rsidR="001A4FB1" w:rsidRPr="001A4FB1" w:rsidRDefault="001A4FB1" w:rsidP="003308C1">
      <w:pPr>
        <w:pStyle w:val="11"/>
        <w:spacing w:after="0" w:line="288" w:lineRule="auto"/>
        <w:contextualSpacing/>
        <w:jc w:val="both"/>
        <w:rPr>
          <w:color w:val="00B050"/>
          <w:sz w:val="21"/>
          <w:szCs w:val="21"/>
          <w:lang w:val="ru-RU"/>
        </w:rPr>
      </w:pPr>
      <w:r w:rsidRPr="001A4FB1">
        <w:rPr>
          <w:b/>
          <w:bCs/>
          <w:sz w:val="21"/>
          <w:szCs w:val="21"/>
          <w:lang w:val="ru-RU"/>
        </w:rPr>
        <w:t xml:space="preserve">  4.1</w:t>
      </w:r>
      <w:r w:rsidR="003308C1">
        <w:rPr>
          <w:b/>
          <w:bCs/>
          <w:sz w:val="21"/>
          <w:szCs w:val="21"/>
          <w:lang w:val="ru-RU"/>
        </w:rPr>
        <w:t>8</w:t>
      </w:r>
      <w:r>
        <w:rPr>
          <w:sz w:val="21"/>
          <w:szCs w:val="21"/>
          <w:lang w:val="ru-RU"/>
        </w:rPr>
        <w:t xml:space="preserve"> </w:t>
      </w:r>
      <w:r w:rsidRPr="001A4FB1">
        <w:rPr>
          <w:color w:val="00B050"/>
          <w:sz w:val="21"/>
          <w:szCs w:val="21"/>
          <w:lang w:val="ru-RU"/>
        </w:rPr>
        <w:t>Залежно від враховуваних навантажень слід розрізняти:</w:t>
      </w:r>
    </w:p>
    <w:p w:rsidR="001A4FB1" w:rsidRPr="001A4FB1" w:rsidRDefault="001A4FB1" w:rsidP="003308C1">
      <w:pPr>
        <w:pStyle w:val="11"/>
        <w:numPr>
          <w:ilvl w:val="0"/>
          <w:numId w:val="21"/>
        </w:numPr>
        <w:tabs>
          <w:tab w:val="left" w:pos="752"/>
        </w:tabs>
        <w:spacing w:after="0" w:line="288" w:lineRule="auto"/>
        <w:ind w:right="89"/>
        <w:contextualSpacing/>
        <w:jc w:val="both"/>
        <w:rPr>
          <w:color w:val="00B050"/>
          <w:sz w:val="21"/>
          <w:szCs w:val="21"/>
          <w:lang w:val="ru-RU"/>
        </w:rPr>
      </w:pPr>
      <w:r w:rsidRPr="001A4FB1">
        <w:rPr>
          <w:color w:val="00B050"/>
          <w:sz w:val="21"/>
          <w:szCs w:val="21"/>
          <w:lang w:val="ru-RU"/>
        </w:rPr>
        <w:t>основні сполучення навантажень та впливів С</w:t>
      </w:r>
      <w:r w:rsidRPr="001A4FB1">
        <w:rPr>
          <w:i/>
          <w:iCs/>
          <w:color w:val="00B050"/>
          <w:sz w:val="21"/>
          <w:szCs w:val="21"/>
          <w:vertAlign w:val="subscript"/>
          <w:lang w:bidi="en-US"/>
        </w:rPr>
        <w:t>m</w:t>
      </w:r>
      <w:r w:rsidRPr="001A4FB1">
        <w:rPr>
          <w:i/>
          <w:iCs/>
          <w:color w:val="00B050"/>
          <w:sz w:val="21"/>
          <w:szCs w:val="21"/>
          <w:lang w:val="ru-RU"/>
        </w:rPr>
        <w:t>,</w:t>
      </w:r>
      <w:r w:rsidRPr="001A4FB1">
        <w:rPr>
          <w:color w:val="00B050"/>
          <w:sz w:val="21"/>
          <w:szCs w:val="21"/>
          <w:lang w:val="ru-RU"/>
        </w:rPr>
        <w:t xml:space="preserve"> що складаються з постійних, тривалих та короткочасних навантажень та впливів:</w:t>
      </w:r>
    </w:p>
    <w:p w:rsidR="001A4FB1" w:rsidRPr="001A4FB1" w:rsidRDefault="001A4FB1" w:rsidP="003308C1">
      <w:pPr>
        <w:pStyle w:val="Formula"/>
        <w:spacing w:after="0" w:line="288" w:lineRule="auto"/>
        <w:ind w:right="89"/>
        <w:contextualSpacing/>
        <w:rPr>
          <w:color w:val="00B050"/>
        </w:rPr>
      </w:pPr>
      <w:r w:rsidRPr="001A4FB1">
        <w:rPr>
          <w:color w:val="00B050"/>
        </w:rPr>
        <w:tab/>
      </w:r>
      <w:r w:rsidRPr="001A4FB1">
        <w:rPr>
          <w:color w:val="00B050"/>
          <w:spacing w:val="0"/>
          <w:lang w:eastAsia="uk-UA" w:bidi="uk-UA"/>
        </w:rPr>
        <w:t>С</w:t>
      </w:r>
      <w:r w:rsidRPr="001A4FB1">
        <w:rPr>
          <w:i/>
          <w:iCs/>
          <w:color w:val="00B050"/>
          <w:spacing w:val="0"/>
          <w:vertAlign w:val="subscript"/>
          <w:lang w:val="en-US" w:bidi="en-US"/>
        </w:rPr>
        <w:t>m</w:t>
      </w:r>
      <w:r w:rsidRPr="001A4FB1">
        <w:rPr>
          <w:i/>
          <w:iCs/>
          <w:color w:val="00B050"/>
          <w:spacing w:val="0"/>
          <w:vertAlign w:val="subscript"/>
          <w:lang w:bidi="en-US"/>
        </w:rPr>
        <w:t xml:space="preserve"> </w:t>
      </w:r>
      <w:r w:rsidRPr="001A4FB1">
        <w:rPr>
          <w:color w:val="00B050"/>
          <w:spacing w:val="0"/>
          <w:lang w:bidi="en-US"/>
        </w:rPr>
        <w:t xml:space="preserve">= </w:t>
      </w:r>
      <w:r w:rsidRPr="001A4FB1">
        <w:rPr>
          <w:i/>
          <w:color w:val="00B050"/>
          <w:spacing w:val="0"/>
          <w:lang w:val="en-US" w:bidi="en-US"/>
        </w:rPr>
        <w:t>P</w:t>
      </w:r>
      <w:r w:rsidRPr="001A4FB1">
        <w:rPr>
          <w:i/>
          <w:color w:val="00B050"/>
          <w:spacing w:val="0"/>
          <w:vertAlign w:val="subscript"/>
          <w:lang w:val="en-US" w:bidi="en-US"/>
        </w:rPr>
        <w:t>d</w:t>
      </w:r>
      <w:r w:rsidRPr="001A4FB1">
        <w:rPr>
          <w:color w:val="00B050"/>
          <w:spacing w:val="0"/>
          <w:lang w:bidi="en-US"/>
        </w:rPr>
        <w:t>+(</w:t>
      </w:r>
      <w:r w:rsidRPr="001A4FB1">
        <w:rPr>
          <w:color w:val="00B050"/>
          <w:spacing w:val="0"/>
          <w:lang w:val="en-US" w:bidi="en-US"/>
        </w:rPr>
        <w:sym w:font="Symbol" w:char="F079"/>
      </w:r>
      <w:r w:rsidRPr="001A4FB1">
        <w:rPr>
          <w:rFonts w:ascii="Times New Roman" w:hAnsi="Times New Roman" w:cs="Times New Roman"/>
          <w:i/>
          <w:color w:val="00B050"/>
          <w:spacing w:val="0"/>
          <w:vertAlign w:val="subscript"/>
          <w:lang w:val="en-US" w:bidi="en-US"/>
        </w:rPr>
        <w:t>l</w:t>
      </w:r>
      <w:r w:rsidRPr="001A4FB1">
        <w:rPr>
          <w:color w:val="00B050"/>
          <w:spacing w:val="0"/>
          <w:vertAlign w:val="subscript"/>
          <w:lang w:bidi="en-US"/>
        </w:rPr>
        <w:t>1</w:t>
      </w:r>
      <w:r w:rsidRPr="001A4FB1">
        <w:rPr>
          <w:i/>
          <w:color w:val="00B050"/>
          <w:spacing w:val="0"/>
          <w:lang w:val="en-US" w:bidi="en-US"/>
        </w:rPr>
        <w:t>P</w:t>
      </w:r>
      <w:r w:rsidRPr="001A4FB1">
        <w:rPr>
          <w:rFonts w:ascii="Times New Roman" w:hAnsi="Times New Roman" w:cs="Times New Roman"/>
          <w:i/>
          <w:color w:val="00B050"/>
          <w:spacing w:val="0"/>
          <w:vertAlign w:val="subscript"/>
          <w:lang w:val="en-US" w:bidi="en-US"/>
        </w:rPr>
        <w:t>l</w:t>
      </w:r>
      <w:r w:rsidRPr="001A4FB1">
        <w:rPr>
          <w:iCs/>
          <w:color w:val="00B050"/>
          <w:spacing w:val="0"/>
          <w:vertAlign w:val="subscript"/>
          <w:lang w:bidi="en-US"/>
        </w:rPr>
        <w:t>1</w:t>
      </w:r>
      <w:r w:rsidRPr="001A4FB1">
        <w:rPr>
          <w:iCs/>
          <w:color w:val="00B050"/>
          <w:spacing w:val="0"/>
          <w:lang w:bidi="en-US"/>
        </w:rPr>
        <w:t>+</w:t>
      </w:r>
      <w:r w:rsidRPr="001A4FB1">
        <w:rPr>
          <w:color w:val="00B050"/>
          <w:spacing w:val="0"/>
          <w:lang w:val="en-US" w:bidi="en-US"/>
        </w:rPr>
        <w:sym w:font="Symbol" w:char="F079"/>
      </w:r>
      <w:r w:rsidRPr="001A4FB1">
        <w:rPr>
          <w:rFonts w:ascii="Times New Roman" w:hAnsi="Times New Roman" w:cs="Times New Roman"/>
          <w:i/>
          <w:color w:val="00B050"/>
          <w:spacing w:val="0"/>
          <w:vertAlign w:val="subscript"/>
          <w:lang w:bidi="en-US"/>
        </w:rPr>
        <w:t>2</w:t>
      </w:r>
      <w:r w:rsidRPr="001A4FB1">
        <w:rPr>
          <w:i/>
          <w:color w:val="00B050"/>
          <w:spacing w:val="0"/>
          <w:lang w:val="en-US" w:bidi="en-US"/>
        </w:rPr>
        <w:t>P</w:t>
      </w:r>
      <w:r w:rsidRPr="001A4FB1">
        <w:rPr>
          <w:rFonts w:ascii="Times New Roman" w:hAnsi="Times New Roman" w:cs="Times New Roman"/>
          <w:i/>
          <w:color w:val="00B050"/>
          <w:spacing w:val="0"/>
          <w:vertAlign w:val="subscript"/>
          <w:lang w:val="en-US" w:bidi="en-US"/>
        </w:rPr>
        <w:t>l</w:t>
      </w:r>
      <w:r w:rsidRPr="001A4FB1">
        <w:rPr>
          <w:iCs/>
          <w:color w:val="00B050"/>
          <w:spacing w:val="0"/>
          <w:vertAlign w:val="subscript"/>
          <w:lang w:bidi="en-US"/>
        </w:rPr>
        <w:t>2</w:t>
      </w:r>
      <w:r w:rsidRPr="001A4FB1">
        <w:rPr>
          <w:iCs/>
          <w:color w:val="00B050"/>
          <w:spacing w:val="0"/>
          <w:lang w:bidi="en-US"/>
        </w:rPr>
        <w:t>+</w:t>
      </w:r>
      <w:r w:rsidRPr="001A4FB1">
        <w:rPr>
          <w:color w:val="00B050"/>
          <w:spacing w:val="0"/>
          <w:lang w:val="en-US" w:bidi="en-US"/>
        </w:rPr>
        <w:sym w:font="Symbol" w:char="F079"/>
      </w:r>
      <w:r w:rsidRPr="001A4FB1">
        <w:rPr>
          <w:rFonts w:ascii="Times New Roman" w:hAnsi="Times New Roman" w:cs="Times New Roman"/>
          <w:i/>
          <w:color w:val="00B050"/>
          <w:spacing w:val="0"/>
          <w:vertAlign w:val="subscript"/>
          <w:lang w:val="en-US" w:bidi="en-US"/>
        </w:rPr>
        <w:t>l</w:t>
      </w:r>
      <w:r w:rsidRPr="001A4FB1">
        <w:rPr>
          <w:color w:val="00B050"/>
          <w:spacing w:val="0"/>
          <w:vertAlign w:val="subscript"/>
          <w:lang w:bidi="en-US"/>
        </w:rPr>
        <w:t>3</w:t>
      </w:r>
      <w:r w:rsidRPr="001A4FB1">
        <w:rPr>
          <w:i/>
          <w:color w:val="00B050"/>
          <w:spacing w:val="0"/>
          <w:lang w:val="en-US" w:bidi="en-US"/>
        </w:rPr>
        <w:t>P</w:t>
      </w:r>
      <w:r w:rsidRPr="001A4FB1">
        <w:rPr>
          <w:rFonts w:ascii="Times New Roman" w:hAnsi="Times New Roman" w:cs="Times New Roman"/>
          <w:i/>
          <w:color w:val="00B050"/>
          <w:spacing w:val="0"/>
          <w:vertAlign w:val="subscript"/>
          <w:lang w:val="en-US" w:bidi="en-US"/>
        </w:rPr>
        <w:t>l</w:t>
      </w:r>
      <w:r w:rsidRPr="001A4FB1">
        <w:rPr>
          <w:iCs/>
          <w:color w:val="00B050"/>
          <w:spacing w:val="0"/>
          <w:vertAlign w:val="subscript"/>
          <w:lang w:bidi="en-US"/>
        </w:rPr>
        <w:t>3</w:t>
      </w:r>
      <w:r w:rsidRPr="001A4FB1">
        <w:rPr>
          <w:iCs/>
          <w:color w:val="00B050"/>
          <w:spacing w:val="0"/>
          <w:lang w:bidi="en-US"/>
        </w:rPr>
        <w:t>+...</w:t>
      </w:r>
      <w:r w:rsidRPr="001A4FB1">
        <w:rPr>
          <w:color w:val="00B050"/>
          <w:spacing w:val="0"/>
          <w:lang w:bidi="en-US"/>
        </w:rPr>
        <w:t>)+(</w:t>
      </w:r>
      <w:r w:rsidRPr="001A4FB1">
        <w:rPr>
          <w:color w:val="00B050"/>
          <w:spacing w:val="0"/>
          <w:lang w:val="en-US" w:bidi="en-US"/>
        </w:rPr>
        <w:sym w:font="Symbol" w:char="F079"/>
      </w:r>
      <w:r w:rsidRPr="001A4FB1">
        <w:rPr>
          <w:rFonts w:ascii="Times New Roman" w:hAnsi="Times New Roman" w:cs="Times New Roman"/>
          <w:i/>
          <w:color w:val="00B050"/>
          <w:spacing w:val="0"/>
          <w:vertAlign w:val="subscript"/>
          <w:lang w:val="en-US" w:bidi="en-US"/>
        </w:rPr>
        <w:t>t</w:t>
      </w:r>
      <w:r w:rsidRPr="001A4FB1">
        <w:rPr>
          <w:color w:val="00B050"/>
          <w:spacing w:val="0"/>
          <w:vertAlign w:val="subscript"/>
          <w:lang w:bidi="en-US"/>
        </w:rPr>
        <w:t>1</w:t>
      </w:r>
      <w:r w:rsidRPr="001A4FB1">
        <w:rPr>
          <w:i/>
          <w:color w:val="00B050"/>
          <w:spacing w:val="0"/>
          <w:lang w:val="en-US" w:bidi="en-US"/>
        </w:rPr>
        <w:t>P</w:t>
      </w:r>
      <w:r w:rsidRPr="001A4FB1">
        <w:rPr>
          <w:rFonts w:ascii="Times New Roman" w:hAnsi="Times New Roman" w:cs="Times New Roman"/>
          <w:i/>
          <w:color w:val="00B050"/>
          <w:spacing w:val="0"/>
          <w:vertAlign w:val="subscript"/>
          <w:lang w:val="en-US" w:bidi="en-US"/>
        </w:rPr>
        <w:t>t</w:t>
      </w:r>
      <w:r w:rsidRPr="001A4FB1">
        <w:rPr>
          <w:iCs/>
          <w:color w:val="00B050"/>
          <w:spacing w:val="0"/>
          <w:vertAlign w:val="subscript"/>
          <w:lang w:bidi="en-US"/>
        </w:rPr>
        <w:t>1</w:t>
      </w:r>
      <w:r w:rsidRPr="001A4FB1">
        <w:rPr>
          <w:iCs/>
          <w:color w:val="00B050"/>
          <w:spacing w:val="0"/>
          <w:lang w:bidi="en-US"/>
        </w:rPr>
        <w:t>+</w:t>
      </w:r>
      <w:r w:rsidRPr="001A4FB1">
        <w:rPr>
          <w:color w:val="00B050"/>
          <w:spacing w:val="0"/>
          <w:lang w:val="en-US" w:bidi="en-US"/>
        </w:rPr>
        <w:sym w:font="Symbol" w:char="F079"/>
      </w:r>
      <w:r w:rsidRPr="001A4FB1">
        <w:rPr>
          <w:rFonts w:ascii="Times New Roman" w:hAnsi="Times New Roman" w:cs="Times New Roman"/>
          <w:i/>
          <w:color w:val="00B050"/>
          <w:spacing w:val="0"/>
          <w:vertAlign w:val="subscript"/>
          <w:lang w:val="en-US" w:bidi="en-US"/>
        </w:rPr>
        <w:t>t</w:t>
      </w:r>
      <w:r w:rsidRPr="001A4FB1">
        <w:rPr>
          <w:color w:val="00B050"/>
          <w:spacing w:val="0"/>
          <w:vertAlign w:val="subscript"/>
          <w:lang w:bidi="en-US"/>
        </w:rPr>
        <w:t>2</w:t>
      </w:r>
      <w:r w:rsidRPr="001A4FB1">
        <w:rPr>
          <w:i/>
          <w:color w:val="00B050"/>
          <w:spacing w:val="0"/>
          <w:lang w:val="en-US" w:bidi="en-US"/>
        </w:rPr>
        <w:t>P</w:t>
      </w:r>
      <w:r w:rsidRPr="001A4FB1">
        <w:rPr>
          <w:rFonts w:ascii="Times New Roman" w:hAnsi="Times New Roman" w:cs="Times New Roman"/>
          <w:i/>
          <w:color w:val="00B050"/>
          <w:spacing w:val="0"/>
          <w:vertAlign w:val="subscript"/>
          <w:lang w:val="en-US" w:bidi="en-US"/>
        </w:rPr>
        <w:t>t</w:t>
      </w:r>
      <w:r w:rsidRPr="001A4FB1">
        <w:rPr>
          <w:iCs/>
          <w:color w:val="00B050"/>
          <w:spacing w:val="0"/>
          <w:vertAlign w:val="subscript"/>
          <w:lang w:bidi="en-US"/>
        </w:rPr>
        <w:t>2</w:t>
      </w:r>
      <w:r w:rsidRPr="001A4FB1">
        <w:rPr>
          <w:iCs/>
          <w:color w:val="00B050"/>
          <w:spacing w:val="0"/>
          <w:lang w:bidi="en-US"/>
        </w:rPr>
        <w:t>+</w:t>
      </w:r>
      <w:r w:rsidRPr="001A4FB1">
        <w:rPr>
          <w:color w:val="00B050"/>
          <w:spacing w:val="0"/>
          <w:lang w:val="en-US" w:bidi="en-US"/>
        </w:rPr>
        <w:sym w:font="Symbol" w:char="F079"/>
      </w:r>
      <w:r w:rsidRPr="001A4FB1">
        <w:rPr>
          <w:rFonts w:ascii="Times New Roman" w:hAnsi="Times New Roman" w:cs="Times New Roman"/>
          <w:i/>
          <w:color w:val="00B050"/>
          <w:spacing w:val="0"/>
          <w:vertAlign w:val="subscript"/>
          <w:lang w:val="en-US" w:bidi="en-US"/>
        </w:rPr>
        <w:t>t</w:t>
      </w:r>
      <w:r w:rsidRPr="001A4FB1">
        <w:rPr>
          <w:color w:val="00B050"/>
          <w:spacing w:val="0"/>
          <w:vertAlign w:val="subscript"/>
          <w:lang w:bidi="en-US"/>
        </w:rPr>
        <w:t>3</w:t>
      </w:r>
      <w:r w:rsidRPr="001A4FB1">
        <w:rPr>
          <w:i/>
          <w:color w:val="00B050"/>
          <w:spacing w:val="0"/>
          <w:lang w:val="en-US" w:bidi="en-US"/>
        </w:rPr>
        <w:t>P</w:t>
      </w:r>
      <w:r w:rsidRPr="001A4FB1">
        <w:rPr>
          <w:rFonts w:ascii="Times New Roman" w:hAnsi="Times New Roman" w:cs="Times New Roman"/>
          <w:i/>
          <w:color w:val="00B050"/>
          <w:spacing w:val="0"/>
          <w:vertAlign w:val="subscript"/>
          <w:lang w:val="en-US" w:bidi="en-US"/>
        </w:rPr>
        <w:t>t</w:t>
      </w:r>
      <w:r w:rsidRPr="001A4FB1">
        <w:rPr>
          <w:iCs/>
          <w:color w:val="00B050"/>
          <w:spacing w:val="0"/>
          <w:vertAlign w:val="subscript"/>
          <w:lang w:bidi="en-US"/>
        </w:rPr>
        <w:t>3</w:t>
      </w:r>
      <w:r w:rsidRPr="001A4FB1">
        <w:rPr>
          <w:iCs/>
          <w:color w:val="00B050"/>
          <w:spacing w:val="0"/>
          <w:lang w:bidi="en-US"/>
        </w:rPr>
        <w:t>+...),</w:t>
      </w:r>
      <w:r w:rsidRPr="001A4FB1">
        <w:rPr>
          <w:color w:val="00B050"/>
        </w:rPr>
        <w:tab/>
        <w:t>(4.1)</w:t>
      </w:r>
    </w:p>
    <w:p w:rsidR="001A4FB1" w:rsidRPr="001A4FB1" w:rsidRDefault="001A4FB1" w:rsidP="003308C1">
      <w:pPr>
        <w:pStyle w:val="Spisok2"/>
        <w:spacing w:after="0" w:line="288" w:lineRule="auto"/>
        <w:contextualSpacing/>
        <w:rPr>
          <w:color w:val="00B050"/>
        </w:rPr>
      </w:pPr>
      <w:r w:rsidRPr="001A4FB1">
        <w:rPr>
          <w:color w:val="00B050"/>
        </w:rPr>
        <w:t xml:space="preserve">де </w:t>
      </w:r>
      <w:r w:rsidRPr="001A4FB1">
        <w:rPr>
          <w:i/>
          <w:iCs/>
          <w:color w:val="00B050"/>
          <w:lang w:val="en-US"/>
        </w:rPr>
        <w:t>P</w:t>
      </w:r>
      <w:r w:rsidRPr="001A4FB1">
        <w:rPr>
          <w:i/>
          <w:iCs/>
          <w:color w:val="00B050"/>
          <w:vertAlign w:val="subscript"/>
          <w:lang w:val="en-US"/>
        </w:rPr>
        <w:t>d</w:t>
      </w:r>
      <w:r w:rsidRPr="001A4FB1">
        <w:rPr>
          <w:i/>
          <w:iCs/>
          <w:color w:val="00B050"/>
          <w:lang w:val="ru-RU"/>
        </w:rPr>
        <w:t xml:space="preserve">, </w:t>
      </w:r>
      <w:r w:rsidRPr="001A4FB1">
        <w:rPr>
          <w:i/>
          <w:iCs/>
          <w:color w:val="00B050"/>
          <w:lang w:val="en-US"/>
        </w:rPr>
        <w:t>P</w:t>
      </w:r>
      <w:r w:rsidRPr="001A4FB1">
        <w:rPr>
          <w:rFonts w:ascii="Times New Roman" w:hAnsi="Times New Roman" w:cs="Times New Roman"/>
          <w:i/>
          <w:iCs/>
          <w:color w:val="00B050"/>
          <w:vertAlign w:val="subscript"/>
          <w:lang w:val="en-US"/>
        </w:rPr>
        <w:t>l</w:t>
      </w:r>
      <w:r w:rsidRPr="001A4FB1">
        <w:rPr>
          <w:i/>
          <w:iCs/>
          <w:color w:val="00B050"/>
          <w:lang w:val="ru-RU"/>
        </w:rPr>
        <w:t xml:space="preserve">, </w:t>
      </w:r>
      <w:r w:rsidRPr="001A4FB1">
        <w:rPr>
          <w:i/>
          <w:iCs/>
          <w:color w:val="00B050"/>
          <w:lang w:val="en-US"/>
        </w:rPr>
        <w:t>P</w:t>
      </w:r>
      <w:r w:rsidRPr="001A4FB1">
        <w:rPr>
          <w:i/>
          <w:iCs/>
          <w:color w:val="00B050"/>
          <w:vertAlign w:val="subscript"/>
          <w:lang w:val="en-US"/>
        </w:rPr>
        <w:t>t</w:t>
      </w:r>
      <w:r w:rsidRPr="001A4FB1">
        <w:rPr>
          <w:color w:val="00B050"/>
          <w:lang w:val="ru-RU"/>
        </w:rPr>
        <w:t xml:space="preserve"> </w:t>
      </w:r>
      <w:r w:rsidRPr="001A4FB1">
        <w:rPr>
          <w:color w:val="00B050"/>
          <w:lang w:val="ru-RU"/>
        </w:rPr>
        <w:tab/>
        <w:t xml:space="preserve">– </w:t>
      </w:r>
      <w:r w:rsidRPr="001A4FB1">
        <w:rPr>
          <w:color w:val="00B050"/>
        </w:rPr>
        <w:t>значення постійного, тривалого та короткочасного навантаження або впливу відповідно;</w:t>
      </w:r>
    </w:p>
    <w:p w:rsidR="001A4FB1" w:rsidRPr="001A4FB1" w:rsidRDefault="001A4FB1" w:rsidP="003308C1">
      <w:pPr>
        <w:pStyle w:val="Spisok2"/>
        <w:spacing w:after="0" w:line="288" w:lineRule="auto"/>
        <w:contextualSpacing/>
        <w:rPr>
          <w:color w:val="00B050"/>
        </w:rPr>
      </w:pPr>
      <w:r w:rsidRPr="001A4FB1">
        <w:rPr>
          <w:color w:val="00B050"/>
          <w:lang w:val="ru-RU"/>
        </w:rPr>
        <w:tab/>
      </w:r>
      <w:r w:rsidRPr="001A4FB1">
        <w:rPr>
          <w:color w:val="00B050"/>
          <w:lang w:val="en-US"/>
        </w:rPr>
        <w:sym w:font="Symbol" w:char="F079"/>
      </w:r>
      <w:proofErr w:type="gramStart"/>
      <w:r w:rsidRPr="001A4FB1">
        <w:rPr>
          <w:rFonts w:ascii="Times New Roman" w:hAnsi="Times New Roman" w:cs="Times New Roman"/>
          <w:i/>
          <w:color w:val="00B050"/>
          <w:vertAlign w:val="subscript"/>
          <w:lang w:val="en-US"/>
        </w:rPr>
        <w:t>l</w:t>
      </w:r>
      <w:r w:rsidRPr="001A4FB1">
        <w:rPr>
          <w:color w:val="00B050"/>
          <w:vertAlign w:val="subscript"/>
          <w:lang w:val="en-US"/>
        </w:rPr>
        <w:t>i</w:t>
      </w:r>
      <w:proofErr w:type="gramEnd"/>
      <w:r w:rsidRPr="001A4FB1">
        <w:rPr>
          <w:i/>
          <w:iCs/>
          <w:color w:val="00B050"/>
        </w:rPr>
        <w:t xml:space="preserve"> (і</w:t>
      </w:r>
      <w:r w:rsidRPr="001A4FB1">
        <w:rPr>
          <w:color w:val="00B050"/>
        </w:rPr>
        <w:t xml:space="preserve"> = 1, 2,3,...,)</w:t>
      </w:r>
      <w:r w:rsidRPr="001A4FB1">
        <w:rPr>
          <w:color w:val="00B050"/>
        </w:rPr>
        <w:tab/>
        <w:t>– коефіцієнти сполучень для тривалих навантажень або впливів;</w:t>
      </w:r>
    </w:p>
    <w:p w:rsidR="001A4FB1" w:rsidRPr="001A4FB1" w:rsidRDefault="001A4FB1" w:rsidP="003308C1">
      <w:pPr>
        <w:pStyle w:val="Spisok2"/>
        <w:spacing w:after="0" w:line="288" w:lineRule="auto"/>
        <w:contextualSpacing/>
        <w:rPr>
          <w:color w:val="00B050"/>
        </w:rPr>
      </w:pPr>
      <w:r w:rsidRPr="001A4FB1">
        <w:rPr>
          <w:color w:val="00B050"/>
          <w:lang w:val="ru-RU"/>
        </w:rPr>
        <w:tab/>
      </w:r>
      <w:r w:rsidRPr="001A4FB1">
        <w:rPr>
          <w:color w:val="00B050"/>
          <w:lang w:val="en-US"/>
        </w:rPr>
        <w:sym w:font="Symbol" w:char="F079"/>
      </w:r>
      <w:proofErr w:type="gramStart"/>
      <w:r w:rsidRPr="001A4FB1">
        <w:rPr>
          <w:rFonts w:ascii="Times New Roman" w:hAnsi="Times New Roman" w:cs="Times New Roman"/>
          <w:i/>
          <w:color w:val="00B050"/>
          <w:vertAlign w:val="subscript"/>
          <w:lang w:val="en-US"/>
        </w:rPr>
        <w:t>t</w:t>
      </w:r>
      <w:r w:rsidRPr="001A4FB1">
        <w:rPr>
          <w:color w:val="00B050"/>
          <w:vertAlign w:val="subscript"/>
          <w:lang w:val="en-US"/>
        </w:rPr>
        <w:t>i</w:t>
      </w:r>
      <w:proofErr w:type="gramEnd"/>
      <w:r w:rsidRPr="001A4FB1">
        <w:rPr>
          <w:i/>
          <w:iCs/>
          <w:color w:val="00B050"/>
          <w:lang w:val="ru-RU"/>
        </w:rPr>
        <w:t xml:space="preserve"> (</w:t>
      </w:r>
      <w:r w:rsidRPr="001A4FB1">
        <w:rPr>
          <w:i/>
          <w:iCs/>
          <w:color w:val="00B050"/>
          <w:lang w:val="en-US"/>
        </w:rPr>
        <w:t>i</w:t>
      </w:r>
      <w:r w:rsidRPr="001A4FB1">
        <w:rPr>
          <w:i/>
          <w:iCs/>
          <w:color w:val="00B050"/>
          <w:lang w:val="ru-RU"/>
        </w:rPr>
        <w:t xml:space="preserve"> </w:t>
      </w:r>
      <w:r w:rsidRPr="001A4FB1">
        <w:rPr>
          <w:i/>
          <w:iCs/>
          <w:color w:val="00B050"/>
        </w:rPr>
        <w:t>=</w:t>
      </w:r>
      <w:r w:rsidRPr="001A4FB1">
        <w:rPr>
          <w:color w:val="00B050"/>
        </w:rPr>
        <w:t xml:space="preserve"> 1,2,3,...,)</w:t>
      </w:r>
      <w:r w:rsidRPr="001A4FB1">
        <w:rPr>
          <w:color w:val="00B050"/>
        </w:rPr>
        <w:tab/>
        <w:t>– коефіцієнти сполучень для короткочасних навантажень або впливів.</w:t>
      </w:r>
    </w:p>
    <w:p w:rsidR="001A4FB1" w:rsidRPr="001A4FB1" w:rsidRDefault="001A4FB1" w:rsidP="003308C1">
      <w:pPr>
        <w:pStyle w:val="11"/>
        <w:numPr>
          <w:ilvl w:val="0"/>
          <w:numId w:val="21"/>
        </w:numPr>
        <w:tabs>
          <w:tab w:val="left" w:pos="771"/>
        </w:tabs>
        <w:spacing w:after="0" w:line="288" w:lineRule="auto"/>
        <w:contextualSpacing/>
        <w:jc w:val="both"/>
        <w:rPr>
          <w:color w:val="00B050"/>
          <w:lang w:val="ru-RU"/>
        </w:rPr>
      </w:pPr>
      <w:r w:rsidRPr="001A4FB1">
        <w:rPr>
          <w:color w:val="00B050"/>
          <w:lang w:val="ru-RU"/>
        </w:rPr>
        <w:t xml:space="preserve">особливі сполучення навантажень та впливів </w:t>
      </w:r>
      <w:r w:rsidRPr="001A4FB1">
        <w:rPr>
          <w:color w:val="00B050"/>
          <w:lang w:bidi="en-US"/>
        </w:rPr>
        <w:t>C</w:t>
      </w:r>
      <w:r w:rsidRPr="001A4FB1">
        <w:rPr>
          <w:i/>
          <w:iCs/>
          <w:color w:val="00B050"/>
          <w:vertAlign w:val="subscript"/>
          <w:lang w:bidi="en-US"/>
        </w:rPr>
        <w:t>s</w:t>
      </w:r>
      <w:r w:rsidRPr="001A4FB1">
        <w:rPr>
          <w:color w:val="00B050"/>
          <w:lang w:val="ru-RU" w:bidi="en-US"/>
        </w:rPr>
        <w:t xml:space="preserve">, </w:t>
      </w:r>
      <w:r w:rsidRPr="001A4FB1">
        <w:rPr>
          <w:color w:val="00B050"/>
          <w:lang w:val="ru-RU"/>
        </w:rPr>
        <w:t>що складаються з постійних, тривалих та одного особливого навантаження або впливу:</w:t>
      </w:r>
    </w:p>
    <w:p w:rsidR="001A4FB1" w:rsidRPr="001A4FB1" w:rsidRDefault="001A4FB1" w:rsidP="003308C1">
      <w:pPr>
        <w:pStyle w:val="Formula"/>
        <w:spacing w:after="0" w:line="288" w:lineRule="auto"/>
        <w:contextualSpacing/>
        <w:rPr>
          <w:color w:val="00B050"/>
        </w:rPr>
      </w:pPr>
      <w:r w:rsidRPr="001A4FB1">
        <w:rPr>
          <w:color w:val="00B050"/>
          <w:lang w:val="ru-RU"/>
        </w:rPr>
        <w:tab/>
      </w:r>
      <w:r w:rsidRPr="001A4FB1">
        <w:rPr>
          <w:color w:val="00B050"/>
          <w:lang w:val="en-US"/>
        </w:rPr>
        <w:t>C</w:t>
      </w:r>
      <w:r w:rsidRPr="001A4FB1">
        <w:rPr>
          <w:color w:val="00B050"/>
          <w:vertAlign w:val="subscript"/>
          <w:lang w:val="en-US"/>
        </w:rPr>
        <w:t>s</w:t>
      </w:r>
      <w:r w:rsidRPr="001A4FB1">
        <w:rPr>
          <w:color w:val="00B050"/>
          <w:vertAlign w:val="subscript"/>
        </w:rPr>
        <w:t xml:space="preserve"> </w:t>
      </w:r>
      <w:r w:rsidRPr="001A4FB1">
        <w:rPr>
          <w:color w:val="00B050"/>
          <w:lang w:val="ru-RU"/>
        </w:rPr>
        <w:t xml:space="preserve">= </w:t>
      </w:r>
      <w:r w:rsidRPr="001A4FB1">
        <w:rPr>
          <w:color w:val="00B050"/>
          <w:lang w:val="en-US"/>
        </w:rPr>
        <w:t>C</w:t>
      </w:r>
      <w:r w:rsidRPr="001A4FB1">
        <w:rPr>
          <w:color w:val="00B050"/>
          <w:vertAlign w:val="subscript"/>
          <w:lang w:val="en-US"/>
        </w:rPr>
        <w:t>m</w:t>
      </w:r>
      <w:r w:rsidRPr="001A4FB1">
        <w:rPr>
          <w:color w:val="00B050"/>
          <w:vertAlign w:val="subscript"/>
        </w:rPr>
        <w:t xml:space="preserve"> </w:t>
      </w:r>
      <w:r w:rsidRPr="001A4FB1">
        <w:rPr>
          <w:color w:val="00B050"/>
          <w:lang w:val="ru-RU"/>
        </w:rPr>
        <w:t>+</w:t>
      </w:r>
      <w:r w:rsidRPr="001A4FB1">
        <w:rPr>
          <w:color w:val="00B050"/>
        </w:rPr>
        <w:t xml:space="preserve"> </w:t>
      </w:r>
      <w:proofErr w:type="gramStart"/>
      <w:r w:rsidRPr="001A4FB1">
        <w:rPr>
          <w:color w:val="00B050"/>
          <w:lang w:val="en-US"/>
        </w:rPr>
        <w:t>P</w:t>
      </w:r>
      <w:r w:rsidRPr="001A4FB1">
        <w:rPr>
          <w:color w:val="00B050"/>
          <w:vertAlign w:val="subscript"/>
          <w:lang w:val="en-US"/>
        </w:rPr>
        <w:t>s</w:t>
      </w:r>
      <w:r w:rsidRPr="001A4FB1">
        <w:rPr>
          <w:color w:val="00B050"/>
        </w:rPr>
        <w:t xml:space="preserve"> </w:t>
      </w:r>
      <w:r w:rsidRPr="001A4FB1">
        <w:rPr>
          <w:color w:val="00B050"/>
          <w:lang w:val="ru-RU"/>
        </w:rPr>
        <w:t>,</w:t>
      </w:r>
      <w:proofErr w:type="gramEnd"/>
      <w:r w:rsidRPr="001A4FB1">
        <w:rPr>
          <w:color w:val="00B050"/>
          <w:lang w:val="ru-RU"/>
        </w:rPr>
        <w:tab/>
      </w:r>
      <w:r w:rsidRPr="001A4FB1">
        <w:rPr>
          <w:color w:val="00B050"/>
          <w:lang w:eastAsia="uk-UA" w:bidi="uk-UA"/>
        </w:rPr>
        <w:t>(4.2)</w:t>
      </w:r>
    </w:p>
    <w:p w:rsidR="001A4FB1" w:rsidRPr="001A4FB1" w:rsidRDefault="001A4FB1" w:rsidP="003308C1">
      <w:pPr>
        <w:pStyle w:val="Spisok2"/>
        <w:spacing w:after="0" w:line="288" w:lineRule="auto"/>
        <w:contextualSpacing/>
        <w:rPr>
          <w:color w:val="00B050"/>
        </w:rPr>
      </w:pPr>
      <w:r w:rsidRPr="001A4FB1">
        <w:rPr>
          <w:color w:val="00B050"/>
        </w:rPr>
        <w:t xml:space="preserve">де </w:t>
      </w:r>
      <w:r w:rsidRPr="001A4FB1">
        <w:rPr>
          <w:i/>
          <w:iCs/>
          <w:color w:val="00B050"/>
          <w:lang w:val="en-US"/>
        </w:rPr>
        <w:t>P</w:t>
      </w:r>
      <w:r w:rsidRPr="001A4FB1">
        <w:rPr>
          <w:i/>
          <w:iCs/>
          <w:color w:val="00B050"/>
          <w:vertAlign w:val="subscript"/>
          <w:lang w:val="en-US"/>
        </w:rPr>
        <w:t>s</w:t>
      </w:r>
      <w:r w:rsidRPr="001A4FB1">
        <w:rPr>
          <w:color w:val="00B050"/>
          <w:lang w:val="ru-RU"/>
        </w:rPr>
        <w:tab/>
        <w:t xml:space="preserve">– </w:t>
      </w:r>
      <w:r w:rsidRPr="001A4FB1">
        <w:rPr>
          <w:color w:val="00B050"/>
        </w:rPr>
        <w:t xml:space="preserve">значення особливого навантаження або впливу, прийняте з коефіцієнтом сполучень </w:t>
      </w:r>
      <w:r w:rsidRPr="001A4FB1">
        <w:rPr>
          <w:color w:val="00B050"/>
        </w:rPr>
        <w:sym w:font="Symbol" w:char="F079"/>
      </w:r>
      <w:r w:rsidRPr="001A4FB1">
        <w:rPr>
          <w:color w:val="00B050"/>
        </w:rPr>
        <w:t xml:space="preserve"> =1,00.</w:t>
      </w:r>
      <w:r w:rsidRPr="001A4FB1">
        <w:rPr>
          <w:color w:val="00B050"/>
        </w:rPr>
        <w:br w:type="page"/>
      </w:r>
    </w:p>
    <w:p w:rsidR="001A4FB1" w:rsidRPr="001A4FB1" w:rsidRDefault="001A4FB1" w:rsidP="003308C1">
      <w:pPr>
        <w:pStyle w:val="Spisok2"/>
        <w:spacing w:after="0" w:line="288" w:lineRule="auto"/>
        <w:contextualSpacing/>
        <w:rPr>
          <w:color w:val="00B050"/>
        </w:rPr>
      </w:pPr>
    </w:p>
    <w:p w:rsidR="001A4FB1" w:rsidRPr="001A4FB1" w:rsidRDefault="001A4FB1" w:rsidP="003308C1">
      <w:pPr>
        <w:pStyle w:val="11"/>
        <w:spacing w:after="0" w:line="264" w:lineRule="auto"/>
        <w:contextualSpacing/>
        <w:jc w:val="both"/>
        <w:rPr>
          <w:color w:val="00B050"/>
          <w:sz w:val="21"/>
          <w:szCs w:val="21"/>
          <w:lang w:val="ru-RU"/>
        </w:rPr>
      </w:pPr>
      <w:r w:rsidRPr="001A4FB1">
        <w:rPr>
          <w:color w:val="00B050"/>
          <w:sz w:val="21"/>
          <w:szCs w:val="21"/>
          <w:lang w:val="ru-RU"/>
        </w:rPr>
        <w:t xml:space="preserve">Для основних і особливих сполучень навантажень, за виключенням випадків, вказаних </w:t>
      </w:r>
      <w:proofErr w:type="gramStart"/>
      <w:r w:rsidRPr="001A4FB1">
        <w:rPr>
          <w:color w:val="00B050"/>
          <w:sz w:val="21"/>
          <w:szCs w:val="21"/>
          <w:lang w:val="ru-RU"/>
        </w:rPr>
        <w:t>у нормах</w:t>
      </w:r>
      <w:proofErr w:type="gramEnd"/>
      <w:r w:rsidRPr="001A4FB1">
        <w:rPr>
          <w:color w:val="00B050"/>
          <w:sz w:val="21"/>
          <w:szCs w:val="21"/>
          <w:lang w:val="ru-RU"/>
        </w:rPr>
        <w:t xml:space="preserve"> </w:t>
      </w:r>
    </w:p>
    <w:p w:rsidR="001A4FB1" w:rsidRPr="001A4FB1" w:rsidRDefault="001A4FB1" w:rsidP="003308C1">
      <w:pPr>
        <w:pStyle w:val="11"/>
        <w:spacing w:after="0" w:line="264" w:lineRule="auto"/>
        <w:ind w:firstLine="0"/>
        <w:contextualSpacing/>
        <w:jc w:val="both"/>
        <w:rPr>
          <w:color w:val="00B050"/>
          <w:sz w:val="21"/>
          <w:szCs w:val="21"/>
          <w:lang w:val="ru-RU"/>
        </w:rPr>
      </w:pPr>
      <w:r w:rsidRPr="001A4FB1">
        <w:rPr>
          <w:color w:val="00B050"/>
          <w:sz w:val="21"/>
          <w:szCs w:val="21"/>
          <w:lang w:val="ru-RU"/>
        </w:rPr>
        <w:t>проектування споруд у сейсмічних районах і в нормах проектування конструкцій і основ, коефіцієнт сполучень тривалих навантажень визначається наступним чином:</w:t>
      </w:r>
    </w:p>
    <w:p w:rsidR="001A4FB1" w:rsidRPr="001A4FB1" w:rsidRDefault="001A4FB1" w:rsidP="003308C1">
      <w:pPr>
        <w:pStyle w:val="Formula"/>
        <w:spacing w:after="0" w:line="264" w:lineRule="auto"/>
        <w:contextualSpacing/>
        <w:rPr>
          <w:color w:val="00B050"/>
        </w:rPr>
      </w:pPr>
      <w:r w:rsidRPr="001A4FB1">
        <w:rPr>
          <w:color w:val="00B050"/>
          <w:lang w:val="ru-RU" w:bidi="en-US"/>
        </w:rPr>
        <w:tab/>
      </w:r>
      <w:r w:rsidRPr="001A4FB1">
        <w:rPr>
          <w:color w:val="00B050"/>
          <w:spacing w:val="0"/>
          <w:lang w:val="en-US" w:bidi="en-US"/>
        </w:rPr>
        <w:sym w:font="Symbol" w:char="F079"/>
      </w:r>
      <w:r w:rsidRPr="001A4FB1">
        <w:rPr>
          <w:rFonts w:ascii="Times New Roman" w:hAnsi="Times New Roman" w:cs="Times New Roman"/>
          <w:i/>
          <w:color w:val="00B050"/>
          <w:spacing w:val="0"/>
          <w:vertAlign w:val="subscript"/>
          <w:lang w:val="en-US" w:bidi="en-US"/>
        </w:rPr>
        <w:t>l</w:t>
      </w:r>
      <w:r w:rsidRPr="001A4FB1">
        <w:rPr>
          <w:color w:val="00B050"/>
          <w:spacing w:val="0"/>
          <w:vertAlign w:val="subscript"/>
          <w:lang w:bidi="en-US"/>
        </w:rPr>
        <w:t>1</w:t>
      </w:r>
      <w:r w:rsidRPr="001A4FB1">
        <w:rPr>
          <w:color w:val="00B050"/>
          <w:lang w:val="ru-RU" w:bidi="en-US"/>
        </w:rPr>
        <w:t xml:space="preserve"> = 1</w:t>
      </w:r>
      <w:proofErr w:type="gramStart"/>
      <w:r w:rsidRPr="001A4FB1">
        <w:rPr>
          <w:color w:val="00B050"/>
          <w:lang w:val="ru-RU" w:bidi="en-US"/>
        </w:rPr>
        <w:t>,0</w:t>
      </w:r>
      <w:proofErr w:type="gramEnd"/>
      <w:r w:rsidRPr="001A4FB1">
        <w:rPr>
          <w:color w:val="00B050"/>
          <w:lang w:val="ru-RU" w:bidi="en-US"/>
        </w:rPr>
        <w:t xml:space="preserve">;  </w:t>
      </w:r>
      <w:r w:rsidRPr="001A4FB1">
        <w:rPr>
          <w:color w:val="00B050"/>
          <w:spacing w:val="0"/>
          <w:lang w:val="en-US" w:bidi="en-US"/>
        </w:rPr>
        <w:sym w:font="Symbol" w:char="F079"/>
      </w:r>
      <w:r w:rsidRPr="001A4FB1">
        <w:rPr>
          <w:rFonts w:ascii="Times New Roman" w:hAnsi="Times New Roman" w:cs="Times New Roman"/>
          <w:i/>
          <w:color w:val="00B050"/>
          <w:spacing w:val="0"/>
          <w:vertAlign w:val="subscript"/>
          <w:lang w:val="en-US" w:bidi="en-US"/>
        </w:rPr>
        <w:t>l</w:t>
      </w:r>
      <w:r w:rsidRPr="001A4FB1">
        <w:rPr>
          <w:color w:val="00B050"/>
          <w:spacing w:val="0"/>
          <w:vertAlign w:val="subscript"/>
          <w:lang w:bidi="en-US"/>
        </w:rPr>
        <w:t>2</w:t>
      </w:r>
      <w:r w:rsidRPr="001A4FB1">
        <w:rPr>
          <w:color w:val="00B050"/>
        </w:rPr>
        <w:t xml:space="preserve"> </w:t>
      </w:r>
      <w:r w:rsidRPr="001A4FB1">
        <w:rPr>
          <w:color w:val="00B050"/>
          <w:lang w:val="ru-RU" w:bidi="en-US"/>
        </w:rPr>
        <w:t>=</w:t>
      </w:r>
      <w:r w:rsidRPr="001A4FB1">
        <w:rPr>
          <w:color w:val="00B050"/>
          <w:lang w:bidi="en-US"/>
        </w:rPr>
        <w:t xml:space="preserve"> </w:t>
      </w:r>
      <w:r w:rsidRPr="001A4FB1">
        <w:rPr>
          <w:color w:val="00B050"/>
          <w:spacing w:val="0"/>
          <w:lang w:val="en-US" w:bidi="en-US"/>
        </w:rPr>
        <w:sym w:font="Symbol" w:char="F079"/>
      </w:r>
      <w:r w:rsidRPr="001A4FB1">
        <w:rPr>
          <w:rFonts w:ascii="Times New Roman" w:hAnsi="Times New Roman" w:cs="Times New Roman"/>
          <w:i/>
          <w:color w:val="00B050"/>
          <w:spacing w:val="0"/>
          <w:vertAlign w:val="subscript"/>
          <w:lang w:val="en-US" w:bidi="en-US"/>
        </w:rPr>
        <w:t>l</w:t>
      </w:r>
      <w:r w:rsidRPr="001A4FB1">
        <w:rPr>
          <w:color w:val="00B050"/>
          <w:spacing w:val="0"/>
          <w:vertAlign w:val="subscript"/>
          <w:lang w:bidi="en-US"/>
        </w:rPr>
        <w:t>3</w:t>
      </w:r>
      <w:r w:rsidRPr="001A4FB1">
        <w:rPr>
          <w:color w:val="00B050"/>
          <w:lang w:val="ru-RU" w:bidi="en-US"/>
        </w:rPr>
        <w:t xml:space="preserve"> </w:t>
      </w:r>
      <w:r w:rsidRPr="001A4FB1">
        <w:rPr>
          <w:color w:val="00B050"/>
        </w:rPr>
        <w:t>= ... = 0,95,</w:t>
      </w:r>
      <w:r w:rsidRPr="001A4FB1">
        <w:rPr>
          <w:color w:val="00B050"/>
        </w:rPr>
        <w:tab/>
        <w:t>(4.3)</w:t>
      </w:r>
    </w:p>
    <w:p w:rsidR="001A4FB1" w:rsidRPr="001A4FB1" w:rsidRDefault="001A4FB1" w:rsidP="003308C1">
      <w:pPr>
        <w:pStyle w:val="Spisok2"/>
        <w:spacing w:after="0" w:line="264" w:lineRule="auto"/>
        <w:contextualSpacing/>
        <w:rPr>
          <w:color w:val="00B050"/>
        </w:rPr>
      </w:pPr>
      <w:r w:rsidRPr="001A4FB1">
        <w:rPr>
          <w:color w:val="00B050"/>
        </w:rPr>
        <w:t>де</w:t>
      </w:r>
      <w:r w:rsidRPr="001A4FB1">
        <w:rPr>
          <w:color w:val="00B050"/>
        </w:rPr>
        <w:tab/>
        <w:t xml:space="preserve"> </w:t>
      </w:r>
      <w:r w:rsidR="003308C1">
        <w:rPr>
          <w:color w:val="00B050"/>
        </w:rPr>
        <w:t xml:space="preserve"> </w:t>
      </w:r>
      <w:r w:rsidRPr="001A4FB1">
        <w:rPr>
          <w:color w:val="00B050"/>
          <w:lang w:val="en-US"/>
        </w:rPr>
        <w:sym w:font="Symbol" w:char="F079"/>
      </w:r>
      <w:r w:rsidRPr="001A4FB1">
        <w:rPr>
          <w:rFonts w:ascii="Times New Roman" w:hAnsi="Times New Roman" w:cs="Times New Roman"/>
          <w:i/>
          <w:color w:val="00B050"/>
          <w:vertAlign w:val="subscript"/>
          <w:lang w:val="en-US"/>
        </w:rPr>
        <w:t>l</w:t>
      </w:r>
      <w:r w:rsidRPr="001A4FB1">
        <w:rPr>
          <w:color w:val="00B050"/>
          <w:vertAlign w:val="subscript"/>
        </w:rPr>
        <w:t>1</w:t>
      </w:r>
      <w:r w:rsidRPr="001A4FB1">
        <w:rPr>
          <w:color w:val="00B050"/>
          <w:lang w:val="ru-RU"/>
        </w:rPr>
        <w:tab/>
      </w:r>
      <w:r w:rsidRPr="001A4FB1">
        <w:rPr>
          <w:color w:val="00B050"/>
        </w:rPr>
        <w:t xml:space="preserve">– </w:t>
      </w:r>
      <w:r w:rsidRPr="001A4FB1">
        <w:rPr>
          <w:color w:val="00B050"/>
          <w:sz w:val="21"/>
          <w:szCs w:val="21"/>
        </w:rPr>
        <w:t>коефіцієнт сполучень, що відповідає основному за ступенем впливу тривалому навантаженню;</w:t>
      </w:r>
    </w:p>
    <w:p w:rsidR="001A4FB1" w:rsidRPr="001A4FB1" w:rsidRDefault="001A4FB1" w:rsidP="003308C1">
      <w:pPr>
        <w:pStyle w:val="Spisok2"/>
        <w:spacing w:after="0" w:line="264" w:lineRule="auto"/>
        <w:contextualSpacing/>
        <w:rPr>
          <w:color w:val="00B050"/>
          <w:sz w:val="21"/>
          <w:szCs w:val="21"/>
        </w:rPr>
      </w:pPr>
      <w:r w:rsidRPr="001A4FB1">
        <w:rPr>
          <w:color w:val="00B050"/>
          <w:lang w:val="ru-RU"/>
        </w:rPr>
        <w:tab/>
      </w:r>
      <w:r w:rsidRPr="001A4FB1">
        <w:rPr>
          <w:color w:val="00B050"/>
          <w:lang w:val="en-US"/>
        </w:rPr>
        <w:sym w:font="Symbol" w:char="F079"/>
      </w:r>
      <w:r w:rsidRPr="001A4FB1">
        <w:rPr>
          <w:rFonts w:ascii="Times New Roman" w:hAnsi="Times New Roman" w:cs="Times New Roman"/>
          <w:i/>
          <w:color w:val="00B050"/>
          <w:vertAlign w:val="subscript"/>
          <w:lang w:val="en-US"/>
        </w:rPr>
        <w:t>l</w:t>
      </w:r>
      <w:r w:rsidRPr="001A4FB1">
        <w:rPr>
          <w:rFonts w:ascii="Times New Roman" w:hAnsi="Times New Roman" w:cs="Times New Roman"/>
          <w:iCs/>
          <w:color w:val="00B050"/>
          <w:vertAlign w:val="subscript"/>
          <w:lang w:val="ru-RU"/>
        </w:rPr>
        <w:t>2</w:t>
      </w:r>
      <w:r w:rsidRPr="001A4FB1">
        <w:rPr>
          <w:rFonts w:ascii="Times New Roman" w:hAnsi="Times New Roman" w:cs="Times New Roman"/>
          <w:i/>
          <w:color w:val="00B050"/>
        </w:rPr>
        <w:t xml:space="preserve">. </w:t>
      </w:r>
      <w:r w:rsidRPr="001A4FB1">
        <w:rPr>
          <w:color w:val="00B050"/>
          <w:lang w:val="en-US"/>
        </w:rPr>
        <w:sym w:font="Symbol" w:char="F079"/>
      </w:r>
      <w:r w:rsidRPr="001A4FB1">
        <w:rPr>
          <w:rFonts w:ascii="Times New Roman" w:hAnsi="Times New Roman" w:cs="Times New Roman"/>
          <w:i/>
          <w:color w:val="00B050"/>
          <w:vertAlign w:val="subscript"/>
          <w:lang w:val="en-US"/>
        </w:rPr>
        <w:t>l</w:t>
      </w:r>
      <w:r w:rsidRPr="001A4FB1">
        <w:rPr>
          <w:rFonts w:ascii="Times New Roman" w:hAnsi="Times New Roman" w:cs="Times New Roman"/>
          <w:iCs/>
          <w:color w:val="00B050"/>
          <w:vertAlign w:val="subscript"/>
          <w:lang w:val="ru-RU"/>
        </w:rPr>
        <w:t>3</w:t>
      </w:r>
      <w:r w:rsidRPr="001A4FB1">
        <w:rPr>
          <w:color w:val="00B050"/>
          <w:lang w:val="ru-RU"/>
        </w:rPr>
        <w:t xml:space="preserve"> </w:t>
      </w:r>
      <w:proofErr w:type="gramStart"/>
      <w:r w:rsidRPr="001A4FB1">
        <w:rPr>
          <w:color w:val="00B050"/>
          <w:sz w:val="21"/>
          <w:szCs w:val="21"/>
        </w:rPr>
        <w:t>–  коефіцієнти</w:t>
      </w:r>
      <w:proofErr w:type="gramEnd"/>
      <w:r w:rsidRPr="001A4FB1">
        <w:rPr>
          <w:color w:val="00B050"/>
          <w:sz w:val="21"/>
          <w:szCs w:val="21"/>
        </w:rPr>
        <w:t xml:space="preserve"> сполучень для інших тривалих навантажень.</w:t>
      </w:r>
    </w:p>
    <w:p w:rsidR="001A4FB1" w:rsidRPr="001A4FB1" w:rsidRDefault="001A4FB1" w:rsidP="003308C1">
      <w:pPr>
        <w:pStyle w:val="11"/>
        <w:spacing w:after="0" w:line="264" w:lineRule="auto"/>
        <w:contextualSpacing/>
        <w:jc w:val="both"/>
        <w:rPr>
          <w:color w:val="00B050"/>
          <w:sz w:val="21"/>
          <w:szCs w:val="21"/>
          <w:lang w:val="ru-RU"/>
        </w:rPr>
      </w:pPr>
      <w:r w:rsidRPr="001A4FB1">
        <w:rPr>
          <w:color w:val="00B050"/>
          <w:sz w:val="21"/>
          <w:szCs w:val="21"/>
          <w:lang w:val="ru-RU"/>
        </w:rPr>
        <w:t>Для основних сполучень необхідно використовувати наступні значення коефіцієнтів сполучень короткочасних навантажень</w:t>
      </w:r>
    </w:p>
    <w:p w:rsidR="001A4FB1" w:rsidRPr="001A4FB1" w:rsidRDefault="001A4FB1" w:rsidP="003308C1">
      <w:pPr>
        <w:pStyle w:val="Formula"/>
        <w:spacing w:after="0" w:line="264" w:lineRule="auto"/>
        <w:contextualSpacing/>
        <w:rPr>
          <w:color w:val="00B050"/>
        </w:rPr>
      </w:pPr>
      <w:r w:rsidRPr="001A4FB1">
        <w:rPr>
          <w:color w:val="00B050"/>
          <w:sz w:val="21"/>
          <w:szCs w:val="21"/>
          <w:lang w:val="ru-RU" w:bidi="en-US"/>
        </w:rPr>
        <w:tab/>
      </w:r>
      <w:r w:rsidRPr="001A4FB1">
        <w:rPr>
          <w:color w:val="00B050"/>
          <w:spacing w:val="0"/>
          <w:lang w:val="en-US" w:bidi="en-US"/>
        </w:rPr>
        <w:sym w:font="Symbol" w:char="F079"/>
      </w:r>
      <w:r w:rsidRPr="001A4FB1">
        <w:rPr>
          <w:i/>
          <w:color w:val="00B050"/>
          <w:spacing w:val="0"/>
          <w:vertAlign w:val="subscript"/>
          <w:lang w:val="en-US" w:bidi="en-US"/>
        </w:rPr>
        <w:t>t</w:t>
      </w:r>
      <w:r w:rsidRPr="001A4FB1">
        <w:rPr>
          <w:color w:val="00B050"/>
          <w:spacing w:val="0"/>
          <w:vertAlign w:val="subscript"/>
          <w:lang w:bidi="en-US"/>
        </w:rPr>
        <w:t>1</w:t>
      </w:r>
      <w:r w:rsidRPr="001A4FB1">
        <w:rPr>
          <w:color w:val="00B050"/>
          <w:lang w:val="ru-RU" w:bidi="en-US"/>
        </w:rPr>
        <w:t xml:space="preserve"> = 1</w:t>
      </w:r>
      <w:proofErr w:type="gramStart"/>
      <w:r w:rsidRPr="001A4FB1">
        <w:rPr>
          <w:color w:val="00B050"/>
          <w:lang w:val="ru-RU" w:bidi="en-US"/>
        </w:rPr>
        <w:t>,0</w:t>
      </w:r>
      <w:proofErr w:type="gramEnd"/>
      <w:r w:rsidRPr="001A4FB1">
        <w:rPr>
          <w:color w:val="00B050"/>
          <w:lang w:val="ru-RU" w:bidi="en-US"/>
        </w:rPr>
        <w:t xml:space="preserve">;  </w:t>
      </w:r>
      <w:r w:rsidRPr="001A4FB1">
        <w:rPr>
          <w:color w:val="00B050"/>
          <w:spacing w:val="0"/>
          <w:lang w:val="en-US" w:bidi="en-US"/>
        </w:rPr>
        <w:sym w:font="Symbol" w:char="F079"/>
      </w:r>
      <w:r w:rsidRPr="001A4FB1">
        <w:rPr>
          <w:i/>
          <w:color w:val="00B050"/>
          <w:spacing w:val="0"/>
          <w:vertAlign w:val="subscript"/>
          <w:lang w:val="en-US" w:bidi="en-US"/>
        </w:rPr>
        <w:t>t</w:t>
      </w:r>
      <w:r w:rsidRPr="001A4FB1">
        <w:rPr>
          <w:color w:val="00B050"/>
          <w:spacing w:val="0"/>
          <w:vertAlign w:val="subscript"/>
          <w:lang w:bidi="en-US"/>
        </w:rPr>
        <w:t>2</w:t>
      </w:r>
      <w:r w:rsidRPr="001A4FB1">
        <w:rPr>
          <w:color w:val="00B050"/>
        </w:rPr>
        <w:t xml:space="preserve"> </w:t>
      </w:r>
      <w:r w:rsidRPr="001A4FB1">
        <w:rPr>
          <w:color w:val="00B050"/>
          <w:lang w:val="ru-RU" w:bidi="en-US"/>
        </w:rPr>
        <w:t xml:space="preserve">= </w:t>
      </w:r>
      <w:r w:rsidRPr="001A4FB1">
        <w:rPr>
          <w:color w:val="00B050"/>
        </w:rPr>
        <w:t>0,9</w:t>
      </w:r>
      <w:r w:rsidRPr="001A4FB1">
        <w:rPr>
          <w:color w:val="00B050"/>
          <w:lang w:val="ru-RU"/>
        </w:rPr>
        <w:t xml:space="preserve"> </w:t>
      </w:r>
      <w:r w:rsidRPr="001A4FB1">
        <w:rPr>
          <w:color w:val="00B050"/>
          <w:lang w:bidi="en-US"/>
        </w:rPr>
        <w:t xml:space="preserve"> </w:t>
      </w:r>
      <w:r w:rsidRPr="001A4FB1">
        <w:rPr>
          <w:color w:val="00B050"/>
          <w:spacing w:val="0"/>
          <w:lang w:val="en-US" w:bidi="en-US"/>
        </w:rPr>
        <w:sym w:font="Symbol" w:char="F079"/>
      </w:r>
      <w:r w:rsidRPr="001A4FB1">
        <w:rPr>
          <w:i/>
          <w:color w:val="00B050"/>
          <w:spacing w:val="0"/>
          <w:vertAlign w:val="subscript"/>
          <w:lang w:val="en-US" w:bidi="en-US"/>
        </w:rPr>
        <w:t>t</w:t>
      </w:r>
      <w:r w:rsidRPr="001A4FB1">
        <w:rPr>
          <w:color w:val="00B050"/>
          <w:spacing w:val="0"/>
          <w:vertAlign w:val="subscript"/>
          <w:lang w:bidi="en-US"/>
        </w:rPr>
        <w:t>3</w:t>
      </w:r>
      <w:r w:rsidRPr="001A4FB1">
        <w:rPr>
          <w:color w:val="00B050"/>
          <w:lang w:val="ru-RU" w:bidi="en-US"/>
        </w:rPr>
        <w:t xml:space="preserve"> </w:t>
      </w:r>
      <w:r w:rsidRPr="001A4FB1">
        <w:rPr>
          <w:color w:val="00B050"/>
        </w:rPr>
        <w:t xml:space="preserve">= </w:t>
      </w:r>
      <w:r w:rsidRPr="001A4FB1">
        <w:rPr>
          <w:color w:val="00B050"/>
          <w:spacing w:val="0"/>
          <w:lang w:val="en-US" w:bidi="en-US"/>
        </w:rPr>
        <w:sym w:font="Symbol" w:char="F079"/>
      </w:r>
      <w:r w:rsidRPr="001A4FB1">
        <w:rPr>
          <w:i/>
          <w:color w:val="00B050"/>
          <w:spacing w:val="0"/>
          <w:vertAlign w:val="subscript"/>
          <w:lang w:val="en-US" w:bidi="en-US"/>
        </w:rPr>
        <w:t>t</w:t>
      </w:r>
      <w:r w:rsidRPr="001A4FB1">
        <w:rPr>
          <w:color w:val="00B050"/>
          <w:spacing w:val="0"/>
          <w:vertAlign w:val="subscript"/>
          <w:lang w:bidi="en-US"/>
        </w:rPr>
        <w:t>3</w:t>
      </w:r>
      <w:r w:rsidRPr="001A4FB1">
        <w:rPr>
          <w:color w:val="00B050"/>
          <w:lang w:val="ru-RU" w:bidi="en-US"/>
        </w:rPr>
        <w:t xml:space="preserve"> </w:t>
      </w:r>
      <w:r w:rsidRPr="001A4FB1">
        <w:rPr>
          <w:color w:val="00B050"/>
        </w:rPr>
        <w:t>=... = 0,</w:t>
      </w:r>
      <w:r w:rsidRPr="001A4FB1">
        <w:rPr>
          <w:color w:val="00B050"/>
          <w:lang w:val="ru-RU"/>
        </w:rPr>
        <w:t>7</w:t>
      </w:r>
      <w:r w:rsidRPr="001A4FB1">
        <w:rPr>
          <w:color w:val="00B050"/>
        </w:rPr>
        <w:t>,</w:t>
      </w:r>
      <w:r w:rsidRPr="001A4FB1">
        <w:rPr>
          <w:color w:val="00B050"/>
        </w:rPr>
        <w:tab/>
        <w:t>(4.</w:t>
      </w:r>
      <w:r w:rsidRPr="001A4FB1">
        <w:rPr>
          <w:color w:val="00B050"/>
          <w:lang w:val="ru-RU"/>
        </w:rPr>
        <w:t>4</w:t>
      </w:r>
      <w:r w:rsidRPr="001A4FB1">
        <w:rPr>
          <w:color w:val="00B050"/>
        </w:rPr>
        <w:t>)</w:t>
      </w:r>
    </w:p>
    <w:p w:rsidR="001A4FB1" w:rsidRPr="001A4FB1" w:rsidRDefault="001A4FB1" w:rsidP="003308C1">
      <w:pPr>
        <w:pStyle w:val="Spisok2"/>
        <w:tabs>
          <w:tab w:val="clear" w:pos="851"/>
        </w:tabs>
        <w:spacing w:after="0" w:line="264" w:lineRule="auto"/>
        <w:contextualSpacing/>
        <w:rPr>
          <w:color w:val="00B050"/>
          <w:sz w:val="21"/>
          <w:szCs w:val="21"/>
        </w:rPr>
      </w:pPr>
      <w:r w:rsidRPr="001A4FB1">
        <w:rPr>
          <w:color w:val="00B050"/>
        </w:rPr>
        <w:t>де</w:t>
      </w:r>
      <w:r w:rsidRPr="001A4FB1">
        <w:rPr>
          <w:color w:val="00B050"/>
        </w:rPr>
        <w:tab/>
      </w:r>
      <w:r w:rsidR="003308C1">
        <w:rPr>
          <w:color w:val="00B050"/>
        </w:rPr>
        <w:t xml:space="preserve"> </w:t>
      </w:r>
      <w:r w:rsidRPr="001A4FB1">
        <w:rPr>
          <w:color w:val="00B050"/>
          <w:lang w:val="en-US"/>
        </w:rPr>
        <w:sym w:font="Symbol" w:char="F079"/>
      </w:r>
      <w:r w:rsidRPr="001A4FB1">
        <w:rPr>
          <w:i/>
          <w:color w:val="00B050"/>
          <w:vertAlign w:val="subscript"/>
          <w:lang w:val="en-US"/>
        </w:rPr>
        <w:t>t</w:t>
      </w:r>
      <w:r w:rsidRPr="001A4FB1">
        <w:rPr>
          <w:color w:val="00B050"/>
          <w:vertAlign w:val="subscript"/>
        </w:rPr>
        <w:t>1</w:t>
      </w:r>
      <w:r w:rsidRPr="001A4FB1">
        <w:rPr>
          <w:color w:val="00B050"/>
        </w:rPr>
        <w:tab/>
        <w:t xml:space="preserve">– </w:t>
      </w:r>
      <w:r w:rsidRPr="001A4FB1">
        <w:rPr>
          <w:color w:val="00B050"/>
          <w:sz w:val="21"/>
          <w:szCs w:val="21"/>
        </w:rPr>
        <w:t xml:space="preserve">коефіцієнт сполучень, що відповідає основному за ступенем впливу короткочасному </w:t>
      </w:r>
      <w:r w:rsidR="003308C1">
        <w:rPr>
          <w:color w:val="00B050"/>
          <w:sz w:val="21"/>
          <w:szCs w:val="21"/>
        </w:rPr>
        <w:t xml:space="preserve">  </w:t>
      </w:r>
      <w:r w:rsidRPr="001A4FB1">
        <w:rPr>
          <w:color w:val="00B050"/>
          <w:sz w:val="21"/>
          <w:szCs w:val="21"/>
        </w:rPr>
        <w:t>навантаженню;</w:t>
      </w:r>
    </w:p>
    <w:p w:rsidR="001A4FB1" w:rsidRPr="001A4FB1" w:rsidRDefault="001A4FB1" w:rsidP="003308C1">
      <w:pPr>
        <w:pStyle w:val="Spisok2"/>
        <w:spacing w:after="0" w:line="264" w:lineRule="auto"/>
        <w:contextualSpacing/>
        <w:rPr>
          <w:color w:val="00B050"/>
          <w:sz w:val="21"/>
          <w:szCs w:val="21"/>
        </w:rPr>
      </w:pPr>
      <w:r w:rsidRPr="001A4FB1">
        <w:rPr>
          <w:color w:val="00B050"/>
          <w:lang w:val="ru-RU"/>
        </w:rPr>
        <w:tab/>
      </w:r>
      <w:r w:rsidRPr="001A4FB1">
        <w:rPr>
          <w:color w:val="00B050"/>
          <w:lang w:val="en-US"/>
        </w:rPr>
        <w:sym w:font="Symbol" w:char="F079"/>
      </w:r>
      <w:r w:rsidRPr="001A4FB1">
        <w:rPr>
          <w:i/>
          <w:color w:val="00B050"/>
          <w:vertAlign w:val="subscript"/>
          <w:lang w:val="en-US"/>
        </w:rPr>
        <w:t>t</w:t>
      </w:r>
      <w:r w:rsidRPr="001A4FB1">
        <w:rPr>
          <w:color w:val="00B050"/>
          <w:vertAlign w:val="subscript"/>
        </w:rPr>
        <w:t>2</w:t>
      </w:r>
      <w:r w:rsidRPr="001A4FB1">
        <w:rPr>
          <w:color w:val="00B050"/>
        </w:rPr>
        <w:tab/>
        <w:t xml:space="preserve">– </w:t>
      </w:r>
      <w:r w:rsidRPr="001A4FB1">
        <w:rPr>
          <w:color w:val="00B050"/>
          <w:sz w:val="21"/>
          <w:szCs w:val="21"/>
        </w:rPr>
        <w:t>коефіцієнт сполучень, що відповідає другому короткочасному навантаженню;</w:t>
      </w:r>
    </w:p>
    <w:p w:rsidR="001A4FB1" w:rsidRDefault="001A4FB1" w:rsidP="003308C1">
      <w:pPr>
        <w:pStyle w:val="Spisok2"/>
        <w:spacing w:after="0" w:line="288" w:lineRule="auto"/>
        <w:contextualSpacing/>
        <w:rPr>
          <w:color w:val="00B050"/>
          <w:sz w:val="21"/>
          <w:szCs w:val="21"/>
        </w:rPr>
      </w:pPr>
      <w:r w:rsidRPr="001A4FB1">
        <w:rPr>
          <w:color w:val="00B050"/>
          <w:lang w:val="en-US"/>
        </w:rPr>
        <w:sym w:font="Symbol" w:char="F079"/>
      </w:r>
      <w:r w:rsidRPr="001A4FB1">
        <w:rPr>
          <w:i/>
          <w:color w:val="00B050"/>
          <w:vertAlign w:val="subscript"/>
          <w:lang w:val="en-US"/>
        </w:rPr>
        <w:t>t</w:t>
      </w:r>
      <w:r w:rsidRPr="001A4FB1">
        <w:rPr>
          <w:color w:val="00B050"/>
          <w:vertAlign w:val="subscript"/>
        </w:rPr>
        <w:t>3</w:t>
      </w:r>
      <w:r w:rsidRPr="001A4FB1">
        <w:rPr>
          <w:color w:val="00B050"/>
          <w:lang w:val="ru-RU"/>
        </w:rPr>
        <w:t xml:space="preserve">, </w:t>
      </w:r>
      <w:r w:rsidRPr="001A4FB1">
        <w:rPr>
          <w:color w:val="00B050"/>
          <w:lang w:val="en-US"/>
        </w:rPr>
        <w:sym w:font="Symbol" w:char="F079"/>
      </w:r>
      <w:r w:rsidRPr="001A4FB1">
        <w:rPr>
          <w:i/>
          <w:color w:val="00B050"/>
          <w:vertAlign w:val="subscript"/>
          <w:lang w:val="en-US"/>
        </w:rPr>
        <w:t>t</w:t>
      </w:r>
      <w:r w:rsidRPr="001A4FB1">
        <w:rPr>
          <w:color w:val="00B050"/>
          <w:vertAlign w:val="subscript"/>
        </w:rPr>
        <w:t>3</w:t>
      </w:r>
      <w:r w:rsidRPr="001A4FB1">
        <w:rPr>
          <w:color w:val="00B050"/>
          <w:lang w:val="ru-RU"/>
        </w:rPr>
        <w:tab/>
        <w:t>–</w:t>
      </w:r>
      <w:r w:rsidRPr="001A4FB1">
        <w:rPr>
          <w:color w:val="00B050"/>
        </w:rPr>
        <w:t xml:space="preserve"> </w:t>
      </w:r>
      <w:r w:rsidRPr="001A4FB1">
        <w:rPr>
          <w:color w:val="00B050"/>
          <w:sz w:val="21"/>
          <w:szCs w:val="21"/>
        </w:rPr>
        <w:t>коефіцієнти сполучень для інших короткочасних навантажень.</w:t>
      </w:r>
    </w:p>
    <w:p w:rsidR="001A4FB1" w:rsidRPr="003308C1" w:rsidRDefault="003308C1" w:rsidP="003308C1">
      <w:pPr>
        <w:pStyle w:val="Spisok2"/>
        <w:spacing w:after="0" w:line="288" w:lineRule="auto"/>
        <w:ind w:hanging="284"/>
        <w:contextualSpacing/>
        <w:rPr>
          <w:b/>
          <w:bCs/>
          <w:i/>
          <w:iCs/>
          <w:color w:val="00B050"/>
          <w:sz w:val="21"/>
          <w:szCs w:val="21"/>
        </w:rPr>
      </w:pPr>
      <w:r w:rsidRPr="003308C1">
        <w:rPr>
          <w:b/>
          <w:bCs/>
          <w:i/>
          <w:iCs/>
          <w:color w:val="00B050"/>
          <w:sz w:val="21"/>
          <w:szCs w:val="21"/>
        </w:rPr>
        <w:t>(Пункт 4.18 змінено, Зміна № 2)</w:t>
      </w:r>
    </w:p>
    <w:p w:rsidR="00B876FD" w:rsidRPr="003308C1" w:rsidRDefault="00642F55" w:rsidP="003308C1">
      <w:pPr>
        <w:pStyle w:val="a4"/>
        <w:numPr>
          <w:ilvl w:val="1"/>
          <w:numId w:val="24"/>
        </w:numPr>
        <w:tabs>
          <w:tab w:val="left" w:pos="1331"/>
          <w:tab w:val="left" w:pos="1332"/>
        </w:tabs>
        <w:spacing w:before="0" w:line="264" w:lineRule="auto"/>
        <w:ind w:hanging="137"/>
        <w:contextualSpacing/>
        <w:rPr>
          <w:rFonts w:ascii="Arial" w:hAnsi="Arial" w:cs="Arial"/>
          <w:sz w:val="21"/>
          <w:szCs w:val="21"/>
          <w:lang w:val="uk-UA"/>
        </w:rPr>
      </w:pPr>
      <w:r w:rsidRPr="003308C1">
        <w:rPr>
          <w:rFonts w:ascii="Arial" w:hAnsi="Arial" w:cs="Arial"/>
          <w:sz w:val="21"/>
          <w:szCs w:val="21"/>
          <w:lang w:val="uk-UA"/>
        </w:rPr>
        <w:t>При</w:t>
      </w:r>
      <w:r w:rsidRPr="003308C1">
        <w:rPr>
          <w:rFonts w:ascii="Arial" w:hAnsi="Arial" w:cs="Arial"/>
          <w:spacing w:val="-5"/>
          <w:sz w:val="21"/>
          <w:szCs w:val="21"/>
          <w:lang w:val="uk-UA"/>
        </w:rPr>
        <w:t xml:space="preserve"> </w:t>
      </w:r>
      <w:r w:rsidRPr="003308C1">
        <w:rPr>
          <w:rFonts w:ascii="Arial" w:hAnsi="Arial" w:cs="Arial"/>
          <w:sz w:val="21"/>
          <w:szCs w:val="21"/>
          <w:lang w:val="uk-UA"/>
        </w:rPr>
        <w:t>виборі</w:t>
      </w:r>
      <w:r w:rsidRPr="003308C1">
        <w:rPr>
          <w:rFonts w:ascii="Arial" w:hAnsi="Arial" w:cs="Arial"/>
          <w:spacing w:val="-5"/>
          <w:sz w:val="21"/>
          <w:szCs w:val="21"/>
          <w:lang w:val="uk-UA"/>
        </w:rPr>
        <w:t xml:space="preserve"> </w:t>
      </w:r>
      <w:r w:rsidRPr="003308C1">
        <w:rPr>
          <w:rFonts w:ascii="Arial" w:hAnsi="Arial" w:cs="Arial"/>
          <w:sz w:val="21"/>
          <w:szCs w:val="21"/>
          <w:lang w:val="uk-UA"/>
        </w:rPr>
        <w:t>найневигідніших</w:t>
      </w:r>
      <w:r w:rsidRPr="003308C1">
        <w:rPr>
          <w:rFonts w:ascii="Arial" w:hAnsi="Arial" w:cs="Arial"/>
          <w:spacing w:val="-3"/>
          <w:sz w:val="21"/>
          <w:szCs w:val="21"/>
          <w:lang w:val="uk-UA"/>
        </w:rPr>
        <w:t xml:space="preserve"> </w:t>
      </w:r>
      <w:r w:rsidRPr="003308C1">
        <w:rPr>
          <w:rFonts w:ascii="Arial" w:hAnsi="Arial" w:cs="Arial"/>
          <w:sz w:val="21"/>
          <w:szCs w:val="21"/>
          <w:lang w:val="uk-UA"/>
        </w:rPr>
        <w:t>сполучень</w:t>
      </w:r>
      <w:r w:rsidRPr="003308C1">
        <w:rPr>
          <w:rFonts w:ascii="Arial" w:hAnsi="Arial" w:cs="Arial"/>
          <w:spacing w:val="-5"/>
          <w:sz w:val="21"/>
          <w:szCs w:val="21"/>
          <w:lang w:val="uk-UA"/>
        </w:rPr>
        <w:t xml:space="preserve"> </w:t>
      </w:r>
      <w:r w:rsidRPr="003308C1">
        <w:rPr>
          <w:rFonts w:ascii="Arial" w:hAnsi="Arial" w:cs="Arial"/>
          <w:sz w:val="21"/>
          <w:szCs w:val="21"/>
          <w:lang w:val="uk-UA"/>
        </w:rPr>
        <w:t>навантажень</w:t>
      </w:r>
      <w:r w:rsidRPr="003308C1">
        <w:rPr>
          <w:rFonts w:ascii="Arial" w:hAnsi="Arial" w:cs="Arial"/>
          <w:spacing w:val="-5"/>
          <w:sz w:val="21"/>
          <w:szCs w:val="21"/>
          <w:lang w:val="uk-UA"/>
        </w:rPr>
        <w:t xml:space="preserve"> </w:t>
      </w:r>
      <w:r w:rsidRPr="003308C1">
        <w:rPr>
          <w:rFonts w:ascii="Arial" w:hAnsi="Arial" w:cs="Arial"/>
          <w:sz w:val="21"/>
          <w:szCs w:val="21"/>
          <w:lang w:val="uk-UA"/>
        </w:rPr>
        <w:t>і</w:t>
      </w:r>
      <w:r w:rsidRPr="003308C1">
        <w:rPr>
          <w:rFonts w:ascii="Arial" w:hAnsi="Arial" w:cs="Arial"/>
          <w:spacing w:val="-5"/>
          <w:sz w:val="21"/>
          <w:szCs w:val="21"/>
          <w:lang w:val="uk-UA"/>
        </w:rPr>
        <w:t xml:space="preserve"> </w:t>
      </w:r>
      <w:r w:rsidRPr="003308C1">
        <w:rPr>
          <w:rFonts w:ascii="Arial" w:hAnsi="Arial" w:cs="Arial"/>
          <w:sz w:val="21"/>
          <w:szCs w:val="21"/>
          <w:lang w:val="uk-UA"/>
        </w:rPr>
        <w:t>впливів</w:t>
      </w:r>
      <w:r w:rsidRPr="003308C1">
        <w:rPr>
          <w:rFonts w:ascii="Arial" w:hAnsi="Arial" w:cs="Arial"/>
          <w:spacing w:val="-6"/>
          <w:sz w:val="21"/>
          <w:szCs w:val="21"/>
          <w:lang w:val="uk-UA"/>
        </w:rPr>
        <w:t xml:space="preserve"> </w:t>
      </w:r>
      <w:r w:rsidRPr="003308C1">
        <w:rPr>
          <w:rFonts w:ascii="Arial" w:hAnsi="Arial" w:cs="Arial"/>
          <w:sz w:val="21"/>
          <w:szCs w:val="21"/>
          <w:lang w:val="uk-UA"/>
        </w:rPr>
        <w:t>згідно</w:t>
      </w:r>
      <w:r w:rsidRPr="003308C1">
        <w:rPr>
          <w:rFonts w:ascii="Arial" w:hAnsi="Arial" w:cs="Arial"/>
          <w:spacing w:val="-8"/>
          <w:sz w:val="21"/>
          <w:szCs w:val="21"/>
          <w:lang w:val="uk-UA"/>
        </w:rPr>
        <w:t xml:space="preserve"> </w:t>
      </w:r>
      <w:r w:rsidRPr="003308C1">
        <w:rPr>
          <w:rFonts w:ascii="Arial" w:hAnsi="Arial" w:cs="Arial"/>
          <w:sz w:val="21"/>
          <w:szCs w:val="21"/>
          <w:lang w:val="uk-UA"/>
        </w:rPr>
        <w:t>з</w:t>
      </w:r>
      <w:r w:rsidRPr="003308C1">
        <w:rPr>
          <w:rFonts w:ascii="Arial" w:hAnsi="Arial" w:cs="Arial"/>
          <w:spacing w:val="-5"/>
          <w:sz w:val="21"/>
          <w:szCs w:val="21"/>
          <w:lang w:val="uk-UA"/>
        </w:rPr>
        <w:t xml:space="preserve"> </w:t>
      </w:r>
      <w:r w:rsidRPr="003308C1">
        <w:rPr>
          <w:rFonts w:ascii="Arial" w:hAnsi="Arial" w:cs="Arial"/>
          <w:sz w:val="21"/>
          <w:szCs w:val="21"/>
          <w:lang w:val="uk-UA"/>
        </w:rPr>
        <w:t>вказівками</w:t>
      </w:r>
    </w:p>
    <w:p w:rsidR="00B876FD" w:rsidRPr="00DA055A" w:rsidRDefault="00642F55" w:rsidP="003308C1">
      <w:pPr>
        <w:pStyle w:val="a3"/>
        <w:spacing w:line="264" w:lineRule="auto"/>
        <w:contextualSpacing/>
        <w:rPr>
          <w:rFonts w:ascii="Arial" w:hAnsi="Arial" w:cs="Arial"/>
          <w:sz w:val="21"/>
          <w:szCs w:val="21"/>
          <w:lang w:val="ru-RU"/>
        </w:rPr>
      </w:pPr>
      <w:r w:rsidRPr="00DA055A">
        <w:rPr>
          <w:rFonts w:ascii="Arial" w:hAnsi="Arial" w:cs="Arial"/>
          <w:sz w:val="21"/>
          <w:szCs w:val="21"/>
          <w:lang w:val="ru-RU"/>
        </w:rPr>
        <w:t>4.18 за одне змінне навантаження слід приймати:</w:t>
      </w:r>
    </w:p>
    <w:p w:rsidR="00B876FD" w:rsidRPr="00DA055A" w:rsidRDefault="00642F55" w:rsidP="003308C1">
      <w:pPr>
        <w:pStyle w:val="a3"/>
        <w:spacing w:line="264" w:lineRule="auto"/>
        <w:ind w:right="112" w:firstLine="566"/>
        <w:contextualSpacing/>
        <w:jc w:val="both"/>
        <w:rPr>
          <w:rFonts w:ascii="Arial" w:hAnsi="Arial" w:cs="Arial"/>
          <w:sz w:val="21"/>
          <w:szCs w:val="21"/>
          <w:lang w:val="ru-RU"/>
        </w:rPr>
      </w:pPr>
      <w:r w:rsidRPr="00DA055A">
        <w:rPr>
          <w:rFonts w:ascii="Arial" w:hAnsi="Arial" w:cs="Arial"/>
          <w:sz w:val="21"/>
          <w:szCs w:val="21"/>
          <w:lang w:val="ru-RU"/>
        </w:rPr>
        <w:t xml:space="preserve">а) навантаження від одного джерела (тиск чи розрідження у місткості, компоненти снігового, </w:t>
      </w:r>
      <w:r w:rsidRPr="00D84492">
        <w:rPr>
          <w:rFonts w:ascii="Arial" w:hAnsi="Arial" w:cs="Arial"/>
          <w:spacing w:val="-4"/>
          <w:sz w:val="21"/>
          <w:szCs w:val="21"/>
          <w:lang w:val="ru-RU"/>
        </w:rPr>
        <w:t>вітрового чи ожеледного навантаження, навантаження від одного навантажувача, одного крана</w:t>
      </w:r>
      <w:r w:rsidRPr="00DA055A">
        <w:rPr>
          <w:rFonts w:ascii="Arial" w:hAnsi="Arial" w:cs="Arial"/>
          <w:sz w:val="21"/>
          <w:szCs w:val="21"/>
          <w:lang w:val="ru-RU"/>
        </w:rPr>
        <w:t xml:space="preserve"> тощо);</w:t>
      </w:r>
    </w:p>
    <w:p w:rsidR="00B876FD" w:rsidRPr="00DA055A" w:rsidRDefault="00642F55" w:rsidP="003308C1">
      <w:pPr>
        <w:pStyle w:val="a3"/>
        <w:spacing w:line="264" w:lineRule="auto"/>
        <w:ind w:left="679"/>
        <w:contextualSpacing/>
        <w:rPr>
          <w:rFonts w:ascii="Arial" w:hAnsi="Arial" w:cs="Arial"/>
          <w:sz w:val="21"/>
          <w:szCs w:val="21"/>
          <w:lang w:val="ru-RU"/>
        </w:rPr>
      </w:pPr>
      <w:proofErr w:type="gramStart"/>
      <w:r w:rsidRPr="00DA055A">
        <w:rPr>
          <w:rFonts w:ascii="Arial" w:hAnsi="Arial" w:cs="Arial"/>
          <w:sz w:val="21"/>
          <w:szCs w:val="21"/>
          <w:lang w:val="ru-RU"/>
        </w:rPr>
        <w:t>б)  навантаження</w:t>
      </w:r>
      <w:proofErr w:type="gramEnd"/>
      <w:r w:rsidRPr="00DA055A">
        <w:rPr>
          <w:rFonts w:ascii="Arial" w:hAnsi="Arial" w:cs="Arial"/>
          <w:sz w:val="21"/>
          <w:szCs w:val="21"/>
          <w:lang w:val="ru-RU"/>
        </w:rPr>
        <w:t xml:space="preserve">  від  декількох  джерел,  якщо  їхня  сумісна  дія  врахована  у значенні</w:t>
      </w:r>
    </w:p>
    <w:p w:rsidR="00B876FD" w:rsidRPr="003308C1" w:rsidRDefault="00642F55" w:rsidP="0072626E">
      <w:pPr>
        <w:pStyle w:val="a3"/>
        <w:spacing w:line="216" w:lineRule="auto"/>
        <w:ind w:left="113"/>
        <w:contextualSpacing/>
        <w:rPr>
          <w:rFonts w:ascii="Arial" w:hAnsi="Arial" w:cs="Arial"/>
          <w:i/>
          <w:sz w:val="21"/>
          <w:szCs w:val="21"/>
          <w:lang w:val="uk-UA"/>
        </w:rPr>
      </w:pPr>
      <w:r w:rsidRPr="00DA055A">
        <w:rPr>
          <w:rFonts w:ascii="Arial" w:hAnsi="Arial" w:cs="Arial"/>
          <w:sz w:val="21"/>
          <w:szCs w:val="21"/>
          <w:lang w:val="ru-RU"/>
        </w:rPr>
        <w:t xml:space="preserve">навантаження (навантаження на перекриття, визначене з урахуванням коефіцієнтів </w:t>
      </w:r>
      <w:r w:rsidR="005426D9" w:rsidRPr="00E35C0B">
        <w:rPr>
          <w:i/>
        </w:rPr>
        <w:t>ψ</w:t>
      </w:r>
      <w:r w:rsidR="005426D9" w:rsidRPr="005426D9">
        <w:rPr>
          <w:rFonts w:ascii="Arial" w:hAnsi="Arial" w:cs="Arial"/>
          <w:i/>
          <w:position w:val="-5"/>
          <w:sz w:val="21"/>
          <w:szCs w:val="21"/>
          <w:lang w:val="ru-RU"/>
        </w:rPr>
        <w:t xml:space="preserve"> </w:t>
      </w:r>
      <w:proofErr w:type="gramStart"/>
      <w:r w:rsidRPr="005426D9">
        <w:rPr>
          <w:rFonts w:ascii="Arial" w:hAnsi="Arial" w:cs="Arial"/>
          <w:i/>
          <w:position w:val="-5"/>
          <w:sz w:val="28"/>
          <w:szCs w:val="28"/>
          <w:vertAlign w:val="subscript"/>
        </w:rPr>
        <w:t>d</w:t>
      </w:r>
      <w:r w:rsidRPr="00DA055A">
        <w:rPr>
          <w:rFonts w:ascii="Arial" w:hAnsi="Arial" w:cs="Arial"/>
          <w:i/>
          <w:position w:val="-5"/>
          <w:sz w:val="21"/>
          <w:szCs w:val="21"/>
          <w:lang w:val="ru-RU"/>
        </w:rPr>
        <w:t xml:space="preserve">  </w:t>
      </w:r>
      <w:r w:rsidRPr="00DA055A">
        <w:rPr>
          <w:rFonts w:ascii="Arial" w:hAnsi="Arial" w:cs="Arial"/>
          <w:sz w:val="21"/>
          <w:szCs w:val="21"/>
          <w:lang w:val="ru-RU"/>
        </w:rPr>
        <w:t>чи</w:t>
      </w:r>
      <w:proofErr w:type="gramEnd"/>
      <w:r w:rsidRPr="00DA055A">
        <w:rPr>
          <w:rFonts w:ascii="Arial" w:hAnsi="Arial" w:cs="Arial"/>
          <w:sz w:val="21"/>
          <w:szCs w:val="21"/>
          <w:lang w:val="ru-RU"/>
        </w:rPr>
        <w:t xml:space="preserve"> </w:t>
      </w:r>
      <w:r w:rsidR="005426D9" w:rsidRPr="00E35C0B">
        <w:rPr>
          <w:i/>
        </w:rPr>
        <w:t>ψ</w:t>
      </w:r>
      <w:r w:rsidRPr="00DA055A">
        <w:rPr>
          <w:rFonts w:ascii="Arial" w:hAnsi="Arial" w:cs="Arial"/>
          <w:i/>
          <w:sz w:val="21"/>
          <w:szCs w:val="21"/>
          <w:lang w:val="ru-RU"/>
        </w:rPr>
        <w:t xml:space="preserve"> </w:t>
      </w:r>
      <w:r w:rsidRPr="00DA055A">
        <w:rPr>
          <w:rFonts w:ascii="Arial" w:hAnsi="Arial" w:cs="Arial"/>
          <w:i/>
          <w:position w:val="-5"/>
          <w:sz w:val="21"/>
          <w:szCs w:val="21"/>
        </w:rPr>
        <w:t>n</w:t>
      </w:r>
      <w:r w:rsidR="003308C1">
        <w:rPr>
          <w:rFonts w:ascii="Arial" w:hAnsi="Arial" w:cs="Arial"/>
          <w:i/>
          <w:position w:val="-5"/>
          <w:sz w:val="21"/>
          <w:szCs w:val="21"/>
          <w:lang w:val="uk-UA"/>
        </w:rPr>
        <w:t>,</w:t>
      </w:r>
    </w:p>
    <w:p w:rsidR="00B876FD" w:rsidRPr="00DA055A" w:rsidRDefault="00642F55" w:rsidP="0072626E">
      <w:pPr>
        <w:pStyle w:val="a3"/>
        <w:spacing w:line="216" w:lineRule="auto"/>
        <w:ind w:left="113"/>
        <w:contextualSpacing/>
        <w:rPr>
          <w:rFonts w:ascii="Arial" w:hAnsi="Arial" w:cs="Arial"/>
          <w:i/>
          <w:sz w:val="21"/>
          <w:szCs w:val="21"/>
          <w:lang w:val="ru-RU"/>
        </w:rPr>
      </w:pPr>
      <w:proofErr w:type="gramStart"/>
      <w:r w:rsidRPr="00DA055A">
        <w:rPr>
          <w:rFonts w:ascii="Arial" w:hAnsi="Arial" w:cs="Arial"/>
          <w:sz w:val="21"/>
          <w:szCs w:val="21"/>
          <w:lang w:val="ru-RU"/>
        </w:rPr>
        <w:t>наведених  у</w:t>
      </w:r>
      <w:proofErr w:type="gramEnd"/>
      <w:r w:rsidRPr="00DA055A">
        <w:rPr>
          <w:rFonts w:ascii="Arial" w:hAnsi="Arial" w:cs="Arial"/>
          <w:sz w:val="21"/>
          <w:szCs w:val="21"/>
          <w:lang w:val="ru-RU"/>
        </w:rPr>
        <w:t xml:space="preserve">  6.9;  навантаження  від  декількох  кранів  з  урахуванням  коефіцієнта  </w:t>
      </w:r>
      <w:r w:rsidR="005426D9" w:rsidRPr="00E35C0B">
        <w:rPr>
          <w:i/>
        </w:rPr>
        <w:t>ψ</w:t>
      </w:r>
      <w:r w:rsidRPr="00DA055A">
        <w:rPr>
          <w:rFonts w:ascii="Arial" w:hAnsi="Arial" w:cs="Arial"/>
          <w:i/>
          <w:sz w:val="21"/>
          <w:szCs w:val="21"/>
          <w:lang w:val="ru-RU"/>
        </w:rPr>
        <w:t xml:space="preserve">    –</w:t>
      </w:r>
    </w:p>
    <w:p w:rsidR="00B876FD" w:rsidRPr="00DA055A" w:rsidRDefault="00642F55" w:rsidP="003308C1">
      <w:pPr>
        <w:pStyle w:val="a3"/>
        <w:spacing w:line="264" w:lineRule="auto"/>
        <w:ind w:left="113"/>
        <w:contextualSpacing/>
        <w:rPr>
          <w:rFonts w:ascii="Arial" w:hAnsi="Arial" w:cs="Arial"/>
          <w:sz w:val="21"/>
          <w:szCs w:val="21"/>
          <w:lang w:val="ru-RU"/>
        </w:rPr>
      </w:pPr>
      <w:r w:rsidRPr="00DA055A">
        <w:rPr>
          <w:rFonts w:ascii="Arial" w:hAnsi="Arial" w:cs="Arial"/>
          <w:sz w:val="21"/>
          <w:szCs w:val="21"/>
          <w:lang w:val="ru-RU"/>
        </w:rPr>
        <w:t>наведеного у 7.20; ожеледно-вітрове навантаження, визначене згідно з 10.</w:t>
      </w:r>
    </w:p>
    <w:p w:rsidR="00B876FD" w:rsidRPr="00DA055A" w:rsidRDefault="00642F55" w:rsidP="0072626E">
      <w:pPr>
        <w:pStyle w:val="a3"/>
        <w:spacing w:line="264" w:lineRule="auto"/>
        <w:ind w:left="113" w:right="108" w:firstLine="566"/>
        <w:contextualSpacing/>
        <w:jc w:val="both"/>
        <w:rPr>
          <w:rFonts w:ascii="Arial" w:hAnsi="Arial" w:cs="Arial"/>
          <w:sz w:val="21"/>
          <w:szCs w:val="21"/>
          <w:lang w:val="ru-RU"/>
        </w:rPr>
      </w:pPr>
      <w:r w:rsidRPr="00DA055A">
        <w:rPr>
          <w:rFonts w:ascii="Arial" w:hAnsi="Arial" w:cs="Arial"/>
          <w:b/>
          <w:sz w:val="21"/>
          <w:szCs w:val="21"/>
          <w:lang w:val="ru-RU"/>
        </w:rPr>
        <w:t xml:space="preserve">4.20 </w:t>
      </w:r>
      <w:r w:rsidRPr="00DA055A">
        <w:rPr>
          <w:rFonts w:ascii="Arial" w:hAnsi="Arial" w:cs="Arial"/>
          <w:sz w:val="21"/>
          <w:szCs w:val="21"/>
          <w:lang w:val="ru-RU"/>
        </w:rPr>
        <w:t>При визначенні розрахункових сполучень навантажень для конструкцій і основ у період зведення будівель і споруд снігові, вітрові, ожеледні навантаження, а також температурні кліматичні впливи, які увійшли до розрахункових сполучень, слід знижувати</w:t>
      </w:r>
      <w:r w:rsidRPr="00DA055A">
        <w:rPr>
          <w:rFonts w:ascii="Arial" w:hAnsi="Arial" w:cs="Arial"/>
          <w:spacing w:val="-36"/>
          <w:sz w:val="21"/>
          <w:szCs w:val="21"/>
          <w:lang w:val="ru-RU"/>
        </w:rPr>
        <w:t xml:space="preserve"> </w:t>
      </w:r>
      <w:r w:rsidRPr="00DA055A">
        <w:rPr>
          <w:rFonts w:ascii="Arial" w:hAnsi="Arial" w:cs="Arial"/>
          <w:sz w:val="21"/>
          <w:szCs w:val="21"/>
          <w:lang w:val="ru-RU"/>
        </w:rPr>
        <w:t>на 20</w:t>
      </w:r>
      <w:r w:rsidRPr="00DA055A">
        <w:rPr>
          <w:rFonts w:ascii="Arial" w:hAnsi="Arial" w:cs="Arial"/>
          <w:spacing w:val="-1"/>
          <w:sz w:val="21"/>
          <w:szCs w:val="21"/>
          <w:lang w:val="ru-RU"/>
        </w:rPr>
        <w:t xml:space="preserve"> </w:t>
      </w:r>
      <w:r w:rsidRPr="00DA055A">
        <w:rPr>
          <w:rFonts w:ascii="Arial" w:hAnsi="Arial" w:cs="Arial"/>
          <w:sz w:val="21"/>
          <w:szCs w:val="21"/>
          <w:lang w:val="ru-RU"/>
        </w:rPr>
        <w:t>%.</w:t>
      </w:r>
    </w:p>
    <w:p w:rsidR="00B876FD" w:rsidRPr="00DA055A" w:rsidRDefault="00642F55" w:rsidP="0072626E">
      <w:pPr>
        <w:pStyle w:val="1"/>
        <w:numPr>
          <w:ilvl w:val="0"/>
          <w:numId w:val="24"/>
        </w:numPr>
        <w:tabs>
          <w:tab w:val="left" w:pos="891"/>
        </w:tabs>
        <w:spacing w:line="288" w:lineRule="auto"/>
        <w:ind w:left="890" w:hanging="210"/>
        <w:contextualSpacing/>
        <w:jc w:val="left"/>
        <w:rPr>
          <w:rFonts w:ascii="Arial" w:hAnsi="Arial" w:cs="Arial"/>
          <w:sz w:val="21"/>
          <w:szCs w:val="21"/>
        </w:rPr>
      </w:pPr>
      <w:bookmarkStart w:id="11" w:name="5_ВАГА_КОНСТРУКЦІЙ_ТА_ҐРУНТІВ"/>
      <w:bookmarkStart w:id="12" w:name="_bookmark4"/>
      <w:bookmarkEnd w:id="11"/>
      <w:bookmarkEnd w:id="12"/>
      <w:r w:rsidRPr="00DA055A">
        <w:rPr>
          <w:rFonts w:ascii="Arial" w:hAnsi="Arial" w:cs="Arial"/>
          <w:sz w:val="21"/>
          <w:szCs w:val="21"/>
        </w:rPr>
        <w:t>ВАГА КОНСТРУКЦІЙ ТА</w:t>
      </w:r>
      <w:r w:rsidRPr="00DA055A">
        <w:rPr>
          <w:rFonts w:ascii="Arial" w:hAnsi="Arial" w:cs="Arial"/>
          <w:spacing w:val="-21"/>
          <w:sz w:val="21"/>
          <w:szCs w:val="21"/>
        </w:rPr>
        <w:t xml:space="preserve"> </w:t>
      </w:r>
      <w:r w:rsidRPr="00DA055A">
        <w:rPr>
          <w:rFonts w:ascii="Arial" w:hAnsi="Arial" w:cs="Arial"/>
          <w:sz w:val="21"/>
          <w:szCs w:val="21"/>
        </w:rPr>
        <w:t>ҐРУНТІВ</w:t>
      </w:r>
    </w:p>
    <w:p w:rsidR="00B876FD" w:rsidRPr="0072626E" w:rsidRDefault="00642F55" w:rsidP="0072626E">
      <w:pPr>
        <w:pStyle w:val="a4"/>
        <w:numPr>
          <w:ilvl w:val="1"/>
          <w:numId w:val="25"/>
        </w:numPr>
        <w:tabs>
          <w:tab w:val="left" w:pos="1016"/>
        </w:tabs>
        <w:spacing w:before="0" w:line="288" w:lineRule="auto"/>
        <w:ind w:left="142" w:right="109" w:firstLine="567"/>
        <w:contextualSpacing/>
        <w:jc w:val="both"/>
        <w:rPr>
          <w:rFonts w:ascii="Arial" w:hAnsi="Arial" w:cs="Arial"/>
          <w:sz w:val="21"/>
          <w:szCs w:val="21"/>
          <w:lang w:val="ru-RU"/>
        </w:rPr>
      </w:pPr>
      <w:r w:rsidRPr="0072626E">
        <w:rPr>
          <w:rFonts w:ascii="Arial" w:hAnsi="Arial" w:cs="Arial"/>
          <w:sz w:val="21"/>
          <w:szCs w:val="21"/>
          <w:lang w:val="ru-RU"/>
        </w:rPr>
        <w:t>Характеристичне значення ваги конструкцій заводського виготовлення слід визначати за стандартами, робочими кресленнями чи паспортними даними заводів- виробників, а інших будівельних конструкцій та ґрунтів – за проектними розмірами та питомою вагою матеріалів і ґрунтів з урахуванням їхньої вологості в умовах будівництва та експлуатації</w:t>
      </w:r>
      <w:r w:rsidRPr="0072626E">
        <w:rPr>
          <w:rFonts w:ascii="Arial" w:hAnsi="Arial" w:cs="Arial"/>
          <w:spacing w:val="-8"/>
          <w:sz w:val="21"/>
          <w:szCs w:val="21"/>
          <w:lang w:val="ru-RU"/>
        </w:rPr>
        <w:t xml:space="preserve"> </w:t>
      </w:r>
      <w:r w:rsidRPr="0072626E">
        <w:rPr>
          <w:rFonts w:ascii="Arial" w:hAnsi="Arial" w:cs="Arial"/>
          <w:sz w:val="21"/>
          <w:szCs w:val="21"/>
          <w:lang w:val="ru-RU"/>
        </w:rPr>
        <w:t>споруд.</w:t>
      </w:r>
    </w:p>
    <w:p w:rsidR="00B876FD" w:rsidRPr="00DA055A" w:rsidRDefault="00642F55" w:rsidP="0072626E">
      <w:pPr>
        <w:pStyle w:val="a4"/>
        <w:numPr>
          <w:ilvl w:val="1"/>
          <w:numId w:val="25"/>
        </w:numPr>
        <w:tabs>
          <w:tab w:val="left" w:pos="1016"/>
        </w:tabs>
        <w:spacing w:before="0" w:line="264" w:lineRule="auto"/>
        <w:ind w:left="113" w:right="110" w:firstLine="567"/>
        <w:contextualSpacing/>
        <w:jc w:val="both"/>
        <w:rPr>
          <w:rFonts w:ascii="Arial" w:hAnsi="Arial" w:cs="Arial"/>
          <w:sz w:val="21"/>
          <w:szCs w:val="21"/>
          <w:lang w:val="ru-RU"/>
        </w:rPr>
      </w:pPr>
      <w:r w:rsidRPr="00DA055A">
        <w:rPr>
          <w:rFonts w:ascii="Arial" w:hAnsi="Arial" w:cs="Arial"/>
          <w:sz w:val="21"/>
          <w:szCs w:val="21"/>
          <w:lang w:val="ru-RU"/>
        </w:rPr>
        <w:t>Експлуатаційне розрахункове значення ваги конструкцій та ґрунтів приймається таким, що дорівнює</w:t>
      </w:r>
      <w:r w:rsidRPr="00DA055A">
        <w:rPr>
          <w:rFonts w:ascii="Arial" w:hAnsi="Arial" w:cs="Arial"/>
          <w:spacing w:val="-14"/>
          <w:sz w:val="21"/>
          <w:szCs w:val="21"/>
          <w:lang w:val="ru-RU"/>
        </w:rPr>
        <w:t xml:space="preserve"> </w:t>
      </w:r>
      <w:r w:rsidRPr="00DA055A">
        <w:rPr>
          <w:rFonts w:ascii="Arial" w:hAnsi="Arial" w:cs="Arial"/>
          <w:sz w:val="21"/>
          <w:szCs w:val="21"/>
          <w:lang w:val="ru-RU"/>
        </w:rPr>
        <w:t>характеристичному.</w:t>
      </w:r>
    </w:p>
    <w:p w:rsidR="00B876FD" w:rsidRPr="00D84492" w:rsidRDefault="00642F55" w:rsidP="0072626E">
      <w:pPr>
        <w:pStyle w:val="a3"/>
        <w:spacing w:line="216" w:lineRule="auto"/>
        <w:ind w:left="679"/>
        <w:contextualSpacing/>
        <w:rPr>
          <w:rFonts w:ascii="Arial" w:hAnsi="Arial" w:cs="Arial"/>
          <w:sz w:val="21"/>
          <w:szCs w:val="21"/>
          <w:lang w:val="ru-RU"/>
        </w:rPr>
      </w:pPr>
      <w:r w:rsidRPr="00DA055A">
        <w:rPr>
          <w:sz w:val="21"/>
          <w:szCs w:val="21"/>
          <w:lang w:val="ru-RU"/>
        </w:rPr>
        <w:t>Г</w:t>
      </w:r>
      <w:r w:rsidRPr="00D84492">
        <w:rPr>
          <w:rFonts w:ascii="Arial" w:hAnsi="Arial" w:cs="Arial"/>
          <w:sz w:val="21"/>
          <w:szCs w:val="21"/>
          <w:lang w:val="ru-RU"/>
        </w:rPr>
        <w:t xml:space="preserve">раничне розрахункове значення ваги конструкцій та ґрунтів </w:t>
      </w:r>
      <w:proofErr w:type="gramStart"/>
      <w:r w:rsidRPr="00D84492">
        <w:rPr>
          <w:rFonts w:ascii="Arial" w:hAnsi="Arial" w:cs="Arial"/>
          <w:sz w:val="21"/>
          <w:szCs w:val="21"/>
          <w:lang w:val="ru-RU"/>
        </w:rPr>
        <w:t>визначається  множенням</w:t>
      </w:r>
      <w:proofErr w:type="gramEnd"/>
    </w:p>
    <w:p w:rsidR="00B876FD" w:rsidRPr="00D84492" w:rsidRDefault="00642F55" w:rsidP="0072626E">
      <w:pPr>
        <w:pStyle w:val="a3"/>
        <w:spacing w:line="216" w:lineRule="auto"/>
        <w:contextualSpacing/>
        <w:rPr>
          <w:rFonts w:ascii="Arial" w:hAnsi="Arial" w:cs="Arial"/>
          <w:sz w:val="21"/>
          <w:szCs w:val="21"/>
          <w:lang w:val="ru-RU"/>
        </w:rPr>
      </w:pPr>
      <w:r w:rsidRPr="00D84492">
        <w:rPr>
          <w:rFonts w:ascii="Arial" w:hAnsi="Arial" w:cs="Arial"/>
          <w:sz w:val="21"/>
          <w:szCs w:val="21"/>
          <w:lang w:val="ru-RU"/>
        </w:rPr>
        <w:t>характеристичного  значення  на  коефіцієнт  надійності  за  граничним  навантаженням</w:t>
      </w:r>
      <w:r w:rsidR="008C3301">
        <w:rPr>
          <w:rFonts w:ascii="Arial" w:hAnsi="Arial" w:cs="Arial"/>
          <w:sz w:val="21"/>
          <w:szCs w:val="21"/>
          <w:lang w:val="ru-RU"/>
        </w:rPr>
        <w:t xml:space="preserve"> </w:t>
      </w:r>
      <w:r w:rsidR="008C3301">
        <w:rPr>
          <w:rFonts w:ascii="Arial" w:hAnsi="Arial" w:cs="Arial"/>
          <w:noProof/>
          <w:sz w:val="21"/>
          <w:szCs w:val="21"/>
        </w:rPr>
        <w:drawing>
          <wp:inline distT="0" distB="0" distL="0" distR="0">
            <wp:extent cx="275541" cy="187069"/>
            <wp:effectExtent l="0" t="0" r="0" b="3810"/>
            <wp:docPr id="449"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924" cy="188008"/>
                    </a:xfrm>
                    <a:prstGeom prst="rect">
                      <a:avLst/>
                    </a:prstGeom>
                    <a:noFill/>
                    <a:ln>
                      <a:noFill/>
                    </a:ln>
                  </pic:spPr>
                </pic:pic>
              </a:graphicData>
            </a:graphic>
          </wp:inline>
        </w:drawing>
      </w:r>
      <w:r w:rsidR="008C3301">
        <w:rPr>
          <w:rFonts w:ascii="Arial" w:hAnsi="Arial" w:cs="Arial"/>
          <w:sz w:val="21"/>
          <w:szCs w:val="21"/>
          <w:lang w:val="ru-RU"/>
        </w:rPr>
        <w:t>,</w:t>
      </w:r>
    </w:p>
    <w:p w:rsidR="00B876FD" w:rsidRPr="00DA055A" w:rsidRDefault="00D84492" w:rsidP="0072626E">
      <w:pPr>
        <w:spacing w:line="216" w:lineRule="auto"/>
        <w:contextualSpacing/>
        <w:rPr>
          <w:rFonts w:ascii="Arial" w:hAnsi="Arial" w:cs="Arial"/>
          <w:sz w:val="21"/>
          <w:szCs w:val="21"/>
          <w:lang w:val="ru-RU"/>
        </w:rPr>
      </w:pPr>
      <w:r>
        <w:rPr>
          <w:rFonts w:ascii="Arial" w:hAnsi="Arial" w:cs="Arial"/>
          <w:color w:val="FF0000"/>
          <w:position w:val="6"/>
          <w:sz w:val="21"/>
          <w:szCs w:val="21"/>
          <w:lang w:val="ru-RU"/>
        </w:rPr>
        <w:t xml:space="preserve"> </w:t>
      </w:r>
      <w:r w:rsidR="00642F55" w:rsidRPr="00DA055A">
        <w:rPr>
          <w:rFonts w:ascii="Arial" w:hAnsi="Arial" w:cs="Arial"/>
          <w:sz w:val="21"/>
          <w:szCs w:val="21"/>
          <w:lang w:val="ru-RU"/>
        </w:rPr>
        <w:t>наведений у табл. 5.1. Коефіцієнти надійності за навантаженням для експлуатаційного</w:t>
      </w:r>
      <w:r w:rsidR="008C3301">
        <w:rPr>
          <w:rFonts w:ascii="Arial" w:hAnsi="Arial" w:cs="Arial"/>
          <w:sz w:val="21"/>
          <w:szCs w:val="21"/>
          <w:lang w:val="ru-RU"/>
        </w:rPr>
        <w:t xml:space="preserve">   </w:t>
      </w:r>
      <w:r w:rsidR="00642F55" w:rsidRPr="00DA055A">
        <w:rPr>
          <w:rFonts w:ascii="Arial" w:hAnsi="Arial" w:cs="Arial"/>
          <w:sz w:val="21"/>
          <w:szCs w:val="21"/>
          <w:lang w:val="ru-RU"/>
        </w:rPr>
        <w:t xml:space="preserve"> </w:t>
      </w:r>
      <w:r w:rsidR="008C3301">
        <w:rPr>
          <w:rFonts w:ascii="Arial" w:hAnsi="Arial" w:cs="Arial"/>
          <w:noProof/>
          <w:sz w:val="21"/>
          <w:szCs w:val="21"/>
        </w:rPr>
        <w:drawing>
          <wp:inline distT="0" distB="0" distL="0" distR="0">
            <wp:extent cx="259906" cy="236220"/>
            <wp:effectExtent l="0" t="0" r="6985" b="0"/>
            <wp:docPr id="450"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9906" cy="236220"/>
                    </a:xfrm>
                    <a:prstGeom prst="rect">
                      <a:avLst/>
                    </a:prstGeom>
                    <a:noFill/>
                    <a:ln>
                      <a:noFill/>
                    </a:ln>
                  </pic:spPr>
                </pic:pic>
              </a:graphicData>
            </a:graphic>
          </wp:inline>
        </w:drawing>
      </w:r>
      <w:r w:rsidR="008C3301">
        <w:rPr>
          <w:rFonts w:ascii="Arial" w:hAnsi="Arial" w:cs="Arial"/>
          <w:sz w:val="21"/>
          <w:szCs w:val="21"/>
          <w:lang w:val="ru-RU"/>
        </w:rPr>
        <w:t xml:space="preserve"> і </w:t>
      </w:r>
      <w:r w:rsidR="00642F55" w:rsidRPr="00DA055A">
        <w:rPr>
          <w:rFonts w:ascii="Arial" w:hAnsi="Arial" w:cs="Arial"/>
          <w:sz w:val="21"/>
          <w:szCs w:val="21"/>
          <w:lang w:val="ru-RU"/>
        </w:rPr>
        <w:t xml:space="preserve">квазіпостійного </w:t>
      </w:r>
      <w:r w:rsidR="008C3301" w:rsidRPr="008C3301">
        <w:rPr>
          <w:i/>
          <w:sz w:val="24"/>
          <w:szCs w:val="24"/>
        </w:rPr>
        <w:t>γ</w:t>
      </w:r>
      <w:r w:rsidR="00642F55" w:rsidRPr="00ED2F14">
        <w:rPr>
          <w:i/>
          <w:position w:val="-5"/>
        </w:rPr>
        <w:t>f</w:t>
      </w:r>
      <w:r w:rsidR="00642F55" w:rsidRPr="00ED2F14">
        <w:rPr>
          <w:i/>
          <w:position w:val="-5"/>
          <w:lang w:val="ru-RU"/>
        </w:rPr>
        <w:t>р</w:t>
      </w:r>
      <w:r w:rsidR="00642F55" w:rsidRPr="00DA055A">
        <w:rPr>
          <w:rFonts w:ascii="Arial" w:hAnsi="Arial" w:cs="Arial"/>
          <w:i/>
          <w:position w:val="-5"/>
          <w:sz w:val="21"/>
          <w:szCs w:val="21"/>
          <w:lang w:val="ru-RU"/>
        </w:rPr>
        <w:t xml:space="preserve">  </w:t>
      </w:r>
      <w:r w:rsidR="00642F55" w:rsidRPr="00DA055A">
        <w:rPr>
          <w:rFonts w:ascii="Arial" w:hAnsi="Arial" w:cs="Arial"/>
          <w:sz w:val="21"/>
          <w:szCs w:val="21"/>
          <w:lang w:val="ru-RU"/>
        </w:rPr>
        <w:t>значень слід приймати такими, що дорівнюють 1,0.</w:t>
      </w:r>
    </w:p>
    <w:p w:rsidR="00B876FD" w:rsidRPr="00DA055A" w:rsidRDefault="00642F55" w:rsidP="00D84492">
      <w:pPr>
        <w:pStyle w:val="a3"/>
        <w:spacing w:line="288" w:lineRule="auto"/>
        <w:ind w:left="679"/>
        <w:contextualSpacing/>
        <w:rPr>
          <w:rFonts w:ascii="Arial" w:hAnsi="Arial" w:cs="Arial"/>
          <w:sz w:val="21"/>
          <w:szCs w:val="21"/>
        </w:rPr>
      </w:pPr>
      <w:r w:rsidRPr="00DA055A">
        <w:rPr>
          <w:rFonts w:ascii="Arial" w:hAnsi="Arial" w:cs="Arial"/>
          <w:sz w:val="21"/>
          <w:szCs w:val="21"/>
        </w:rPr>
        <w:t>Таблиця 5.1</w:t>
      </w: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78"/>
        <w:gridCol w:w="1469"/>
      </w:tblGrid>
      <w:tr w:rsidR="00B876FD" w:rsidRPr="00DA055A" w:rsidTr="0072626E">
        <w:trPr>
          <w:trHeight w:hRule="exact" w:val="299"/>
        </w:trPr>
        <w:tc>
          <w:tcPr>
            <w:tcW w:w="7978" w:type="dxa"/>
          </w:tcPr>
          <w:p w:rsidR="00B876FD" w:rsidRPr="00DA055A" w:rsidRDefault="00642F55" w:rsidP="0072626E">
            <w:pPr>
              <w:pStyle w:val="TableParagraph"/>
              <w:spacing w:before="0" w:line="216" w:lineRule="auto"/>
              <w:ind w:left="2206" w:right="2207"/>
              <w:contextualSpacing/>
              <w:rPr>
                <w:rFonts w:ascii="Arial" w:hAnsi="Arial" w:cs="Arial"/>
                <w:sz w:val="21"/>
                <w:szCs w:val="21"/>
                <w:lang w:val="ru-RU"/>
              </w:rPr>
            </w:pPr>
            <w:r w:rsidRPr="00D84492">
              <w:rPr>
                <w:i/>
                <w:position w:val="6"/>
                <w:sz w:val="21"/>
                <w:szCs w:val="21"/>
                <w:lang w:val="ru-RU"/>
              </w:rPr>
              <w:t xml:space="preserve"> </w:t>
            </w:r>
            <w:r w:rsidRPr="00DA055A">
              <w:rPr>
                <w:rFonts w:ascii="Arial" w:hAnsi="Arial" w:cs="Arial"/>
                <w:sz w:val="21"/>
                <w:szCs w:val="21"/>
                <w:lang w:val="ru-RU"/>
              </w:rPr>
              <w:t>Конструкції споруд та вид ґрунтів</w:t>
            </w:r>
          </w:p>
        </w:tc>
        <w:tc>
          <w:tcPr>
            <w:tcW w:w="1469" w:type="dxa"/>
          </w:tcPr>
          <w:p w:rsidR="00B876FD" w:rsidRPr="00DA055A" w:rsidRDefault="008C3301" w:rsidP="0072626E">
            <w:pPr>
              <w:pStyle w:val="TableParagraph"/>
              <w:spacing w:before="0" w:line="216" w:lineRule="auto"/>
              <w:ind w:left="155" w:right="177"/>
              <w:contextualSpacing/>
              <w:rPr>
                <w:rFonts w:ascii="Arial" w:hAnsi="Arial" w:cs="Arial"/>
                <w:i/>
                <w:sz w:val="21"/>
                <w:szCs w:val="21"/>
              </w:rPr>
            </w:pPr>
            <w:r>
              <w:object w:dxaOrig="516" w:dyaOrig="3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17.25pt" o:ole="">
                  <v:imagedata r:id="rId13" o:title=""/>
                </v:shape>
                <o:OLEObject Type="Embed" ProgID="PBrush" ShapeID="_x0000_i1025" DrawAspect="Content" ObjectID="_1740398032" r:id="rId14"/>
              </w:object>
            </w:r>
          </w:p>
        </w:tc>
      </w:tr>
      <w:tr w:rsidR="00B876FD" w:rsidRPr="00DA055A" w:rsidTr="0072626E">
        <w:trPr>
          <w:trHeight w:hRule="exact" w:val="291"/>
        </w:trPr>
        <w:tc>
          <w:tcPr>
            <w:tcW w:w="7978" w:type="dxa"/>
          </w:tcPr>
          <w:p w:rsidR="00B876FD" w:rsidRPr="00DA055A" w:rsidRDefault="00642F55" w:rsidP="0072626E">
            <w:pPr>
              <w:pStyle w:val="TableParagraph"/>
              <w:spacing w:before="0" w:line="216" w:lineRule="auto"/>
              <w:ind w:left="2206" w:right="2205"/>
              <w:contextualSpacing/>
              <w:rPr>
                <w:rFonts w:ascii="Arial" w:hAnsi="Arial" w:cs="Arial"/>
                <w:b/>
                <w:sz w:val="21"/>
                <w:szCs w:val="21"/>
              </w:rPr>
            </w:pPr>
            <w:bookmarkStart w:id="13" w:name="Конструкції"/>
            <w:bookmarkEnd w:id="13"/>
            <w:r w:rsidRPr="00DA055A">
              <w:rPr>
                <w:rFonts w:ascii="Arial" w:hAnsi="Arial" w:cs="Arial"/>
                <w:b/>
                <w:sz w:val="21"/>
                <w:szCs w:val="21"/>
              </w:rPr>
              <w:t>Конструкції</w:t>
            </w:r>
          </w:p>
        </w:tc>
        <w:tc>
          <w:tcPr>
            <w:tcW w:w="1469" w:type="dxa"/>
          </w:tcPr>
          <w:p w:rsidR="00B876FD" w:rsidRPr="00DA055A" w:rsidRDefault="00B876FD" w:rsidP="0072626E">
            <w:pPr>
              <w:spacing w:line="216" w:lineRule="auto"/>
              <w:contextualSpacing/>
              <w:rPr>
                <w:rFonts w:ascii="Arial" w:hAnsi="Arial" w:cs="Arial"/>
                <w:sz w:val="21"/>
                <w:szCs w:val="21"/>
              </w:rPr>
            </w:pPr>
          </w:p>
        </w:tc>
      </w:tr>
      <w:tr w:rsidR="00B876FD" w:rsidRPr="00DA055A" w:rsidTr="0072626E">
        <w:trPr>
          <w:trHeight w:hRule="exact" w:val="429"/>
        </w:trPr>
        <w:tc>
          <w:tcPr>
            <w:tcW w:w="7978" w:type="dxa"/>
            <w:vMerge w:val="restart"/>
          </w:tcPr>
          <w:p w:rsidR="00B876FD" w:rsidRPr="00DA055A" w:rsidRDefault="00642F55" w:rsidP="0072626E">
            <w:pPr>
              <w:pStyle w:val="TableParagraph"/>
              <w:spacing w:before="0" w:line="216" w:lineRule="auto"/>
              <w:ind w:left="844" w:right="3398" w:hanging="567"/>
              <w:contextualSpacing/>
              <w:jc w:val="left"/>
              <w:rPr>
                <w:rFonts w:ascii="Arial" w:hAnsi="Arial" w:cs="Arial"/>
                <w:sz w:val="21"/>
                <w:szCs w:val="21"/>
                <w:lang w:val="ru-RU"/>
              </w:rPr>
            </w:pPr>
            <w:r w:rsidRPr="00DA055A">
              <w:rPr>
                <w:rFonts w:ascii="Arial" w:hAnsi="Arial" w:cs="Arial"/>
                <w:sz w:val="21"/>
                <w:szCs w:val="21"/>
                <w:lang w:val="ru-RU"/>
              </w:rPr>
              <w:t>металеві, у яких зусилля від власної ваги: менші 50 %</w:t>
            </w:r>
          </w:p>
          <w:p w:rsidR="00B876FD" w:rsidRPr="00DA055A" w:rsidRDefault="00642F55" w:rsidP="0072626E">
            <w:pPr>
              <w:pStyle w:val="TableParagraph"/>
              <w:spacing w:before="0" w:line="216" w:lineRule="auto"/>
              <w:ind w:left="844"/>
              <w:contextualSpacing/>
              <w:jc w:val="left"/>
              <w:rPr>
                <w:rFonts w:ascii="Arial" w:hAnsi="Arial" w:cs="Arial"/>
                <w:sz w:val="21"/>
                <w:szCs w:val="21"/>
              </w:rPr>
            </w:pPr>
            <w:r w:rsidRPr="00DA055A">
              <w:rPr>
                <w:rFonts w:ascii="Arial" w:hAnsi="Arial" w:cs="Arial"/>
                <w:sz w:val="21"/>
                <w:szCs w:val="21"/>
              </w:rPr>
              <w:t>дорівнюють або перевищують 50 %</w:t>
            </w:r>
          </w:p>
        </w:tc>
        <w:tc>
          <w:tcPr>
            <w:tcW w:w="1469" w:type="dxa"/>
            <w:tcBorders>
              <w:bottom w:val="single" w:sz="4" w:space="0" w:color="auto"/>
            </w:tcBorders>
          </w:tcPr>
          <w:p w:rsidR="00B876FD" w:rsidRPr="00DA055A" w:rsidRDefault="00B876FD" w:rsidP="0072626E">
            <w:pPr>
              <w:pStyle w:val="TableParagraph"/>
              <w:spacing w:before="0" w:line="216" w:lineRule="auto"/>
              <w:contextualSpacing/>
              <w:jc w:val="left"/>
              <w:rPr>
                <w:rFonts w:ascii="Arial" w:hAnsi="Arial" w:cs="Arial"/>
                <w:sz w:val="21"/>
                <w:szCs w:val="21"/>
              </w:rPr>
            </w:pPr>
          </w:p>
          <w:p w:rsidR="00B876FD" w:rsidRPr="00DA055A" w:rsidRDefault="00642F55" w:rsidP="0072626E">
            <w:pPr>
              <w:pStyle w:val="TableParagraph"/>
              <w:spacing w:before="0" w:line="216" w:lineRule="auto"/>
              <w:ind w:left="176" w:right="177"/>
              <w:contextualSpacing/>
              <w:rPr>
                <w:rFonts w:ascii="Arial" w:hAnsi="Arial" w:cs="Arial"/>
                <w:sz w:val="21"/>
                <w:szCs w:val="21"/>
              </w:rPr>
            </w:pPr>
            <w:r w:rsidRPr="00DA055A">
              <w:rPr>
                <w:rFonts w:ascii="Arial" w:hAnsi="Arial" w:cs="Arial"/>
                <w:sz w:val="21"/>
                <w:szCs w:val="21"/>
              </w:rPr>
              <w:t>1,05 (0,95)</w:t>
            </w:r>
          </w:p>
        </w:tc>
      </w:tr>
      <w:tr w:rsidR="0072626E" w:rsidRPr="00DA055A" w:rsidTr="0072626E">
        <w:trPr>
          <w:trHeight w:val="383"/>
        </w:trPr>
        <w:tc>
          <w:tcPr>
            <w:tcW w:w="7978" w:type="dxa"/>
            <w:vMerge/>
          </w:tcPr>
          <w:p w:rsidR="0072626E" w:rsidRPr="00DA055A" w:rsidRDefault="0072626E" w:rsidP="0072626E">
            <w:pPr>
              <w:pStyle w:val="TableParagraph"/>
              <w:spacing w:before="0" w:line="216" w:lineRule="auto"/>
              <w:ind w:left="844" w:right="3398" w:hanging="567"/>
              <w:contextualSpacing/>
              <w:jc w:val="left"/>
              <w:rPr>
                <w:rFonts w:ascii="Arial" w:hAnsi="Arial" w:cs="Arial"/>
                <w:sz w:val="21"/>
                <w:szCs w:val="21"/>
                <w:lang w:val="ru-RU"/>
              </w:rPr>
            </w:pPr>
          </w:p>
        </w:tc>
        <w:tc>
          <w:tcPr>
            <w:tcW w:w="1469" w:type="dxa"/>
            <w:tcBorders>
              <w:top w:val="single" w:sz="4" w:space="0" w:color="auto"/>
            </w:tcBorders>
          </w:tcPr>
          <w:p w:rsidR="0072626E" w:rsidRPr="0072626E" w:rsidRDefault="0072626E" w:rsidP="0072626E">
            <w:pPr>
              <w:pStyle w:val="TableParagraph"/>
              <w:spacing w:before="0" w:line="216" w:lineRule="auto"/>
              <w:ind w:firstLine="222"/>
              <w:contextualSpacing/>
              <w:jc w:val="left"/>
              <w:rPr>
                <w:rFonts w:ascii="Arial" w:hAnsi="Arial" w:cs="Arial"/>
                <w:sz w:val="21"/>
                <w:szCs w:val="21"/>
                <w:lang w:val="uk-UA"/>
              </w:rPr>
            </w:pPr>
            <w:r w:rsidRPr="00DA055A">
              <w:rPr>
                <w:rFonts w:ascii="Arial" w:hAnsi="Arial" w:cs="Arial"/>
                <w:sz w:val="21"/>
                <w:szCs w:val="21"/>
              </w:rPr>
              <w:t xml:space="preserve">1,10 (0,90) </w:t>
            </w:r>
          </w:p>
        </w:tc>
      </w:tr>
      <w:tr w:rsidR="00B876FD" w:rsidRPr="00DA055A">
        <w:trPr>
          <w:trHeight w:hRule="exact" w:val="686"/>
        </w:trPr>
        <w:tc>
          <w:tcPr>
            <w:tcW w:w="7978" w:type="dxa"/>
          </w:tcPr>
          <w:p w:rsidR="00B876FD" w:rsidRPr="00DA055A" w:rsidRDefault="00642F55" w:rsidP="0072626E">
            <w:pPr>
              <w:pStyle w:val="TableParagraph"/>
              <w:spacing w:before="0" w:line="216" w:lineRule="auto"/>
              <w:ind w:left="278" w:right="186"/>
              <w:contextualSpacing/>
              <w:jc w:val="left"/>
              <w:rPr>
                <w:rFonts w:ascii="Arial" w:hAnsi="Arial" w:cs="Arial"/>
                <w:sz w:val="21"/>
                <w:szCs w:val="21"/>
              </w:rPr>
            </w:pPr>
            <w:r w:rsidRPr="00DA055A">
              <w:rPr>
                <w:rFonts w:ascii="Arial" w:hAnsi="Arial" w:cs="Arial"/>
                <w:sz w:val="21"/>
                <w:szCs w:val="21"/>
              </w:rPr>
              <w:t>бетонні (з середньою густиною понад 1600 кг/м</w:t>
            </w:r>
            <w:r w:rsidRPr="00D84492">
              <w:rPr>
                <w:rFonts w:ascii="Arial" w:hAnsi="Arial" w:cs="Arial"/>
                <w:position w:val="9"/>
                <w:sz w:val="18"/>
                <w:szCs w:val="18"/>
              </w:rPr>
              <w:t>3</w:t>
            </w:r>
            <w:r w:rsidRPr="00DA055A">
              <w:rPr>
                <w:rFonts w:ascii="Arial" w:hAnsi="Arial" w:cs="Arial"/>
                <w:sz w:val="21"/>
                <w:szCs w:val="21"/>
              </w:rPr>
              <w:t>), залізобетонні, кам'яні, армокам'яні, дерев'яні</w:t>
            </w:r>
          </w:p>
        </w:tc>
        <w:tc>
          <w:tcPr>
            <w:tcW w:w="1469" w:type="dxa"/>
          </w:tcPr>
          <w:p w:rsidR="00B876FD" w:rsidRPr="00DA055A" w:rsidRDefault="00B876FD" w:rsidP="0072626E">
            <w:pPr>
              <w:pStyle w:val="TableParagraph"/>
              <w:spacing w:before="0" w:line="216" w:lineRule="auto"/>
              <w:contextualSpacing/>
              <w:jc w:val="left"/>
              <w:rPr>
                <w:rFonts w:ascii="Arial" w:hAnsi="Arial" w:cs="Arial"/>
                <w:sz w:val="21"/>
                <w:szCs w:val="21"/>
              </w:rPr>
            </w:pPr>
          </w:p>
          <w:p w:rsidR="00B876FD" w:rsidRPr="00DA055A" w:rsidRDefault="00642F55" w:rsidP="0072626E">
            <w:pPr>
              <w:pStyle w:val="TableParagraph"/>
              <w:spacing w:before="0" w:line="216" w:lineRule="auto"/>
              <w:ind w:left="176" w:right="177"/>
              <w:contextualSpacing/>
              <w:rPr>
                <w:rFonts w:ascii="Arial" w:hAnsi="Arial" w:cs="Arial"/>
                <w:sz w:val="21"/>
                <w:szCs w:val="21"/>
              </w:rPr>
            </w:pPr>
            <w:r w:rsidRPr="00DA055A">
              <w:rPr>
                <w:rFonts w:ascii="Arial" w:hAnsi="Arial" w:cs="Arial"/>
                <w:sz w:val="21"/>
                <w:szCs w:val="21"/>
              </w:rPr>
              <w:t>1,10 (0,90)</w:t>
            </w:r>
          </w:p>
        </w:tc>
      </w:tr>
      <w:tr w:rsidR="00B876FD" w:rsidRPr="00DA055A" w:rsidTr="00D84492">
        <w:trPr>
          <w:trHeight w:hRule="exact" w:val="1516"/>
        </w:trPr>
        <w:tc>
          <w:tcPr>
            <w:tcW w:w="7978" w:type="dxa"/>
          </w:tcPr>
          <w:p w:rsidR="00B876FD" w:rsidRPr="00DA055A" w:rsidRDefault="00642F55" w:rsidP="0072626E">
            <w:pPr>
              <w:pStyle w:val="TableParagraph"/>
              <w:spacing w:before="0" w:line="216" w:lineRule="auto"/>
              <w:ind w:left="278" w:right="573"/>
              <w:contextualSpacing/>
              <w:jc w:val="left"/>
              <w:rPr>
                <w:rFonts w:ascii="Arial" w:hAnsi="Arial" w:cs="Arial"/>
                <w:sz w:val="21"/>
                <w:szCs w:val="21"/>
              </w:rPr>
            </w:pPr>
            <w:r w:rsidRPr="00DA055A">
              <w:rPr>
                <w:rFonts w:ascii="Arial" w:hAnsi="Arial" w:cs="Arial"/>
                <w:sz w:val="21"/>
                <w:szCs w:val="21"/>
              </w:rPr>
              <w:t>бетонні (з середньою густиною 1600 кг/м</w:t>
            </w:r>
            <w:r w:rsidRPr="00D84492">
              <w:rPr>
                <w:rFonts w:ascii="Arial" w:hAnsi="Arial" w:cs="Arial"/>
                <w:position w:val="9"/>
                <w:sz w:val="18"/>
                <w:szCs w:val="18"/>
              </w:rPr>
              <w:t>3</w:t>
            </w:r>
            <w:r w:rsidRPr="00DA055A">
              <w:rPr>
                <w:rFonts w:ascii="Arial" w:hAnsi="Arial" w:cs="Arial"/>
                <w:position w:val="9"/>
                <w:sz w:val="21"/>
                <w:szCs w:val="21"/>
              </w:rPr>
              <w:t xml:space="preserve"> </w:t>
            </w:r>
            <w:r w:rsidRPr="00DA055A">
              <w:rPr>
                <w:rFonts w:ascii="Arial" w:hAnsi="Arial" w:cs="Arial"/>
                <w:sz w:val="21"/>
                <w:szCs w:val="21"/>
              </w:rPr>
              <w:t>і менше), ізоляційні, вирівнювальні та опоряджувальні шари (плити, матеріали у рулонах, засипки, стяжки тощо), виконані:</w:t>
            </w:r>
          </w:p>
          <w:p w:rsidR="00B876FD" w:rsidRPr="00DA055A" w:rsidRDefault="00642F55" w:rsidP="0072626E">
            <w:pPr>
              <w:pStyle w:val="TableParagraph"/>
              <w:spacing w:before="0" w:line="216" w:lineRule="auto"/>
              <w:ind w:left="844"/>
              <w:contextualSpacing/>
              <w:jc w:val="left"/>
              <w:rPr>
                <w:rFonts w:ascii="Arial" w:hAnsi="Arial" w:cs="Arial"/>
                <w:sz w:val="21"/>
                <w:szCs w:val="21"/>
                <w:lang w:val="ru-RU"/>
              </w:rPr>
            </w:pPr>
            <w:r w:rsidRPr="00DA055A">
              <w:rPr>
                <w:rFonts w:ascii="Arial" w:hAnsi="Arial" w:cs="Arial"/>
                <w:sz w:val="21"/>
                <w:szCs w:val="21"/>
                <w:lang w:val="ru-RU"/>
              </w:rPr>
              <w:t>у заводських умовах</w:t>
            </w:r>
          </w:p>
          <w:p w:rsidR="00B876FD" w:rsidRPr="00DA055A" w:rsidRDefault="00642F55" w:rsidP="0072626E">
            <w:pPr>
              <w:pStyle w:val="TableParagraph"/>
              <w:spacing w:before="0" w:line="216" w:lineRule="auto"/>
              <w:ind w:left="844"/>
              <w:contextualSpacing/>
              <w:jc w:val="left"/>
              <w:rPr>
                <w:rFonts w:ascii="Arial" w:hAnsi="Arial" w:cs="Arial"/>
                <w:sz w:val="21"/>
                <w:szCs w:val="21"/>
                <w:lang w:val="ru-RU"/>
              </w:rPr>
            </w:pPr>
            <w:r w:rsidRPr="00DA055A">
              <w:rPr>
                <w:rFonts w:ascii="Arial" w:hAnsi="Arial" w:cs="Arial"/>
                <w:sz w:val="21"/>
                <w:szCs w:val="21"/>
                <w:lang w:val="ru-RU"/>
              </w:rPr>
              <w:t>на будівельному майданчику</w:t>
            </w:r>
          </w:p>
        </w:tc>
        <w:tc>
          <w:tcPr>
            <w:tcW w:w="1469" w:type="dxa"/>
          </w:tcPr>
          <w:p w:rsidR="00B876FD" w:rsidRPr="00DA055A" w:rsidRDefault="00B876FD" w:rsidP="0072626E">
            <w:pPr>
              <w:pStyle w:val="TableParagraph"/>
              <w:spacing w:before="0" w:line="216" w:lineRule="auto"/>
              <w:contextualSpacing/>
              <w:jc w:val="left"/>
              <w:rPr>
                <w:rFonts w:ascii="Arial" w:hAnsi="Arial" w:cs="Arial"/>
                <w:sz w:val="21"/>
                <w:szCs w:val="21"/>
                <w:lang w:val="ru-RU"/>
              </w:rPr>
            </w:pPr>
          </w:p>
          <w:p w:rsidR="00B876FD" w:rsidRPr="00DA055A" w:rsidRDefault="00B876FD" w:rsidP="0072626E">
            <w:pPr>
              <w:pStyle w:val="TableParagraph"/>
              <w:spacing w:before="0" w:line="216" w:lineRule="auto"/>
              <w:contextualSpacing/>
              <w:jc w:val="left"/>
              <w:rPr>
                <w:rFonts w:ascii="Arial" w:hAnsi="Arial" w:cs="Arial"/>
                <w:sz w:val="21"/>
                <w:szCs w:val="21"/>
                <w:lang w:val="ru-RU"/>
              </w:rPr>
            </w:pPr>
          </w:p>
          <w:p w:rsidR="00B876FD" w:rsidRPr="00DA055A" w:rsidRDefault="00B876FD" w:rsidP="0072626E">
            <w:pPr>
              <w:pStyle w:val="TableParagraph"/>
              <w:spacing w:before="0" w:line="216" w:lineRule="auto"/>
              <w:contextualSpacing/>
              <w:jc w:val="left"/>
              <w:rPr>
                <w:rFonts w:ascii="Arial" w:hAnsi="Arial" w:cs="Arial"/>
                <w:sz w:val="21"/>
                <w:szCs w:val="21"/>
                <w:lang w:val="ru-RU"/>
              </w:rPr>
            </w:pPr>
          </w:p>
          <w:p w:rsidR="00B876FD" w:rsidRPr="00DA055A" w:rsidRDefault="00642F55" w:rsidP="0072626E">
            <w:pPr>
              <w:pStyle w:val="TableParagraph"/>
              <w:spacing w:before="0" w:line="216" w:lineRule="auto"/>
              <w:ind w:left="196"/>
              <w:contextualSpacing/>
              <w:jc w:val="left"/>
              <w:rPr>
                <w:rFonts w:ascii="Arial" w:hAnsi="Arial" w:cs="Arial"/>
                <w:sz w:val="21"/>
                <w:szCs w:val="21"/>
              </w:rPr>
            </w:pPr>
            <w:r w:rsidRPr="00DA055A">
              <w:rPr>
                <w:rFonts w:ascii="Arial" w:hAnsi="Arial" w:cs="Arial"/>
                <w:sz w:val="21"/>
                <w:szCs w:val="21"/>
              </w:rPr>
              <w:t>1,20 (0,90)</w:t>
            </w:r>
          </w:p>
          <w:p w:rsidR="00B876FD" w:rsidRPr="00DA055A" w:rsidRDefault="00642F55" w:rsidP="0072626E">
            <w:pPr>
              <w:pStyle w:val="TableParagraph"/>
              <w:spacing w:before="0" w:line="216" w:lineRule="auto"/>
              <w:ind w:left="196"/>
              <w:contextualSpacing/>
              <w:jc w:val="left"/>
              <w:rPr>
                <w:rFonts w:ascii="Arial" w:hAnsi="Arial" w:cs="Arial"/>
                <w:sz w:val="21"/>
                <w:szCs w:val="21"/>
              </w:rPr>
            </w:pPr>
            <w:r w:rsidRPr="00DA055A">
              <w:rPr>
                <w:rFonts w:ascii="Arial" w:hAnsi="Arial" w:cs="Arial"/>
                <w:sz w:val="21"/>
                <w:szCs w:val="21"/>
              </w:rPr>
              <w:t>1,30 (0,90)</w:t>
            </w:r>
          </w:p>
        </w:tc>
      </w:tr>
      <w:tr w:rsidR="00B876FD" w:rsidRPr="00DA055A" w:rsidTr="008C3301">
        <w:trPr>
          <w:trHeight w:hRule="exact" w:val="1115"/>
        </w:trPr>
        <w:tc>
          <w:tcPr>
            <w:tcW w:w="7978" w:type="dxa"/>
          </w:tcPr>
          <w:p w:rsidR="00B876FD" w:rsidRPr="00DA055A" w:rsidRDefault="00642F55" w:rsidP="0072626E">
            <w:pPr>
              <w:pStyle w:val="TableParagraph"/>
              <w:spacing w:before="0" w:line="216" w:lineRule="auto"/>
              <w:ind w:left="278"/>
              <w:contextualSpacing/>
              <w:jc w:val="left"/>
              <w:rPr>
                <w:rFonts w:ascii="Arial" w:hAnsi="Arial" w:cs="Arial"/>
                <w:sz w:val="21"/>
                <w:szCs w:val="21"/>
                <w:lang w:val="ru-RU"/>
              </w:rPr>
            </w:pPr>
            <w:r w:rsidRPr="00DA055A">
              <w:rPr>
                <w:rFonts w:ascii="Arial" w:hAnsi="Arial" w:cs="Arial"/>
                <w:sz w:val="21"/>
                <w:szCs w:val="21"/>
                <w:lang w:val="ru-RU"/>
              </w:rPr>
              <w:t>Ґрунти:</w:t>
            </w:r>
          </w:p>
          <w:p w:rsidR="00B876FD" w:rsidRPr="00DA055A" w:rsidRDefault="00642F55" w:rsidP="0072626E">
            <w:pPr>
              <w:pStyle w:val="TableParagraph"/>
              <w:spacing w:before="0" w:line="216" w:lineRule="auto"/>
              <w:ind w:left="844" w:right="4639"/>
              <w:contextualSpacing/>
              <w:jc w:val="left"/>
              <w:rPr>
                <w:rFonts w:ascii="Arial" w:hAnsi="Arial" w:cs="Arial"/>
                <w:sz w:val="21"/>
                <w:szCs w:val="21"/>
                <w:lang w:val="ru-RU"/>
              </w:rPr>
            </w:pPr>
            <w:r w:rsidRPr="00DA055A">
              <w:rPr>
                <w:rFonts w:ascii="Arial" w:hAnsi="Arial" w:cs="Arial"/>
                <w:sz w:val="21"/>
                <w:szCs w:val="21"/>
                <w:lang w:val="ru-RU"/>
              </w:rPr>
              <w:t>у природному заляганні насипні</w:t>
            </w:r>
          </w:p>
        </w:tc>
        <w:tc>
          <w:tcPr>
            <w:tcW w:w="1469" w:type="dxa"/>
          </w:tcPr>
          <w:p w:rsidR="00B876FD" w:rsidRPr="00DA055A" w:rsidRDefault="00B876FD" w:rsidP="0072626E">
            <w:pPr>
              <w:pStyle w:val="TableParagraph"/>
              <w:spacing w:before="0" w:line="216" w:lineRule="auto"/>
              <w:contextualSpacing/>
              <w:jc w:val="left"/>
              <w:rPr>
                <w:rFonts w:ascii="Arial" w:hAnsi="Arial" w:cs="Arial"/>
                <w:sz w:val="21"/>
                <w:szCs w:val="21"/>
                <w:lang w:val="ru-RU"/>
              </w:rPr>
            </w:pPr>
          </w:p>
          <w:p w:rsidR="00B876FD" w:rsidRPr="00DA055A" w:rsidRDefault="00642F55" w:rsidP="0072626E">
            <w:pPr>
              <w:pStyle w:val="TableParagraph"/>
              <w:spacing w:before="0" w:line="216" w:lineRule="auto"/>
              <w:ind w:left="196"/>
              <w:contextualSpacing/>
              <w:jc w:val="left"/>
              <w:rPr>
                <w:rFonts w:ascii="Arial" w:hAnsi="Arial" w:cs="Arial"/>
                <w:sz w:val="21"/>
                <w:szCs w:val="21"/>
              </w:rPr>
            </w:pPr>
            <w:r w:rsidRPr="00DA055A">
              <w:rPr>
                <w:rFonts w:ascii="Arial" w:hAnsi="Arial" w:cs="Arial"/>
                <w:sz w:val="21"/>
                <w:szCs w:val="21"/>
              </w:rPr>
              <w:t>1,10 (0,90)</w:t>
            </w:r>
          </w:p>
          <w:p w:rsidR="00B876FD" w:rsidRPr="00DA055A" w:rsidRDefault="00642F55" w:rsidP="0072626E">
            <w:pPr>
              <w:pStyle w:val="TableParagraph"/>
              <w:spacing w:before="0" w:line="216" w:lineRule="auto"/>
              <w:ind w:left="196"/>
              <w:contextualSpacing/>
              <w:jc w:val="left"/>
              <w:rPr>
                <w:rFonts w:ascii="Arial" w:hAnsi="Arial" w:cs="Arial"/>
                <w:sz w:val="21"/>
                <w:szCs w:val="21"/>
              </w:rPr>
            </w:pPr>
            <w:r w:rsidRPr="00DA055A">
              <w:rPr>
                <w:rFonts w:ascii="Arial" w:hAnsi="Arial" w:cs="Arial"/>
                <w:sz w:val="21"/>
                <w:szCs w:val="21"/>
              </w:rPr>
              <w:t>1,15 (0,90)</w:t>
            </w:r>
          </w:p>
        </w:tc>
      </w:tr>
    </w:tbl>
    <w:p w:rsidR="00B876FD" w:rsidRPr="00DA055A" w:rsidRDefault="00642F55" w:rsidP="00FD13F0">
      <w:pPr>
        <w:pStyle w:val="a3"/>
        <w:spacing w:line="288" w:lineRule="auto"/>
        <w:ind w:left="113" w:right="108" w:firstLine="567"/>
        <w:contextualSpacing/>
        <w:jc w:val="both"/>
        <w:rPr>
          <w:rFonts w:ascii="Arial" w:hAnsi="Arial" w:cs="Arial"/>
          <w:sz w:val="21"/>
          <w:szCs w:val="21"/>
          <w:lang w:val="ru-RU"/>
        </w:rPr>
      </w:pPr>
      <w:r w:rsidRPr="00DA055A">
        <w:rPr>
          <w:rFonts w:ascii="Arial" w:hAnsi="Arial" w:cs="Arial"/>
          <w:sz w:val="21"/>
          <w:szCs w:val="21"/>
          <w:lang w:val="ru-RU"/>
        </w:rPr>
        <w:lastRenderedPageBreak/>
        <w:t xml:space="preserve">Значення </w:t>
      </w:r>
      <w:proofErr w:type="gramStart"/>
      <w:r w:rsidRPr="00DA055A">
        <w:rPr>
          <w:rFonts w:ascii="Arial" w:hAnsi="Arial" w:cs="Arial"/>
          <w:sz w:val="21"/>
          <w:szCs w:val="21"/>
          <w:lang w:val="ru-RU"/>
        </w:rPr>
        <w:t>у дужках</w:t>
      </w:r>
      <w:proofErr w:type="gramEnd"/>
      <w:r w:rsidRPr="00DA055A">
        <w:rPr>
          <w:rFonts w:ascii="Arial" w:hAnsi="Arial" w:cs="Arial"/>
          <w:sz w:val="21"/>
          <w:szCs w:val="21"/>
          <w:lang w:val="ru-RU"/>
        </w:rPr>
        <w:t xml:space="preserve"> слід використовувати для перевірки стійкості конструкції на перекидання, а також в інших випадках, коли зменшення ваги конструкцій і ґрунтів може погіршити умови роботи конструкції.</w:t>
      </w:r>
    </w:p>
    <w:p w:rsidR="00FD13F0" w:rsidRDefault="00642F55" w:rsidP="0072626E">
      <w:pPr>
        <w:pStyle w:val="a4"/>
        <w:numPr>
          <w:ilvl w:val="1"/>
          <w:numId w:val="25"/>
        </w:numPr>
        <w:tabs>
          <w:tab w:val="left" w:pos="994"/>
        </w:tabs>
        <w:spacing w:before="0" w:line="288" w:lineRule="auto"/>
        <w:ind w:left="142" w:right="111" w:firstLine="567"/>
        <w:contextualSpacing/>
        <w:jc w:val="both"/>
        <w:rPr>
          <w:rFonts w:ascii="Arial" w:hAnsi="Arial" w:cs="Arial"/>
          <w:i/>
          <w:sz w:val="20"/>
          <w:szCs w:val="20"/>
          <w:lang w:val="ru-RU"/>
        </w:rPr>
      </w:pPr>
      <w:r w:rsidRPr="00ED2F14">
        <w:rPr>
          <w:rFonts w:ascii="Arial" w:hAnsi="Arial" w:cs="Arial"/>
          <w:i/>
          <w:sz w:val="20"/>
          <w:szCs w:val="20"/>
          <w:lang w:val="ru-RU"/>
        </w:rPr>
        <w:t>Допускається визначати граничні значення навантажень від ваги конструкцій та засипок (заливок) за результатами контрольних зважувань не менш ніж. п'яти зразків. При цьому граничне розрахункове навантаження визначається як добуток середнього значення густини на коефіцієнт</w:t>
      </w:r>
    </w:p>
    <w:p w:rsidR="0042012D" w:rsidRPr="00ED2F14" w:rsidRDefault="00642F55" w:rsidP="00C22895">
      <w:pPr>
        <w:pStyle w:val="a4"/>
        <w:tabs>
          <w:tab w:val="left" w:pos="994"/>
        </w:tabs>
        <w:spacing w:before="0" w:line="288" w:lineRule="auto"/>
        <w:ind w:left="679" w:right="111" w:firstLine="0"/>
        <w:contextualSpacing/>
        <w:jc w:val="both"/>
        <w:rPr>
          <w:rFonts w:ascii="Arial" w:hAnsi="Arial" w:cs="Arial"/>
          <w:i/>
          <w:sz w:val="20"/>
          <w:szCs w:val="20"/>
          <w:lang w:val="ru-RU"/>
        </w:rPr>
      </w:pPr>
      <w:r w:rsidRPr="00ED2F14">
        <w:rPr>
          <w:rFonts w:ascii="Arial" w:hAnsi="Arial" w:cs="Arial"/>
          <w:i/>
          <w:sz w:val="20"/>
          <w:szCs w:val="20"/>
          <w:lang w:val="ru-RU"/>
        </w:rPr>
        <w:t xml:space="preserve">надійності за навантаженням </w:t>
      </w:r>
      <w:r w:rsidR="0042012D" w:rsidRPr="00ED2F14">
        <w:rPr>
          <w:i/>
          <w:sz w:val="20"/>
          <w:szCs w:val="20"/>
        </w:rPr>
        <w:t>γ</w:t>
      </w:r>
      <w:r w:rsidRPr="00ED2F14">
        <w:rPr>
          <w:i/>
          <w:position w:val="-5"/>
          <w:sz w:val="20"/>
          <w:szCs w:val="20"/>
        </w:rPr>
        <w:t>fm</w:t>
      </w:r>
      <w:r w:rsidRPr="00ED2F14">
        <w:rPr>
          <w:rFonts w:ascii="Arial" w:hAnsi="Arial" w:cs="Arial"/>
          <w:i/>
          <w:position w:val="-5"/>
          <w:sz w:val="20"/>
          <w:szCs w:val="20"/>
          <w:lang w:val="ru-RU"/>
        </w:rPr>
        <w:t xml:space="preserve"> </w:t>
      </w:r>
      <w:r w:rsidRPr="00ED2F14">
        <w:rPr>
          <w:rFonts w:ascii="Arial" w:hAnsi="Arial" w:cs="Arial"/>
          <w:i/>
          <w:sz w:val="20"/>
          <w:szCs w:val="20"/>
          <w:lang w:val="ru-RU"/>
        </w:rPr>
        <w:t xml:space="preserve">=1,2 або проектної товщини шару засипки на коефіцієнт надійності </w:t>
      </w:r>
      <w:proofErr w:type="gramStart"/>
      <w:r w:rsidRPr="00ED2F14">
        <w:rPr>
          <w:rFonts w:ascii="Arial" w:hAnsi="Arial" w:cs="Arial"/>
          <w:i/>
          <w:sz w:val="20"/>
          <w:szCs w:val="20"/>
          <w:lang w:val="ru-RU"/>
        </w:rPr>
        <w:t xml:space="preserve">за </w:t>
      </w:r>
      <w:r w:rsidRPr="00ED2F14">
        <w:rPr>
          <w:rFonts w:ascii="Arial" w:hAnsi="Arial" w:cs="Arial"/>
          <w:i/>
          <w:spacing w:val="48"/>
          <w:sz w:val="20"/>
          <w:szCs w:val="20"/>
          <w:lang w:val="ru-RU"/>
        </w:rPr>
        <w:t xml:space="preserve"> </w:t>
      </w:r>
      <w:r w:rsidRPr="00ED2F14">
        <w:rPr>
          <w:rFonts w:ascii="Arial" w:hAnsi="Arial" w:cs="Arial"/>
          <w:i/>
          <w:sz w:val="20"/>
          <w:szCs w:val="20"/>
          <w:lang w:val="ru-RU"/>
        </w:rPr>
        <w:t>навантаженням</w:t>
      </w:r>
      <w:proofErr w:type="gramEnd"/>
      <w:r w:rsidR="0042012D" w:rsidRPr="00ED2F14">
        <w:rPr>
          <w:rFonts w:ascii="Arial" w:hAnsi="Arial" w:cs="Arial"/>
          <w:i/>
          <w:sz w:val="20"/>
          <w:szCs w:val="20"/>
          <w:lang w:val="ru-RU"/>
        </w:rPr>
        <w:t xml:space="preserve">  </w:t>
      </w:r>
      <w:r w:rsidR="0042012D" w:rsidRPr="00ED2F14">
        <w:rPr>
          <w:i/>
          <w:sz w:val="20"/>
          <w:szCs w:val="20"/>
          <w:lang w:val="ru-RU"/>
        </w:rPr>
        <w:t>γ</w:t>
      </w:r>
      <w:r w:rsidRPr="00ED2F14">
        <w:rPr>
          <w:i/>
          <w:position w:val="-5"/>
          <w:sz w:val="20"/>
          <w:szCs w:val="20"/>
        </w:rPr>
        <w:t>fm</w:t>
      </w:r>
      <w:r w:rsidRPr="00ED2F14">
        <w:rPr>
          <w:rFonts w:ascii="Arial" w:hAnsi="Arial" w:cs="Arial"/>
          <w:i/>
          <w:position w:val="-5"/>
          <w:sz w:val="20"/>
          <w:szCs w:val="20"/>
          <w:lang w:val="ru-RU"/>
        </w:rPr>
        <w:t xml:space="preserve">  </w:t>
      </w:r>
      <w:r w:rsidRPr="00ED2F14">
        <w:rPr>
          <w:rFonts w:ascii="Arial" w:hAnsi="Arial" w:cs="Arial"/>
          <w:i/>
          <w:sz w:val="20"/>
          <w:szCs w:val="20"/>
          <w:lang w:val="ru-RU"/>
        </w:rPr>
        <w:t>який дорівнює:</w:t>
      </w:r>
    </w:p>
    <w:p w:rsidR="0042012D" w:rsidRPr="00ED2F14" w:rsidRDefault="00642F55" w:rsidP="00C22895">
      <w:pPr>
        <w:pStyle w:val="a4"/>
        <w:tabs>
          <w:tab w:val="left" w:pos="994"/>
        </w:tabs>
        <w:spacing w:before="0" w:line="288" w:lineRule="auto"/>
        <w:ind w:left="0" w:firstLine="709"/>
        <w:contextualSpacing/>
        <w:jc w:val="both"/>
        <w:rPr>
          <w:rFonts w:ascii="Arial" w:hAnsi="Arial" w:cs="Arial"/>
          <w:i/>
          <w:sz w:val="20"/>
          <w:szCs w:val="20"/>
          <w:lang w:val="ru-RU"/>
        </w:rPr>
      </w:pPr>
      <w:r w:rsidRPr="00ED2F14">
        <w:rPr>
          <w:rFonts w:ascii="Arial" w:hAnsi="Arial" w:cs="Arial"/>
          <w:i/>
          <w:sz w:val="20"/>
          <w:szCs w:val="20"/>
          <w:lang w:val="ru-RU"/>
        </w:rPr>
        <w:t>1,2 - для засипок завтовшки 50 мм і більше;</w:t>
      </w:r>
    </w:p>
    <w:p w:rsidR="00B876FD" w:rsidRPr="00ED2F14" w:rsidRDefault="00642F55" w:rsidP="000A5912">
      <w:pPr>
        <w:pStyle w:val="a4"/>
        <w:tabs>
          <w:tab w:val="left" w:pos="994"/>
        </w:tabs>
        <w:spacing w:before="0" w:line="288" w:lineRule="auto"/>
        <w:ind w:left="0" w:firstLine="709"/>
        <w:contextualSpacing/>
        <w:jc w:val="both"/>
        <w:rPr>
          <w:rFonts w:ascii="Arial" w:hAnsi="Arial" w:cs="Arial"/>
          <w:i/>
          <w:sz w:val="20"/>
          <w:szCs w:val="20"/>
          <w:lang w:val="ru-RU"/>
        </w:rPr>
      </w:pPr>
      <w:r w:rsidRPr="00ED2F14">
        <w:rPr>
          <w:rFonts w:ascii="Arial" w:hAnsi="Arial" w:cs="Arial"/>
          <w:i/>
          <w:sz w:val="20"/>
          <w:szCs w:val="20"/>
          <w:lang w:val="ru-RU"/>
        </w:rPr>
        <w:t>1,3 - для засипок завтовшки менш як 50 мм;</w:t>
      </w:r>
    </w:p>
    <w:p w:rsidR="0042012D" w:rsidRPr="00ED2F14" w:rsidRDefault="00642F55" w:rsidP="000A5912">
      <w:pPr>
        <w:spacing w:line="288" w:lineRule="auto"/>
        <w:ind w:firstLine="709"/>
        <w:contextualSpacing/>
        <w:rPr>
          <w:rFonts w:ascii="Arial" w:hAnsi="Arial" w:cs="Arial"/>
          <w:i/>
          <w:sz w:val="20"/>
          <w:szCs w:val="20"/>
          <w:lang w:val="ru-RU"/>
        </w:rPr>
      </w:pPr>
      <w:r w:rsidRPr="00ED2F14">
        <w:rPr>
          <w:rFonts w:ascii="Arial" w:hAnsi="Arial" w:cs="Arial"/>
          <w:i/>
          <w:sz w:val="20"/>
          <w:szCs w:val="20"/>
          <w:lang w:val="ru-RU"/>
        </w:rPr>
        <w:t>1,1 - для заливок и стяжок завтовшки 20 мм</w:t>
      </w:r>
      <w:r w:rsidR="0042012D" w:rsidRPr="00ED2F14">
        <w:rPr>
          <w:rFonts w:ascii="Arial" w:hAnsi="Arial" w:cs="Arial"/>
          <w:i/>
          <w:sz w:val="20"/>
          <w:szCs w:val="20"/>
          <w:lang w:val="ru-RU"/>
        </w:rPr>
        <w:t xml:space="preserve"> і</w:t>
      </w:r>
      <w:r w:rsidRPr="00ED2F14">
        <w:rPr>
          <w:rFonts w:ascii="Arial" w:hAnsi="Arial" w:cs="Arial"/>
          <w:i/>
          <w:sz w:val="20"/>
          <w:szCs w:val="20"/>
          <w:lang w:val="ru-RU"/>
        </w:rPr>
        <w:t xml:space="preserve"> більше; </w:t>
      </w:r>
    </w:p>
    <w:p w:rsidR="00B876FD" w:rsidRPr="00ED2F14" w:rsidRDefault="00642F55" w:rsidP="000A5912">
      <w:pPr>
        <w:spacing w:line="288" w:lineRule="auto"/>
        <w:ind w:firstLine="709"/>
        <w:contextualSpacing/>
        <w:rPr>
          <w:rFonts w:ascii="Arial" w:hAnsi="Arial" w:cs="Arial"/>
          <w:i/>
          <w:sz w:val="20"/>
          <w:szCs w:val="20"/>
          <w:lang w:val="ru-RU"/>
        </w:rPr>
      </w:pPr>
      <w:r w:rsidRPr="00ED2F14">
        <w:rPr>
          <w:rFonts w:ascii="Arial" w:hAnsi="Arial" w:cs="Arial"/>
          <w:i/>
          <w:sz w:val="20"/>
          <w:szCs w:val="20"/>
          <w:lang w:val="ru-RU"/>
        </w:rPr>
        <w:t>1,2 - для заливок и стяжок завтовшки менш як 20 мм.</w:t>
      </w:r>
    </w:p>
    <w:p w:rsidR="00B876FD" w:rsidRPr="00DA055A" w:rsidRDefault="00642F55" w:rsidP="00A21946">
      <w:pPr>
        <w:pStyle w:val="a4"/>
        <w:numPr>
          <w:ilvl w:val="1"/>
          <w:numId w:val="25"/>
        </w:numPr>
        <w:tabs>
          <w:tab w:val="left" w:pos="1203"/>
        </w:tabs>
        <w:spacing w:before="0" w:line="288" w:lineRule="auto"/>
        <w:ind w:right="111" w:hanging="77"/>
        <w:contextualSpacing/>
        <w:jc w:val="both"/>
        <w:rPr>
          <w:rFonts w:ascii="Arial" w:hAnsi="Arial" w:cs="Arial"/>
          <w:sz w:val="21"/>
          <w:szCs w:val="21"/>
          <w:lang w:val="ru-RU"/>
        </w:rPr>
      </w:pPr>
      <w:r w:rsidRPr="00DA055A">
        <w:rPr>
          <w:rFonts w:ascii="Arial" w:hAnsi="Arial" w:cs="Arial"/>
          <w:sz w:val="21"/>
          <w:szCs w:val="21"/>
          <w:lang w:val="ru-RU"/>
        </w:rPr>
        <w:t>При визначенні навантаження від ґрунту слід враховувати навантаження від матеріалів, обладнання та транспортних засобів, що передаються на</w:t>
      </w:r>
      <w:r w:rsidRPr="00DA055A">
        <w:rPr>
          <w:rFonts w:ascii="Arial" w:hAnsi="Arial" w:cs="Arial"/>
          <w:spacing w:val="-17"/>
          <w:sz w:val="21"/>
          <w:szCs w:val="21"/>
          <w:lang w:val="ru-RU"/>
        </w:rPr>
        <w:t xml:space="preserve"> </w:t>
      </w:r>
      <w:r w:rsidRPr="00DA055A">
        <w:rPr>
          <w:rFonts w:ascii="Arial" w:hAnsi="Arial" w:cs="Arial"/>
          <w:sz w:val="21"/>
          <w:szCs w:val="21"/>
          <w:lang w:val="ru-RU"/>
        </w:rPr>
        <w:t>ґрунт.</w:t>
      </w:r>
    </w:p>
    <w:p w:rsidR="00B876FD" w:rsidRPr="00DA055A" w:rsidRDefault="00642F55" w:rsidP="0072626E">
      <w:pPr>
        <w:pStyle w:val="1"/>
        <w:numPr>
          <w:ilvl w:val="0"/>
          <w:numId w:val="25"/>
        </w:numPr>
        <w:tabs>
          <w:tab w:val="left" w:pos="891"/>
        </w:tabs>
        <w:spacing w:line="242" w:lineRule="auto"/>
        <w:ind w:left="679" w:right="756" w:firstLine="30"/>
        <w:jc w:val="left"/>
        <w:rPr>
          <w:rFonts w:ascii="Arial" w:hAnsi="Arial" w:cs="Arial"/>
          <w:sz w:val="21"/>
          <w:szCs w:val="21"/>
          <w:lang w:val="ru-RU"/>
        </w:rPr>
      </w:pPr>
      <w:bookmarkStart w:id="14" w:name="6_НАВАНТАЖЕННЯ_ВІД_УСТАТКУВАННЯ,_ЛЮДЕЙ,_"/>
      <w:bookmarkStart w:id="15" w:name="_bookmark5"/>
      <w:bookmarkEnd w:id="14"/>
      <w:bookmarkEnd w:id="15"/>
      <w:r w:rsidRPr="00DA055A">
        <w:rPr>
          <w:rFonts w:ascii="Arial" w:hAnsi="Arial" w:cs="Arial"/>
          <w:sz w:val="21"/>
          <w:szCs w:val="21"/>
          <w:lang w:val="ru-RU"/>
        </w:rPr>
        <w:t>НАВАНТАЖЕННЯ ВІД УСТАТКУВАННЯ, ЛЮДЕЙ, ТВАРИН, СКЛАДОВАНИХ МАТЕРІАЛІВ І</w:t>
      </w:r>
      <w:r w:rsidRPr="00DA055A">
        <w:rPr>
          <w:rFonts w:ascii="Arial" w:hAnsi="Arial" w:cs="Arial"/>
          <w:spacing w:val="-17"/>
          <w:sz w:val="21"/>
          <w:szCs w:val="21"/>
          <w:lang w:val="ru-RU"/>
        </w:rPr>
        <w:t xml:space="preserve"> </w:t>
      </w:r>
      <w:r w:rsidRPr="00DA055A">
        <w:rPr>
          <w:rFonts w:ascii="Arial" w:hAnsi="Arial" w:cs="Arial"/>
          <w:sz w:val="21"/>
          <w:szCs w:val="21"/>
          <w:lang w:val="ru-RU"/>
        </w:rPr>
        <w:t>ВИРОБІВ</w:t>
      </w:r>
    </w:p>
    <w:p w:rsidR="00B876FD" w:rsidRPr="00DA055A" w:rsidRDefault="00642F55" w:rsidP="00A21946">
      <w:pPr>
        <w:pStyle w:val="a4"/>
        <w:numPr>
          <w:ilvl w:val="1"/>
          <w:numId w:val="25"/>
        </w:numPr>
        <w:tabs>
          <w:tab w:val="left" w:pos="1145"/>
        </w:tabs>
        <w:spacing w:before="0" w:line="288" w:lineRule="auto"/>
        <w:ind w:left="142" w:right="110" w:firstLine="567"/>
        <w:contextualSpacing/>
        <w:jc w:val="both"/>
        <w:rPr>
          <w:rFonts w:ascii="Arial" w:hAnsi="Arial" w:cs="Arial"/>
          <w:sz w:val="21"/>
          <w:szCs w:val="21"/>
          <w:lang w:val="ru-RU"/>
        </w:rPr>
      </w:pPr>
      <w:r w:rsidRPr="00DA055A">
        <w:rPr>
          <w:rFonts w:ascii="Arial" w:hAnsi="Arial" w:cs="Arial"/>
          <w:sz w:val="21"/>
          <w:szCs w:val="21"/>
          <w:lang w:val="ru-RU"/>
        </w:rPr>
        <w:t>Норми цього розділу поширюються на навантаження від людей, тварин, устаткування, виробів, матеріалів, тимчасових перегородок, що діють на перекриття</w:t>
      </w:r>
      <w:r w:rsidRPr="00DA055A">
        <w:rPr>
          <w:rFonts w:ascii="Arial" w:hAnsi="Arial" w:cs="Arial"/>
          <w:spacing w:val="-41"/>
          <w:sz w:val="21"/>
          <w:szCs w:val="21"/>
          <w:lang w:val="ru-RU"/>
        </w:rPr>
        <w:t xml:space="preserve"> </w:t>
      </w:r>
      <w:r w:rsidRPr="00DA055A">
        <w:rPr>
          <w:rFonts w:ascii="Arial" w:hAnsi="Arial" w:cs="Arial"/>
          <w:sz w:val="21"/>
          <w:szCs w:val="21"/>
          <w:lang w:val="ru-RU"/>
        </w:rPr>
        <w:t>будинків і підлоги на</w:t>
      </w:r>
      <w:r w:rsidRPr="00DA055A">
        <w:rPr>
          <w:rFonts w:ascii="Arial" w:hAnsi="Arial" w:cs="Arial"/>
          <w:spacing w:val="-6"/>
          <w:sz w:val="21"/>
          <w:szCs w:val="21"/>
          <w:lang w:val="ru-RU"/>
        </w:rPr>
        <w:t xml:space="preserve"> </w:t>
      </w:r>
      <w:r w:rsidRPr="00DA055A">
        <w:rPr>
          <w:rFonts w:ascii="Arial" w:hAnsi="Arial" w:cs="Arial"/>
          <w:sz w:val="21"/>
          <w:szCs w:val="21"/>
          <w:lang w:val="ru-RU"/>
        </w:rPr>
        <w:t>ґрунтах.</w:t>
      </w:r>
    </w:p>
    <w:p w:rsidR="00B876FD" w:rsidRPr="00DA055A" w:rsidRDefault="00642F55" w:rsidP="00ED2F14">
      <w:pPr>
        <w:pStyle w:val="a3"/>
        <w:spacing w:line="288" w:lineRule="auto"/>
        <w:ind w:right="110" w:firstLine="566"/>
        <w:contextualSpacing/>
        <w:jc w:val="both"/>
        <w:rPr>
          <w:rFonts w:ascii="Arial" w:hAnsi="Arial" w:cs="Arial"/>
          <w:sz w:val="21"/>
          <w:szCs w:val="21"/>
          <w:lang w:val="ru-RU"/>
        </w:rPr>
      </w:pPr>
      <w:r w:rsidRPr="00DA055A">
        <w:rPr>
          <w:rFonts w:ascii="Arial" w:hAnsi="Arial" w:cs="Arial"/>
          <w:sz w:val="21"/>
          <w:szCs w:val="21"/>
          <w:lang w:val="ru-RU"/>
        </w:rPr>
        <w:t>Варіанти завантаження перекриттів цими навантаженнями слід приймати відповідно до передбачених умов зведення та експлуатації будівель. Якщо на стадії проектування дані про ці умови недостатні, при розрахунку конструкцій і основ необхідно розглянути такі варіанти завантаження окремих перекриттів:</w:t>
      </w:r>
    </w:p>
    <w:p w:rsidR="00B876FD" w:rsidRPr="00DA055A" w:rsidRDefault="00642F55" w:rsidP="00ED2F14">
      <w:pPr>
        <w:pStyle w:val="a3"/>
        <w:spacing w:line="288" w:lineRule="auto"/>
        <w:ind w:left="679"/>
        <w:contextualSpacing/>
        <w:rPr>
          <w:rFonts w:ascii="Arial" w:hAnsi="Arial" w:cs="Arial"/>
          <w:sz w:val="21"/>
          <w:szCs w:val="21"/>
          <w:lang w:val="ru-RU"/>
        </w:rPr>
      </w:pPr>
      <w:r w:rsidRPr="00DA055A">
        <w:rPr>
          <w:rFonts w:ascii="Arial" w:hAnsi="Arial" w:cs="Arial"/>
          <w:sz w:val="21"/>
          <w:szCs w:val="21"/>
          <w:lang w:val="ru-RU"/>
        </w:rPr>
        <w:t>суцільне (на всій площині) завантаження прийнятим навантаженням;</w:t>
      </w:r>
    </w:p>
    <w:p w:rsidR="00B876FD" w:rsidRPr="00DA055A" w:rsidRDefault="00642F55" w:rsidP="00ED2F14">
      <w:pPr>
        <w:pStyle w:val="a3"/>
        <w:spacing w:line="288" w:lineRule="auto"/>
        <w:ind w:right="110" w:firstLine="566"/>
        <w:contextualSpacing/>
        <w:jc w:val="both"/>
        <w:rPr>
          <w:rFonts w:ascii="Arial" w:hAnsi="Arial" w:cs="Arial"/>
          <w:sz w:val="21"/>
          <w:szCs w:val="21"/>
          <w:lang w:val="ru-RU"/>
        </w:rPr>
      </w:pPr>
      <w:r w:rsidRPr="00DA055A">
        <w:rPr>
          <w:rFonts w:ascii="Arial" w:hAnsi="Arial" w:cs="Arial"/>
          <w:sz w:val="21"/>
          <w:szCs w:val="21"/>
          <w:lang w:val="ru-RU"/>
        </w:rPr>
        <w:t>несприятливе часткове завантаження при розрахунку конструкцій і основ, чутливих до такої схеми завантаження;</w:t>
      </w:r>
    </w:p>
    <w:p w:rsidR="00B876FD" w:rsidRPr="00DA055A" w:rsidRDefault="00642F55" w:rsidP="00ED2F14">
      <w:pPr>
        <w:pStyle w:val="a3"/>
        <w:spacing w:line="288" w:lineRule="auto"/>
        <w:ind w:left="679"/>
        <w:contextualSpacing/>
        <w:rPr>
          <w:rFonts w:ascii="Arial" w:hAnsi="Arial" w:cs="Arial"/>
          <w:sz w:val="21"/>
          <w:szCs w:val="21"/>
          <w:lang w:val="ru-RU"/>
        </w:rPr>
      </w:pPr>
      <w:r w:rsidRPr="00DA055A">
        <w:rPr>
          <w:rFonts w:ascii="Arial" w:hAnsi="Arial" w:cs="Arial"/>
          <w:sz w:val="21"/>
          <w:szCs w:val="21"/>
          <w:lang w:val="ru-RU"/>
        </w:rPr>
        <w:t>відсутність тимчасового навантаження.</w:t>
      </w:r>
    </w:p>
    <w:p w:rsidR="00B876FD" w:rsidRPr="000A5912" w:rsidRDefault="00642F55" w:rsidP="00ED2F14">
      <w:pPr>
        <w:pStyle w:val="a3"/>
        <w:spacing w:line="288" w:lineRule="auto"/>
        <w:ind w:right="110" w:firstLine="566"/>
        <w:contextualSpacing/>
        <w:jc w:val="both"/>
        <w:rPr>
          <w:rFonts w:ascii="Arial" w:hAnsi="Arial" w:cs="Arial"/>
          <w:sz w:val="21"/>
          <w:szCs w:val="21"/>
          <w:lang w:val="uk-UA"/>
        </w:rPr>
      </w:pPr>
      <w:r w:rsidRPr="00DA055A">
        <w:rPr>
          <w:rFonts w:ascii="Arial" w:hAnsi="Arial" w:cs="Arial"/>
          <w:sz w:val="21"/>
          <w:szCs w:val="21"/>
          <w:lang w:val="ru-RU"/>
        </w:rPr>
        <w:t>Сума всіх тимчасових навантажень на перекриття багатоповерхової будівлі при несприятливому частковому їхньому завантаженні не повинна перевищувати навантаження при суцільному завантаженні перекриттів, визначене з урахуванням коефіцієнтів   сполучень</w:t>
      </w:r>
      <w:r w:rsidR="000A5912">
        <w:rPr>
          <w:rFonts w:ascii="Arial" w:hAnsi="Arial" w:cs="Arial"/>
          <w:sz w:val="21"/>
          <w:szCs w:val="21"/>
          <w:lang w:val="ru-RU"/>
        </w:rPr>
        <w:t xml:space="preserve"> </w:t>
      </w:r>
      <w:r w:rsidR="000A5912" w:rsidRPr="00E35C0B">
        <w:rPr>
          <w:i/>
        </w:rPr>
        <w:t>ψ</w:t>
      </w:r>
      <w:r w:rsidR="000A5912" w:rsidRPr="00DA055A">
        <w:rPr>
          <w:rFonts w:ascii="Arial" w:hAnsi="Arial" w:cs="Arial"/>
          <w:i/>
          <w:sz w:val="21"/>
          <w:szCs w:val="21"/>
          <w:lang w:val="ru-RU"/>
        </w:rPr>
        <w:t xml:space="preserve"> </w:t>
      </w:r>
      <w:r w:rsidR="000A5912" w:rsidRPr="00DA055A">
        <w:rPr>
          <w:rFonts w:ascii="Arial" w:hAnsi="Arial" w:cs="Arial"/>
          <w:i/>
          <w:position w:val="-5"/>
          <w:sz w:val="21"/>
          <w:szCs w:val="21"/>
        </w:rPr>
        <w:t>n</w:t>
      </w:r>
      <w:r w:rsidR="000A5912">
        <w:rPr>
          <w:rFonts w:ascii="Arial" w:hAnsi="Arial" w:cs="Arial"/>
          <w:i/>
          <w:position w:val="-5"/>
          <w:sz w:val="21"/>
          <w:szCs w:val="21"/>
          <w:lang w:val="uk-UA"/>
        </w:rPr>
        <w:t>,</w:t>
      </w:r>
    </w:p>
    <w:p w:rsidR="00B876FD" w:rsidRPr="00DA055A" w:rsidRDefault="00642F55" w:rsidP="000A5912">
      <w:pPr>
        <w:pStyle w:val="a3"/>
        <w:spacing w:line="288" w:lineRule="auto"/>
        <w:contextualSpacing/>
        <w:rPr>
          <w:rFonts w:ascii="Arial" w:hAnsi="Arial" w:cs="Arial"/>
          <w:sz w:val="21"/>
          <w:szCs w:val="21"/>
          <w:lang w:val="ru-RU"/>
        </w:rPr>
      </w:pPr>
      <w:r w:rsidRPr="00DA055A">
        <w:rPr>
          <w:rFonts w:ascii="Arial" w:hAnsi="Arial" w:cs="Arial"/>
          <w:i/>
          <w:sz w:val="21"/>
          <w:szCs w:val="21"/>
          <w:lang w:val="ru-RU"/>
        </w:rPr>
        <w:t xml:space="preserve"> </w:t>
      </w:r>
      <w:r w:rsidRPr="00DA055A">
        <w:rPr>
          <w:rFonts w:ascii="Arial" w:hAnsi="Arial" w:cs="Arial"/>
          <w:sz w:val="21"/>
          <w:szCs w:val="21"/>
          <w:lang w:val="ru-RU"/>
        </w:rPr>
        <w:t>значення яких обчислюються за формулами (6.3) і (6.4).</w:t>
      </w:r>
    </w:p>
    <w:p w:rsidR="00B876FD" w:rsidRPr="00DA055A" w:rsidRDefault="00642F55" w:rsidP="000A5912">
      <w:pPr>
        <w:pStyle w:val="2"/>
        <w:spacing w:before="0" w:line="288" w:lineRule="auto"/>
        <w:contextualSpacing/>
        <w:rPr>
          <w:rFonts w:ascii="Arial" w:hAnsi="Arial" w:cs="Arial"/>
          <w:sz w:val="21"/>
          <w:szCs w:val="21"/>
          <w:lang w:val="ru-RU"/>
        </w:rPr>
      </w:pPr>
      <w:r w:rsidRPr="00DA055A">
        <w:rPr>
          <w:rFonts w:ascii="Arial" w:hAnsi="Arial" w:cs="Arial"/>
          <w:sz w:val="21"/>
          <w:szCs w:val="21"/>
          <w:lang w:val="ru-RU"/>
        </w:rPr>
        <w:t>Визначення навантажень від устаткування, складованих матеріалів і виробів</w:t>
      </w:r>
    </w:p>
    <w:p w:rsidR="00B876FD" w:rsidRPr="00DA055A" w:rsidRDefault="00642F55" w:rsidP="0072626E">
      <w:pPr>
        <w:pStyle w:val="a4"/>
        <w:numPr>
          <w:ilvl w:val="1"/>
          <w:numId w:val="25"/>
        </w:numPr>
        <w:tabs>
          <w:tab w:val="left" w:pos="1145"/>
        </w:tabs>
        <w:spacing w:before="0" w:line="288" w:lineRule="auto"/>
        <w:ind w:left="113" w:right="111" w:firstLine="567"/>
        <w:contextualSpacing/>
        <w:jc w:val="both"/>
        <w:rPr>
          <w:rFonts w:ascii="Arial" w:hAnsi="Arial" w:cs="Arial"/>
          <w:sz w:val="21"/>
          <w:szCs w:val="21"/>
          <w:lang w:val="ru-RU"/>
        </w:rPr>
      </w:pPr>
      <w:r w:rsidRPr="00DA055A">
        <w:rPr>
          <w:rFonts w:ascii="Arial" w:hAnsi="Arial" w:cs="Arial"/>
          <w:sz w:val="21"/>
          <w:szCs w:val="21"/>
          <w:lang w:val="ru-RU"/>
        </w:rPr>
        <w:t>Навантаження</w:t>
      </w:r>
      <w:r w:rsidRPr="00DA055A">
        <w:rPr>
          <w:rFonts w:ascii="Arial" w:hAnsi="Arial" w:cs="Arial"/>
          <w:spacing w:val="-14"/>
          <w:sz w:val="21"/>
          <w:szCs w:val="21"/>
          <w:lang w:val="ru-RU"/>
        </w:rPr>
        <w:t xml:space="preserve"> </w:t>
      </w:r>
      <w:r w:rsidRPr="00DA055A">
        <w:rPr>
          <w:rFonts w:ascii="Arial" w:hAnsi="Arial" w:cs="Arial"/>
          <w:sz w:val="21"/>
          <w:szCs w:val="21"/>
          <w:lang w:val="ru-RU"/>
        </w:rPr>
        <w:t>від</w:t>
      </w:r>
      <w:r w:rsidRPr="00DA055A">
        <w:rPr>
          <w:rFonts w:ascii="Arial" w:hAnsi="Arial" w:cs="Arial"/>
          <w:spacing w:val="-12"/>
          <w:sz w:val="21"/>
          <w:szCs w:val="21"/>
          <w:lang w:val="ru-RU"/>
        </w:rPr>
        <w:t xml:space="preserve"> </w:t>
      </w:r>
      <w:r w:rsidRPr="00DA055A">
        <w:rPr>
          <w:rFonts w:ascii="Arial" w:hAnsi="Arial" w:cs="Arial"/>
          <w:sz w:val="21"/>
          <w:szCs w:val="21"/>
          <w:lang w:val="ru-RU"/>
        </w:rPr>
        <w:t>устаткування</w:t>
      </w:r>
      <w:r w:rsidRPr="00DA055A">
        <w:rPr>
          <w:rFonts w:ascii="Arial" w:hAnsi="Arial" w:cs="Arial"/>
          <w:spacing w:val="-14"/>
          <w:sz w:val="21"/>
          <w:szCs w:val="21"/>
          <w:lang w:val="ru-RU"/>
        </w:rPr>
        <w:t xml:space="preserve"> </w:t>
      </w:r>
      <w:r w:rsidRPr="00DA055A">
        <w:rPr>
          <w:rFonts w:ascii="Arial" w:hAnsi="Arial" w:cs="Arial"/>
          <w:sz w:val="21"/>
          <w:szCs w:val="21"/>
          <w:lang w:val="ru-RU"/>
        </w:rPr>
        <w:t>(у</w:t>
      </w:r>
      <w:r w:rsidRPr="00DA055A">
        <w:rPr>
          <w:rFonts w:ascii="Arial" w:hAnsi="Arial" w:cs="Arial"/>
          <w:spacing w:val="-18"/>
          <w:sz w:val="21"/>
          <w:szCs w:val="21"/>
          <w:lang w:val="ru-RU"/>
        </w:rPr>
        <w:t xml:space="preserve"> </w:t>
      </w:r>
      <w:r w:rsidRPr="00DA055A">
        <w:rPr>
          <w:rFonts w:ascii="Arial" w:hAnsi="Arial" w:cs="Arial"/>
          <w:sz w:val="21"/>
          <w:szCs w:val="21"/>
          <w:lang w:val="ru-RU"/>
        </w:rPr>
        <w:t>тому</w:t>
      </w:r>
      <w:r w:rsidRPr="00DA055A">
        <w:rPr>
          <w:rFonts w:ascii="Arial" w:hAnsi="Arial" w:cs="Arial"/>
          <w:spacing w:val="-18"/>
          <w:sz w:val="21"/>
          <w:szCs w:val="21"/>
          <w:lang w:val="ru-RU"/>
        </w:rPr>
        <w:t xml:space="preserve"> </w:t>
      </w:r>
      <w:r w:rsidRPr="00DA055A">
        <w:rPr>
          <w:rFonts w:ascii="Arial" w:hAnsi="Arial" w:cs="Arial"/>
          <w:sz w:val="21"/>
          <w:szCs w:val="21"/>
          <w:lang w:val="ru-RU"/>
        </w:rPr>
        <w:t>числі</w:t>
      </w:r>
      <w:r w:rsidRPr="00DA055A">
        <w:rPr>
          <w:rFonts w:ascii="Arial" w:hAnsi="Arial" w:cs="Arial"/>
          <w:spacing w:val="-14"/>
          <w:sz w:val="21"/>
          <w:szCs w:val="21"/>
          <w:lang w:val="ru-RU"/>
        </w:rPr>
        <w:t xml:space="preserve"> </w:t>
      </w:r>
      <w:r w:rsidRPr="00DA055A">
        <w:rPr>
          <w:rFonts w:ascii="Arial" w:hAnsi="Arial" w:cs="Arial"/>
          <w:sz w:val="21"/>
          <w:szCs w:val="21"/>
          <w:lang w:val="ru-RU"/>
        </w:rPr>
        <w:t>трубопроводів,</w:t>
      </w:r>
      <w:r w:rsidRPr="00DA055A">
        <w:rPr>
          <w:rFonts w:ascii="Arial" w:hAnsi="Arial" w:cs="Arial"/>
          <w:spacing w:val="-14"/>
          <w:sz w:val="21"/>
          <w:szCs w:val="21"/>
          <w:lang w:val="ru-RU"/>
        </w:rPr>
        <w:t xml:space="preserve"> </w:t>
      </w:r>
      <w:r w:rsidRPr="00DA055A">
        <w:rPr>
          <w:rFonts w:ascii="Arial" w:hAnsi="Arial" w:cs="Arial"/>
          <w:sz w:val="21"/>
          <w:szCs w:val="21"/>
          <w:lang w:val="ru-RU"/>
        </w:rPr>
        <w:t>транспортних</w:t>
      </w:r>
      <w:r w:rsidRPr="00DA055A">
        <w:rPr>
          <w:rFonts w:ascii="Arial" w:hAnsi="Arial" w:cs="Arial"/>
          <w:spacing w:val="-14"/>
          <w:sz w:val="21"/>
          <w:szCs w:val="21"/>
          <w:lang w:val="ru-RU"/>
        </w:rPr>
        <w:t xml:space="preserve"> </w:t>
      </w:r>
      <w:r w:rsidRPr="00DA055A">
        <w:rPr>
          <w:rFonts w:ascii="Arial" w:hAnsi="Arial" w:cs="Arial"/>
          <w:sz w:val="21"/>
          <w:szCs w:val="21"/>
          <w:lang w:val="ru-RU"/>
        </w:rPr>
        <w:t>засобів), складованих матеріалів і виробів установлюються в будівельному завданні на підставі технологічних рішень, у якому повинні бути</w:t>
      </w:r>
      <w:r w:rsidRPr="00DA055A">
        <w:rPr>
          <w:rFonts w:ascii="Arial" w:hAnsi="Arial" w:cs="Arial"/>
          <w:spacing w:val="-15"/>
          <w:sz w:val="21"/>
          <w:szCs w:val="21"/>
          <w:lang w:val="ru-RU"/>
        </w:rPr>
        <w:t xml:space="preserve"> </w:t>
      </w:r>
      <w:r w:rsidRPr="00DA055A">
        <w:rPr>
          <w:rFonts w:ascii="Arial" w:hAnsi="Arial" w:cs="Arial"/>
          <w:sz w:val="21"/>
          <w:szCs w:val="21"/>
          <w:lang w:val="ru-RU"/>
        </w:rPr>
        <w:t>наведені:</w:t>
      </w:r>
    </w:p>
    <w:p w:rsidR="00B876FD" w:rsidRPr="00DA055A" w:rsidRDefault="00642F55" w:rsidP="00ED2F14">
      <w:pPr>
        <w:pStyle w:val="a3"/>
        <w:spacing w:line="288" w:lineRule="auto"/>
        <w:ind w:left="113" w:right="110" w:firstLine="566"/>
        <w:contextualSpacing/>
        <w:jc w:val="both"/>
        <w:rPr>
          <w:rFonts w:ascii="Arial" w:hAnsi="Arial" w:cs="Arial"/>
          <w:sz w:val="21"/>
          <w:szCs w:val="21"/>
          <w:lang w:val="ru-RU"/>
        </w:rPr>
      </w:pPr>
      <w:r w:rsidRPr="00DA055A">
        <w:rPr>
          <w:rFonts w:ascii="Arial" w:hAnsi="Arial" w:cs="Arial"/>
          <w:sz w:val="21"/>
          <w:szCs w:val="21"/>
          <w:lang w:val="ru-RU"/>
        </w:rPr>
        <w:t>а) можливі на кожному перекритті і підлогах на ґрунті місця розташування і габарити опор устаткування, розміри ділянок складування і зберігання матеріалів і виробів, місця можливого зближення устаткування в процесі експлуатації або перепланування;</w:t>
      </w:r>
    </w:p>
    <w:p w:rsidR="00B876FD" w:rsidRPr="00DA055A" w:rsidRDefault="00642F55" w:rsidP="00ED2F14">
      <w:pPr>
        <w:pStyle w:val="a3"/>
        <w:spacing w:line="288" w:lineRule="auto"/>
        <w:ind w:left="113" w:right="110" w:firstLine="566"/>
        <w:contextualSpacing/>
        <w:jc w:val="both"/>
        <w:rPr>
          <w:rFonts w:ascii="Arial" w:hAnsi="Arial" w:cs="Arial"/>
          <w:sz w:val="21"/>
          <w:szCs w:val="21"/>
          <w:lang w:val="ru-RU"/>
        </w:rPr>
      </w:pPr>
      <w:r w:rsidRPr="00DA055A">
        <w:rPr>
          <w:rFonts w:ascii="Arial" w:hAnsi="Arial" w:cs="Arial"/>
          <w:sz w:val="21"/>
          <w:szCs w:val="21"/>
          <w:lang w:val="ru-RU"/>
        </w:rPr>
        <w:t>б) характеристичні значення навантажень і коефіцієнти надійності за навантаженням, що приймаються за вказівками чинних норм, а для машин з динамічними навантаженнями – характеристичні значення інерційних сил і коефіцієнти надійності за навантаженням для інерційних сил, а також інші необхідні характеристики.</w:t>
      </w:r>
    </w:p>
    <w:p w:rsidR="00B876FD" w:rsidRPr="00DA055A" w:rsidRDefault="00642F55" w:rsidP="000A5912">
      <w:pPr>
        <w:pStyle w:val="a3"/>
        <w:spacing w:line="288" w:lineRule="auto"/>
        <w:ind w:left="113" w:right="108" w:firstLine="567"/>
        <w:contextualSpacing/>
        <w:jc w:val="both"/>
        <w:rPr>
          <w:rFonts w:ascii="Arial" w:hAnsi="Arial" w:cs="Arial"/>
          <w:sz w:val="21"/>
          <w:szCs w:val="21"/>
          <w:lang w:val="ru-RU"/>
        </w:rPr>
      </w:pPr>
      <w:r w:rsidRPr="00DA055A">
        <w:rPr>
          <w:rFonts w:ascii="Arial" w:hAnsi="Arial" w:cs="Arial"/>
          <w:sz w:val="21"/>
          <w:szCs w:val="21"/>
          <w:lang w:val="ru-RU"/>
        </w:rPr>
        <w:t>При заміні фактичних навантажень на перекриття еквівалентними рівномірно розподіленими навантаженнями останні слід визначати розрахунком і призначати диференційовано для різних конструктивних елементів (плит, другорядних балок, ригелів, колон, фундаментів). Прийняті значення еквівалентних навантажень повинні забезпечувати несучу здатність і жорсткість елементів конструкцій, необхідні за умовами їхнього завантаження фактичними навантаженнями. Характеристичні значення еквівалентних рівномірно</w:t>
      </w:r>
      <w:r w:rsidRPr="00DA055A">
        <w:rPr>
          <w:rFonts w:ascii="Arial" w:hAnsi="Arial" w:cs="Arial"/>
          <w:spacing w:val="-17"/>
          <w:sz w:val="21"/>
          <w:szCs w:val="21"/>
          <w:lang w:val="ru-RU"/>
        </w:rPr>
        <w:t xml:space="preserve"> </w:t>
      </w:r>
      <w:r w:rsidRPr="00DA055A">
        <w:rPr>
          <w:rFonts w:ascii="Arial" w:hAnsi="Arial" w:cs="Arial"/>
          <w:sz w:val="21"/>
          <w:szCs w:val="21"/>
          <w:lang w:val="ru-RU"/>
        </w:rPr>
        <w:t>розподілених</w:t>
      </w:r>
      <w:r w:rsidRPr="00DA055A">
        <w:rPr>
          <w:rFonts w:ascii="Arial" w:hAnsi="Arial" w:cs="Arial"/>
          <w:spacing w:val="-14"/>
          <w:sz w:val="21"/>
          <w:szCs w:val="21"/>
          <w:lang w:val="ru-RU"/>
        </w:rPr>
        <w:t xml:space="preserve"> </w:t>
      </w:r>
      <w:r w:rsidRPr="00DA055A">
        <w:rPr>
          <w:rFonts w:ascii="Arial" w:hAnsi="Arial" w:cs="Arial"/>
          <w:sz w:val="21"/>
          <w:szCs w:val="21"/>
          <w:lang w:val="ru-RU"/>
        </w:rPr>
        <w:t>навантажень</w:t>
      </w:r>
      <w:r w:rsidRPr="00DA055A">
        <w:rPr>
          <w:rFonts w:ascii="Arial" w:hAnsi="Arial" w:cs="Arial"/>
          <w:spacing w:val="-16"/>
          <w:sz w:val="21"/>
          <w:szCs w:val="21"/>
          <w:lang w:val="ru-RU"/>
        </w:rPr>
        <w:t xml:space="preserve"> </w:t>
      </w:r>
      <w:r w:rsidRPr="00DA055A">
        <w:rPr>
          <w:rFonts w:ascii="Arial" w:hAnsi="Arial" w:cs="Arial"/>
          <w:sz w:val="21"/>
          <w:szCs w:val="21"/>
          <w:lang w:val="ru-RU"/>
        </w:rPr>
        <w:t>для</w:t>
      </w:r>
      <w:r w:rsidRPr="00DA055A">
        <w:rPr>
          <w:rFonts w:ascii="Arial" w:hAnsi="Arial" w:cs="Arial"/>
          <w:spacing w:val="-17"/>
          <w:sz w:val="21"/>
          <w:szCs w:val="21"/>
          <w:lang w:val="ru-RU"/>
        </w:rPr>
        <w:t xml:space="preserve"> </w:t>
      </w:r>
      <w:r w:rsidRPr="00DA055A">
        <w:rPr>
          <w:rFonts w:ascii="Arial" w:hAnsi="Arial" w:cs="Arial"/>
          <w:sz w:val="21"/>
          <w:szCs w:val="21"/>
          <w:lang w:val="ru-RU"/>
        </w:rPr>
        <w:t>виробничих</w:t>
      </w:r>
      <w:r w:rsidRPr="00DA055A">
        <w:rPr>
          <w:rFonts w:ascii="Arial" w:hAnsi="Arial" w:cs="Arial"/>
          <w:spacing w:val="-14"/>
          <w:sz w:val="21"/>
          <w:szCs w:val="21"/>
          <w:lang w:val="ru-RU"/>
        </w:rPr>
        <w:t xml:space="preserve"> </w:t>
      </w:r>
      <w:r w:rsidRPr="00DA055A">
        <w:rPr>
          <w:rFonts w:ascii="Arial" w:hAnsi="Arial" w:cs="Arial"/>
          <w:sz w:val="21"/>
          <w:szCs w:val="21"/>
          <w:lang w:val="ru-RU"/>
        </w:rPr>
        <w:t>і</w:t>
      </w:r>
      <w:r w:rsidRPr="00DA055A">
        <w:rPr>
          <w:rFonts w:ascii="Arial" w:hAnsi="Arial" w:cs="Arial"/>
          <w:spacing w:val="-16"/>
          <w:sz w:val="21"/>
          <w:szCs w:val="21"/>
          <w:lang w:val="ru-RU"/>
        </w:rPr>
        <w:t xml:space="preserve"> </w:t>
      </w:r>
      <w:r w:rsidRPr="00DA055A">
        <w:rPr>
          <w:rFonts w:ascii="Arial" w:hAnsi="Arial" w:cs="Arial"/>
          <w:sz w:val="21"/>
          <w:szCs w:val="21"/>
          <w:lang w:val="ru-RU"/>
        </w:rPr>
        <w:t>складських</w:t>
      </w:r>
      <w:r w:rsidRPr="00DA055A">
        <w:rPr>
          <w:rFonts w:ascii="Arial" w:hAnsi="Arial" w:cs="Arial"/>
          <w:spacing w:val="-14"/>
          <w:sz w:val="21"/>
          <w:szCs w:val="21"/>
          <w:lang w:val="ru-RU"/>
        </w:rPr>
        <w:t xml:space="preserve"> </w:t>
      </w:r>
      <w:r w:rsidRPr="00DA055A">
        <w:rPr>
          <w:rFonts w:ascii="Arial" w:hAnsi="Arial" w:cs="Arial"/>
          <w:sz w:val="21"/>
          <w:szCs w:val="21"/>
          <w:lang w:val="ru-RU"/>
        </w:rPr>
        <w:t>приміщень</w:t>
      </w:r>
      <w:r w:rsidRPr="00DA055A">
        <w:rPr>
          <w:rFonts w:ascii="Arial" w:hAnsi="Arial" w:cs="Arial"/>
          <w:spacing w:val="-16"/>
          <w:sz w:val="21"/>
          <w:szCs w:val="21"/>
          <w:lang w:val="ru-RU"/>
        </w:rPr>
        <w:t xml:space="preserve"> </w:t>
      </w:r>
      <w:r w:rsidRPr="00DA055A">
        <w:rPr>
          <w:rFonts w:ascii="Arial" w:hAnsi="Arial" w:cs="Arial"/>
          <w:sz w:val="21"/>
          <w:szCs w:val="21"/>
          <w:lang w:val="ru-RU"/>
        </w:rPr>
        <w:t>слід</w:t>
      </w:r>
      <w:r w:rsidRPr="00DA055A">
        <w:rPr>
          <w:rFonts w:ascii="Arial" w:hAnsi="Arial" w:cs="Arial"/>
          <w:spacing w:val="-17"/>
          <w:sz w:val="21"/>
          <w:szCs w:val="21"/>
          <w:lang w:val="ru-RU"/>
        </w:rPr>
        <w:t xml:space="preserve"> </w:t>
      </w:r>
      <w:r w:rsidRPr="00DA055A">
        <w:rPr>
          <w:rFonts w:ascii="Arial" w:hAnsi="Arial" w:cs="Arial"/>
          <w:sz w:val="21"/>
          <w:szCs w:val="21"/>
          <w:lang w:val="ru-RU"/>
        </w:rPr>
        <w:t>приймати: для плит і другорядних балок не менш ніж 3,0 кПа (300 кгс/м</w:t>
      </w:r>
      <w:r w:rsidRPr="0042012D">
        <w:rPr>
          <w:rFonts w:ascii="Arial" w:hAnsi="Arial" w:cs="Arial"/>
          <w:position w:val="9"/>
          <w:sz w:val="16"/>
          <w:szCs w:val="16"/>
          <w:lang w:val="ru-RU"/>
        </w:rPr>
        <w:t>2</w:t>
      </w:r>
      <w:r w:rsidRPr="00DA055A">
        <w:rPr>
          <w:rFonts w:ascii="Arial" w:hAnsi="Arial" w:cs="Arial"/>
          <w:sz w:val="21"/>
          <w:szCs w:val="21"/>
          <w:lang w:val="ru-RU"/>
        </w:rPr>
        <w:t>), для ригелів, колон і фундаментів – не менш як 2,0 кПа (200</w:t>
      </w:r>
      <w:r w:rsidRPr="00DA055A">
        <w:rPr>
          <w:rFonts w:ascii="Arial" w:hAnsi="Arial" w:cs="Arial"/>
          <w:spacing w:val="-12"/>
          <w:sz w:val="21"/>
          <w:szCs w:val="21"/>
          <w:lang w:val="ru-RU"/>
        </w:rPr>
        <w:t xml:space="preserve"> </w:t>
      </w:r>
      <w:r w:rsidRPr="00DA055A">
        <w:rPr>
          <w:rFonts w:ascii="Arial" w:hAnsi="Arial" w:cs="Arial"/>
          <w:sz w:val="21"/>
          <w:szCs w:val="21"/>
          <w:lang w:val="ru-RU"/>
        </w:rPr>
        <w:t>кгс/м</w:t>
      </w:r>
      <w:r w:rsidRPr="0042012D">
        <w:rPr>
          <w:rFonts w:ascii="Arial" w:hAnsi="Arial" w:cs="Arial"/>
          <w:position w:val="9"/>
          <w:sz w:val="16"/>
          <w:szCs w:val="16"/>
          <w:lang w:val="ru-RU"/>
        </w:rPr>
        <w:t>2</w:t>
      </w:r>
      <w:r w:rsidRPr="00DA055A">
        <w:rPr>
          <w:rFonts w:ascii="Arial" w:hAnsi="Arial" w:cs="Arial"/>
          <w:sz w:val="21"/>
          <w:szCs w:val="21"/>
          <w:lang w:val="ru-RU"/>
        </w:rPr>
        <w:t>).</w:t>
      </w:r>
    </w:p>
    <w:p w:rsidR="00B876FD" w:rsidRPr="00DA055A" w:rsidRDefault="00642F55" w:rsidP="000A5912">
      <w:pPr>
        <w:pStyle w:val="a3"/>
        <w:spacing w:line="288" w:lineRule="auto"/>
        <w:ind w:left="679"/>
        <w:contextualSpacing/>
        <w:rPr>
          <w:rFonts w:ascii="Arial" w:hAnsi="Arial" w:cs="Arial"/>
          <w:sz w:val="21"/>
          <w:szCs w:val="21"/>
          <w:lang w:val="ru-RU"/>
        </w:rPr>
      </w:pPr>
      <w:r w:rsidRPr="00DA055A">
        <w:rPr>
          <w:rFonts w:ascii="Arial" w:hAnsi="Arial" w:cs="Arial"/>
          <w:sz w:val="21"/>
          <w:szCs w:val="21"/>
          <w:lang w:val="ru-RU"/>
        </w:rPr>
        <w:t>Слід враховувати можливе перспективне збільшення навантажень.</w:t>
      </w:r>
    </w:p>
    <w:p w:rsidR="00B876FD" w:rsidRPr="00ED2F14" w:rsidRDefault="00642F55" w:rsidP="0072626E">
      <w:pPr>
        <w:pStyle w:val="a4"/>
        <w:numPr>
          <w:ilvl w:val="1"/>
          <w:numId w:val="25"/>
        </w:numPr>
        <w:tabs>
          <w:tab w:val="left" w:pos="1145"/>
        </w:tabs>
        <w:spacing w:before="0" w:line="288" w:lineRule="auto"/>
        <w:ind w:left="1144" w:firstLine="0"/>
        <w:contextualSpacing/>
        <w:rPr>
          <w:rFonts w:ascii="Arial" w:hAnsi="Arial" w:cs="Arial"/>
          <w:sz w:val="21"/>
          <w:szCs w:val="21"/>
          <w:lang w:val="ru-RU"/>
        </w:rPr>
      </w:pPr>
      <w:proofErr w:type="gramStart"/>
      <w:r w:rsidRPr="00ED2F14">
        <w:rPr>
          <w:rFonts w:ascii="Arial" w:hAnsi="Arial" w:cs="Arial"/>
          <w:sz w:val="21"/>
          <w:szCs w:val="21"/>
          <w:lang w:val="ru-RU"/>
        </w:rPr>
        <w:t>Характеристичне  значення</w:t>
      </w:r>
      <w:proofErr w:type="gramEnd"/>
      <w:r w:rsidRPr="00ED2F14">
        <w:rPr>
          <w:rFonts w:ascii="Arial" w:hAnsi="Arial" w:cs="Arial"/>
          <w:sz w:val="21"/>
          <w:szCs w:val="21"/>
          <w:lang w:val="ru-RU"/>
        </w:rPr>
        <w:t xml:space="preserve">  ваги  устаткування,  у  тому  числі  трубопроводів,</w:t>
      </w:r>
      <w:r w:rsidRPr="00ED2F14">
        <w:rPr>
          <w:rFonts w:ascii="Arial" w:hAnsi="Arial" w:cs="Arial"/>
          <w:spacing w:val="-14"/>
          <w:sz w:val="21"/>
          <w:szCs w:val="21"/>
          <w:lang w:val="ru-RU"/>
        </w:rPr>
        <w:t xml:space="preserve"> </w:t>
      </w:r>
      <w:r w:rsidRPr="00ED2F14">
        <w:rPr>
          <w:rFonts w:ascii="Arial" w:hAnsi="Arial" w:cs="Arial"/>
          <w:sz w:val="21"/>
          <w:szCs w:val="21"/>
          <w:lang w:val="ru-RU"/>
        </w:rPr>
        <w:t>слід</w:t>
      </w:r>
    </w:p>
    <w:p w:rsidR="00A21946" w:rsidRDefault="00642F55" w:rsidP="00ED2F14">
      <w:pPr>
        <w:pStyle w:val="a3"/>
        <w:spacing w:line="288" w:lineRule="auto"/>
        <w:ind w:left="113"/>
        <w:contextualSpacing/>
        <w:rPr>
          <w:rFonts w:ascii="Arial" w:hAnsi="Arial" w:cs="Arial"/>
          <w:sz w:val="21"/>
          <w:szCs w:val="21"/>
          <w:lang w:val="ru-RU"/>
        </w:rPr>
      </w:pPr>
      <w:r w:rsidRPr="00DA055A">
        <w:rPr>
          <w:rFonts w:ascii="Arial" w:hAnsi="Arial" w:cs="Arial"/>
          <w:sz w:val="21"/>
          <w:szCs w:val="21"/>
          <w:lang w:val="ru-RU"/>
        </w:rPr>
        <w:lastRenderedPageBreak/>
        <w:t>визначати на підставі стандартів або каталогів, а для нестандартного устаткування – на підставі паспортних даних заводів-виробників або робочих креслень.</w:t>
      </w:r>
    </w:p>
    <w:p w:rsidR="00B876FD" w:rsidRPr="00DA055A" w:rsidRDefault="00642F55" w:rsidP="00160494">
      <w:pPr>
        <w:pStyle w:val="a3"/>
        <w:spacing w:line="288" w:lineRule="auto"/>
        <w:ind w:left="113" w:right="112" w:firstLine="566"/>
        <w:contextualSpacing/>
        <w:jc w:val="both"/>
        <w:rPr>
          <w:rFonts w:ascii="Arial" w:hAnsi="Arial" w:cs="Arial"/>
          <w:sz w:val="21"/>
          <w:szCs w:val="21"/>
          <w:lang w:val="ru-RU"/>
        </w:rPr>
      </w:pPr>
      <w:proofErr w:type="gramStart"/>
      <w:r w:rsidRPr="00DA055A">
        <w:rPr>
          <w:rFonts w:ascii="Arial" w:hAnsi="Arial" w:cs="Arial"/>
          <w:sz w:val="21"/>
          <w:szCs w:val="21"/>
          <w:lang w:val="ru-RU"/>
        </w:rPr>
        <w:lastRenderedPageBreak/>
        <w:t>До складу</w:t>
      </w:r>
      <w:proofErr w:type="gramEnd"/>
      <w:r w:rsidRPr="00DA055A">
        <w:rPr>
          <w:rFonts w:ascii="Arial" w:hAnsi="Arial" w:cs="Arial"/>
          <w:sz w:val="21"/>
          <w:szCs w:val="21"/>
          <w:lang w:val="ru-RU"/>
        </w:rPr>
        <w:t xml:space="preserve"> навантаження від ваги устаткування слід включати власну вагу установки чи машини (у тому числі приводу, постійних пристосувань, опорних пристроїв, підливок і підбетонок),</w:t>
      </w:r>
      <w:r w:rsidRPr="00DA055A">
        <w:rPr>
          <w:rFonts w:ascii="Arial" w:hAnsi="Arial" w:cs="Arial"/>
          <w:spacing w:val="-6"/>
          <w:sz w:val="21"/>
          <w:szCs w:val="21"/>
          <w:lang w:val="ru-RU"/>
        </w:rPr>
        <w:t xml:space="preserve"> </w:t>
      </w:r>
      <w:r w:rsidRPr="00DA055A">
        <w:rPr>
          <w:rFonts w:ascii="Arial" w:hAnsi="Arial" w:cs="Arial"/>
          <w:sz w:val="21"/>
          <w:szCs w:val="21"/>
          <w:lang w:val="ru-RU"/>
        </w:rPr>
        <w:t>вагу</w:t>
      </w:r>
      <w:r w:rsidRPr="00DA055A">
        <w:rPr>
          <w:rFonts w:ascii="Arial" w:hAnsi="Arial" w:cs="Arial"/>
          <w:spacing w:val="-11"/>
          <w:sz w:val="21"/>
          <w:szCs w:val="21"/>
          <w:lang w:val="ru-RU"/>
        </w:rPr>
        <w:t xml:space="preserve"> </w:t>
      </w:r>
      <w:r w:rsidRPr="00DA055A">
        <w:rPr>
          <w:rFonts w:ascii="Arial" w:hAnsi="Arial" w:cs="Arial"/>
          <w:sz w:val="21"/>
          <w:szCs w:val="21"/>
          <w:lang w:val="ru-RU"/>
        </w:rPr>
        <w:t>ізоляції,</w:t>
      </w:r>
      <w:r w:rsidRPr="00DA055A">
        <w:rPr>
          <w:rFonts w:ascii="Arial" w:hAnsi="Arial" w:cs="Arial"/>
          <w:spacing w:val="-8"/>
          <w:sz w:val="21"/>
          <w:szCs w:val="21"/>
          <w:lang w:val="ru-RU"/>
        </w:rPr>
        <w:t xml:space="preserve"> </w:t>
      </w:r>
      <w:r w:rsidRPr="00DA055A">
        <w:rPr>
          <w:rFonts w:ascii="Arial" w:hAnsi="Arial" w:cs="Arial"/>
          <w:sz w:val="21"/>
          <w:szCs w:val="21"/>
          <w:lang w:val="ru-RU"/>
        </w:rPr>
        <w:t>заповнювачів</w:t>
      </w:r>
      <w:r w:rsidRPr="00DA055A">
        <w:rPr>
          <w:rFonts w:ascii="Arial" w:hAnsi="Arial" w:cs="Arial"/>
          <w:spacing w:val="-4"/>
          <w:sz w:val="21"/>
          <w:szCs w:val="21"/>
          <w:lang w:val="ru-RU"/>
        </w:rPr>
        <w:t xml:space="preserve"> </w:t>
      </w:r>
      <w:r w:rsidRPr="00DA055A">
        <w:rPr>
          <w:rFonts w:ascii="Arial" w:hAnsi="Arial" w:cs="Arial"/>
          <w:sz w:val="21"/>
          <w:szCs w:val="21"/>
          <w:lang w:val="ru-RU"/>
        </w:rPr>
        <w:t>устаткування,</w:t>
      </w:r>
      <w:r w:rsidRPr="00DA055A">
        <w:rPr>
          <w:rFonts w:ascii="Arial" w:hAnsi="Arial" w:cs="Arial"/>
          <w:spacing w:val="-6"/>
          <w:sz w:val="21"/>
          <w:szCs w:val="21"/>
          <w:lang w:val="ru-RU"/>
        </w:rPr>
        <w:t xml:space="preserve"> </w:t>
      </w:r>
      <w:r w:rsidRPr="00DA055A">
        <w:rPr>
          <w:rFonts w:ascii="Arial" w:hAnsi="Arial" w:cs="Arial"/>
          <w:sz w:val="21"/>
          <w:szCs w:val="21"/>
          <w:lang w:val="ru-RU"/>
        </w:rPr>
        <w:t>можливих</w:t>
      </w:r>
      <w:r w:rsidRPr="00DA055A">
        <w:rPr>
          <w:rFonts w:ascii="Arial" w:hAnsi="Arial" w:cs="Arial"/>
          <w:spacing w:val="-6"/>
          <w:sz w:val="21"/>
          <w:szCs w:val="21"/>
          <w:lang w:val="ru-RU"/>
        </w:rPr>
        <w:t xml:space="preserve"> </w:t>
      </w:r>
      <w:r w:rsidRPr="00DA055A">
        <w:rPr>
          <w:rFonts w:ascii="Arial" w:hAnsi="Arial" w:cs="Arial"/>
          <w:sz w:val="21"/>
          <w:szCs w:val="21"/>
          <w:lang w:val="ru-RU"/>
        </w:rPr>
        <w:t>при</w:t>
      </w:r>
      <w:r w:rsidRPr="00DA055A">
        <w:rPr>
          <w:rFonts w:ascii="Arial" w:hAnsi="Arial" w:cs="Arial"/>
          <w:spacing w:val="-7"/>
          <w:sz w:val="21"/>
          <w:szCs w:val="21"/>
          <w:lang w:val="ru-RU"/>
        </w:rPr>
        <w:t xml:space="preserve"> </w:t>
      </w:r>
      <w:r w:rsidRPr="00DA055A">
        <w:rPr>
          <w:rFonts w:ascii="Arial" w:hAnsi="Arial" w:cs="Arial"/>
          <w:sz w:val="21"/>
          <w:szCs w:val="21"/>
          <w:lang w:val="ru-RU"/>
        </w:rPr>
        <w:t>експлуатації,</w:t>
      </w:r>
      <w:r w:rsidRPr="00DA055A">
        <w:rPr>
          <w:rFonts w:ascii="Arial" w:hAnsi="Arial" w:cs="Arial"/>
          <w:spacing w:val="-6"/>
          <w:sz w:val="21"/>
          <w:szCs w:val="21"/>
          <w:lang w:val="ru-RU"/>
        </w:rPr>
        <w:t xml:space="preserve"> </w:t>
      </w:r>
      <w:r w:rsidRPr="00DA055A">
        <w:rPr>
          <w:rFonts w:ascii="Arial" w:hAnsi="Arial" w:cs="Arial"/>
          <w:sz w:val="21"/>
          <w:szCs w:val="21"/>
          <w:lang w:val="ru-RU"/>
        </w:rPr>
        <w:t>найважчої оброблюваної деталі, вагу транспортованого вантажу, відповідну номінальній вантажопідйомності,</w:t>
      </w:r>
      <w:r w:rsidRPr="00DA055A">
        <w:rPr>
          <w:rFonts w:ascii="Arial" w:hAnsi="Arial" w:cs="Arial"/>
          <w:spacing w:val="-8"/>
          <w:sz w:val="21"/>
          <w:szCs w:val="21"/>
          <w:lang w:val="ru-RU"/>
        </w:rPr>
        <w:t xml:space="preserve"> </w:t>
      </w:r>
      <w:r w:rsidRPr="00DA055A">
        <w:rPr>
          <w:rFonts w:ascii="Arial" w:hAnsi="Arial" w:cs="Arial"/>
          <w:sz w:val="21"/>
          <w:szCs w:val="21"/>
          <w:lang w:val="ru-RU"/>
        </w:rPr>
        <w:t>тощо.</w:t>
      </w:r>
    </w:p>
    <w:p w:rsidR="00C22895" w:rsidRPr="00A21946" w:rsidRDefault="00642F55" w:rsidP="00160494">
      <w:pPr>
        <w:pStyle w:val="a3"/>
        <w:spacing w:line="288" w:lineRule="auto"/>
        <w:ind w:left="113" w:right="109" w:firstLine="566"/>
        <w:contextualSpacing/>
        <w:jc w:val="both"/>
        <w:rPr>
          <w:rFonts w:ascii="Arial" w:hAnsi="Arial" w:cs="Arial"/>
          <w:spacing w:val="6"/>
          <w:sz w:val="21"/>
          <w:szCs w:val="21"/>
          <w:lang w:val="ru-RU"/>
        </w:rPr>
      </w:pPr>
      <w:r w:rsidRPr="00DA055A">
        <w:rPr>
          <w:rFonts w:ascii="Arial" w:hAnsi="Arial" w:cs="Arial"/>
          <w:sz w:val="21"/>
          <w:szCs w:val="21"/>
          <w:lang w:val="ru-RU"/>
        </w:rPr>
        <w:t xml:space="preserve">Навантаження від устаткування на перекриття і підлоги на ґрунтах необхідно приймати </w:t>
      </w:r>
      <w:r w:rsidRPr="00A21946">
        <w:rPr>
          <w:rFonts w:ascii="Arial" w:hAnsi="Arial" w:cs="Arial"/>
          <w:spacing w:val="6"/>
          <w:sz w:val="21"/>
          <w:szCs w:val="21"/>
          <w:lang w:val="ru-RU"/>
        </w:rPr>
        <w:t>залежно від умов його розміщення і можливого переміщення при експлуатації. При цьому слід</w:t>
      </w:r>
    </w:p>
    <w:p w:rsidR="00B876FD" w:rsidRPr="00DA055A" w:rsidRDefault="00642F55" w:rsidP="00160494">
      <w:pPr>
        <w:pStyle w:val="a3"/>
        <w:spacing w:line="288" w:lineRule="auto"/>
        <w:ind w:left="113" w:right="109" w:firstLine="29"/>
        <w:contextualSpacing/>
        <w:jc w:val="both"/>
        <w:rPr>
          <w:rFonts w:ascii="Arial" w:hAnsi="Arial" w:cs="Arial"/>
          <w:sz w:val="21"/>
          <w:szCs w:val="21"/>
          <w:lang w:val="ru-RU"/>
        </w:rPr>
      </w:pPr>
      <w:r w:rsidRPr="00DA055A">
        <w:rPr>
          <w:rFonts w:ascii="Arial" w:hAnsi="Arial" w:cs="Arial"/>
          <w:sz w:val="21"/>
          <w:szCs w:val="21"/>
          <w:lang w:val="ru-RU"/>
        </w:rPr>
        <w:t>передбачати заходи, що виключають необхідність посилення несучих конструкцій, спричиненого</w:t>
      </w:r>
      <w:r w:rsidR="00C22895">
        <w:rPr>
          <w:rFonts w:ascii="Arial" w:hAnsi="Arial" w:cs="Arial"/>
          <w:sz w:val="21"/>
          <w:szCs w:val="21"/>
          <w:lang w:val="ru-RU"/>
        </w:rPr>
        <w:t xml:space="preserve"> </w:t>
      </w:r>
      <w:r w:rsidRPr="00DA055A">
        <w:rPr>
          <w:rFonts w:ascii="Arial" w:hAnsi="Arial" w:cs="Arial"/>
          <w:sz w:val="21"/>
          <w:szCs w:val="21"/>
          <w:lang w:val="ru-RU"/>
        </w:rPr>
        <w:t>переміщенням технологічного устаткування під час монтажу чи експлуатації будівлі.</w:t>
      </w:r>
    </w:p>
    <w:p w:rsidR="00B876FD" w:rsidRPr="00DA055A" w:rsidRDefault="00642F55" w:rsidP="00160494">
      <w:pPr>
        <w:pStyle w:val="a3"/>
        <w:spacing w:line="288" w:lineRule="auto"/>
        <w:ind w:left="113" w:right="111" w:firstLine="566"/>
        <w:contextualSpacing/>
        <w:jc w:val="both"/>
        <w:rPr>
          <w:rFonts w:ascii="Arial" w:hAnsi="Arial" w:cs="Arial"/>
          <w:sz w:val="21"/>
          <w:szCs w:val="21"/>
          <w:lang w:val="ru-RU"/>
        </w:rPr>
      </w:pPr>
      <w:r w:rsidRPr="00DA055A">
        <w:rPr>
          <w:rFonts w:ascii="Arial" w:hAnsi="Arial" w:cs="Arial"/>
          <w:sz w:val="21"/>
          <w:szCs w:val="21"/>
          <w:lang w:val="ru-RU"/>
        </w:rPr>
        <w:t>Число навантажувачів чи електрокарів, що враховуються одночасно, і їхнє розміщення на перекритті при розрахунку різних елементів слід приймати за будівельним завданням на підставі технологічних рішень.</w:t>
      </w:r>
    </w:p>
    <w:p w:rsidR="00B876FD" w:rsidRPr="00DA055A" w:rsidRDefault="00642F55" w:rsidP="00C22895">
      <w:pPr>
        <w:pStyle w:val="a3"/>
        <w:spacing w:line="288" w:lineRule="auto"/>
        <w:ind w:left="113" w:right="112" w:firstLine="566"/>
        <w:contextualSpacing/>
        <w:jc w:val="both"/>
        <w:rPr>
          <w:rFonts w:ascii="Arial" w:hAnsi="Arial" w:cs="Arial"/>
          <w:sz w:val="21"/>
          <w:szCs w:val="21"/>
          <w:lang w:val="ru-RU"/>
        </w:rPr>
      </w:pPr>
      <w:r w:rsidRPr="00DA055A">
        <w:rPr>
          <w:rFonts w:ascii="Arial" w:hAnsi="Arial" w:cs="Arial"/>
          <w:sz w:val="21"/>
          <w:szCs w:val="21"/>
          <w:lang w:val="ru-RU"/>
        </w:rPr>
        <w:t>Динамічний вплив вертикальних навантажень від навантажувачів і електрокарів допускається враховувати множенням характеристичних значень статичних навантажень на коефіцієнт динамічності, що дорівнює 1,2.</w:t>
      </w:r>
    </w:p>
    <w:p w:rsidR="00B876FD" w:rsidRPr="00914CCB" w:rsidRDefault="00642F55" w:rsidP="0072626E">
      <w:pPr>
        <w:pStyle w:val="a4"/>
        <w:numPr>
          <w:ilvl w:val="1"/>
          <w:numId w:val="25"/>
        </w:numPr>
        <w:tabs>
          <w:tab w:val="left" w:pos="1131"/>
        </w:tabs>
        <w:spacing w:before="0" w:line="288" w:lineRule="auto"/>
        <w:ind w:left="113" w:firstLine="567"/>
        <w:contextualSpacing/>
        <w:rPr>
          <w:rFonts w:ascii="Arial" w:hAnsi="Arial" w:cs="Arial"/>
          <w:sz w:val="21"/>
          <w:szCs w:val="21"/>
          <w:lang w:val="ru-RU"/>
        </w:rPr>
      </w:pPr>
      <w:r w:rsidRPr="00DA055A">
        <w:rPr>
          <w:rFonts w:ascii="Arial" w:hAnsi="Arial" w:cs="Arial"/>
          <w:sz w:val="21"/>
          <w:szCs w:val="21"/>
          <w:lang w:val="ru-RU"/>
        </w:rPr>
        <w:t xml:space="preserve">Коефіцієнти надійності за </w:t>
      </w:r>
      <w:proofErr w:type="gramStart"/>
      <w:r w:rsidRPr="00DA055A">
        <w:rPr>
          <w:rFonts w:ascii="Arial" w:hAnsi="Arial" w:cs="Arial"/>
          <w:sz w:val="21"/>
          <w:szCs w:val="21"/>
          <w:lang w:val="ru-RU"/>
        </w:rPr>
        <w:t>навантаженням</w:t>
      </w:r>
      <w:r w:rsidR="00921C3A">
        <w:rPr>
          <w:rFonts w:ascii="Arial" w:hAnsi="Arial" w:cs="Arial"/>
          <w:sz w:val="21"/>
          <w:szCs w:val="21"/>
          <w:lang w:val="ru-RU"/>
        </w:rPr>
        <w:t xml:space="preserve"> </w:t>
      </w:r>
      <w:r w:rsidR="000A5912">
        <w:rPr>
          <w:rFonts w:ascii="Arial" w:hAnsi="Arial" w:cs="Arial"/>
          <w:sz w:val="21"/>
          <w:szCs w:val="21"/>
          <w:lang w:val="ru-RU"/>
        </w:rPr>
        <w:t xml:space="preserve"> </w:t>
      </w:r>
      <w:r w:rsidR="00921C3A" w:rsidRPr="00ED2F14">
        <w:rPr>
          <w:i/>
          <w:sz w:val="20"/>
          <w:szCs w:val="20"/>
        </w:rPr>
        <w:t>γ</w:t>
      </w:r>
      <w:proofErr w:type="gramEnd"/>
      <w:r w:rsidR="00921C3A" w:rsidRPr="00ED2F14">
        <w:rPr>
          <w:i/>
          <w:position w:val="-5"/>
          <w:sz w:val="20"/>
          <w:szCs w:val="20"/>
        </w:rPr>
        <w:t>fm</w:t>
      </w:r>
      <w:r w:rsidR="00921C3A" w:rsidRPr="00921C3A">
        <w:rPr>
          <w:lang w:val="ru-RU"/>
        </w:rPr>
        <w:t xml:space="preserve"> </w:t>
      </w:r>
      <w:r w:rsidR="000A5912">
        <w:rPr>
          <w:rFonts w:ascii="Arial" w:hAnsi="Arial" w:cs="Arial"/>
          <w:sz w:val="21"/>
          <w:szCs w:val="21"/>
          <w:lang w:val="ru-RU"/>
        </w:rPr>
        <w:t xml:space="preserve"> </w:t>
      </w:r>
      <w:r w:rsidRPr="00DA055A">
        <w:rPr>
          <w:rFonts w:ascii="Arial" w:hAnsi="Arial" w:cs="Arial"/>
          <w:sz w:val="21"/>
          <w:szCs w:val="21"/>
          <w:lang w:val="ru-RU"/>
        </w:rPr>
        <w:t xml:space="preserve"> </w:t>
      </w:r>
      <w:r w:rsidR="000A5912" w:rsidRPr="000A5912">
        <w:rPr>
          <w:rFonts w:ascii="Arial" w:hAnsi="Arial" w:cs="Arial"/>
          <w:sz w:val="21"/>
          <w:szCs w:val="21"/>
          <w:lang w:val="ru-RU"/>
        </w:rPr>
        <w:t xml:space="preserve">для  граничного значення ваги </w:t>
      </w:r>
      <w:r w:rsidRPr="00DA055A">
        <w:rPr>
          <w:rFonts w:ascii="Arial" w:hAnsi="Arial" w:cs="Arial"/>
          <w:sz w:val="21"/>
          <w:szCs w:val="21"/>
          <w:lang w:val="ru-RU"/>
        </w:rPr>
        <w:t>устаткування наведено в табл.</w:t>
      </w:r>
      <w:r w:rsidRPr="00DA055A">
        <w:rPr>
          <w:rFonts w:ascii="Arial" w:hAnsi="Arial" w:cs="Arial"/>
          <w:spacing w:val="-7"/>
          <w:sz w:val="21"/>
          <w:szCs w:val="21"/>
          <w:lang w:val="ru-RU"/>
        </w:rPr>
        <w:t xml:space="preserve"> </w:t>
      </w:r>
      <w:r w:rsidRPr="00914CCB">
        <w:rPr>
          <w:rFonts w:ascii="Arial" w:hAnsi="Arial" w:cs="Arial"/>
          <w:sz w:val="21"/>
          <w:szCs w:val="21"/>
          <w:lang w:val="ru-RU"/>
        </w:rPr>
        <w:t>6.1.</w:t>
      </w:r>
    </w:p>
    <w:p w:rsidR="00B876FD" w:rsidRDefault="00642F55" w:rsidP="000A5912">
      <w:pPr>
        <w:pStyle w:val="a3"/>
        <w:spacing w:before="40"/>
        <w:ind w:left="679"/>
        <w:rPr>
          <w:rFonts w:ascii="Arial" w:hAnsi="Arial" w:cs="Arial"/>
          <w:sz w:val="21"/>
          <w:szCs w:val="21"/>
          <w:lang w:val="ru-RU"/>
        </w:rPr>
      </w:pPr>
      <w:r w:rsidRPr="00DA055A">
        <w:rPr>
          <w:rFonts w:ascii="Arial" w:hAnsi="Arial" w:cs="Arial"/>
          <w:sz w:val="21"/>
          <w:szCs w:val="21"/>
          <w:lang w:val="ru-RU"/>
        </w:rPr>
        <w:t>Таблиця 6.</w:t>
      </w:r>
    </w:p>
    <w:p w:rsidR="00160494" w:rsidRDefault="00160494" w:rsidP="000A5912">
      <w:pPr>
        <w:pStyle w:val="a3"/>
        <w:spacing w:before="40"/>
        <w:ind w:left="679"/>
        <w:rPr>
          <w:rFonts w:ascii="Arial" w:hAnsi="Arial" w:cs="Arial"/>
          <w:sz w:val="21"/>
          <w:szCs w:val="21"/>
          <w:lang w:val="ru-RU"/>
        </w:rPr>
      </w:pP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87"/>
        <w:gridCol w:w="1459"/>
      </w:tblGrid>
      <w:tr w:rsidR="00B876FD" w:rsidRPr="00DA055A" w:rsidTr="0042012D">
        <w:trPr>
          <w:trHeight w:hRule="exact" w:val="452"/>
        </w:trPr>
        <w:tc>
          <w:tcPr>
            <w:tcW w:w="7987" w:type="dxa"/>
          </w:tcPr>
          <w:p w:rsidR="00B876FD" w:rsidRPr="0042012D" w:rsidRDefault="00642F55" w:rsidP="0042012D">
            <w:pPr>
              <w:pStyle w:val="TableParagraph"/>
              <w:spacing w:before="0"/>
              <w:rPr>
                <w:rFonts w:ascii="Arial" w:hAnsi="Arial" w:cs="Arial"/>
                <w:sz w:val="21"/>
                <w:szCs w:val="21"/>
                <w:lang w:val="ru-RU"/>
              </w:rPr>
            </w:pPr>
            <w:r w:rsidRPr="00DA055A">
              <w:rPr>
                <w:rFonts w:ascii="Arial" w:hAnsi="Arial" w:cs="Arial"/>
                <w:sz w:val="21"/>
                <w:szCs w:val="21"/>
                <w:lang w:val="ru-RU"/>
              </w:rPr>
              <w:br w:type="column"/>
            </w:r>
            <w:bookmarkStart w:id="16" w:name="Вага"/>
            <w:bookmarkEnd w:id="16"/>
            <w:r w:rsidRPr="0042012D">
              <w:rPr>
                <w:rFonts w:ascii="Arial" w:hAnsi="Arial" w:cs="Arial"/>
                <w:sz w:val="21"/>
                <w:szCs w:val="21"/>
                <w:lang w:val="ru-RU"/>
              </w:rPr>
              <w:t>Вага</w:t>
            </w:r>
          </w:p>
        </w:tc>
        <w:tc>
          <w:tcPr>
            <w:tcW w:w="1459" w:type="dxa"/>
          </w:tcPr>
          <w:p w:rsidR="00B876FD" w:rsidRPr="00DA055A" w:rsidRDefault="000A5912">
            <w:pPr>
              <w:pStyle w:val="TableParagraph"/>
              <w:spacing w:before="105"/>
              <w:ind w:left="556"/>
              <w:jc w:val="left"/>
              <w:rPr>
                <w:rFonts w:ascii="Arial" w:hAnsi="Arial" w:cs="Arial"/>
                <w:i/>
                <w:sz w:val="21"/>
                <w:szCs w:val="21"/>
              </w:rPr>
            </w:pPr>
            <w:r>
              <w:object w:dxaOrig="516" w:dyaOrig="348">
                <v:shape id="_x0000_i1026" type="#_x0000_t75" style="width:26.25pt;height:17.25pt" o:ole="">
                  <v:imagedata r:id="rId13" o:title=""/>
                </v:shape>
                <o:OLEObject Type="Embed" ProgID="PBrush" ShapeID="_x0000_i1026" DrawAspect="Content" ObjectID="_1740398033" r:id="rId15"/>
              </w:object>
            </w:r>
          </w:p>
        </w:tc>
      </w:tr>
      <w:tr w:rsidR="00B876FD" w:rsidRPr="00DA055A">
        <w:trPr>
          <w:trHeight w:hRule="exact" w:val="456"/>
        </w:trPr>
        <w:tc>
          <w:tcPr>
            <w:tcW w:w="7987" w:type="dxa"/>
          </w:tcPr>
          <w:p w:rsidR="00B876FD" w:rsidRPr="00DA055A" w:rsidRDefault="00642F55">
            <w:pPr>
              <w:pStyle w:val="TableParagraph"/>
              <w:spacing w:before="117"/>
              <w:ind w:left="2135"/>
              <w:jc w:val="left"/>
              <w:rPr>
                <w:rFonts w:ascii="Arial" w:hAnsi="Arial" w:cs="Arial"/>
                <w:b/>
                <w:sz w:val="21"/>
                <w:szCs w:val="21"/>
              </w:rPr>
            </w:pPr>
            <w:bookmarkStart w:id="17" w:name="Стаціонарного_устаткування"/>
            <w:bookmarkEnd w:id="17"/>
            <w:r w:rsidRPr="00DA055A">
              <w:rPr>
                <w:rFonts w:ascii="Arial" w:hAnsi="Arial" w:cs="Arial"/>
                <w:b/>
                <w:sz w:val="21"/>
                <w:szCs w:val="21"/>
              </w:rPr>
              <w:t>Стаціонарного устаткування</w:t>
            </w:r>
          </w:p>
        </w:tc>
        <w:tc>
          <w:tcPr>
            <w:tcW w:w="1459" w:type="dxa"/>
          </w:tcPr>
          <w:p w:rsidR="00B876FD" w:rsidRPr="00DA055A" w:rsidRDefault="00642F55">
            <w:pPr>
              <w:pStyle w:val="TableParagraph"/>
              <w:spacing w:before="136"/>
              <w:ind w:left="513"/>
              <w:jc w:val="left"/>
              <w:rPr>
                <w:rFonts w:ascii="Arial" w:hAnsi="Arial" w:cs="Arial"/>
                <w:sz w:val="21"/>
                <w:szCs w:val="21"/>
              </w:rPr>
            </w:pPr>
            <w:r w:rsidRPr="00DA055A">
              <w:rPr>
                <w:rFonts w:ascii="Arial" w:hAnsi="Arial" w:cs="Arial"/>
                <w:sz w:val="21"/>
                <w:szCs w:val="21"/>
              </w:rPr>
              <w:t>1,05</w:t>
            </w:r>
          </w:p>
        </w:tc>
      </w:tr>
      <w:tr w:rsidR="00B876FD" w:rsidRPr="00DA055A">
        <w:trPr>
          <w:trHeight w:hRule="exact" w:val="410"/>
        </w:trPr>
        <w:tc>
          <w:tcPr>
            <w:tcW w:w="7987" w:type="dxa"/>
          </w:tcPr>
          <w:p w:rsidR="00B876FD" w:rsidRPr="00DA055A" w:rsidRDefault="00642F55">
            <w:pPr>
              <w:pStyle w:val="TableParagraph"/>
              <w:ind w:left="278"/>
              <w:jc w:val="left"/>
              <w:rPr>
                <w:rFonts w:ascii="Arial" w:hAnsi="Arial" w:cs="Arial"/>
                <w:sz w:val="21"/>
                <w:szCs w:val="21"/>
              </w:rPr>
            </w:pPr>
            <w:r w:rsidRPr="00DA055A">
              <w:rPr>
                <w:rFonts w:ascii="Arial" w:hAnsi="Arial" w:cs="Arial"/>
                <w:sz w:val="21"/>
                <w:szCs w:val="21"/>
              </w:rPr>
              <w:t>Ізоляції стаціонарного устаткування</w:t>
            </w:r>
          </w:p>
        </w:tc>
        <w:tc>
          <w:tcPr>
            <w:tcW w:w="1459" w:type="dxa"/>
          </w:tcPr>
          <w:p w:rsidR="00B876FD" w:rsidRPr="00DA055A" w:rsidRDefault="00642F55">
            <w:pPr>
              <w:pStyle w:val="TableParagraph"/>
              <w:ind w:left="513"/>
              <w:jc w:val="left"/>
              <w:rPr>
                <w:rFonts w:ascii="Arial" w:hAnsi="Arial" w:cs="Arial"/>
                <w:sz w:val="21"/>
                <w:szCs w:val="21"/>
              </w:rPr>
            </w:pPr>
            <w:r w:rsidRPr="00DA055A">
              <w:rPr>
                <w:rFonts w:ascii="Arial" w:hAnsi="Arial" w:cs="Arial"/>
                <w:sz w:val="21"/>
                <w:szCs w:val="21"/>
              </w:rPr>
              <w:t>1,20</w:t>
            </w:r>
          </w:p>
        </w:tc>
      </w:tr>
      <w:tr w:rsidR="00B876FD" w:rsidRPr="00DA055A" w:rsidTr="00C22895">
        <w:trPr>
          <w:trHeight w:hRule="exact" w:val="1264"/>
        </w:trPr>
        <w:tc>
          <w:tcPr>
            <w:tcW w:w="7987" w:type="dxa"/>
          </w:tcPr>
          <w:p w:rsidR="00B876FD" w:rsidRPr="00DA055A" w:rsidRDefault="00642F55" w:rsidP="00C22895">
            <w:pPr>
              <w:pStyle w:val="TableParagraph"/>
              <w:spacing w:before="0" w:line="288" w:lineRule="auto"/>
              <w:ind w:left="561" w:right="341" w:hanging="284"/>
              <w:contextualSpacing/>
              <w:jc w:val="left"/>
              <w:rPr>
                <w:rFonts w:ascii="Arial" w:hAnsi="Arial" w:cs="Arial"/>
                <w:sz w:val="21"/>
                <w:szCs w:val="21"/>
                <w:lang w:val="ru-RU"/>
              </w:rPr>
            </w:pPr>
            <w:r w:rsidRPr="00DA055A">
              <w:rPr>
                <w:rFonts w:ascii="Arial" w:hAnsi="Arial" w:cs="Arial"/>
                <w:sz w:val="21"/>
                <w:szCs w:val="21"/>
                <w:lang w:val="ru-RU"/>
              </w:rPr>
              <w:t>Заповнювачів устаткування (у тому числі резервуарів і трубопроводів): рідин</w:t>
            </w:r>
          </w:p>
          <w:p w:rsidR="00B876FD" w:rsidRPr="00DA055A" w:rsidRDefault="00642F55" w:rsidP="00C22895">
            <w:pPr>
              <w:pStyle w:val="TableParagraph"/>
              <w:spacing w:before="0" w:line="288" w:lineRule="auto"/>
              <w:ind w:left="561"/>
              <w:contextualSpacing/>
              <w:jc w:val="left"/>
              <w:rPr>
                <w:rFonts w:ascii="Arial" w:hAnsi="Arial" w:cs="Arial"/>
                <w:sz w:val="21"/>
                <w:szCs w:val="21"/>
                <w:lang w:val="ru-RU"/>
              </w:rPr>
            </w:pPr>
            <w:r w:rsidRPr="00DA055A">
              <w:rPr>
                <w:rFonts w:ascii="Arial" w:hAnsi="Arial" w:cs="Arial"/>
                <w:sz w:val="21"/>
                <w:szCs w:val="21"/>
                <w:lang w:val="ru-RU"/>
              </w:rPr>
              <w:t>суспензій, шламів, сипучих тіл</w:t>
            </w:r>
          </w:p>
          <w:p w:rsidR="00B876FD" w:rsidRPr="00DA055A" w:rsidRDefault="00642F55" w:rsidP="00C22895">
            <w:pPr>
              <w:pStyle w:val="TableParagraph"/>
              <w:spacing w:before="0" w:line="288" w:lineRule="auto"/>
              <w:ind w:left="278"/>
              <w:contextualSpacing/>
              <w:jc w:val="left"/>
              <w:rPr>
                <w:rFonts w:ascii="Arial" w:hAnsi="Arial" w:cs="Arial"/>
                <w:sz w:val="21"/>
                <w:szCs w:val="21"/>
                <w:lang w:val="ru-RU"/>
              </w:rPr>
            </w:pPr>
            <w:r w:rsidRPr="00DA055A">
              <w:rPr>
                <w:rFonts w:ascii="Arial" w:hAnsi="Arial" w:cs="Arial"/>
                <w:sz w:val="21"/>
                <w:szCs w:val="21"/>
                <w:lang w:val="ru-RU"/>
              </w:rPr>
              <w:t>Навантажувачів і електрокарів з вантажем</w:t>
            </w:r>
          </w:p>
        </w:tc>
        <w:tc>
          <w:tcPr>
            <w:tcW w:w="1459" w:type="dxa"/>
          </w:tcPr>
          <w:p w:rsidR="00B876FD" w:rsidRPr="00DA055A" w:rsidRDefault="00642F55">
            <w:pPr>
              <w:pStyle w:val="TableParagraph"/>
              <w:spacing w:before="211"/>
              <w:ind w:left="493" w:right="491"/>
              <w:rPr>
                <w:rFonts w:ascii="Arial" w:hAnsi="Arial" w:cs="Arial"/>
                <w:sz w:val="21"/>
                <w:szCs w:val="21"/>
              </w:rPr>
            </w:pPr>
            <w:r w:rsidRPr="00DA055A">
              <w:rPr>
                <w:rFonts w:ascii="Arial" w:hAnsi="Arial" w:cs="Arial"/>
                <w:sz w:val="21"/>
                <w:szCs w:val="21"/>
              </w:rPr>
              <w:t>1,00</w:t>
            </w:r>
          </w:p>
          <w:p w:rsidR="00B876FD" w:rsidRPr="00DA055A" w:rsidRDefault="00642F55">
            <w:pPr>
              <w:pStyle w:val="TableParagraph"/>
              <w:spacing w:before="119"/>
              <w:ind w:left="493" w:right="491"/>
              <w:rPr>
                <w:rFonts w:ascii="Arial" w:hAnsi="Arial" w:cs="Arial"/>
                <w:sz w:val="21"/>
                <w:szCs w:val="21"/>
              </w:rPr>
            </w:pPr>
            <w:r w:rsidRPr="00DA055A">
              <w:rPr>
                <w:rFonts w:ascii="Arial" w:hAnsi="Arial" w:cs="Arial"/>
                <w:sz w:val="21"/>
                <w:szCs w:val="21"/>
              </w:rPr>
              <w:t>1,10</w:t>
            </w:r>
          </w:p>
          <w:p w:rsidR="00B876FD" w:rsidRPr="00DA055A" w:rsidRDefault="00642F55">
            <w:pPr>
              <w:pStyle w:val="TableParagraph"/>
              <w:spacing w:before="119"/>
              <w:ind w:left="493" w:right="491"/>
              <w:rPr>
                <w:rFonts w:ascii="Arial" w:hAnsi="Arial" w:cs="Arial"/>
                <w:sz w:val="21"/>
                <w:szCs w:val="21"/>
              </w:rPr>
            </w:pPr>
            <w:r w:rsidRPr="00DA055A">
              <w:rPr>
                <w:rFonts w:ascii="Arial" w:hAnsi="Arial" w:cs="Arial"/>
                <w:sz w:val="21"/>
                <w:szCs w:val="21"/>
              </w:rPr>
              <w:t>1,20</w:t>
            </w:r>
          </w:p>
        </w:tc>
      </w:tr>
    </w:tbl>
    <w:p w:rsidR="00B876FD" w:rsidRDefault="00642F55">
      <w:pPr>
        <w:pStyle w:val="2"/>
        <w:spacing w:before="124"/>
        <w:rPr>
          <w:rFonts w:ascii="Arial" w:hAnsi="Arial" w:cs="Arial"/>
          <w:sz w:val="21"/>
          <w:szCs w:val="21"/>
        </w:rPr>
      </w:pPr>
      <w:r w:rsidRPr="00DA055A">
        <w:rPr>
          <w:rFonts w:ascii="Arial" w:hAnsi="Arial" w:cs="Arial"/>
          <w:sz w:val="21"/>
          <w:szCs w:val="21"/>
        </w:rPr>
        <w:t>Рівномірно розподілені навантаження</w:t>
      </w:r>
    </w:p>
    <w:p w:rsidR="00160494" w:rsidRPr="00DA055A" w:rsidRDefault="00160494">
      <w:pPr>
        <w:pStyle w:val="2"/>
        <w:spacing w:before="124"/>
        <w:rPr>
          <w:rFonts w:ascii="Arial" w:hAnsi="Arial" w:cs="Arial"/>
          <w:sz w:val="21"/>
          <w:szCs w:val="21"/>
        </w:rPr>
      </w:pPr>
    </w:p>
    <w:p w:rsidR="00B876FD" w:rsidRPr="00DA055A" w:rsidRDefault="00642F55" w:rsidP="0072626E">
      <w:pPr>
        <w:pStyle w:val="a4"/>
        <w:numPr>
          <w:ilvl w:val="1"/>
          <w:numId w:val="25"/>
        </w:numPr>
        <w:tabs>
          <w:tab w:val="left" w:pos="1016"/>
        </w:tabs>
        <w:spacing w:before="0" w:line="288" w:lineRule="auto"/>
        <w:ind w:left="113" w:right="113" w:firstLine="567"/>
        <w:contextualSpacing/>
        <w:jc w:val="both"/>
        <w:rPr>
          <w:rFonts w:ascii="Arial" w:hAnsi="Arial" w:cs="Arial"/>
          <w:sz w:val="21"/>
          <w:szCs w:val="21"/>
        </w:rPr>
      </w:pPr>
      <w:r w:rsidRPr="00DA055A">
        <w:rPr>
          <w:rFonts w:ascii="Arial" w:hAnsi="Arial" w:cs="Arial"/>
          <w:sz w:val="21"/>
          <w:szCs w:val="21"/>
          <w:lang w:val="ru-RU"/>
        </w:rPr>
        <w:t>Характеристичні і квазіпостійні значення рівномірно розподілених тимчасових навантажень на плити перекриттів, східці і підлоги на ґрунтах наведено в табл.</w:t>
      </w:r>
      <w:r w:rsidRPr="00DA055A">
        <w:rPr>
          <w:rFonts w:ascii="Arial" w:hAnsi="Arial" w:cs="Arial"/>
          <w:spacing w:val="-22"/>
          <w:sz w:val="21"/>
          <w:szCs w:val="21"/>
          <w:lang w:val="ru-RU"/>
        </w:rPr>
        <w:t xml:space="preserve"> </w:t>
      </w:r>
      <w:r w:rsidRPr="00DA055A">
        <w:rPr>
          <w:rFonts w:ascii="Arial" w:hAnsi="Arial" w:cs="Arial"/>
          <w:sz w:val="21"/>
          <w:szCs w:val="21"/>
        </w:rPr>
        <w:t>6.2.</w:t>
      </w:r>
    </w:p>
    <w:p w:rsidR="00B876FD" w:rsidRPr="00DA055A" w:rsidRDefault="00642F55" w:rsidP="00160494">
      <w:pPr>
        <w:pStyle w:val="a4"/>
        <w:numPr>
          <w:ilvl w:val="1"/>
          <w:numId w:val="25"/>
        </w:numPr>
        <w:tabs>
          <w:tab w:val="left" w:pos="1016"/>
        </w:tabs>
        <w:spacing w:before="0" w:line="276" w:lineRule="exact"/>
        <w:ind w:left="142" w:right="112" w:firstLine="1211"/>
        <w:jc w:val="both"/>
        <w:rPr>
          <w:rFonts w:ascii="Arial" w:hAnsi="Arial" w:cs="Arial"/>
          <w:sz w:val="21"/>
          <w:szCs w:val="21"/>
        </w:rPr>
      </w:pPr>
      <w:r w:rsidRPr="00DA055A">
        <w:rPr>
          <w:rFonts w:ascii="Arial" w:hAnsi="Arial" w:cs="Arial"/>
          <w:sz w:val="21"/>
          <w:szCs w:val="21"/>
        </w:rPr>
        <w:t>Характеристичні значення навантажень на ригелі і плити перекриттів від ваги тимчасових перегородок слід приймати залежно від їхньої конструкції, розташування і характеру опирання на перекриття і стіни. Ці навантаження допускається враховувати як рівномірно</w:t>
      </w:r>
      <w:r w:rsidRPr="00DA055A">
        <w:rPr>
          <w:rFonts w:ascii="Arial" w:hAnsi="Arial" w:cs="Arial"/>
          <w:spacing w:val="-13"/>
          <w:sz w:val="21"/>
          <w:szCs w:val="21"/>
        </w:rPr>
        <w:t xml:space="preserve"> </w:t>
      </w:r>
      <w:r w:rsidRPr="00DA055A">
        <w:rPr>
          <w:rFonts w:ascii="Arial" w:hAnsi="Arial" w:cs="Arial"/>
          <w:sz w:val="21"/>
          <w:szCs w:val="21"/>
        </w:rPr>
        <w:t>розподілені</w:t>
      </w:r>
      <w:r w:rsidRPr="00DA055A">
        <w:rPr>
          <w:rFonts w:ascii="Arial" w:hAnsi="Arial" w:cs="Arial"/>
          <w:spacing w:val="-15"/>
          <w:sz w:val="21"/>
          <w:szCs w:val="21"/>
        </w:rPr>
        <w:t xml:space="preserve"> </w:t>
      </w:r>
      <w:r w:rsidRPr="00DA055A">
        <w:rPr>
          <w:rFonts w:ascii="Arial" w:hAnsi="Arial" w:cs="Arial"/>
          <w:sz w:val="21"/>
          <w:szCs w:val="21"/>
        </w:rPr>
        <w:t>додаткові</w:t>
      </w:r>
      <w:r w:rsidRPr="00DA055A">
        <w:rPr>
          <w:rFonts w:ascii="Arial" w:hAnsi="Arial" w:cs="Arial"/>
          <w:spacing w:val="-13"/>
          <w:sz w:val="21"/>
          <w:szCs w:val="21"/>
        </w:rPr>
        <w:t xml:space="preserve"> </w:t>
      </w:r>
      <w:r w:rsidRPr="00DA055A">
        <w:rPr>
          <w:rFonts w:ascii="Arial" w:hAnsi="Arial" w:cs="Arial"/>
          <w:sz w:val="21"/>
          <w:szCs w:val="21"/>
        </w:rPr>
        <w:t>навантаження,</w:t>
      </w:r>
      <w:r w:rsidRPr="00DA055A">
        <w:rPr>
          <w:rFonts w:ascii="Arial" w:hAnsi="Arial" w:cs="Arial"/>
          <w:spacing w:val="-13"/>
          <w:sz w:val="21"/>
          <w:szCs w:val="21"/>
        </w:rPr>
        <w:t xml:space="preserve"> </w:t>
      </w:r>
      <w:r w:rsidRPr="00DA055A">
        <w:rPr>
          <w:rFonts w:ascii="Arial" w:hAnsi="Arial" w:cs="Arial"/>
          <w:sz w:val="21"/>
          <w:szCs w:val="21"/>
        </w:rPr>
        <w:t>приймаючи</w:t>
      </w:r>
      <w:r w:rsidRPr="00DA055A">
        <w:rPr>
          <w:rFonts w:ascii="Arial" w:hAnsi="Arial" w:cs="Arial"/>
          <w:spacing w:val="-12"/>
          <w:sz w:val="21"/>
          <w:szCs w:val="21"/>
        </w:rPr>
        <w:t xml:space="preserve"> </w:t>
      </w:r>
      <w:r w:rsidRPr="00DA055A">
        <w:rPr>
          <w:rFonts w:ascii="Arial" w:hAnsi="Arial" w:cs="Arial"/>
          <w:sz w:val="21"/>
          <w:szCs w:val="21"/>
        </w:rPr>
        <w:t>їхні</w:t>
      </w:r>
      <w:r w:rsidRPr="00DA055A">
        <w:rPr>
          <w:rFonts w:ascii="Arial" w:hAnsi="Arial" w:cs="Arial"/>
          <w:spacing w:val="-13"/>
          <w:sz w:val="21"/>
          <w:szCs w:val="21"/>
        </w:rPr>
        <w:t xml:space="preserve"> </w:t>
      </w:r>
      <w:r w:rsidRPr="00DA055A">
        <w:rPr>
          <w:rFonts w:ascii="Arial" w:hAnsi="Arial" w:cs="Arial"/>
          <w:sz w:val="21"/>
          <w:szCs w:val="21"/>
        </w:rPr>
        <w:t>характеристичні</w:t>
      </w:r>
      <w:r w:rsidRPr="00DA055A">
        <w:rPr>
          <w:rFonts w:ascii="Arial" w:hAnsi="Arial" w:cs="Arial"/>
          <w:spacing w:val="-13"/>
          <w:sz w:val="21"/>
          <w:szCs w:val="21"/>
        </w:rPr>
        <w:t xml:space="preserve"> </w:t>
      </w:r>
      <w:r w:rsidRPr="00DA055A">
        <w:rPr>
          <w:rFonts w:ascii="Arial" w:hAnsi="Arial" w:cs="Arial"/>
          <w:sz w:val="21"/>
          <w:szCs w:val="21"/>
        </w:rPr>
        <w:t>значення</w:t>
      </w:r>
      <w:r w:rsidRPr="00DA055A">
        <w:rPr>
          <w:rFonts w:ascii="Arial" w:hAnsi="Arial" w:cs="Arial"/>
          <w:spacing w:val="-13"/>
          <w:sz w:val="21"/>
          <w:szCs w:val="21"/>
        </w:rPr>
        <w:t xml:space="preserve"> </w:t>
      </w:r>
      <w:r w:rsidRPr="00DA055A">
        <w:rPr>
          <w:rFonts w:ascii="Arial" w:hAnsi="Arial" w:cs="Arial"/>
          <w:sz w:val="21"/>
          <w:szCs w:val="21"/>
        </w:rPr>
        <w:t>на підставі</w:t>
      </w:r>
      <w:r w:rsidRPr="00DA055A">
        <w:rPr>
          <w:rFonts w:ascii="Arial" w:hAnsi="Arial" w:cs="Arial"/>
          <w:spacing w:val="-15"/>
          <w:sz w:val="21"/>
          <w:szCs w:val="21"/>
        </w:rPr>
        <w:t xml:space="preserve"> </w:t>
      </w:r>
      <w:r w:rsidRPr="00DA055A">
        <w:rPr>
          <w:rFonts w:ascii="Arial" w:hAnsi="Arial" w:cs="Arial"/>
          <w:sz w:val="21"/>
          <w:szCs w:val="21"/>
        </w:rPr>
        <w:t>розрахунку</w:t>
      </w:r>
      <w:r w:rsidRPr="00DA055A">
        <w:rPr>
          <w:rFonts w:ascii="Arial" w:hAnsi="Arial" w:cs="Arial"/>
          <w:spacing w:val="-21"/>
          <w:sz w:val="21"/>
          <w:szCs w:val="21"/>
        </w:rPr>
        <w:t xml:space="preserve"> </w:t>
      </w:r>
      <w:r w:rsidRPr="00DA055A">
        <w:rPr>
          <w:rFonts w:ascii="Arial" w:hAnsi="Arial" w:cs="Arial"/>
          <w:sz w:val="21"/>
          <w:szCs w:val="21"/>
        </w:rPr>
        <w:t>для</w:t>
      </w:r>
      <w:r w:rsidRPr="00DA055A">
        <w:rPr>
          <w:rFonts w:ascii="Arial" w:hAnsi="Arial" w:cs="Arial"/>
          <w:spacing w:val="-13"/>
          <w:sz w:val="21"/>
          <w:szCs w:val="21"/>
        </w:rPr>
        <w:t xml:space="preserve"> </w:t>
      </w:r>
      <w:r w:rsidRPr="00DA055A">
        <w:rPr>
          <w:rFonts w:ascii="Arial" w:hAnsi="Arial" w:cs="Arial"/>
          <w:sz w:val="21"/>
          <w:szCs w:val="21"/>
        </w:rPr>
        <w:t>передбачуваних</w:t>
      </w:r>
      <w:r w:rsidRPr="00DA055A">
        <w:rPr>
          <w:rFonts w:ascii="Arial" w:hAnsi="Arial" w:cs="Arial"/>
          <w:spacing w:val="-13"/>
          <w:sz w:val="21"/>
          <w:szCs w:val="21"/>
        </w:rPr>
        <w:t xml:space="preserve"> </w:t>
      </w:r>
      <w:r w:rsidRPr="00DA055A">
        <w:rPr>
          <w:rFonts w:ascii="Arial" w:hAnsi="Arial" w:cs="Arial"/>
          <w:sz w:val="21"/>
          <w:szCs w:val="21"/>
        </w:rPr>
        <w:t>схем</w:t>
      </w:r>
      <w:r w:rsidRPr="00DA055A">
        <w:rPr>
          <w:rFonts w:ascii="Arial" w:hAnsi="Arial" w:cs="Arial"/>
          <w:spacing w:val="-17"/>
          <w:sz w:val="21"/>
          <w:szCs w:val="21"/>
        </w:rPr>
        <w:t xml:space="preserve"> </w:t>
      </w:r>
      <w:r w:rsidRPr="00DA055A">
        <w:rPr>
          <w:rFonts w:ascii="Arial" w:hAnsi="Arial" w:cs="Arial"/>
          <w:sz w:val="21"/>
          <w:szCs w:val="21"/>
        </w:rPr>
        <w:t>розміщення</w:t>
      </w:r>
      <w:r w:rsidRPr="00DA055A">
        <w:rPr>
          <w:rFonts w:ascii="Arial" w:hAnsi="Arial" w:cs="Arial"/>
          <w:spacing w:val="-16"/>
          <w:sz w:val="21"/>
          <w:szCs w:val="21"/>
        </w:rPr>
        <w:t xml:space="preserve"> </w:t>
      </w:r>
      <w:r w:rsidRPr="00DA055A">
        <w:rPr>
          <w:rFonts w:ascii="Arial" w:hAnsi="Arial" w:cs="Arial"/>
          <w:sz w:val="21"/>
          <w:szCs w:val="21"/>
        </w:rPr>
        <w:t>перегородок,</w:t>
      </w:r>
      <w:r w:rsidRPr="00DA055A">
        <w:rPr>
          <w:rFonts w:ascii="Arial" w:hAnsi="Arial" w:cs="Arial"/>
          <w:spacing w:val="-16"/>
          <w:sz w:val="21"/>
          <w:szCs w:val="21"/>
        </w:rPr>
        <w:t xml:space="preserve"> </w:t>
      </w:r>
      <w:r w:rsidRPr="00DA055A">
        <w:rPr>
          <w:rFonts w:ascii="Arial" w:hAnsi="Arial" w:cs="Arial"/>
          <w:sz w:val="21"/>
          <w:szCs w:val="21"/>
        </w:rPr>
        <w:t>але</w:t>
      </w:r>
      <w:r w:rsidRPr="00DA055A">
        <w:rPr>
          <w:rFonts w:ascii="Arial" w:hAnsi="Arial" w:cs="Arial"/>
          <w:spacing w:val="-14"/>
          <w:sz w:val="21"/>
          <w:szCs w:val="21"/>
        </w:rPr>
        <w:t xml:space="preserve"> </w:t>
      </w:r>
      <w:r w:rsidRPr="00DA055A">
        <w:rPr>
          <w:rFonts w:ascii="Arial" w:hAnsi="Arial" w:cs="Arial"/>
          <w:sz w:val="21"/>
          <w:szCs w:val="21"/>
        </w:rPr>
        <w:t>не</w:t>
      </w:r>
      <w:r w:rsidRPr="00DA055A">
        <w:rPr>
          <w:rFonts w:ascii="Arial" w:hAnsi="Arial" w:cs="Arial"/>
          <w:spacing w:val="-17"/>
          <w:sz w:val="21"/>
          <w:szCs w:val="21"/>
        </w:rPr>
        <w:t xml:space="preserve"> </w:t>
      </w:r>
      <w:r w:rsidRPr="00DA055A">
        <w:rPr>
          <w:rFonts w:ascii="Arial" w:hAnsi="Arial" w:cs="Arial"/>
          <w:sz w:val="21"/>
          <w:szCs w:val="21"/>
        </w:rPr>
        <w:t>менш</w:t>
      </w:r>
      <w:r w:rsidRPr="00DA055A">
        <w:rPr>
          <w:rFonts w:ascii="Arial" w:hAnsi="Arial" w:cs="Arial"/>
          <w:spacing w:val="-16"/>
          <w:sz w:val="21"/>
          <w:szCs w:val="21"/>
        </w:rPr>
        <w:t xml:space="preserve"> </w:t>
      </w:r>
      <w:r w:rsidRPr="00DA055A">
        <w:rPr>
          <w:rFonts w:ascii="Arial" w:hAnsi="Arial" w:cs="Arial"/>
          <w:sz w:val="21"/>
          <w:szCs w:val="21"/>
        </w:rPr>
        <w:t>як</w:t>
      </w:r>
      <w:r w:rsidRPr="00DA055A">
        <w:rPr>
          <w:rFonts w:ascii="Arial" w:hAnsi="Arial" w:cs="Arial"/>
          <w:spacing w:val="-15"/>
          <w:sz w:val="21"/>
          <w:szCs w:val="21"/>
        </w:rPr>
        <w:t xml:space="preserve"> </w:t>
      </w:r>
      <w:r w:rsidRPr="00DA055A">
        <w:rPr>
          <w:rFonts w:ascii="Arial" w:hAnsi="Arial" w:cs="Arial"/>
          <w:sz w:val="21"/>
          <w:szCs w:val="21"/>
        </w:rPr>
        <w:t>0</w:t>
      </w:r>
      <w:proofErr w:type="gramStart"/>
      <w:r w:rsidRPr="00DA055A">
        <w:rPr>
          <w:rFonts w:ascii="Arial" w:hAnsi="Arial" w:cs="Arial"/>
          <w:sz w:val="21"/>
          <w:szCs w:val="21"/>
        </w:rPr>
        <w:t>,5</w:t>
      </w:r>
      <w:proofErr w:type="gramEnd"/>
      <w:r w:rsidRPr="00DA055A">
        <w:rPr>
          <w:rFonts w:ascii="Arial" w:hAnsi="Arial" w:cs="Arial"/>
          <w:spacing w:val="-16"/>
          <w:sz w:val="21"/>
          <w:szCs w:val="21"/>
        </w:rPr>
        <w:t xml:space="preserve"> </w:t>
      </w:r>
      <w:r w:rsidRPr="00DA055A">
        <w:rPr>
          <w:rFonts w:ascii="Arial" w:hAnsi="Arial" w:cs="Arial"/>
          <w:sz w:val="21"/>
          <w:szCs w:val="21"/>
        </w:rPr>
        <w:t>кПа (50</w:t>
      </w:r>
      <w:r w:rsidRPr="00DA055A">
        <w:rPr>
          <w:rFonts w:ascii="Arial" w:hAnsi="Arial" w:cs="Arial"/>
          <w:spacing w:val="-5"/>
          <w:sz w:val="21"/>
          <w:szCs w:val="21"/>
        </w:rPr>
        <w:t xml:space="preserve"> </w:t>
      </w:r>
      <w:r w:rsidRPr="00DA055A">
        <w:rPr>
          <w:rFonts w:ascii="Arial" w:hAnsi="Arial" w:cs="Arial"/>
          <w:sz w:val="21"/>
          <w:szCs w:val="21"/>
        </w:rPr>
        <w:t>кгс/м</w:t>
      </w:r>
      <w:r w:rsidRPr="00914CCB">
        <w:rPr>
          <w:rFonts w:ascii="Arial" w:hAnsi="Arial" w:cs="Arial"/>
          <w:position w:val="9"/>
          <w:sz w:val="16"/>
          <w:szCs w:val="16"/>
        </w:rPr>
        <w:t>2</w:t>
      </w:r>
      <w:r w:rsidRPr="00DA055A">
        <w:rPr>
          <w:rFonts w:ascii="Arial" w:hAnsi="Arial" w:cs="Arial"/>
          <w:sz w:val="21"/>
          <w:szCs w:val="21"/>
        </w:rPr>
        <w:t>).</w:t>
      </w:r>
    </w:p>
    <w:p w:rsidR="00B876FD" w:rsidRPr="00067D8F" w:rsidRDefault="00067D8F" w:rsidP="00C22895">
      <w:pPr>
        <w:pStyle w:val="a3"/>
        <w:tabs>
          <w:tab w:val="left" w:pos="1276"/>
        </w:tabs>
        <w:spacing w:line="288" w:lineRule="auto"/>
        <w:ind w:left="113" w:firstLine="597"/>
        <w:rPr>
          <w:rFonts w:ascii="Arial" w:hAnsi="Arial" w:cs="Arial"/>
          <w:sz w:val="21"/>
          <w:szCs w:val="21"/>
          <w:lang w:val="ru-RU"/>
        </w:rPr>
      </w:pPr>
      <w:r w:rsidRPr="00067D8F">
        <w:rPr>
          <w:rFonts w:ascii="Arial" w:hAnsi="Arial" w:cs="Arial"/>
          <w:b/>
          <w:bCs/>
          <w:sz w:val="21"/>
          <w:szCs w:val="21"/>
          <w:lang w:val="ru-RU"/>
        </w:rPr>
        <w:t>6.7</w:t>
      </w:r>
      <w:r>
        <w:rPr>
          <w:rFonts w:ascii="Arial" w:hAnsi="Arial" w:cs="Arial"/>
          <w:sz w:val="21"/>
          <w:szCs w:val="21"/>
          <w:lang w:val="ru-RU"/>
        </w:rPr>
        <w:tab/>
      </w:r>
      <w:r w:rsidR="00642F55" w:rsidRPr="00DA055A">
        <w:rPr>
          <w:rFonts w:ascii="Arial" w:hAnsi="Arial" w:cs="Arial"/>
          <w:sz w:val="21"/>
          <w:szCs w:val="21"/>
          <w:lang w:val="ru-RU"/>
        </w:rPr>
        <w:t xml:space="preserve">Коефіцієнти </w:t>
      </w:r>
      <w:r w:rsidR="00642F55" w:rsidRPr="000A5912">
        <w:rPr>
          <w:rFonts w:ascii="Arial" w:hAnsi="Arial" w:cs="Arial"/>
          <w:sz w:val="21"/>
          <w:szCs w:val="21"/>
          <w:lang w:val="ru-RU"/>
        </w:rPr>
        <w:t xml:space="preserve">надійності за навантаженням </w:t>
      </w:r>
      <w:r w:rsidR="000A5912" w:rsidRPr="000A5912">
        <w:rPr>
          <w:rFonts w:ascii="Arial" w:hAnsi="Arial" w:cs="Arial"/>
          <w:sz w:val="21"/>
          <w:szCs w:val="21"/>
          <w:lang w:val="ru-RU"/>
        </w:rPr>
        <w:t xml:space="preserve"> </w:t>
      </w:r>
      <w:r w:rsidR="000A5912" w:rsidRPr="000A5912">
        <w:rPr>
          <w:rFonts w:ascii="Arial" w:hAnsi="Arial" w:cs="Arial"/>
          <w:sz w:val="21"/>
          <w:szCs w:val="21"/>
        </w:rPr>
        <w:object w:dxaOrig="516" w:dyaOrig="348">
          <v:shape id="_x0000_i1027" type="#_x0000_t75" style="width:18.75pt;height:12.75pt" o:ole="">
            <v:imagedata r:id="rId13" o:title=""/>
          </v:shape>
          <o:OLEObject Type="Embed" ProgID="PBrush" ShapeID="_x0000_i1027" DrawAspect="Content" ObjectID="_1740398034" r:id="rId16"/>
        </w:object>
      </w:r>
      <w:r w:rsidR="000A5912" w:rsidRPr="000A5912">
        <w:rPr>
          <w:rFonts w:ascii="Arial" w:hAnsi="Arial" w:cs="Arial"/>
          <w:sz w:val="21"/>
          <w:szCs w:val="21"/>
          <w:lang w:val="ru-RU"/>
        </w:rPr>
        <w:t xml:space="preserve"> для рівномірно розподілених</w:t>
      </w:r>
      <w:r w:rsidR="000A5912">
        <w:rPr>
          <w:rFonts w:ascii="Arial" w:hAnsi="Arial" w:cs="Arial"/>
          <w:sz w:val="21"/>
          <w:szCs w:val="21"/>
          <w:lang w:val="ru-RU"/>
        </w:rPr>
        <w:t xml:space="preserve"> навантажень</w:t>
      </w:r>
      <w:r>
        <w:rPr>
          <w:rFonts w:ascii="Arial" w:hAnsi="Arial" w:cs="Arial"/>
          <w:sz w:val="21"/>
          <w:szCs w:val="21"/>
          <w:lang w:val="ru-RU"/>
        </w:rPr>
        <w:t xml:space="preserve"> </w:t>
      </w:r>
      <w:r w:rsidR="00642F55" w:rsidRPr="00067D8F">
        <w:rPr>
          <w:rFonts w:ascii="Arial" w:hAnsi="Arial" w:cs="Arial"/>
          <w:sz w:val="21"/>
          <w:szCs w:val="21"/>
          <w:lang w:val="ru-RU"/>
        </w:rPr>
        <w:t>слід</w:t>
      </w:r>
      <w:r w:rsidR="00642F55" w:rsidRPr="00067D8F">
        <w:rPr>
          <w:rFonts w:ascii="Arial" w:hAnsi="Arial" w:cs="Arial"/>
          <w:spacing w:val="-8"/>
          <w:sz w:val="21"/>
          <w:szCs w:val="21"/>
          <w:lang w:val="ru-RU"/>
        </w:rPr>
        <w:t xml:space="preserve"> </w:t>
      </w:r>
      <w:r w:rsidR="00642F55" w:rsidRPr="00067D8F">
        <w:rPr>
          <w:rFonts w:ascii="Arial" w:hAnsi="Arial" w:cs="Arial"/>
          <w:sz w:val="21"/>
          <w:szCs w:val="21"/>
          <w:lang w:val="ru-RU"/>
        </w:rPr>
        <w:t>приймати:</w:t>
      </w:r>
    </w:p>
    <w:p w:rsidR="00C22895" w:rsidRDefault="00642F55" w:rsidP="00C22895">
      <w:pPr>
        <w:pStyle w:val="a3"/>
        <w:spacing w:line="288" w:lineRule="auto"/>
        <w:ind w:left="113" w:firstLine="566"/>
        <w:rPr>
          <w:rFonts w:ascii="Arial" w:hAnsi="Arial" w:cs="Arial"/>
          <w:sz w:val="21"/>
          <w:szCs w:val="21"/>
          <w:lang w:val="ru-RU"/>
        </w:rPr>
      </w:pPr>
      <w:r w:rsidRPr="00DA055A">
        <w:rPr>
          <w:rFonts w:ascii="Arial" w:hAnsi="Arial" w:cs="Arial"/>
          <w:sz w:val="21"/>
          <w:szCs w:val="21"/>
          <w:lang w:val="ru-RU"/>
        </w:rPr>
        <w:t>1,3 – при характеристичному значенні менш ніж 2,0 кПа (200 кгс/м</w:t>
      </w:r>
      <w:r w:rsidRPr="00914CCB">
        <w:rPr>
          <w:rFonts w:ascii="Arial" w:hAnsi="Arial" w:cs="Arial"/>
          <w:position w:val="9"/>
          <w:sz w:val="16"/>
          <w:szCs w:val="16"/>
          <w:lang w:val="ru-RU"/>
        </w:rPr>
        <w:t>2</w:t>
      </w:r>
      <w:r w:rsidRPr="00DA055A">
        <w:rPr>
          <w:rFonts w:ascii="Arial" w:hAnsi="Arial" w:cs="Arial"/>
          <w:sz w:val="21"/>
          <w:szCs w:val="21"/>
          <w:lang w:val="ru-RU"/>
        </w:rPr>
        <w:t xml:space="preserve">); </w:t>
      </w:r>
    </w:p>
    <w:p w:rsidR="00B876FD" w:rsidRDefault="00642F55" w:rsidP="00C22895">
      <w:pPr>
        <w:pStyle w:val="a3"/>
        <w:spacing w:line="276" w:lineRule="exact"/>
        <w:ind w:firstLine="566"/>
        <w:rPr>
          <w:rFonts w:ascii="Arial" w:hAnsi="Arial" w:cs="Arial"/>
          <w:sz w:val="21"/>
          <w:szCs w:val="21"/>
          <w:lang w:val="ru-RU"/>
        </w:rPr>
      </w:pPr>
      <w:r w:rsidRPr="00DA055A">
        <w:rPr>
          <w:rFonts w:ascii="Arial" w:hAnsi="Arial" w:cs="Arial"/>
          <w:sz w:val="21"/>
          <w:szCs w:val="21"/>
          <w:lang w:val="ru-RU"/>
        </w:rPr>
        <w:t>1,2 – при характеристичному значенні 2,0 кПа (200 кгс/ м</w:t>
      </w:r>
      <w:r w:rsidRPr="00914CCB">
        <w:rPr>
          <w:rFonts w:ascii="Arial" w:hAnsi="Arial" w:cs="Arial"/>
          <w:position w:val="9"/>
          <w:sz w:val="16"/>
          <w:szCs w:val="16"/>
          <w:lang w:val="ru-RU"/>
        </w:rPr>
        <w:t>2</w:t>
      </w:r>
      <w:r w:rsidRPr="00DA055A">
        <w:rPr>
          <w:rFonts w:ascii="Arial" w:hAnsi="Arial" w:cs="Arial"/>
          <w:sz w:val="21"/>
          <w:szCs w:val="21"/>
          <w:lang w:val="ru-RU"/>
        </w:rPr>
        <w:t>) і більше.</w:t>
      </w:r>
    </w:p>
    <w:p w:rsidR="00A21946" w:rsidRDefault="00A21946" w:rsidP="00C22895">
      <w:pPr>
        <w:pStyle w:val="a3"/>
        <w:spacing w:line="276" w:lineRule="exact"/>
        <w:ind w:firstLine="566"/>
        <w:rPr>
          <w:rFonts w:ascii="Arial" w:hAnsi="Arial" w:cs="Arial"/>
          <w:sz w:val="21"/>
          <w:szCs w:val="21"/>
          <w:lang w:val="ru-RU"/>
        </w:rPr>
      </w:pPr>
      <w:r w:rsidRPr="00DA055A">
        <w:rPr>
          <w:rFonts w:ascii="Arial" w:hAnsi="Arial" w:cs="Arial"/>
          <w:sz w:val="21"/>
          <w:szCs w:val="21"/>
          <w:lang w:val="ru-RU"/>
        </w:rPr>
        <w:t>Коефіцієнт надійності за навантаженням</w:t>
      </w:r>
      <w:r>
        <w:rPr>
          <w:rFonts w:ascii="Arial" w:hAnsi="Arial" w:cs="Arial"/>
          <w:sz w:val="21"/>
          <w:szCs w:val="21"/>
          <w:lang w:val="ru-RU"/>
        </w:rPr>
        <w:t xml:space="preserve"> </w:t>
      </w:r>
      <w:r w:rsidRPr="000A5912">
        <w:rPr>
          <w:rFonts w:ascii="Arial" w:hAnsi="Arial" w:cs="Arial"/>
          <w:sz w:val="21"/>
          <w:szCs w:val="21"/>
        </w:rPr>
        <w:object w:dxaOrig="516" w:dyaOrig="348">
          <v:shape id="_x0000_i1028" type="#_x0000_t75" style="width:18.75pt;height:12.75pt" o:ole="">
            <v:imagedata r:id="rId13" o:title=""/>
          </v:shape>
          <o:OLEObject Type="Embed" ProgID="PBrush" ShapeID="_x0000_i1028" DrawAspect="Content" ObjectID="_1740398035" r:id="rId17"/>
        </w:object>
      </w:r>
      <w:r w:rsidRPr="00C369DE">
        <w:rPr>
          <w:rFonts w:ascii="Arial" w:hAnsi="Arial" w:cs="Arial"/>
          <w:sz w:val="21"/>
          <w:szCs w:val="21"/>
          <w:lang w:val="ru-RU"/>
        </w:rPr>
        <w:t xml:space="preserve"> </w:t>
      </w:r>
      <w:r w:rsidRPr="00DA055A">
        <w:rPr>
          <w:rFonts w:ascii="Arial" w:hAnsi="Arial" w:cs="Arial"/>
          <w:sz w:val="21"/>
          <w:szCs w:val="21"/>
          <w:lang w:val="ru-RU"/>
        </w:rPr>
        <w:t>від ваги тимчасових перегородок слід приймати відповідно до вказівок 5.2</w:t>
      </w:r>
    </w:p>
    <w:p w:rsidR="00A21946" w:rsidRPr="00DA055A" w:rsidRDefault="00160494" w:rsidP="00C22895">
      <w:pPr>
        <w:pStyle w:val="a3"/>
        <w:spacing w:line="276" w:lineRule="exact"/>
        <w:ind w:firstLine="566"/>
        <w:rPr>
          <w:rFonts w:ascii="Arial" w:hAnsi="Arial" w:cs="Arial"/>
          <w:sz w:val="21"/>
          <w:szCs w:val="21"/>
          <w:lang w:val="ru-RU"/>
        </w:rPr>
      </w:pPr>
      <w:r>
        <w:rPr>
          <w:rFonts w:ascii="Arial" w:hAnsi="Arial" w:cs="Arial"/>
          <w:noProof/>
          <w:sz w:val="21"/>
          <w:szCs w:val="21"/>
        </w:rPr>
        <w:drawing>
          <wp:anchor distT="0" distB="0" distL="114300" distR="114300" simplePos="0" relativeHeight="503107832" behindDoc="1" locked="0" layoutInCell="1" allowOverlap="1">
            <wp:simplePos x="0" y="0"/>
            <wp:positionH relativeFrom="column">
              <wp:posOffset>59871</wp:posOffset>
            </wp:positionH>
            <wp:positionV relativeFrom="paragraph">
              <wp:posOffset>148771</wp:posOffset>
            </wp:positionV>
            <wp:extent cx="6355310" cy="810260"/>
            <wp:effectExtent l="0" t="0" r="7620" b="889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457400" cy="823276"/>
                    </a:xfrm>
                    <a:prstGeom prst="rect">
                      <a:avLst/>
                    </a:prstGeom>
                    <a:noFill/>
                    <a:ln>
                      <a:noFill/>
                    </a:ln>
                  </pic:spPr>
                </pic:pic>
              </a:graphicData>
            </a:graphic>
          </wp:anchor>
        </w:drawing>
      </w:r>
    </w:p>
    <w:p w:rsidR="00160494" w:rsidRDefault="00160494" w:rsidP="00A21946">
      <w:pPr>
        <w:pStyle w:val="a3"/>
        <w:spacing w:line="312" w:lineRule="auto"/>
        <w:ind w:left="0"/>
        <w:rPr>
          <w:rFonts w:ascii="Arial" w:hAnsi="Arial" w:cs="Arial"/>
          <w:noProof/>
          <w:sz w:val="21"/>
          <w:szCs w:val="21"/>
          <w:lang w:val="ru-RU"/>
        </w:rPr>
      </w:pPr>
    </w:p>
    <w:p w:rsidR="00B876FD" w:rsidRDefault="00351C9C" w:rsidP="00160494">
      <w:pPr>
        <w:pStyle w:val="a3"/>
        <w:spacing w:line="312" w:lineRule="auto"/>
        <w:ind w:left="0"/>
        <w:rPr>
          <w:rFonts w:ascii="Arial" w:hAnsi="Arial" w:cs="Arial"/>
          <w:sz w:val="21"/>
          <w:szCs w:val="21"/>
          <w:lang w:val="ru-RU"/>
        </w:rPr>
      </w:pPr>
      <w:r>
        <w:rPr>
          <w:rFonts w:ascii="Arial" w:hAnsi="Arial" w:cs="Arial"/>
          <w:noProof/>
          <w:sz w:val="21"/>
          <w:szCs w:val="21"/>
        </w:rPr>
        <w:lastRenderedPageBreak/>
        <w:drawing>
          <wp:anchor distT="0" distB="0" distL="114300" distR="114300" simplePos="0" relativeHeight="503096568" behindDoc="0" locked="0" layoutInCell="1" allowOverlap="1">
            <wp:simplePos x="0" y="0"/>
            <wp:positionH relativeFrom="column">
              <wp:posOffset>21590</wp:posOffset>
            </wp:positionH>
            <wp:positionV relativeFrom="paragraph">
              <wp:posOffset>299085</wp:posOffset>
            </wp:positionV>
            <wp:extent cx="6309360" cy="2198370"/>
            <wp:effectExtent l="0" t="0" r="0" b="0"/>
            <wp:wrapSquare wrapText="bothSides"/>
            <wp:docPr id="448"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4133" r="1123"/>
                    <a:stretch/>
                  </pic:blipFill>
                  <pic:spPr bwMode="auto">
                    <a:xfrm>
                      <a:off x="0" y="0"/>
                      <a:ext cx="6309360" cy="2198370"/>
                    </a:xfrm>
                    <a:prstGeom prst="rect">
                      <a:avLst/>
                    </a:prstGeom>
                    <a:noFill/>
                    <a:ln>
                      <a:noFill/>
                    </a:ln>
                    <a:extLst>
                      <a:ext uri="{53640926-AAD7-44D8-BBD7-CCE9431645EC}">
                        <a14:shadowObscured xmlns:a14="http://schemas.microsoft.com/office/drawing/2010/main"/>
                      </a:ext>
                    </a:extLst>
                  </pic:spPr>
                </pic:pic>
              </a:graphicData>
            </a:graphic>
          </wp:anchor>
        </w:drawing>
      </w:r>
      <w:r w:rsidR="00FC7AED">
        <w:rPr>
          <w:noProof/>
        </w:rPr>
        <w:drawing>
          <wp:inline distT="0" distB="0" distL="0" distR="0">
            <wp:extent cx="6261100" cy="3108325"/>
            <wp:effectExtent l="0" t="0" r="635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50581"/>
                    <a:stretch/>
                  </pic:blipFill>
                  <pic:spPr bwMode="auto">
                    <a:xfrm>
                      <a:off x="0" y="0"/>
                      <a:ext cx="6268641" cy="3112069"/>
                    </a:xfrm>
                    <a:prstGeom prst="rect">
                      <a:avLst/>
                    </a:prstGeom>
                    <a:noFill/>
                    <a:ln>
                      <a:noFill/>
                    </a:ln>
                    <a:extLst>
                      <a:ext uri="{53640926-AAD7-44D8-BBD7-CCE9431645EC}">
                        <a14:shadowObscured xmlns:a14="http://schemas.microsoft.com/office/drawing/2010/main"/>
                      </a:ext>
                    </a:extLst>
                  </pic:spPr>
                </pic:pic>
              </a:graphicData>
            </a:graphic>
          </wp:inline>
        </w:drawing>
      </w:r>
    </w:p>
    <w:p w:rsidR="00B876FD" w:rsidRPr="00C369DE" w:rsidRDefault="00642F55" w:rsidP="00C369DE">
      <w:pPr>
        <w:spacing w:line="288" w:lineRule="auto"/>
        <w:ind w:left="113" w:right="116" w:firstLine="567"/>
        <w:contextualSpacing/>
        <w:jc w:val="both"/>
        <w:rPr>
          <w:rFonts w:ascii="Arial" w:hAnsi="Arial" w:cs="Arial"/>
          <w:sz w:val="20"/>
          <w:szCs w:val="20"/>
          <w:lang w:val="ru-RU"/>
        </w:rPr>
      </w:pPr>
      <w:r w:rsidRPr="00C369DE">
        <w:rPr>
          <w:rFonts w:ascii="Arial" w:hAnsi="Arial" w:cs="Arial"/>
          <w:b/>
          <w:sz w:val="20"/>
          <w:szCs w:val="20"/>
          <w:lang w:val="ru-RU"/>
        </w:rPr>
        <w:t xml:space="preserve">Примітка. </w:t>
      </w:r>
      <w:r w:rsidRPr="00C369DE">
        <w:rPr>
          <w:rFonts w:ascii="Arial" w:hAnsi="Arial" w:cs="Arial"/>
          <w:sz w:val="20"/>
          <w:szCs w:val="20"/>
          <w:lang w:val="ru-RU"/>
        </w:rPr>
        <w:t xml:space="preserve">При визначенні згинальних моментів </w:t>
      </w:r>
      <w:proofErr w:type="gramStart"/>
      <w:r w:rsidRPr="00C369DE">
        <w:rPr>
          <w:rFonts w:ascii="Arial" w:hAnsi="Arial" w:cs="Arial"/>
          <w:sz w:val="20"/>
          <w:szCs w:val="20"/>
          <w:lang w:val="ru-RU"/>
        </w:rPr>
        <w:t>у колонах</w:t>
      </w:r>
      <w:proofErr w:type="gramEnd"/>
      <w:r w:rsidRPr="00C369DE">
        <w:rPr>
          <w:rFonts w:ascii="Arial" w:hAnsi="Arial" w:cs="Arial"/>
          <w:sz w:val="20"/>
          <w:szCs w:val="20"/>
          <w:lang w:val="ru-RU"/>
        </w:rPr>
        <w:t xml:space="preserve"> і стінах слід враховувати зниження навантажень для прилеглих до них балок і ригелів згідно з вказівками, наведеними у 6.8.</w:t>
      </w:r>
    </w:p>
    <w:p w:rsidR="00B876FD" w:rsidRDefault="00642F55">
      <w:pPr>
        <w:pStyle w:val="a3"/>
        <w:spacing w:before="118" w:after="5"/>
        <w:ind w:left="679"/>
        <w:rPr>
          <w:rFonts w:ascii="Arial" w:hAnsi="Arial" w:cs="Arial"/>
          <w:sz w:val="21"/>
          <w:szCs w:val="21"/>
        </w:rPr>
      </w:pPr>
      <w:r w:rsidRPr="00DA055A">
        <w:rPr>
          <w:rFonts w:ascii="Arial" w:hAnsi="Arial" w:cs="Arial"/>
          <w:sz w:val="21"/>
          <w:szCs w:val="21"/>
        </w:rPr>
        <w:t>Таблиця 6.2</w:t>
      </w:r>
    </w:p>
    <w:tbl>
      <w:tblPr>
        <w:tblStyle w:val="TableNormal"/>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38"/>
        <w:gridCol w:w="1718"/>
        <w:gridCol w:w="1786"/>
      </w:tblGrid>
      <w:tr w:rsidR="00B876FD" w:rsidRPr="00893FE3" w:rsidTr="00320267">
        <w:trPr>
          <w:trHeight w:hRule="exact" w:val="1238"/>
        </w:trPr>
        <w:tc>
          <w:tcPr>
            <w:tcW w:w="6038" w:type="dxa"/>
          </w:tcPr>
          <w:p w:rsidR="00B876FD" w:rsidRPr="00DA055A" w:rsidRDefault="00B876FD">
            <w:pPr>
              <w:pStyle w:val="TableParagraph"/>
              <w:spacing w:before="0"/>
              <w:jc w:val="left"/>
              <w:rPr>
                <w:rFonts w:ascii="Arial" w:hAnsi="Arial" w:cs="Arial"/>
                <w:sz w:val="21"/>
                <w:szCs w:val="21"/>
              </w:rPr>
            </w:pPr>
          </w:p>
          <w:p w:rsidR="00B876FD" w:rsidRPr="00DA055A" w:rsidRDefault="00642F55">
            <w:pPr>
              <w:pStyle w:val="TableParagraph"/>
              <w:spacing w:before="230"/>
              <w:ind w:left="1845"/>
              <w:jc w:val="left"/>
              <w:rPr>
                <w:rFonts w:ascii="Arial" w:hAnsi="Arial" w:cs="Arial"/>
                <w:sz w:val="21"/>
                <w:szCs w:val="21"/>
              </w:rPr>
            </w:pPr>
            <w:r w:rsidRPr="00DA055A">
              <w:rPr>
                <w:rFonts w:ascii="Arial" w:hAnsi="Arial" w:cs="Arial"/>
                <w:sz w:val="21"/>
                <w:szCs w:val="21"/>
              </w:rPr>
              <w:t>Будівлі та приміщення</w:t>
            </w:r>
          </w:p>
        </w:tc>
        <w:tc>
          <w:tcPr>
            <w:tcW w:w="1718" w:type="dxa"/>
          </w:tcPr>
          <w:p w:rsidR="00B876FD" w:rsidRPr="00DA055A" w:rsidRDefault="00642F55">
            <w:pPr>
              <w:pStyle w:val="TableParagraph"/>
              <w:spacing w:before="117" w:line="276" w:lineRule="exact"/>
              <w:ind w:left="79" w:right="78"/>
              <w:rPr>
                <w:rFonts w:ascii="Arial" w:hAnsi="Arial" w:cs="Arial"/>
                <w:sz w:val="21"/>
                <w:szCs w:val="21"/>
                <w:lang w:val="ru-RU"/>
              </w:rPr>
            </w:pPr>
            <w:r w:rsidRPr="00DA055A">
              <w:rPr>
                <w:rFonts w:ascii="Arial" w:hAnsi="Arial" w:cs="Arial"/>
                <w:sz w:val="21"/>
                <w:szCs w:val="21"/>
                <w:lang w:val="ru-RU"/>
              </w:rPr>
              <w:t>Характеристич ні значення навантажень, кПа (кгс/м</w:t>
            </w:r>
            <w:r w:rsidRPr="00067D8F">
              <w:rPr>
                <w:rFonts w:ascii="Arial" w:hAnsi="Arial" w:cs="Arial"/>
                <w:position w:val="9"/>
                <w:sz w:val="16"/>
                <w:szCs w:val="16"/>
                <w:lang w:val="ru-RU"/>
              </w:rPr>
              <w:t>2</w:t>
            </w:r>
            <w:r w:rsidRPr="00DA055A">
              <w:rPr>
                <w:rFonts w:ascii="Arial" w:hAnsi="Arial" w:cs="Arial"/>
                <w:sz w:val="21"/>
                <w:szCs w:val="21"/>
                <w:lang w:val="ru-RU"/>
              </w:rPr>
              <w:t>)</w:t>
            </w:r>
          </w:p>
        </w:tc>
        <w:tc>
          <w:tcPr>
            <w:tcW w:w="1786" w:type="dxa"/>
          </w:tcPr>
          <w:p w:rsidR="00B876FD" w:rsidRPr="00DA055A" w:rsidRDefault="00642F55">
            <w:pPr>
              <w:pStyle w:val="TableParagraph"/>
              <w:spacing w:before="117" w:line="276" w:lineRule="exact"/>
              <w:ind w:left="170" w:right="166"/>
              <w:rPr>
                <w:rFonts w:ascii="Arial" w:hAnsi="Arial" w:cs="Arial"/>
                <w:sz w:val="21"/>
                <w:szCs w:val="21"/>
                <w:lang w:val="ru-RU"/>
              </w:rPr>
            </w:pPr>
            <w:r w:rsidRPr="00DA055A">
              <w:rPr>
                <w:rFonts w:ascii="Arial" w:hAnsi="Arial" w:cs="Arial"/>
                <w:sz w:val="21"/>
                <w:szCs w:val="21"/>
                <w:lang w:val="ru-RU"/>
              </w:rPr>
              <w:t>Квазіпостійні значення навантажень, кПа (кгс/м</w:t>
            </w:r>
            <w:r w:rsidRPr="00067D8F">
              <w:rPr>
                <w:rFonts w:ascii="Arial" w:hAnsi="Arial" w:cs="Arial"/>
                <w:position w:val="9"/>
                <w:sz w:val="16"/>
                <w:szCs w:val="16"/>
                <w:lang w:val="ru-RU"/>
              </w:rPr>
              <w:t>2</w:t>
            </w:r>
            <w:r w:rsidRPr="00DA055A">
              <w:rPr>
                <w:rFonts w:ascii="Arial" w:hAnsi="Arial" w:cs="Arial"/>
                <w:sz w:val="21"/>
                <w:szCs w:val="21"/>
                <w:lang w:val="ru-RU"/>
              </w:rPr>
              <w:t>)</w:t>
            </w:r>
          </w:p>
        </w:tc>
      </w:tr>
      <w:tr w:rsidR="00B876FD" w:rsidRPr="00DA055A" w:rsidTr="00320267">
        <w:trPr>
          <w:trHeight w:hRule="exact" w:val="1241"/>
        </w:trPr>
        <w:tc>
          <w:tcPr>
            <w:tcW w:w="6038" w:type="dxa"/>
          </w:tcPr>
          <w:p w:rsidR="00B876FD" w:rsidRPr="00DA055A" w:rsidRDefault="00642F55">
            <w:pPr>
              <w:pStyle w:val="TableParagraph"/>
              <w:spacing w:before="116"/>
              <w:ind w:left="33" w:right="14"/>
              <w:jc w:val="left"/>
              <w:rPr>
                <w:rFonts w:ascii="Arial" w:hAnsi="Arial" w:cs="Arial"/>
                <w:sz w:val="21"/>
                <w:szCs w:val="21"/>
                <w:lang w:val="ru-RU"/>
              </w:rPr>
            </w:pPr>
            <w:r w:rsidRPr="00DA055A">
              <w:rPr>
                <w:rFonts w:ascii="Arial" w:hAnsi="Arial" w:cs="Arial"/>
                <w:sz w:val="21"/>
                <w:szCs w:val="21"/>
                <w:lang w:val="ru-RU"/>
              </w:rPr>
              <w:t>1 Квартири житлових будинків; спальні приміщення дитячих дошкільних закладів і шкіл-інтернатів; житлові приміщення будинків відпочинку і пансіонатів, гуртожитків і готелів; палати лікарень і санаторіїв; тераси</w:t>
            </w:r>
          </w:p>
        </w:tc>
        <w:tc>
          <w:tcPr>
            <w:tcW w:w="1718" w:type="dxa"/>
          </w:tcPr>
          <w:p w:rsidR="00B876FD" w:rsidRPr="00DA055A" w:rsidRDefault="00642F55">
            <w:pPr>
              <w:pStyle w:val="TableParagraph"/>
              <w:spacing w:before="116"/>
              <w:ind w:left="410"/>
              <w:jc w:val="left"/>
              <w:rPr>
                <w:rFonts w:ascii="Arial" w:hAnsi="Arial" w:cs="Arial"/>
                <w:sz w:val="21"/>
                <w:szCs w:val="21"/>
              </w:rPr>
            </w:pPr>
            <w:r w:rsidRPr="00DA055A">
              <w:rPr>
                <w:rFonts w:ascii="Arial" w:hAnsi="Arial" w:cs="Arial"/>
                <w:sz w:val="21"/>
                <w:szCs w:val="21"/>
              </w:rPr>
              <w:t>1,5 (150)</w:t>
            </w:r>
          </w:p>
        </w:tc>
        <w:tc>
          <w:tcPr>
            <w:tcW w:w="1786" w:type="dxa"/>
          </w:tcPr>
          <w:p w:rsidR="00B876FD" w:rsidRPr="00DA055A" w:rsidRDefault="00642F55">
            <w:pPr>
              <w:pStyle w:val="TableParagraph"/>
              <w:spacing w:before="116"/>
              <w:ind w:left="446"/>
              <w:jc w:val="left"/>
              <w:rPr>
                <w:rFonts w:ascii="Arial" w:hAnsi="Arial" w:cs="Arial"/>
                <w:sz w:val="21"/>
                <w:szCs w:val="21"/>
              </w:rPr>
            </w:pPr>
            <w:r w:rsidRPr="00DA055A">
              <w:rPr>
                <w:rFonts w:ascii="Arial" w:hAnsi="Arial" w:cs="Arial"/>
                <w:sz w:val="21"/>
                <w:szCs w:val="21"/>
              </w:rPr>
              <w:t>0,35 (35)</w:t>
            </w:r>
          </w:p>
        </w:tc>
      </w:tr>
      <w:tr w:rsidR="00B876FD" w:rsidRPr="00DA055A" w:rsidTr="00320267">
        <w:trPr>
          <w:trHeight w:hRule="exact" w:val="1435"/>
        </w:trPr>
        <w:tc>
          <w:tcPr>
            <w:tcW w:w="6038" w:type="dxa"/>
          </w:tcPr>
          <w:p w:rsidR="00B876FD" w:rsidRPr="00DA055A" w:rsidRDefault="00642F55">
            <w:pPr>
              <w:pStyle w:val="TableParagraph"/>
              <w:ind w:left="33" w:right="116"/>
              <w:jc w:val="left"/>
              <w:rPr>
                <w:rFonts w:ascii="Arial" w:hAnsi="Arial" w:cs="Arial"/>
                <w:sz w:val="21"/>
                <w:szCs w:val="21"/>
              </w:rPr>
            </w:pPr>
            <w:r w:rsidRPr="00DA055A">
              <w:rPr>
                <w:rFonts w:ascii="Arial" w:hAnsi="Arial" w:cs="Arial"/>
                <w:sz w:val="21"/>
                <w:szCs w:val="21"/>
              </w:rPr>
              <w:t>2 Службові приміщення адміністративного, інженерно- технічного, наукового персоналу організацій і установ; класні приміщення установ освіти; побутові приміщення (гардеробні, душові, умивальні, вбиральні) промислових підприємств і громадських будівель і споруд</w:t>
            </w:r>
          </w:p>
        </w:tc>
        <w:tc>
          <w:tcPr>
            <w:tcW w:w="1718" w:type="dxa"/>
          </w:tcPr>
          <w:p w:rsidR="00B876FD" w:rsidRPr="00DA055A" w:rsidRDefault="00642F55">
            <w:pPr>
              <w:pStyle w:val="TableParagraph"/>
              <w:ind w:left="410"/>
              <w:jc w:val="left"/>
              <w:rPr>
                <w:rFonts w:ascii="Arial" w:hAnsi="Arial" w:cs="Arial"/>
                <w:sz w:val="21"/>
                <w:szCs w:val="21"/>
              </w:rPr>
            </w:pPr>
            <w:r w:rsidRPr="00DA055A">
              <w:rPr>
                <w:rFonts w:ascii="Arial" w:hAnsi="Arial" w:cs="Arial"/>
                <w:sz w:val="21"/>
                <w:szCs w:val="21"/>
              </w:rPr>
              <w:t>2,0 (200)</w:t>
            </w:r>
          </w:p>
        </w:tc>
        <w:tc>
          <w:tcPr>
            <w:tcW w:w="1786" w:type="dxa"/>
          </w:tcPr>
          <w:p w:rsidR="00B876FD" w:rsidRPr="00DA055A" w:rsidRDefault="00642F55">
            <w:pPr>
              <w:pStyle w:val="TableParagraph"/>
              <w:ind w:left="446"/>
              <w:jc w:val="left"/>
              <w:rPr>
                <w:rFonts w:ascii="Arial" w:hAnsi="Arial" w:cs="Arial"/>
                <w:sz w:val="21"/>
                <w:szCs w:val="21"/>
              </w:rPr>
            </w:pPr>
            <w:r w:rsidRPr="00DA055A">
              <w:rPr>
                <w:rFonts w:ascii="Arial" w:hAnsi="Arial" w:cs="Arial"/>
                <w:sz w:val="21"/>
                <w:szCs w:val="21"/>
              </w:rPr>
              <w:t>0,85 (85)</w:t>
            </w:r>
          </w:p>
        </w:tc>
      </w:tr>
      <w:tr w:rsidR="00B876FD" w:rsidRPr="00914CCB" w:rsidTr="00320267">
        <w:trPr>
          <w:trHeight w:hRule="exact" w:val="1238"/>
        </w:trPr>
        <w:tc>
          <w:tcPr>
            <w:tcW w:w="6038" w:type="dxa"/>
          </w:tcPr>
          <w:p w:rsidR="00B876FD" w:rsidRPr="00445A47" w:rsidRDefault="00642F55">
            <w:pPr>
              <w:pStyle w:val="TableParagraph"/>
              <w:ind w:left="33" w:right="215"/>
              <w:jc w:val="left"/>
              <w:rPr>
                <w:rFonts w:ascii="Arial" w:hAnsi="Arial" w:cs="Arial"/>
                <w:sz w:val="21"/>
                <w:szCs w:val="21"/>
              </w:rPr>
            </w:pPr>
            <w:r w:rsidRPr="00445A47">
              <w:rPr>
                <w:rFonts w:ascii="Arial" w:hAnsi="Arial" w:cs="Arial"/>
                <w:sz w:val="21"/>
                <w:szCs w:val="21"/>
              </w:rPr>
              <w:t xml:space="preserve">3 </w:t>
            </w:r>
            <w:r w:rsidRPr="00914CCB">
              <w:rPr>
                <w:rFonts w:ascii="Arial" w:hAnsi="Arial" w:cs="Arial"/>
                <w:sz w:val="21"/>
                <w:szCs w:val="21"/>
                <w:lang w:val="ru-RU"/>
              </w:rPr>
              <w:t>Кабінети</w:t>
            </w:r>
            <w:r w:rsidRPr="00445A47">
              <w:rPr>
                <w:rFonts w:ascii="Arial" w:hAnsi="Arial" w:cs="Arial"/>
                <w:sz w:val="21"/>
                <w:szCs w:val="21"/>
              </w:rPr>
              <w:t xml:space="preserve"> </w:t>
            </w:r>
            <w:r w:rsidRPr="00914CCB">
              <w:rPr>
                <w:rFonts w:ascii="Arial" w:hAnsi="Arial" w:cs="Arial"/>
                <w:sz w:val="21"/>
                <w:szCs w:val="21"/>
                <w:lang w:val="ru-RU"/>
              </w:rPr>
              <w:t>і</w:t>
            </w:r>
            <w:r w:rsidRPr="00445A47">
              <w:rPr>
                <w:rFonts w:ascii="Arial" w:hAnsi="Arial" w:cs="Arial"/>
                <w:sz w:val="21"/>
                <w:szCs w:val="21"/>
              </w:rPr>
              <w:t xml:space="preserve"> </w:t>
            </w:r>
            <w:r w:rsidRPr="00914CCB">
              <w:rPr>
                <w:rFonts w:ascii="Arial" w:hAnsi="Arial" w:cs="Arial"/>
                <w:sz w:val="21"/>
                <w:szCs w:val="21"/>
                <w:lang w:val="ru-RU"/>
              </w:rPr>
              <w:t>лабораторії</w:t>
            </w:r>
            <w:r w:rsidRPr="00445A47">
              <w:rPr>
                <w:rFonts w:ascii="Arial" w:hAnsi="Arial" w:cs="Arial"/>
                <w:sz w:val="21"/>
                <w:szCs w:val="21"/>
              </w:rPr>
              <w:t xml:space="preserve"> </w:t>
            </w:r>
            <w:r w:rsidRPr="00914CCB">
              <w:rPr>
                <w:rFonts w:ascii="Arial" w:hAnsi="Arial" w:cs="Arial"/>
                <w:sz w:val="21"/>
                <w:szCs w:val="21"/>
                <w:lang w:val="ru-RU"/>
              </w:rPr>
              <w:t>установ</w:t>
            </w:r>
            <w:r w:rsidRPr="00445A47">
              <w:rPr>
                <w:rFonts w:ascii="Arial" w:hAnsi="Arial" w:cs="Arial"/>
                <w:sz w:val="21"/>
                <w:szCs w:val="21"/>
              </w:rPr>
              <w:t xml:space="preserve"> </w:t>
            </w:r>
            <w:r w:rsidRPr="00914CCB">
              <w:rPr>
                <w:rFonts w:ascii="Arial" w:hAnsi="Arial" w:cs="Arial"/>
                <w:sz w:val="21"/>
                <w:szCs w:val="21"/>
                <w:lang w:val="ru-RU"/>
              </w:rPr>
              <w:t>охорони</w:t>
            </w:r>
            <w:r w:rsidRPr="00445A47">
              <w:rPr>
                <w:rFonts w:ascii="Arial" w:hAnsi="Arial" w:cs="Arial"/>
                <w:sz w:val="21"/>
                <w:szCs w:val="21"/>
              </w:rPr>
              <w:t xml:space="preserve"> </w:t>
            </w:r>
            <w:r w:rsidRPr="00914CCB">
              <w:rPr>
                <w:rFonts w:ascii="Arial" w:hAnsi="Arial" w:cs="Arial"/>
                <w:sz w:val="21"/>
                <w:szCs w:val="21"/>
                <w:lang w:val="ru-RU"/>
              </w:rPr>
              <w:t>здоров</w:t>
            </w:r>
            <w:r w:rsidRPr="00445A47">
              <w:rPr>
                <w:rFonts w:ascii="Arial" w:hAnsi="Arial" w:cs="Arial"/>
                <w:sz w:val="21"/>
                <w:szCs w:val="21"/>
              </w:rPr>
              <w:t>'</w:t>
            </w:r>
            <w:r w:rsidRPr="00914CCB">
              <w:rPr>
                <w:rFonts w:ascii="Arial" w:hAnsi="Arial" w:cs="Arial"/>
                <w:sz w:val="21"/>
                <w:szCs w:val="21"/>
                <w:lang w:val="ru-RU"/>
              </w:rPr>
              <w:t>я</w:t>
            </w:r>
            <w:r w:rsidRPr="00445A47">
              <w:rPr>
                <w:rFonts w:ascii="Arial" w:hAnsi="Arial" w:cs="Arial"/>
                <w:sz w:val="21"/>
                <w:szCs w:val="21"/>
              </w:rPr>
              <w:t xml:space="preserve">; </w:t>
            </w:r>
            <w:r w:rsidRPr="00914CCB">
              <w:rPr>
                <w:rFonts w:ascii="Arial" w:hAnsi="Arial" w:cs="Arial"/>
                <w:sz w:val="21"/>
                <w:szCs w:val="21"/>
                <w:lang w:val="ru-RU"/>
              </w:rPr>
              <w:t>лабораторії</w:t>
            </w:r>
            <w:r w:rsidRPr="00445A47">
              <w:rPr>
                <w:rFonts w:ascii="Arial" w:hAnsi="Arial" w:cs="Arial"/>
                <w:sz w:val="21"/>
                <w:szCs w:val="21"/>
              </w:rPr>
              <w:t xml:space="preserve"> </w:t>
            </w:r>
            <w:r w:rsidRPr="00914CCB">
              <w:rPr>
                <w:rFonts w:ascii="Arial" w:hAnsi="Arial" w:cs="Arial"/>
                <w:sz w:val="21"/>
                <w:szCs w:val="21"/>
                <w:lang w:val="ru-RU"/>
              </w:rPr>
              <w:t>установ</w:t>
            </w:r>
            <w:r w:rsidRPr="00445A47">
              <w:rPr>
                <w:rFonts w:ascii="Arial" w:hAnsi="Arial" w:cs="Arial"/>
                <w:sz w:val="21"/>
                <w:szCs w:val="21"/>
              </w:rPr>
              <w:t xml:space="preserve"> </w:t>
            </w:r>
            <w:r w:rsidRPr="00914CCB">
              <w:rPr>
                <w:rFonts w:ascii="Arial" w:hAnsi="Arial" w:cs="Arial"/>
                <w:sz w:val="21"/>
                <w:szCs w:val="21"/>
                <w:lang w:val="ru-RU"/>
              </w:rPr>
              <w:t>освіти</w:t>
            </w:r>
            <w:r w:rsidRPr="00445A47">
              <w:rPr>
                <w:rFonts w:ascii="Arial" w:hAnsi="Arial" w:cs="Arial"/>
                <w:sz w:val="21"/>
                <w:szCs w:val="21"/>
              </w:rPr>
              <w:t xml:space="preserve">, </w:t>
            </w:r>
            <w:r w:rsidRPr="00914CCB">
              <w:rPr>
                <w:rFonts w:ascii="Arial" w:hAnsi="Arial" w:cs="Arial"/>
                <w:sz w:val="21"/>
                <w:szCs w:val="21"/>
                <w:lang w:val="ru-RU"/>
              </w:rPr>
              <w:t>науки</w:t>
            </w:r>
            <w:r w:rsidRPr="00445A47">
              <w:rPr>
                <w:rFonts w:ascii="Arial" w:hAnsi="Arial" w:cs="Arial"/>
                <w:sz w:val="21"/>
                <w:szCs w:val="21"/>
              </w:rPr>
              <w:t xml:space="preserve">; </w:t>
            </w:r>
            <w:r w:rsidRPr="00914CCB">
              <w:rPr>
                <w:rFonts w:ascii="Arial" w:hAnsi="Arial" w:cs="Arial"/>
                <w:sz w:val="21"/>
                <w:szCs w:val="21"/>
                <w:lang w:val="ru-RU"/>
              </w:rPr>
              <w:t>приміщення</w:t>
            </w:r>
            <w:r w:rsidRPr="00445A47">
              <w:rPr>
                <w:rFonts w:ascii="Arial" w:hAnsi="Arial" w:cs="Arial"/>
                <w:sz w:val="21"/>
                <w:szCs w:val="21"/>
              </w:rPr>
              <w:t xml:space="preserve"> </w:t>
            </w:r>
            <w:r w:rsidRPr="00914CCB">
              <w:rPr>
                <w:rFonts w:ascii="Arial" w:hAnsi="Arial" w:cs="Arial"/>
                <w:sz w:val="21"/>
                <w:szCs w:val="21"/>
                <w:lang w:val="ru-RU"/>
              </w:rPr>
              <w:t>електронно</w:t>
            </w:r>
            <w:r w:rsidRPr="00445A47">
              <w:rPr>
                <w:rFonts w:ascii="Arial" w:hAnsi="Arial" w:cs="Arial"/>
                <w:sz w:val="21"/>
                <w:szCs w:val="21"/>
              </w:rPr>
              <w:t>-</w:t>
            </w:r>
            <w:r w:rsidRPr="00914CCB">
              <w:rPr>
                <w:rFonts w:ascii="Arial" w:hAnsi="Arial" w:cs="Arial"/>
                <w:sz w:val="21"/>
                <w:szCs w:val="21"/>
                <w:lang w:val="ru-RU"/>
              </w:rPr>
              <w:t>обчислювальних</w:t>
            </w:r>
            <w:r w:rsidRPr="00445A47">
              <w:rPr>
                <w:rFonts w:ascii="Arial" w:hAnsi="Arial" w:cs="Arial"/>
                <w:sz w:val="21"/>
                <w:szCs w:val="21"/>
              </w:rPr>
              <w:t xml:space="preserve"> </w:t>
            </w:r>
            <w:r w:rsidRPr="00914CCB">
              <w:rPr>
                <w:rFonts w:ascii="Arial" w:hAnsi="Arial" w:cs="Arial"/>
                <w:sz w:val="21"/>
                <w:szCs w:val="21"/>
                <w:lang w:val="ru-RU"/>
              </w:rPr>
              <w:t>машин</w:t>
            </w:r>
            <w:r w:rsidRPr="00445A47">
              <w:rPr>
                <w:rFonts w:ascii="Arial" w:hAnsi="Arial" w:cs="Arial"/>
                <w:sz w:val="21"/>
                <w:szCs w:val="21"/>
              </w:rPr>
              <w:t xml:space="preserve">; </w:t>
            </w:r>
            <w:r w:rsidRPr="00914CCB">
              <w:rPr>
                <w:rFonts w:ascii="Arial" w:hAnsi="Arial" w:cs="Arial"/>
                <w:sz w:val="21"/>
                <w:szCs w:val="21"/>
                <w:lang w:val="ru-RU"/>
              </w:rPr>
              <w:t>кухні</w:t>
            </w:r>
            <w:r w:rsidRPr="00445A47">
              <w:rPr>
                <w:rFonts w:ascii="Arial" w:hAnsi="Arial" w:cs="Arial"/>
                <w:sz w:val="21"/>
                <w:szCs w:val="21"/>
              </w:rPr>
              <w:t xml:space="preserve"> </w:t>
            </w:r>
            <w:r w:rsidRPr="00914CCB">
              <w:rPr>
                <w:rFonts w:ascii="Arial" w:hAnsi="Arial" w:cs="Arial"/>
                <w:sz w:val="21"/>
                <w:szCs w:val="21"/>
                <w:lang w:val="ru-RU"/>
              </w:rPr>
              <w:t>громадських</w:t>
            </w:r>
            <w:r w:rsidRPr="00445A47">
              <w:rPr>
                <w:rFonts w:ascii="Arial" w:hAnsi="Arial" w:cs="Arial"/>
                <w:sz w:val="21"/>
                <w:szCs w:val="21"/>
              </w:rPr>
              <w:t xml:space="preserve"> </w:t>
            </w:r>
            <w:r w:rsidRPr="00914CCB">
              <w:rPr>
                <w:rFonts w:ascii="Arial" w:hAnsi="Arial" w:cs="Arial"/>
                <w:sz w:val="21"/>
                <w:szCs w:val="21"/>
                <w:lang w:val="ru-RU"/>
              </w:rPr>
              <w:t>будівель</w:t>
            </w:r>
            <w:r w:rsidRPr="00445A47">
              <w:rPr>
                <w:rFonts w:ascii="Arial" w:hAnsi="Arial" w:cs="Arial"/>
                <w:sz w:val="21"/>
                <w:szCs w:val="21"/>
              </w:rPr>
              <w:t xml:space="preserve">; </w:t>
            </w:r>
            <w:r w:rsidRPr="00914CCB">
              <w:rPr>
                <w:rFonts w:ascii="Arial" w:hAnsi="Arial" w:cs="Arial"/>
                <w:sz w:val="21"/>
                <w:szCs w:val="21"/>
                <w:lang w:val="ru-RU"/>
              </w:rPr>
              <w:t>технічні</w:t>
            </w:r>
            <w:r w:rsidRPr="00445A47">
              <w:rPr>
                <w:rFonts w:ascii="Arial" w:hAnsi="Arial" w:cs="Arial"/>
                <w:sz w:val="21"/>
                <w:szCs w:val="21"/>
              </w:rPr>
              <w:t xml:space="preserve"> </w:t>
            </w:r>
            <w:r w:rsidRPr="00914CCB">
              <w:rPr>
                <w:rFonts w:ascii="Arial" w:hAnsi="Arial" w:cs="Arial"/>
                <w:sz w:val="21"/>
                <w:szCs w:val="21"/>
                <w:lang w:val="ru-RU"/>
              </w:rPr>
              <w:t>поверхи</w:t>
            </w:r>
            <w:r w:rsidRPr="00445A47">
              <w:rPr>
                <w:rFonts w:ascii="Arial" w:hAnsi="Arial" w:cs="Arial"/>
                <w:sz w:val="21"/>
                <w:szCs w:val="21"/>
              </w:rPr>
              <w:t xml:space="preserve">; </w:t>
            </w:r>
            <w:r w:rsidRPr="00914CCB">
              <w:rPr>
                <w:rFonts w:ascii="Arial" w:hAnsi="Arial" w:cs="Arial"/>
                <w:sz w:val="21"/>
                <w:szCs w:val="21"/>
                <w:lang w:val="ru-RU"/>
              </w:rPr>
              <w:t>підвальні</w:t>
            </w:r>
            <w:r w:rsidRPr="00445A47">
              <w:rPr>
                <w:rFonts w:ascii="Arial" w:hAnsi="Arial" w:cs="Arial"/>
                <w:sz w:val="21"/>
                <w:szCs w:val="21"/>
              </w:rPr>
              <w:t xml:space="preserve"> </w:t>
            </w:r>
            <w:r w:rsidRPr="00914CCB">
              <w:rPr>
                <w:rFonts w:ascii="Arial" w:hAnsi="Arial" w:cs="Arial"/>
                <w:sz w:val="21"/>
                <w:szCs w:val="21"/>
                <w:lang w:val="ru-RU"/>
              </w:rPr>
              <w:t>приміщення</w:t>
            </w:r>
          </w:p>
        </w:tc>
        <w:tc>
          <w:tcPr>
            <w:tcW w:w="1718" w:type="dxa"/>
          </w:tcPr>
          <w:p w:rsidR="00B876FD" w:rsidRPr="00914CCB" w:rsidRDefault="00642F55">
            <w:pPr>
              <w:pStyle w:val="TableParagraph"/>
              <w:ind w:left="78" w:right="78"/>
              <w:rPr>
                <w:rFonts w:ascii="Arial" w:hAnsi="Arial" w:cs="Arial"/>
                <w:sz w:val="21"/>
                <w:szCs w:val="21"/>
              </w:rPr>
            </w:pPr>
            <w:r w:rsidRPr="00914CCB">
              <w:rPr>
                <w:rFonts w:ascii="Arial" w:hAnsi="Arial" w:cs="Arial"/>
                <w:sz w:val="21"/>
                <w:szCs w:val="21"/>
              </w:rPr>
              <w:t>Не менш 2,0</w:t>
            </w:r>
          </w:p>
          <w:p w:rsidR="00B876FD" w:rsidRPr="00914CCB" w:rsidRDefault="00642F55">
            <w:pPr>
              <w:pStyle w:val="TableParagraph"/>
              <w:spacing w:before="0"/>
              <w:ind w:left="76" w:right="78"/>
              <w:rPr>
                <w:rFonts w:ascii="Arial" w:hAnsi="Arial" w:cs="Arial"/>
                <w:sz w:val="21"/>
                <w:szCs w:val="21"/>
              </w:rPr>
            </w:pPr>
            <w:r w:rsidRPr="00914CCB">
              <w:rPr>
                <w:rFonts w:ascii="Arial" w:hAnsi="Arial" w:cs="Arial"/>
                <w:sz w:val="21"/>
                <w:szCs w:val="21"/>
              </w:rPr>
              <w:t>(200)</w:t>
            </w:r>
          </w:p>
        </w:tc>
        <w:tc>
          <w:tcPr>
            <w:tcW w:w="1786" w:type="dxa"/>
          </w:tcPr>
          <w:p w:rsidR="00B876FD" w:rsidRPr="00914CCB" w:rsidRDefault="00642F55">
            <w:pPr>
              <w:pStyle w:val="TableParagraph"/>
              <w:ind w:left="170" w:right="168"/>
              <w:rPr>
                <w:rFonts w:ascii="Arial" w:hAnsi="Arial" w:cs="Arial"/>
                <w:sz w:val="21"/>
                <w:szCs w:val="21"/>
              </w:rPr>
            </w:pPr>
            <w:r w:rsidRPr="00914CCB">
              <w:rPr>
                <w:rFonts w:ascii="Arial" w:hAnsi="Arial" w:cs="Arial"/>
                <w:sz w:val="21"/>
                <w:szCs w:val="21"/>
              </w:rPr>
              <w:t>Не менш 1,2</w:t>
            </w:r>
          </w:p>
          <w:p w:rsidR="00B876FD" w:rsidRPr="00914CCB" w:rsidRDefault="00642F55">
            <w:pPr>
              <w:pStyle w:val="TableParagraph"/>
              <w:spacing w:before="0"/>
              <w:ind w:left="168" w:right="168"/>
              <w:rPr>
                <w:rFonts w:ascii="Arial" w:hAnsi="Arial" w:cs="Arial"/>
                <w:sz w:val="21"/>
                <w:szCs w:val="21"/>
              </w:rPr>
            </w:pPr>
            <w:r w:rsidRPr="00914CCB">
              <w:rPr>
                <w:rFonts w:ascii="Arial" w:hAnsi="Arial" w:cs="Arial"/>
                <w:sz w:val="21"/>
                <w:szCs w:val="21"/>
              </w:rPr>
              <w:t>(120)</w:t>
            </w:r>
          </w:p>
        </w:tc>
      </w:tr>
      <w:tr w:rsidR="00B876FD" w:rsidRPr="00914CCB" w:rsidTr="00320267">
        <w:trPr>
          <w:trHeight w:hRule="exact" w:val="382"/>
        </w:trPr>
        <w:tc>
          <w:tcPr>
            <w:tcW w:w="6038" w:type="dxa"/>
          </w:tcPr>
          <w:p w:rsidR="00B876FD" w:rsidRPr="00914CCB" w:rsidRDefault="00642F55">
            <w:pPr>
              <w:pStyle w:val="TableParagraph"/>
              <w:spacing w:before="116"/>
              <w:ind w:left="33"/>
              <w:jc w:val="left"/>
              <w:rPr>
                <w:rFonts w:ascii="Arial" w:hAnsi="Arial" w:cs="Arial"/>
                <w:sz w:val="21"/>
                <w:szCs w:val="21"/>
              </w:rPr>
            </w:pPr>
            <w:r w:rsidRPr="00914CCB">
              <w:rPr>
                <w:rFonts w:ascii="Arial" w:hAnsi="Arial" w:cs="Arial"/>
                <w:sz w:val="21"/>
                <w:szCs w:val="21"/>
              </w:rPr>
              <w:t>4 Зали:</w:t>
            </w:r>
          </w:p>
        </w:tc>
        <w:tc>
          <w:tcPr>
            <w:tcW w:w="1718" w:type="dxa"/>
          </w:tcPr>
          <w:p w:rsidR="00B876FD" w:rsidRPr="00914CCB" w:rsidRDefault="00B876FD">
            <w:pPr>
              <w:rPr>
                <w:rFonts w:ascii="Arial" w:hAnsi="Arial" w:cs="Arial"/>
                <w:sz w:val="21"/>
                <w:szCs w:val="21"/>
              </w:rPr>
            </w:pPr>
          </w:p>
        </w:tc>
        <w:tc>
          <w:tcPr>
            <w:tcW w:w="1786" w:type="dxa"/>
          </w:tcPr>
          <w:p w:rsidR="00B876FD" w:rsidRPr="00914CCB" w:rsidRDefault="00B876FD">
            <w:pPr>
              <w:rPr>
                <w:rFonts w:ascii="Arial" w:hAnsi="Arial" w:cs="Arial"/>
                <w:sz w:val="21"/>
                <w:szCs w:val="21"/>
              </w:rPr>
            </w:pPr>
          </w:p>
        </w:tc>
      </w:tr>
      <w:tr w:rsidR="00160494" w:rsidRPr="00914CCB" w:rsidTr="00320267">
        <w:trPr>
          <w:trHeight w:hRule="exact" w:val="382"/>
        </w:trPr>
        <w:tc>
          <w:tcPr>
            <w:tcW w:w="6038" w:type="dxa"/>
          </w:tcPr>
          <w:p w:rsidR="00160494" w:rsidRPr="00914CCB" w:rsidRDefault="00160494" w:rsidP="00C1107E">
            <w:pPr>
              <w:pStyle w:val="TableParagraph"/>
              <w:spacing w:before="116"/>
              <w:ind w:left="33" w:firstLine="530"/>
              <w:jc w:val="left"/>
              <w:rPr>
                <w:rFonts w:ascii="Arial" w:hAnsi="Arial" w:cs="Arial"/>
                <w:sz w:val="21"/>
                <w:szCs w:val="21"/>
              </w:rPr>
            </w:pPr>
            <w:r w:rsidRPr="00914CCB">
              <w:rPr>
                <w:rFonts w:ascii="Arial" w:hAnsi="Arial" w:cs="Arial"/>
                <w:sz w:val="21"/>
                <w:szCs w:val="21"/>
              </w:rPr>
              <w:t>а) читальні</w:t>
            </w:r>
          </w:p>
        </w:tc>
        <w:tc>
          <w:tcPr>
            <w:tcW w:w="1718" w:type="dxa"/>
          </w:tcPr>
          <w:p w:rsidR="00160494" w:rsidRPr="00914CCB" w:rsidRDefault="00160494" w:rsidP="00160494">
            <w:pPr>
              <w:rPr>
                <w:rFonts w:ascii="Arial" w:hAnsi="Arial" w:cs="Arial"/>
                <w:sz w:val="21"/>
                <w:szCs w:val="21"/>
              </w:rPr>
            </w:pPr>
            <w:r w:rsidRPr="00914CCB">
              <w:rPr>
                <w:rFonts w:ascii="Arial" w:hAnsi="Arial" w:cs="Arial"/>
                <w:sz w:val="21"/>
                <w:szCs w:val="21"/>
              </w:rPr>
              <w:t>2,0 (200)</w:t>
            </w:r>
          </w:p>
        </w:tc>
        <w:tc>
          <w:tcPr>
            <w:tcW w:w="1786" w:type="dxa"/>
          </w:tcPr>
          <w:p w:rsidR="00160494" w:rsidRPr="00914CCB" w:rsidRDefault="00160494" w:rsidP="00160494">
            <w:pPr>
              <w:rPr>
                <w:rFonts w:ascii="Arial" w:hAnsi="Arial" w:cs="Arial"/>
                <w:sz w:val="21"/>
                <w:szCs w:val="21"/>
              </w:rPr>
            </w:pPr>
            <w:r w:rsidRPr="00914CCB">
              <w:rPr>
                <w:rFonts w:ascii="Arial" w:hAnsi="Arial" w:cs="Arial"/>
                <w:sz w:val="21"/>
                <w:szCs w:val="21"/>
              </w:rPr>
              <w:t>0,85 (85)</w:t>
            </w:r>
          </w:p>
        </w:tc>
      </w:tr>
      <w:tr w:rsidR="00160494" w:rsidRPr="00914CCB" w:rsidTr="00921C3A">
        <w:trPr>
          <w:trHeight w:hRule="exact" w:val="340"/>
        </w:trPr>
        <w:tc>
          <w:tcPr>
            <w:tcW w:w="9542" w:type="dxa"/>
            <w:gridSpan w:val="3"/>
            <w:tcBorders>
              <w:top w:val="nil"/>
              <w:left w:val="nil"/>
              <w:right w:val="nil"/>
            </w:tcBorders>
            <w:vAlign w:val="bottom"/>
          </w:tcPr>
          <w:p w:rsidR="00C1107E" w:rsidRPr="00C369DE" w:rsidRDefault="00C1107E" w:rsidP="00921C3A">
            <w:pPr>
              <w:pStyle w:val="a3"/>
              <w:spacing w:line="360" w:lineRule="auto"/>
              <w:ind w:left="0"/>
              <w:contextualSpacing/>
              <w:rPr>
                <w:rFonts w:ascii="Arial" w:hAnsi="Arial" w:cs="Arial"/>
                <w:sz w:val="21"/>
                <w:szCs w:val="21"/>
                <w:lang w:val="uk-UA"/>
              </w:rPr>
            </w:pPr>
            <w:r>
              <w:rPr>
                <w:rFonts w:ascii="Arial" w:hAnsi="Arial" w:cs="Arial"/>
                <w:sz w:val="21"/>
                <w:szCs w:val="21"/>
                <w:lang w:val="uk-UA"/>
              </w:rPr>
              <w:lastRenderedPageBreak/>
              <w:t>Кінець Таблиці 6.2</w:t>
            </w:r>
          </w:p>
          <w:p w:rsidR="00160494" w:rsidRPr="00914CCB" w:rsidRDefault="00160494" w:rsidP="00921C3A">
            <w:pPr>
              <w:pStyle w:val="TableParagraph"/>
              <w:ind w:right="443"/>
              <w:jc w:val="left"/>
              <w:rPr>
                <w:rFonts w:ascii="Arial" w:hAnsi="Arial" w:cs="Arial"/>
                <w:sz w:val="21"/>
                <w:szCs w:val="21"/>
              </w:rPr>
            </w:pPr>
          </w:p>
        </w:tc>
      </w:tr>
      <w:tr w:rsidR="00160494" w:rsidRPr="00914CCB" w:rsidTr="00320267">
        <w:trPr>
          <w:trHeight w:hRule="exact" w:val="410"/>
        </w:trPr>
        <w:tc>
          <w:tcPr>
            <w:tcW w:w="6038" w:type="dxa"/>
          </w:tcPr>
          <w:p w:rsidR="00160494" w:rsidRPr="00914CCB" w:rsidRDefault="00160494" w:rsidP="00160494">
            <w:pPr>
              <w:pStyle w:val="TableParagraph"/>
              <w:ind w:left="561"/>
              <w:jc w:val="left"/>
              <w:rPr>
                <w:rFonts w:ascii="Arial" w:hAnsi="Arial" w:cs="Arial"/>
                <w:sz w:val="21"/>
                <w:szCs w:val="21"/>
                <w:lang w:val="ru-RU"/>
              </w:rPr>
            </w:pPr>
            <w:r w:rsidRPr="00914CCB">
              <w:rPr>
                <w:rFonts w:ascii="Arial" w:hAnsi="Arial" w:cs="Arial"/>
                <w:sz w:val="21"/>
                <w:szCs w:val="21"/>
                <w:lang w:val="ru-RU"/>
              </w:rPr>
              <w:t>б) обідні (у кафе, ресторанах, їдальнях)</w:t>
            </w:r>
          </w:p>
        </w:tc>
        <w:tc>
          <w:tcPr>
            <w:tcW w:w="1718" w:type="dxa"/>
          </w:tcPr>
          <w:p w:rsidR="00160494" w:rsidRPr="00914CCB" w:rsidRDefault="00160494" w:rsidP="00160494">
            <w:pPr>
              <w:pStyle w:val="TableParagraph"/>
              <w:ind w:right="412"/>
              <w:jc w:val="right"/>
              <w:rPr>
                <w:rFonts w:ascii="Arial" w:hAnsi="Arial" w:cs="Arial"/>
                <w:sz w:val="21"/>
                <w:szCs w:val="21"/>
              </w:rPr>
            </w:pPr>
            <w:r w:rsidRPr="00914CCB">
              <w:rPr>
                <w:rFonts w:ascii="Arial" w:hAnsi="Arial" w:cs="Arial"/>
                <w:sz w:val="21"/>
                <w:szCs w:val="21"/>
              </w:rPr>
              <w:t>3,0 (300)</w:t>
            </w:r>
          </w:p>
        </w:tc>
        <w:tc>
          <w:tcPr>
            <w:tcW w:w="1786" w:type="dxa"/>
          </w:tcPr>
          <w:p w:rsidR="00160494" w:rsidRPr="00914CCB" w:rsidRDefault="00160494" w:rsidP="00160494">
            <w:pPr>
              <w:pStyle w:val="TableParagraph"/>
              <w:ind w:right="443"/>
              <w:jc w:val="right"/>
              <w:rPr>
                <w:rFonts w:ascii="Arial" w:hAnsi="Arial" w:cs="Arial"/>
                <w:sz w:val="21"/>
                <w:szCs w:val="21"/>
              </w:rPr>
            </w:pPr>
            <w:r w:rsidRPr="00914CCB">
              <w:rPr>
                <w:rFonts w:ascii="Arial" w:hAnsi="Arial" w:cs="Arial"/>
                <w:sz w:val="21"/>
                <w:szCs w:val="21"/>
              </w:rPr>
              <w:t>1,2 (120)</w:t>
            </w:r>
          </w:p>
        </w:tc>
      </w:tr>
      <w:tr w:rsidR="00160494" w:rsidRPr="00914CCB" w:rsidTr="00320267">
        <w:trPr>
          <w:trHeight w:hRule="exact" w:val="686"/>
        </w:trPr>
        <w:tc>
          <w:tcPr>
            <w:tcW w:w="6038" w:type="dxa"/>
          </w:tcPr>
          <w:p w:rsidR="00160494" w:rsidRPr="00914CCB" w:rsidRDefault="00160494" w:rsidP="00160494">
            <w:pPr>
              <w:pStyle w:val="TableParagraph"/>
              <w:ind w:left="561" w:right="352"/>
              <w:jc w:val="left"/>
              <w:rPr>
                <w:rFonts w:ascii="Arial" w:hAnsi="Arial" w:cs="Arial"/>
                <w:sz w:val="21"/>
                <w:szCs w:val="21"/>
                <w:lang w:val="ru-RU"/>
              </w:rPr>
            </w:pPr>
            <w:r w:rsidRPr="00914CCB">
              <w:rPr>
                <w:rFonts w:ascii="Arial" w:hAnsi="Arial" w:cs="Arial"/>
                <w:sz w:val="21"/>
                <w:szCs w:val="21"/>
                <w:lang w:val="ru-RU"/>
              </w:rPr>
              <w:t>в) зборів і нарад, чекання, видовищні і концертні, спортивні</w:t>
            </w:r>
          </w:p>
        </w:tc>
        <w:tc>
          <w:tcPr>
            <w:tcW w:w="1718" w:type="dxa"/>
          </w:tcPr>
          <w:p w:rsidR="00160494" w:rsidRPr="00914CCB" w:rsidRDefault="00160494" w:rsidP="00160494">
            <w:pPr>
              <w:pStyle w:val="TableParagraph"/>
              <w:ind w:right="412"/>
              <w:jc w:val="right"/>
              <w:rPr>
                <w:rFonts w:ascii="Arial" w:hAnsi="Arial" w:cs="Arial"/>
                <w:sz w:val="21"/>
                <w:szCs w:val="21"/>
              </w:rPr>
            </w:pPr>
            <w:r w:rsidRPr="00914CCB">
              <w:rPr>
                <w:rFonts w:ascii="Arial" w:hAnsi="Arial" w:cs="Arial"/>
                <w:sz w:val="21"/>
                <w:szCs w:val="21"/>
              </w:rPr>
              <w:t>4,0 (400)</w:t>
            </w:r>
          </w:p>
        </w:tc>
        <w:tc>
          <w:tcPr>
            <w:tcW w:w="1786" w:type="dxa"/>
          </w:tcPr>
          <w:p w:rsidR="00160494" w:rsidRPr="00914CCB" w:rsidRDefault="00160494" w:rsidP="00160494">
            <w:pPr>
              <w:pStyle w:val="TableParagraph"/>
              <w:ind w:right="443"/>
              <w:jc w:val="right"/>
              <w:rPr>
                <w:rFonts w:ascii="Arial" w:hAnsi="Arial" w:cs="Arial"/>
                <w:sz w:val="21"/>
                <w:szCs w:val="21"/>
              </w:rPr>
            </w:pPr>
            <w:r w:rsidRPr="00914CCB">
              <w:rPr>
                <w:rFonts w:ascii="Arial" w:hAnsi="Arial" w:cs="Arial"/>
                <w:sz w:val="21"/>
                <w:szCs w:val="21"/>
              </w:rPr>
              <w:t>1,7 (170)</w:t>
            </w:r>
          </w:p>
        </w:tc>
      </w:tr>
      <w:tr w:rsidR="00160494" w:rsidRPr="00914CCB" w:rsidTr="00320267">
        <w:trPr>
          <w:trHeight w:hRule="exact" w:val="689"/>
        </w:trPr>
        <w:tc>
          <w:tcPr>
            <w:tcW w:w="6038" w:type="dxa"/>
          </w:tcPr>
          <w:p w:rsidR="00160494" w:rsidRPr="00914CCB" w:rsidRDefault="00160494" w:rsidP="00160494">
            <w:pPr>
              <w:pStyle w:val="TableParagraph"/>
              <w:spacing w:before="116"/>
              <w:ind w:left="561"/>
              <w:jc w:val="left"/>
              <w:rPr>
                <w:rFonts w:ascii="Arial" w:hAnsi="Arial" w:cs="Arial"/>
                <w:sz w:val="21"/>
                <w:szCs w:val="21"/>
                <w:lang w:val="ru-RU"/>
              </w:rPr>
            </w:pPr>
            <w:r w:rsidRPr="00914CCB">
              <w:rPr>
                <w:rFonts w:ascii="Arial" w:hAnsi="Arial" w:cs="Arial"/>
                <w:sz w:val="21"/>
                <w:szCs w:val="21"/>
                <w:lang w:val="ru-RU"/>
              </w:rPr>
              <w:t>г) торгові, виставкові та експозиційні</w:t>
            </w:r>
          </w:p>
        </w:tc>
        <w:tc>
          <w:tcPr>
            <w:tcW w:w="1718" w:type="dxa"/>
          </w:tcPr>
          <w:p w:rsidR="00160494" w:rsidRPr="00914CCB" w:rsidRDefault="00160494" w:rsidP="00160494">
            <w:pPr>
              <w:pStyle w:val="TableParagraph"/>
              <w:spacing w:before="116"/>
              <w:ind w:left="78" w:right="78"/>
              <w:rPr>
                <w:rFonts w:ascii="Arial" w:hAnsi="Arial" w:cs="Arial"/>
                <w:sz w:val="21"/>
                <w:szCs w:val="21"/>
              </w:rPr>
            </w:pPr>
            <w:r w:rsidRPr="00914CCB">
              <w:rPr>
                <w:rFonts w:ascii="Arial" w:hAnsi="Arial" w:cs="Arial"/>
                <w:sz w:val="21"/>
                <w:szCs w:val="21"/>
              </w:rPr>
              <w:t>Не менш 4,0</w:t>
            </w:r>
          </w:p>
          <w:p w:rsidR="00160494" w:rsidRPr="00914CCB" w:rsidRDefault="00160494" w:rsidP="00160494">
            <w:pPr>
              <w:pStyle w:val="TableParagraph"/>
              <w:spacing w:before="0"/>
              <w:ind w:left="76" w:right="78"/>
              <w:rPr>
                <w:rFonts w:ascii="Arial" w:hAnsi="Arial" w:cs="Arial"/>
                <w:sz w:val="21"/>
                <w:szCs w:val="21"/>
              </w:rPr>
            </w:pPr>
            <w:r w:rsidRPr="00914CCB">
              <w:rPr>
                <w:rFonts w:ascii="Arial" w:hAnsi="Arial" w:cs="Arial"/>
                <w:sz w:val="21"/>
                <w:szCs w:val="21"/>
              </w:rPr>
              <w:t>(400)</w:t>
            </w:r>
          </w:p>
        </w:tc>
        <w:tc>
          <w:tcPr>
            <w:tcW w:w="1786" w:type="dxa"/>
          </w:tcPr>
          <w:p w:rsidR="00160494" w:rsidRPr="00914CCB" w:rsidRDefault="00160494" w:rsidP="00160494">
            <w:pPr>
              <w:pStyle w:val="TableParagraph"/>
              <w:spacing w:before="116"/>
              <w:ind w:left="170" w:right="168"/>
              <w:rPr>
                <w:rFonts w:ascii="Arial" w:hAnsi="Arial" w:cs="Arial"/>
                <w:sz w:val="21"/>
                <w:szCs w:val="21"/>
              </w:rPr>
            </w:pPr>
            <w:r w:rsidRPr="00914CCB">
              <w:rPr>
                <w:rFonts w:ascii="Arial" w:hAnsi="Arial" w:cs="Arial"/>
                <w:sz w:val="21"/>
                <w:szCs w:val="21"/>
              </w:rPr>
              <w:t>Не менш 1,7</w:t>
            </w:r>
          </w:p>
          <w:p w:rsidR="00160494" w:rsidRPr="00914CCB" w:rsidRDefault="00160494" w:rsidP="00160494">
            <w:pPr>
              <w:pStyle w:val="TableParagraph"/>
              <w:spacing w:before="0"/>
              <w:ind w:left="168" w:right="168"/>
              <w:rPr>
                <w:rFonts w:ascii="Arial" w:hAnsi="Arial" w:cs="Arial"/>
                <w:sz w:val="21"/>
                <w:szCs w:val="21"/>
              </w:rPr>
            </w:pPr>
            <w:r w:rsidRPr="00914CCB">
              <w:rPr>
                <w:rFonts w:ascii="Arial" w:hAnsi="Arial" w:cs="Arial"/>
                <w:sz w:val="21"/>
                <w:szCs w:val="21"/>
              </w:rPr>
              <w:t>(170)</w:t>
            </w:r>
          </w:p>
        </w:tc>
      </w:tr>
      <w:tr w:rsidR="00160494" w:rsidRPr="00914CCB" w:rsidTr="00320267">
        <w:trPr>
          <w:trHeight w:hRule="exact" w:val="686"/>
        </w:trPr>
        <w:tc>
          <w:tcPr>
            <w:tcW w:w="6038" w:type="dxa"/>
          </w:tcPr>
          <w:p w:rsidR="00160494" w:rsidRPr="00914CCB" w:rsidRDefault="00160494" w:rsidP="00160494">
            <w:pPr>
              <w:pStyle w:val="TableParagraph"/>
              <w:ind w:left="33"/>
              <w:jc w:val="left"/>
              <w:rPr>
                <w:rFonts w:ascii="Arial" w:hAnsi="Arial" w:cs="Arial"/>
                <w:sz w:val="21"/>
                <w:szCs w:val="21"/>
              </w:rPr>
            </w:pPr>
            <w:r w:rsidRPr="00914CCB">
              <w:rPr>
                <w:rFonts w:ascii="Arial" w:hAnsi="Arial" w:cs="Arial"/>
                <w:sz w:val="21"/>
                <w:szCs w:val="21"/>
              </w:rPr>
              <w:t>5 Книгосховища, архіви</w:t>
            </w:r>
          </w:p>
        </w:tc>
        <w:tc>
          <w:tcPr>
            <w:tcW w:w="1718" w:type="dxa"/>
          </w:tcPr>
          <w:p w:rsidR="00160494" w:rsidRPr="00914CCB" w:rsidRDefault="00160494" w:rsidP="00160494">
            <w:pPr>
              <w:pStyle w:val="TableParagraph"/>
              <w:ind w:left="78" w:right="78"/>
              <w:rPr>
                <w:rFonts w:ascii="Arial" w:hAnsi="Arial" w:cs="Arial"/>
                <w:sz w:val="21"/>
                <w:szCs w:val="21"/>
              </w:rPr>
            </w:pPr>
            <w:r w:rsidRPr="00914CCB">
              <w:rPr>
                <w:rFonts w:ascii="Arial" w:hAnsi="Arial" w:cs="Arial"/>
                <w:sz w:val="21"/>
                <w:szCs w:val="21"/>
              </w:rPr>
              <w:t>Не менш 5,0</w:t>
            </w:r>
          </w:p>
          <w:p w:rsidR="00160494" w:rsidRPr="00914CCB" w:rsidRDefault="00160494" w:rsidP="00160494">
            <w:pPr>
              <w:pStyle w:val="TableParagraph"/>
              <w:spacing w:before="0"/>
              <w:ind w:left="76" w:right="78"/>
              <w:rPr>
                <w:rFonts w:ascii="Arial" w:hAnsi="Arial" w:cs="Arial"/>
                <w:sz w:val="21"/>
                <w:szCs w:val="21"/>
              </w:rPr>
            </w:pPr>
            <w:r w:rsidRPr="00914CCB">
              <w:rPr>
                <w:rFonts w:ascii="Arial" w:hAnsi="Arial" w:cs="Arial"/>
                <w:sz w:val="21"/>
                <w:szCs w:val="21"/>
              </w:rPr>
              <w:t>(500)</w:t>
            </w:r>
          </w:p>
        </w:tc>
        <w:tc>
          <w:tcPr>
            <w:tcW w:w="1786" w:type="dxa"/>
          </w:tcPr>
          <w:p w:rsidR="00160494" w:rsidRPr="00914CCB" w:rsidRDefault="00160494" w:rsidP="00160494">
            <w:pPr>
              <w:pStyle w:val="TableParagraph"/>
              <w:ind w:left="170" w:right="168"/>
              <w:rPr>
                <w:rFonts w:ascii="Arial" w:hAnsi="Arial" w:cs="Arial"/>
                <w:sz w:val="21"/>
                <w:szCs w:val="21"/>
              </w:rPr>
            </w:pPr>
            <w:r w:rsidRPr="00914CCB">
              <w:rPr>
                <w:rFonts w:ascii="Arial" w:hAnsi="Arial" w:cs="Arial"/>
                <w:sz w:val="21"/>
                <w:szCs w:val="21"/>
              </w:rPr>
              <w:t>Не менш 5,0</w:t>
            </w:r>
          </w:p>
          <w:p w:rsidR="00160494" w:rsidRPr="00914CCB" w:rsidRDefault="00160494" w:rsidP="00160494">
            <w:pPr>
              <w:pStyle w:val="TableParagraph"/>
              <w:spacing w:before="0"/>
              <w:ind w:left="168" w:right="168"/>
              <w:rPr>
                <w:rFonts w:ascii="Arial" w:hAnsi="Arial" w:cs="Arial"/>
                <w:sz w:val="21"/>
                <w:szCs w:val="21"/>
              </w:rPr>
            </w:pPr>
            <w:r w:rsidRPr="00914CCB">
              <w:rPr>
                <w:rFonts w:ascii="Arial" w:hAnsi="Arial" w:cs="Arial"/>
                <w:sz w:val="21"/>
                <w:szCs w:val="21"/>
              </w:rPr>
              <w:t>(500)</w:t>
            </w:r>
          </w:p>
        </w:tc>
      </w:tr>
      <w:tr w:rsidR="00160494" w:rsidRPr="00914CCB" w:rsidTr="00320267">
        <w:trPr>
          <w:trHeight w:hRule="exact" w:val="628"/>
        </w:trPr>
        <w:tc>
          <w:tcPr>
            <w:tcW w:w="6038" w:type="dxa"/>
          </w:tcPr>
          <w:p w:rsidR="00160494" w:rsidRPr="00914CCB" w:rsidRDefault="00160494" w:rsidP="00160494">
            <w:pPr>
              <w:pStyle w:val="TableParagraph"/>
              <w:ind w:left="33"/>
              <w:jc w:val="left"/>
              <w:rPr>
                <w:rFonts w:ascii="Arial" w:hAnsi="Arial" w:cs="Arial"/>
                <w:sz w:val="21"/>
                <w:szCs w:val="21"/>
              </w:rPr>
            </w:pPr>
            <w:r w:rsidRPr="00914CCB">
              <w:rPr>
                <w:rFonts w:ascii="Arial" w:hAnsi="Arial" w:cs="Arial"/>
                <w:sz w:val="21"/>
                <w:szCs w:val="21"/>
              </w:rPr>
              <w:t>6 Сцени видовищних установ</w:t>
            </w:r>
          </w:p>
        </w:tc>
        <w:tc>
          <w:tcPr>
            <w:tcW w:w="1718" w:type="dxa"/>
          </w:tcPr>
          <w:p w:rsidR="00160494" w:rsidRPr="00914CCB" w:rsidRDefault="00160494" w:rsidP="00160494">
            <w:pPr>
              <w:pStyle w:val="TableParagraph"/>
              <w:ind w:left="78" w:right="78"/>
              <w:rPr>
                <w:rFonts w:ascii="Arial" w:hAnsi="Arial" w:cs="Arial"/>
                <w:sz w:val="21"/>
                <w:szCs w:val="21"/>
              </w:rPr>
            </w:pPr>
            <w:r w:rsidRPr="00914CCB">
              <w:rPr>
                <w:rFonts w:ascii="Arial" w:hAnsi="Arial" w:cs="Arial"/>
                <w:sz w:val="21"/>
                <w:szCs w:val="21"/>
              </w:rPr>
              <w:t>Не менш 5,0</w:t>
            </w:r>
          </w:p>
          <w:p w:rsidR="00160494" w:rsidRPr="00914CCB" w:rsidRDefault="00160494" w:rsidP="00160494">
            <w:pPr>
              <w:pStyle w:val="TableParagraph"/>
              <w:spacing w:before="0"/>
              <w:ind w:left="76" w:right="78"/>
              <w:rPr>
                <w:rFonts w:ascii="Arial" w:hAnsi="Arial" w:cs="Arial"/>
                <w:sz w:val="21"/>
                <w:szCs w:val="21"/>
              </w:rPr>
            </w:pPr>
            <w:r w:rsidRPr="00914CCB">
              <w:rPr>
                <w:rFonts w:ascii="Arial" w:hAnsi="Arial" w:cs="Arial"/>
                <w:sz w:val="21"/>
                <w:szCs w:val="21"/>
              </w:rPr>
              <w:t>(500)</w:t>
            </w:r>
          </w:p>
        </w:tc>
        <w:tc>
          <w:tcPr>
            <w:tcW w:w="1786" w:type="dxa"/>
          </w:tcPr>
          <w:p w:rsidR="00160494" w:rsidRPr="00914CCB" w:rsidRDefault="00160494" w:rsidP="00160494">
            <w:pPr>
              <w:pStyle w:val="TableParagraph"/>
              <w:ind w:left="170" w:right="168"/>
              <w:rPr>
                <w:rFonts w:ascii="Arial" w:hAnsi="Arial" w:cs="Arial"/>
                <w:sz w:val="21"/>
                <w:szCs w:val="21"/>
              </w:rPr>
            </w:pPr>
            <w:r w:rsidRPr="00914CCB">
              <w:rPr>
                <w:rFonts w:ascii="Arial" w:hAnsi="Arial" w:cs="Arial"/>
                <w:sz w:val="21"/>
                <w:szCs w:val="21"/>
              </w:rPr>
              <w:t>Не менш 2,1</w:t>
            </w:r>
          </w:p>
          <w:p w:rsidR="00160494" w:rsidRPr="00914CCB" w:rsidRDefault="00160494" w:rsidP="00160494">
            <w:pPr>
              <w:pStyle w:val="TableParagraph"/>
              <w:spacing w:before="0"/>
              <w:ind w:left="168" w:right="168"/>
              <w:rPr>
                <w:rFonts w:ascii="Arial" w:hAnsi="Arial" w:cs="Arial"/>
                <w:sz w:val="21"/>
                <w:szCs w:val="21"/>
              </w:rPr>
            </w:pPr>
            <w:r w:rsidRPr="00914CCB">
              <w:rPr>
                <w:rFonts w:ascii="Arial" w:hAnsi="Arial" w:cs="Arial"/>
                <w:sz w:val="21"/>
                <w:szCs w:val="21"/>
              </w:rPr>
              <w:t>(210)</w:t>
            </w:r>
          </w:p>
        </w:tc>
      </w:tr>
      <w:tr w:rsidR="00160494" w:rsidRPr="00914CCB" w:rsidTr="00A90401">
        <w:trPr>
          <w:trHeight w:hRule="exact" w:val="410"/>
        </w:trPr>
        <w:tc>
          <w:tcPr>
            <w:tcW w:w="6038" w:type="dxa"/>
          </w:tcPr>
          <w:p w:rsidR="00160494" w:rsidRPr="00914CCB" w:rsidRDefault="00160494" w:rsidP="00160494">
            <w:pPr>
              <w:pStyle w:val="TableParagraph"/>
              <w:ind w:left="33"/>
              <w:jc w:val="left"/>
              <w:rPr>
                <w:rFonts w:ascii="Arial" w:hAnsi="Arial" w:cs="Arial"/>
                <w:sz w:val="21"/>
                <w:szCs w:val="21"/>
              </w:rPr>
            </w:pPr>
            <w:r w:rsidRPr="00914CCB">
              <w:rPr>
                <w:rFonts w:ascii="Arial" w:hAnsi="Arial" w:cs="Arial"/>
                <w:sz w:val="21"/>
                <w:szCs w:val="21"/>
              </w:rPr>
              <w:t>7 Трибуни:</w:t>
            </w:r>
          </w:p>
        </w:tc>
        <w:tc>
          <w:tcPr>
            <w:tcW w:w="1718" w:type="dxa"/>
          </w:tcPr>
          <w:p w:rsidR="00160494" w:rsidRPr="00914CCB" w:rsidRDefault="00160494" w:rsidP="00160494">
            <w:pPr>
              <w:rPr>
                <w:rFonts w:ascii="Arial" w:hAnsi="Arial" w:cs="Arial"/>
                <w:sz w:val="21"/>
                <w:szCs w:val="21"/>
              </w:rPr>
            </w:pPr>
          </w:p>
        </w:tc>
        <w:tc>
          <w:tcPr>
            <w:tcW w:w="1786" w:type="dxa"/>
          </w:tcPr>
          <w:p w:rsidR="00160494" w:rsidRPr="00914CCB" w:rsidRDefault="00160494" w:rsidP="00160494">
            <w:pPr>
              <w:rPr>
                <w:rFonts w:ascii="Arial" w:hAnsi="Arial" w:cs="Arial"/>
                <w:sz w:val="21"/>
                <w:szCs w:val="21"/>
              </w:rPr>
            </w:pPr>
          </w:p>
        </w:tc>
      </w:tr>
      <w:tr w:rsidR="00160494" w:rsidRPr="00914CCB" w:rsidTr="00320267">
        <w:trPr>
          <w:trHeight w:hRule="exact" w:val="410"/>
        </w:trPr>
        <w:tc>
          <w:tcPr>
            <w:tcW w:w="6038" w:type="dxa"/>
          </w:tcPr>
          <w:p w:rsidR="00160494" w:rsidRPr="00914CCB" w:rsidRDefault="00160494" w:rsidP="00160494">
            <w:pPr>
              <w:pStyle w:val="TableParagraph"/>
              <w:spacing w:before="0" w:line="360" w:lineRule="auto"/>
              <w:ind w:left="561"/>
              <w:contextualSpacing/>
              <w:jc w:val="left"/>
              <w:rPr>
                <w:rFonts w:ascii="Arial" w:hAnsi="Arial" w:cs="Arial"/>
                <w:sz w:val="21"/>
                <w:szCs w:val="21"/>
              </w:rPr>
            </w:pPr>
            <w:r w:rsidRPr="00914CCB">
              <w:rPr>
                <w:rFonts w:ascii="Arial" w:hAnsi="Arial" w:cs="Arial"/>
                <w:sz w:val="21"/>
                <w:szCs w:val="21"/>
              </w:rPr>
              <w:t>а) із закріпленими сидіннями</w:t>
            </w:r>
          </w:p>
        </w:tc>
        <w:tc>
          <w:tcPr>
            <w:tcW w:w="1718" w:type="dxa"/>
          </w:tcPr>
          <w:p w:rsidR="00160494" w:rsidRPr="00914CCB" w:rsidRDefault="00160494" w:rsidP="00160494">
            <w:pPr>
              <w:pStyle w:val="TableParagraph"/>
              <w:ind w:right="412"/>
              <w:jc w:val="right"/>
              <w:rPr>
                <w:rFonts w:ascii="Arial" w:hAnsi="Arial" w:cs="Arial"/>
                <w:sz w:val="21"/>
                <w:szCs w:val="21"/>
              </w:rPr>
            </w:pPr>
            <w:r w:rsidRPr="00914CCB">
              <w:rPr>
                <w:rFonts w:ascii="Arial" w:hAnsi="Arial" w:cs="Arial"/>
                <w:sz w:val="21"/>
                <w:szCs w:val="21"/>
              </w:rPr>
              <w:t>4,0 (400)</w:t>
            </w:r>
          </w:p>
        </w:tc>
        <w:tc>
          <w:tcPr>
            <w:tcW w:w="1786" w:type="dxa"/>
          </w:tcPr>
          <w:p w:rsidR="00160494" w:rsidRPr="00914CCB" w:rsidRDefault="00160494" w:rsidP="00160494">
            <w:pPr>
              <w:pStyle w:val="TableParagraph"/>
              <w:ind w:right="443"/>
              <w:jc w:val="right"/>
              <w:rPr>
                <w:rFonts w:ascii="Arial" w:hAnsi="Arial" w:cs="Arial"/>
                <w:sz w:val="21"/>
                <w:szCs w:val="21"/>
              </w:rPr>
            </w:pPr>
            <w:r w:rsidRPr="00914CCB">
              <w:rPr>
                <w:rFonts w:ascii="Arial" w:hAnsi="Arial" w:cs="Arial"/>
                <w:sz w:val="21"/>
                <w:szCs w:val="21"/>
              </w:rPr>
              <w:t>1,7 (170)</w:t>
            </w:r>
          </w:p>
        </w:tc>
      </w:tr>
      <w:tr w:rsidR="00160494" w:rsidRPr="00914CCB" w:rsidTr="00320267">
        <w:trPr>
          <w:trHeight w:hRule="exact" w:val="413"/>
        </w:trPr>
        <w:tc>
          <w:tcPr>
            <w:tcW w:w="6038" w:type="dxa"/>
          </w:tcPr>
          <w:p w:rsidR="00160494" w:rsidRPr="00914CCB" w:rsidRDefault="00160494" w:rsidP="00160494">
            <w:pPr>
              <w:pStyle w:val="TableParagraph"/>
              <w:spacing w:before="116"/>
              <w:ind w:left="561"/>
              <w:jc w:val="left"/>
              <w:rPr>
                <w:rFonts w:ascii="Arial" w:hAnsi="Arial" w:cs="Arial"/>
                <w:sz w:val="21"/>
                <w:szCs w:val="21"/>
                <w:lang w:val="ru-RU"/>
              </w:rPr>
            </w:pPr>
            <w:r w:rsidRPr="00914CCB">
              <w:rPr>
                <w:rFonts w:ascii="Arial" w:hAnsi="Arial" w:cs="Arial"/>
                <w:sz w:val="21"/>
                <w:szCs w:val="21"/>
                <w:lang w:val="ru-RU"/>
              </w:rPr>
              <w:t>б) для глядачів, що стоять</w:t>
            </w:r>
          </w:p>
        </w:tc>
        <w:tc>
          <w:tcPr>
            <w:tcW w:w="1718" w:type="dxa"/>
          </w:tcPr>
          <w:p w:rsidR="00160494" w:rsidRPr="00914CCB" w:rsidRDefault="00160494" w:rsidP="00160494">
            <w:pPr>
              <w:pStyle w:val="TableParagraph"/>
              <w:spacing w:before="116"/>
              <w:ind w:right="412"/>
              <w:jc w:val="right"/>
              <w:rPr>
                <w:rFonts w:ascii="Arial" w:hAnsi="Arial" w:cs="Arial"/>
                <w:sz w:val="21"/>
                <w:szCs w:val="21"/>
              </w:rPr>
            </w:pPr>
            <w:r w:rsidRPr="00914CCB">
              <w:rPr>
                <w:rFonts w:ascii="Arial" w:hAnsi="Arial" w:cs="Arial"/>
                <w:sz w:val="21"/>
                <w:szCs w:val="21"/>
              </w:rPr>
              <w:t>5,0 (500)</w:t>
            </w:r>
          </w:p>
        </w:tc>
        <w:tc>
          <w:tcPr>
            <w:tcW w:w="1786" w:type="dxa"/>
          </w:tcPr>
          <w:p w:rsidR="00160494" w:rsidRPr="00914CCB" w:rsidRDefault="00160494" w:rsidP="00160494">
            <w:pPr>
              <w:pStyle w:val="TableParagraph"/>
              <w:spacing w:before="116"/>
              <w:ind w:right="443"/>
              <w:jc w:val="right"/>
              <w:rPr>
                <w:rFonts w:ascii="Arial" w:hAnsi="Arial" w:cs="Arial"/>
                <w:sz w:val="21"/>
                <w:szCs w:val="21"/>
              </w:rPr>
            </w:pPr>
            <w:r w:rsidRPr="00914CCB">
              <w:rPr>
                <w:rFonts w:ascii="Arial" w:hAnsi="Arial" w:cs="Arial"/>
                <w:sz w:val="21"/>
                <w:szCs w:val="21"/>
              </w:rPr>
              <w:t>1,8 (180)</w:t>
            </w:r>
          </w:p>
        </w:tc>
      </w:tr>
      <w:tr w:rsidR="00160494" w:rsidRPr="00914CCB" w:rsidTr="00320267">
        <w:trPr>
          <w:trHeight w:hRule="exact" w:val="410"/>
        </w:trPr>
        <w:tc>
          <w:tcPr>
            <w:tcW w:w="6038" w:type="dxa"/>
          </w:tcPr>
          <w:p w:rsidR="00160494" w:rsidRPr="00914CCB" w:rsidRDefault="00160494" w:rsidP="00160494">
            <w:pPr>
              <w:pStyle w:val="TableParagraph"/>
              <w:ind w:left="33"/>
              <w:jc w:val="left"/>
              <w:rPr>
                <w:rFonts w:ascii="Arial" w:hAnsi="Arial" w:cs="Arial"/>
                <w:sz w:val="21"/>
                <w:szCs w:val="21"/>
              </w:rPr>
            </w:pPr>
            <w:r w:rsidRPr="00914CCB">
              <w:rPr>
                <w:rFonts w:ascii="Arial" w:hAnsi="Arial" w:cs="Arial"/>
                <w:sz w:val="21"/>
                <w:szCs w:val="21"/>
              </w:rPr>
              <w:t>8 Горищні приміщення</w:t>
            </w:r>
          </w:p>
        </w:tc>
        <w:tc>
          <w:tcPr>
            <w:tcW w:w="1718" w:type="dxa"/>
          </w:tcPr>
          <w:p w:rsidR="00160494" w:rsidRPr="00914CCB" w:rsidRDefault="00160494" w:rsidP="00160494">
            <w:pPr>
              <w:pStyle w:val="TableParagraph"/>
              <w:ind w:right="472"/>
              <w:jc w:val="right"/>
              <w:rPr>
                <w:rFonts w:ascii="Arial" w:hAnsi="Arial" w:cs="Arial"/>
                <w:sz w:val="21"/>
                <w:szCs w:val="21"/>
              </w:rPr>
            </w:pPr>
            <w:r w:rsidRPr="00914CCB">
              <w:rPr>
                <w:rFonts w:ascii="Arial" w:hAnsi="Arial" w:cs="Arial"/>
                <w:sz w:val="21"/>
                <w:szCs w:val="21"/>
              </w:rPr>
              <w:t>0,7 (70)</w:t>
            </w:r>
          </w:p>
        </w:tc>
        <w:tc>
          <w:tcPr>
            <w:tcW w:w="1786" w:type="dxa"/>
          </w:tcPr>
          <w:p w:rsidR="00160494" w:rsidRPr="00914CCB" w:rsidRDefault="00160494" w:rsidP="00160494">
            <w:pPr>
              <w:pStyle w:val="TableParagraph"/>
              <w:ind w:left="3"/>
              <w:rPr>
                <w:rFonts w:ascii="Arial" w:hAnsi="Arial" w:cs="Arial"/>
                <w:sz w:val="21"/>
                <w:szCs w:val="21"/>
              </w:rPr>
            </w:pPr>
            <w:r w:rsidRPr="00914CCB">
              <w:rPr>
                <w:rFonts w:ascii="Arial" w:hAnsi="Arial" w:cs="Arial"/>
                <w:w w:val="99"/>
                <w:sz w:val="21"/>
                <w:szCs w:val="21"/>
              </w:rPr>
              <w:t>-</w:t>
            </w:r>
          </w:p>
        </w:tc>
      </w:tr>
      <w:tr w:rsidR="00160494" w:rsidRPr="00914CCB" w:rsidTr="00320267">
        <w:trPr>
          <w:trHeight w:hRule="exact" w:val="410"/>
        </w:trPr>
        <w:tc>
          <w:tcPr>
            <w:tcW w:w="6038" w:type="dxa"/>
          </w:tcPr>
          <w:p w:rsidR="00160494" w:rsidRPr="00914CCB" w:rsidRDefault="00160494" w:rsidP="00160494">
            <w:pPr>
              <w:pStyle w:val="TableParagraph"/>
              <w:ind w:left="33"/>
              <w:jc w:val="left"/>
              <w:rPr>
                <w:rFonts w:ascii="Arial" w:hAnsi="Arial" w:cs="Arial"/>
                <w:sz w:val="21"/>
                <w:szCs w:val="21"/>
              </w:rPr>
            </w:pPr>
            <w:r w:rsidRPr="00914CCB">
              <w:rPr>
                <w:rFonts w:ascii="Arial" w:hAnsi="Arial" w:cs="Arial"/>
                <w:sz w:val="21"/>
                <w:szCs w:val="21"/>
              </w:rPr>
              <w:t>9 Покриття на ділянках:</w:t>
            </w:r>
          </w:p>
        </w:tc>
        <w:tc>
          <w:tcPr>
            <w:tcW w:w="1718" w:type="dxa"/>
          </w:tcPr>
          <w:p w:rsidR="00160494" w:rsidRPr="00914CCB" w:rsidRDefault="00160494" w:rsidP="00160494">
            <w:pPr>
              <w:rPr>
                <w:rFonts w:ascii="Arial" w:hAnsi="Arial" w:cs="Arial"/>
                <w:sz w:val="21"/>
                <w:szCs w:val="21"/>
              </w:rPr>
            </w:pPr>
          </w:p>
        </w:tc>
        <w:tc>
          <w:tcPr>
            <w:tcW w:w="1786" w:type="dxa"/>
          </w:tcPr>
          <w:p w:rsidR="00160494" w:rsidRPr="00914CCB" w:rsidRDefault="00160494" w:rsidP="00160494">
            <w:pPr>
              <w:rPr>
                <w:rFonts w:ascii="Arial" w:hAnsi="Arial" w:cs="Arial"/>
                <w:sz w:val="21"/>
                <w:szCs w:val="21"/>
              </w:rPr>
            </w:pPr>
          </w:p>
        </w:tc>
      </w:tr>
      <w:tr w:rsidR="00160494" w:rsidRPr="00914CCB" w:rsidTr="00320267">
        <w:trPr>
          <w:trHeight w:hRule="exact" w:val="686"/>
        </w:trPr>
        <w:tc>
          <w:tcPr>
            <w:tcW w:w="6038" w:type="dxa"/>
          </w:tcPr>
          <w:p w:rsidR="00160494" w:rsidRPr="00914CCB" w:rsidRDefault="00160494" w:rsidP="00160494">
            <w:pPr>
              <w:pStyle w:val="TableParagraph"/>
              <w:ind w:left="561" w:right="380"/>
              <w:jc w:val="left"/>
              <w:rPr>
                <w:rFonts w:ascii="Arial" w:hAnsi="Arial" w:cs="Arial"/>
                <w:sz w:val="21"/>
                <w:szCs w:val="21"/>
                <w:lang w:val="ru-RU"/>
              </w:rPr>
            </w:pPr>
            <w:r w:rsidRPr="00914CCB">
              <w:rPr>
                <w:rFonts w:ascii="Arial" w:hAnsi="Arial" w:cs="Arial"/>
                <w:sz w:val="21"/>
                <w:szCs w:val="21"/>
                <w:lang w:val="ru-RU"/>
              </w:rPr>
              <w:t>а) з можливим скупченням людей (що виходять з виробничих приміщень, залів, аудиторій тощо)</w:t>
            </w:r>
          </w:p>
        </w:tc>
        <w:tc>
          <w:tcPr>
            <w:tcW w:w="1718" w:type="dxa"/>
          </w:tcPr>
          <w:p w:rsidR="00160494" w:rsidRPr="00914CCB" w:rsidRDefault="00160494" w:rsidP="00160494">
            <w:pPr>
              <w:pStyle w:val="TableParagraph"/>
              <w:ind w:right="412"/>
              <w:jc w:val="right"/>
              <w:rPr>
                <w:rFonts w:ascii="Arial" w:hAnsi="Arial" w:cs="Arial"/>
                <w:sz w:val="21"/>
                <w:szCs w:val="21"/>
              </w:rPr>
            </w:pPr>
            <w:r w:rsidRPr="00914CCB">
              <w:rPr>
                <w:rFonts w:ascii="Arial" w:hAnsi="Arial" w:cs="Arial"/>
                <w:sz w:val="21"/>
                <w:szCs w:val="21"/>
              </w:rPr>
              <w:t>4,0 (400)</w:t>
            </w:r>
          </w:p>
        </w:tc>
        <w:tc>
          <w:tcPr>
            <w:tcW w:w="1786" w:type="dxa"/>
          </w:tcPr>
          <w:p w:rsidR="00160494" w:rsidRPr="00914CCB" w:rsidRDefault="00160494" w:rsidP="00160494">
            <w:pPr>
              <w:pStyle w:val="TableParagraph"/>
              <w:ind w:right="443"/>
              <w:jc w:val="right"/>
              <w:rPr>
                <w:rFonts w:ascii="Arial" w:hAnsi="Arial" w:cs="Arial"/>
                <w:sz w:val="21"/>
                <w:szCs w:val="21"/>
              </w:rPr>
            </w:pPr>
            <w:r w:rsidRPr="00914CCB">
              <w:rPr>
                <w:rFonts w:ascii="Arial" w:hAnsi="Arial" w:cs="Arial"/>
                <w:sz w:val="21"/>
                <w:szCs w:val="21"/>
              </w:rPr>
              <w:t>1,7 (170)</w:t>
            </w:r>
          </w:p>
        </w:tc>
      </w:tr>
      <w:tr w:rsidR="00160494" w:rsidRPr="00914CCB" w:rsidTr="00320267">
        <w:trPr>
          <w:trHeight w:hRule="exact" w:val="413"/>
        </w:trPr>
        <w:tc>
          <w:tcPr>
            <w:tcW w:w="6038" w:type="dxa"/>
          </w:tcPr>
          <w:p w:rsidR="00160494" w:rsidRPr="00914CCB" w:rsidRDefault="00160494" w:rsidP="00160494">
            <w:pPr>
              <w:pStyle w:val="TableParagraph"/>
              <w:spacing w:before="116"/>
              <w:ind w:left="561"/>
              <w:jc w:val="left"/>
              <w:rPr>
                <w:rFonts w:ascii="Arial" w:hAnsi="Arial" w:cs="Arial"/>
                <w:sz w:val="21"/>
                <w:szCs w:val="21"/>
                <w:lang w:val="ru-RU"/>
              </w:rPr>
            </w:pPr>
            <w:r w:rsidRPr="00914CCB">
              <w:rPr>
                <w:rFonts w:ascii="Arial" w:hAnsi="Arial" w:cs="Arial"/>
                <w:sz w:val="21"/>
                <w:szCs w:val="21"/>
                <w:lang w:val="ru-RU"/>
              </w:rPr>
              <w:t>б) що використовуються для відпочинку</w:t>
            </w:r>
          </w:p>
        </w:tc>
        <w:tc>
          <w:tcPr>
            <w:tcW w:w="1718" w:type="dxa"/>
          </w:tcPr>
          <w:p w:rsidR="00160494" w:rsidRPr="00914CCB" w:rsidRDefault="00160494" w:rsidP="00160494">
            <w:pPr>
              <w:pStyle w:val="TableParagraph"/>
              <w:spacing w:before="116"/>
              <w:ind w:right="412"/>
              <w:jc w:val="right"/>
              <w:rPr>
                <w:rFonts w:ascii="Arial" w:hAnsi="Arial" w:cs="Arial"/>
                <w:sz w:val="21"/>
                <w:szCs w:val="21"/>
              </w:rPr>
            </w:pPr>
            <w:r w:rsidRPr="00914CCB">
              <w:rPr>
                <w:rFonts w:ascii="Arial" w:hAnsi="Arial" w:cs="Arial"/>
                <w:sz w:val="21"/>
                <w:szCs w:val="21"/>
              </w:rPr>
              <w:t>1,5 (150)</w:t>
            </w:r>
          </w:p>
        </w:tc>
        <w:tc>
          <w:tcPr>
            <w:tcW w:w="1786" w:type="dxa"/>
          </w:tcPr>
          <w:p w:rsidR="00160494" w:rsidRPr="00914CCB" w:rsidRDefault="00160494" w:rsidP="00160494">
            <w:pPr>
              <w:pStyle w:val="TableParagraph"/>
              <w:spacing w:before="116"/>
              <w:ind w:right="503"/>
              <w:jc w:val="right"/>
              <w:rPr>
                <w:rFonts w:ascii="Arial" w:hAnsi="Arial" w:cs="Arial"/>
                <w:sz w:val="21"/>
                <w:szCs w:val="21"/>
              </w:rPr>
            </w:pPr>
            <w:r w:rsidRPr="00914CCB">
              <w:rPr>
                <w:rFonts w:ascii="Arial" w:hAnsi="Arial" w:cs="Arial"/>
                <w:sz w:val="21"/>
                <w:szCs w:val="21"/>
              </w:rPr>
              <w:t>0,6 (60)</w:t>
            </w:r>
          </w:p>
        </w:tc>
      </w:tr>
      <w:tr w:rsidR="00160494" w:rsidRPr="00914CCB" w:rsidTr="00320267">
        <w:trPr>
          <w:trHeight w:hRule="exact" w:val="410"/>
        </w:trPr>
        <w:tc>
          <w:tcPr>
            <w:tcW w:w="6038" w:type="dxa"/>
          </w:tcPr>
          <w:p w:rsidR="00160494" w:rsidRPr="00914CCB" w:rsidRDefault="00160494" w:rsidP="00160494">
            <w:pPr>
              <w:pStyle w:val="TableParagraph"/>
              <w:ind w:left="561"/>
              <w:jc w:val="left"/>
              <w:rPr>
                <w:rFonts w:ascii="Arial" w:hAnsi="Arial" w:cs="Arial"/>
                <w:sz w:val="21"/>
                <w:szCs w:val="21"/>
              </w:rPr>
            </w:pPr>
            <w:r w:rsidRPr="00914CCB">
              <w:rPr>
                <w:rFonts w:ascii="Arial" w:hAnsi="Arial" w:cs="Arial"/>
                <w:sz w:val="21"/>
                <w:szCs w:val="21"/>
              </w:rPr>
              <w:t>в) інших</w:t>
            </w:r>
          </w:p>
        </w:tc>
        <w:tc>
          <w:tcPr>
            <w:tcW w:w="1718" w:type="dxa"/>
          </w:tcPr>
          <w:p w:rsidR="00160494" w:rsidRPr="00914CCB" w:rsidRDefault="00160494" w:rsidP="00160494">
            <w:pPr>
              <w:pStyle w:val="TableParagraph"/>
              <w:ind w:right="472"/>
              <w:jc w:val="right"/>
              <w:rPr>
                <w:rFonts w:ascii="Arial" w:hAnsi="Arial" w:cs="Arial"/>
                <w:sz w:val="21"/>
                <w:szCs w:val="21"/>
              </w:rPr>
            </w:pPr>
            <w:r w:rsidRPr="00914CCB">
              <w:rPr>
                <w:rFonts w:ascii="Arial" w:hAnsi="Arial" w:cs="Arial"/>
                <w:sz w:val="21"/>
                <w:szCs w:val="21"/>
              </w:rPr>
              <w:t>0,5 (50)</w:t>
            </w:r>
          </w:p>
        </w:tc>
        <w:tc>
          <w:tcPr>
            <w:tcW w:w="1786" w:type="dxa"/>
          </w:tcPr>
          <w:p w:rsidR="00160494" w:rsidRPr="00914CCB" w:rsidRDefault="00160494" w:rsidP="00160494">
            <w:pPr>
              <w:pStyle w:val="TableParagraph"/>
              <w:ind w:left="3"/>
              <w:rPr>
                <w:rFonts w:ascii="Arial" w:hAnsi="Arial" w:cs="Arial"/>
                <w:sz w:val="21"/>
                <w:szCs w:val="21"/>
              </w:rPr>
            </w:pPr>
            <w:r w:rsidRPr="00914CCB">
              <w:rPr>
                <w:rFonts w:ascii="Arial" w:hAnsi="Arial" w:cs="Arial"/>
                <w:w w:val="99"/>
                <w:sz w:val="21"/>
                <w:szCs w:val="21"/>
              </w:rPr>
              <w:t>-</w:t>
            </w:r>
          </w:p>
        </w:tc>
      </w:tr>
      <w:tr w:rsidR="00160494" w:rsidRPr="00893FE3" w:rsidTr="00320267">
        <w:trPr>
          <w:trHeight w:hRule="exact" w:val="410"/>
        </w:trPr>
        <w:tc>
          <w:tcPr>
            <w:tcW w:w="6038" w:type="dxa"/>
          </w:tcPr>
          <w:p w:rsidR="00160494" w:rsidRPr="00914CCB" w:rsidRDefault="00160494" w:rsidP="00160494">
            <w:pPr>
              <w:pStyle w:val="TableParagraph"/>
              <w:ind w:left="33"/>
              <w:jc w:val="left"/>
              <w:rPr>
                <w:rFonts w:ascii="Arial" w:hAnsi="Arial" w:cs="Arial"/>
                <w:sz w:val="21"/>
                <w:szCs w:val="21"/>
                <w:lang w:val="ru-RU"/>
              </w:rPr>
            </w:pPr>
            <w:r w:rsidRPr="00914CCB">
              <w:rPr>
                <w:rFonts w:ascii="Arial" w:hAnsi="Arial" w:cs="Arial"/>
                <w:sz w:val="21"/>
                <w:szCs w:val="21"/>
                <w:lang w:val="ru-RU"/>
              </w:rPr>
              <w:t>10 Балкони (лоджії) з урахуванням навантаження:</w:t>
            </w:r>
          </w:p>
        </w:tc>
        <w:tc>
          <w:tcPr>
            <w:tcW w:w="1718" w:type="dxa"/>
          </w:tcPr>
          <w:p w:rsidR="00160494" w:rsidRPr="00914CCB" w:rsidRDefault="00160494" w:rsidP="00160494">
            <w:pPr>
              <w:rPr>
                <w:rFonts w:ascii="Arial" w:hAnsi="Arial" w:cs="Arial"/>
                <w:sz w:val="21"/>
                <w:szCs w:val="21"/>
                <w:lang w:val="ru-RU"/>
              </w:rPr>
            </w:pPr>
          </w:p>
        </w:tc>
        <w:tc>
          <w:tcPr>
            <w:tcW w:w="1786" w:type="dxa"/>
          </w:tcPr>
          <w:p w:rsidR="00160494" w:rsidRPr="00914CCB" w:rsidRDefault="00160494" w:rsidP="00160494">
            <w:pPr>
              <w:rPr>
                <w:rFonts w:ascii="Arial" w:hAnsi="Arial" w:cs="Arial"/>
                <w:sz w:val="21"/>
                <w:szCs w:val="21"/>
                <w:lang w:val="ru-RU"/>
              </w:rPr>
            </w:pPr>
          </w:p>
        </w:tc>
      </w:tr>
      <w:tr w:rsidR="00160494" w:rsidRPr="00914CCB" w:rsidTr="00320267">
        <w:trPr>
          <w:trHeight w:hRule="exact" w:val="686"/>
        </w:trPr>
        <w:tc>
          <w:tcPr>
            <w:tcW w:w="6038" w:type="dxa"/>
          </w:tcPr>
          <w:p w:rsidR="00160494" w:rsidRPr="00914CCB" w:rsidRDefault="00160494" w:rsidP="00160494">
            <w:pPr>
              <w:pStyle w:val="TableParagraph"/>
              <w:ind w:left="561"/>
              <w:jc w:val="left"/>
              <w:rPr>
                <w:rFonts w:ascii="Arial" w:hAnsi="Arial" w:cs="Arial"/>
                <w:sz w:val="21"/>
                <w:szCs w:val="21"/>
                <w:lang w:val="ru-RU"/>
              </w:rPr>
            </w:pPr>
            <w:r w:rsidRPr="00914CCB">
              <w:rPr>
                <w:rFonts w:ascii="Arial" w:hAnsi="Arial" w:cs="Arial"/>
                <w:sz w:val="21"/>
                <w:szCs w:val="21"/>
                <w:lang w:val="ru-RU"/>
              </w:rPr>
              <w:t>а) смугового рівномірного на ділянці завширшки 0,8</w:t>
            </w:r>
          </w:p>
          <w:p w:rsidR="00160494" w:rsidRPr="00914CCB" w:rsidRDefault="00160494" w:rsidP="00160494">
            <w:pPr>
              <w:pStyle w:val="TableParagraph"/>
              <w:spacing w:before="0"/>
              <w:ind w:left="561"/>
              <w:jc w:val="left"/>
              <w:rPr>
                <w:rFonts w:ascii="Arial" w:hAnsi="Arial" w:cs="Arial"/>
                <w:sz w:val="21"/>
                <w:szCs w:val="21"/>
                <w:lang w:val="ru-RU"/>
              </w:rPr>
            </w:pPr>
            <w:r w:rsidRPr="00914CCB">
              <w:rPr>
                <w:rFonts w:ascii="Arial" w:hAnsi="Arial" w:cs="Arial"/>
                <w:sz w:val="21"/>
                <w:szCs w:val="21"/>
                <w:lang w:val="ru-RU"/>
              </w:rPr>
              <w:t>м уздовж огородження балкона (лоджії)</w:t>
            </w:r>
          </w:p>
        </w:tc>
        <w:tc>
          <w:tcPr>
            <w:tcW w:w="1718" w:type="dxa"/>
          </w:tcPr>
          <w:p w:rsidR="00160494" w:rsidRPr="00914CCB" w:rsidRDefault="00160494" w:rsidP="00160494">
            <w:pPr>
              <w:pStyle w:val="TableParagraph"/>
              <w:ind w:right="412"/>
              <w:jc w:val="right"/>
              <w:rPr>
                <w:rFonts w:ascii="Arial" w:hAnsi="Arial" w:cs="Arial"/>
                <w:sz w:val="21"/>
                <w:szCs w:val="21"/>
              </w:rPr>
            </w:pPr>
            <w:r w:rsidRPr="00914CCB">
              <w:rPr>
                <w:rFonts w:ascii="Arial" w:hAnsi="Arial" w:cs="Arial"/>
                <w:sz w:val="21"/>
                <w:szCs w:val="21"/>
              </w:rPr>
              <w:t>4,0 (400)</w:t>
            </w:r>
          </w:p>
        </w:tc>
        <w:tc>
          <w:tcPr>
            <w:tcW w:w="1786" w:type="dxa"/>
          </w:tcPr>
          <w:p w:rsidR="00160494" w:rsidRPr="00914CCB" w:rsidRDefault="00160494" w:rsidP="00160494">
            <w:pPr>
              <w:pStyle w:val="TableParagraph"/>
              <w:ind w:right="443"/>
              <w:jc w:val="right"/>
              <w:rPr>
                <w:rFonts w:ascii="Arial" w:hAnsi="Arial" w:cs="Arial"/>
                <w:sz w:val="21"/>
                <w:szCs w:val="21"/>
              </w:rPr>
            </w:pPr>
            <w:r w:rsidRPr="00914CCB">
              <w:rPr>
                <w:rFonts w:ascii="Arial" w:hAnsi="Arial" w:cs="Arial"/>
                <w:sz w:val="21"/>
                <w:szCs w:val="21"/>
              </w:rPr>
              <w:t>1,7 (170)</w:t>
            </w:r>
          </w:p>
        </w:tc>
      </w:tr>
      <w:tr w:rsidR="00160494" w:rsidRPr="00914CCB" w:rsidTr="00320267">
        <w:trPr>
          <w:trHeight w:hRule="exact" w:val="965"/>
        </w:trPr>
        <w:tc>
          <w:tcPr>
            <w:tcW w:w="6038" w:type="dxa"/>
          </w:tcPr>
          <w:p w:rsidR="00160494" w:rsidRPr="00914CCB" w:rsidRDefault="00160494" w:rsidP="00160494">
            <w:pPr>
              <w:pStyle w:val="TableParagraph"/>
              <w:spacing w:before="116"/>
              <w:ind w:left="561" w:right="517"/>
              <w:jc w:val="left"/>
              <w:rPr>
                <w:rFonts w:ascii="Arial" w:hAnsi="Arial" w:cs="Arial"/>
                <w:sz w:val="21"/>
                <w:szCs w:val="21"/>
                <w:lang w:val="ru-RU"/>
              </w:rPr>
            </w:pPr>
            <w:r w:rsidRPr="00914CCB">
              <w:rPr>
                <w:rFonts w:ascii="Arial" w:hAnsi="Arial" w:cs="Arial"/>
                <w:sz w:val="21"/>
                <w:szCs w:val="21"/>
                <w:lang w:val="ru-RU"/>
              </w:rPr>
              <w:t>б) суцільного рівномірного на площі балкона (лоджії), вплив якого більш несприятливий, ніж обумовлений у поз.10,а</w:t>
            </w:r>
          </w:p>
        </w:tc>
        <w:tc>
          <w:tcPr>
            <w:tcW w:w="1718" w:type="dxa"/>
          </w:tcPr>
          <w:p w:rsidR="00160494" w:rsidRPr="00914CCB" w:rsidRDefault="00160494" w:rsidP="00160494">
            <w:pPr>
              <w:pStyle w:val="TableParagraph"/>
              <w:spacing w:before="116"/>
              <w:ind w:right="412"/>
              <w:jc w:val="right"/>
              <w:rPr>
                <w:rFonts w:ascii="Arial" w:hAnsi="Arial" w:cs="Arial"/>
                <w:sz w:val="21"/>
                <w:szCs w:val="21"/>
              </w:rPr>
            </w:pPr>
            <w:r w:rsidRPr="00914CCB">
              <w:rPr>
                <w:rFonts w:ascii="Arial" w:hAnsi="Arial" w:cs="Arial"/>
                <w:sz w:val="21"/>
                <w:szCs w:val="21"/>
              </w:rPr>
              <w:t>2,0 (200)</w:t>
            </w:r>
          </w:p>
        </w:tc>
        <w:tc>
          <w:tcPr>
            <w:tcW w:w="1786" w:type="dxa"/>
          </w:tcPr>
          <w:p w:rsidR="00160494" w:rsidRPr="00914CCB" w:rsidRDefault="00160494" w:rsidP="00160494">
            <w:pPr>
              <w:pStyle w:val="TableParagraph"/>
              <w:spacing w:before="116"/>
              <w:ind w:right="443"/>
              <w:jc w:val="right"/>
              <w:rPr>
                <w:rFonts w:ascii="Arial" w:hAnsi="Arial" w:cs="Arial"/>
                <w:sz w:val="21"/>
                <w:szCs w:val="21"/>
              </w:rPr>
            </w:pPr>
            <w:r w:rsidRPr="00914CCB">
              <w:rPr>
                <w:rFonts w:ascii="Arial" w:hAnsi="Arial" w:cs="Arial"/>
                <w:sz w:val="21"/>
                <w:szCs w:val="21"/>
              </w:rPr>
              <w:t>0,85 (85)</w:t>
            </w:r>
          </w:p>
        </w:tc>
      </w:tr>
      <w:tr w:rsidR="00160494" w:rsidRPr="00914CCB" w:rsidTr="00320267">
        <w:trPr>
          <w:trHeight w:hRule="exact" w:val="588"/>
        </w:trPr>
        <w:tc>
          <w:tcPr>
            <w:tcW w:w="6038" w:type="dxa"/>
          </w:tcPr>
          <w:p w:rsidR="00160494" w:rsidRPr="00914CCB" w:rsidRDefault="00160494" w:rsidP="00160494">
            <w:pPr>
              <w:pStyle w:val="TableParagraph"/>
              <w:ind w:left="33" w:right="504"/>
              <w:jc w:val="left"/>
              <w:rPr>
                <w:rFonts w:ascii="Arial" w:hAnsi="Arial" w:cs="Arial"/>
                <w:sz w:val="21"/>
                <w:szCs w:val="21"/>
                <w:lang w:val="ru-RU"/>
              </w:rPr>
            </w:pPr>
            <w:r w:rsidRPr="00914CCB">
              <w:rPr>
                <w:rFonts w:ascii="Arial" w:hAnsi="Arial" w:cs="Arial"/>
                <w:sz w:val="21"/>
                <w:szCs w:val="21"/>
                <w:lang w:val="ru-RU"/>
              </w:rPr>
              <w:t>11 Ділянки обслуговування і ремонту устаткування у виробничих приміщеннях</w:t>
            </w:r>
          </w:p>
        </w:tc>
        <w:tc>
          <w:tcPr>
            <w:tcW w:w="1718" w:type="dxa"/>
          </w:tcPr>
          <w:p w:rsidR="00160494" w:rsidRPr="00914CCB" w:rsidRDefault="00160494" w:rsidP="00160494">
            <w:pPr>
              <w:pStyle w:val="TableParagraph"/>
              <w:ind w:left="78" w:right="78"/>
              <w:rPr>
                <w:rFonts w:ascii="Arial" w:hAnsi="Arial" w:cs="Arial"/>
                <w:sz w:val="21"/>
                <w:szCs w:val="21"/>
              </w:rPr>
            </w:pPr>
            <w:r w:rsidRPr="00914CCB">
              <w:rPr>
                <w:rFonts w:ascii="Arial" w:hAnsi="Arial" w:cs="Arial"/>
                <w:sz w:val="21"/>
                <w:szCs w:val="21"/>
              </w:rPr>
              <w:t>Не менш 1,5</w:t>
            </w:r>
          </w:p>
          <w:p w:rsidR="00160494" w:rsidRPr="00914CCB" w:rsidRDefault="00160494" w:rsidP="00160494">
            <w:pPr>
              <w:pStyle w:val="TableParagraph"/>
              <w:spacing w:before="0"/>
              <w:ind w:left="76" w:right="78"/>
              <w:rPr>
                <w:rFonts w:ascii="Arial" w:hAnsi="Arial" w:cs="Arial"/>
                <w:sz w:val="21"/>
                <w:szCs w:val="21"/>
              </w:rPr>
            </w:pPr>
            <w:r w:rsidRPr="00914CCB">
              <w:rPr>
                <w:rFonts w:ascii="Arial" w:hAnsi="Arial" w:cs="Arial"/>
                <w:sz w:val="21"/>
                <w:szCs w:val="21"/>
              </w:rPr>
              <w:t>(150)</w:t>
            </w:r>
          </w:p>
        </w:tc>
        <w:tc>
          <w:tcPr>
            <w:tcW w:w="1786" w:type="dxa"/>
          </w:tcPr>
          <w:p w:rsidR="00160494" w:rsidRPr="00914CCB" w:rsidRDefault="00160494" w:rsidP="00160494">
            <w:pPr>
              <w:pStyle w:val="TableParagraph"/>
              <w:ind w:left="3"/>
              <w:rPr>
                <w:rFonts w:ascii="Arial" w:hAnsi="Arial" w:cs="Arial"/>
                <w:sz w:val="21"/>
                <w:szCs w:val="21"/>
              </w:rPr>
            </w:pPr>
            <w:r w:rsidRPr="00914CCB">
              <w:rPr>
                <w:rFonts w:ascii="Arial" w:hAnsi="Arial" w:cs="Arial"/>
                <w:w w:val="99"/>
                <w:sz w:val="21"/>
                <w:szCs w:val="21"/>
              </w:rPr>
              <w:t>-</w:t>
            </w:r>
          </w:p>
        </w:tc>
      </w:tr>
      <w:tr w:rsidR="00160494" w:rsidRPr="00893FE3" w:rsidTr="00320267">
        <w:trPr>
          <w:trHeight w:hRule="exact" w:val="856"/>
        </w:trPr>
        <w:tc>
          <w:tcPr>
            <w:tcW w:w="6038" w:type="dxa"/>
          </w:tcPr>
          <w:p w:rsidR="00160494" w:rsidRPr="00914CCB" w:rsidRDefault="00160494" w:rsidP="00160494">
            <w:pPr>
              <w:pStyle w:val="TableParagraph"/>
              <w:ind w:left="33" w:right="482"/>
              <w:jc w:val="left"/>
              <w:rPr>
                <w:rFonts w:ascii="Arial" w:hAnsi="Arial" w:cs="Arial"/>
                <w:sz w:val="21"/>
                <w:szCs w:val="21"/>
                <w:lang w:val="ru-RU"/>
              </w:rPr>
            </w:pPr>
            <w:r w:rsidRPr="00914CCB">
              <w:rPr>
                <w:rFonts w:ascii="Arial" w:hAnsi="Arial" w:cs="Arial"/>
                <w:sz w:val="21"/>
                <w:szCs w:val="21"/>
                <w:lang w:val="ru-RU"/>
              </w:rPr>
              <w:t>12 Вестибулі, фойє, коридори, сходи (з проходами до них), що прилягають до приміщень, зазначених у позиціях:</w:t>
            </w:r>
          </w:p>
        </w:tc>
        <w:tc>
          <w:tcPr>
            <w:tcW w:w="1718" w:type="dxa"/>
          </w:tcPr>
          <w:p w:rsidR="00160494" w:rsidRPr="00914CCB" w:rsidRDefault="00160494" w:rsidP="00160494">
            <w:pPr>
              <w:rPr>
                <w:rFonts w:ascii="Arial" w:hAnsi="Arial" w:cs="Arial"/>
                <w:sz w:val="21"/>
                <w:szCs w:val="21"/>
                <w:lang w:val="ru-RU"/>
              </w:rPr>
            </w:pPr>
          </w:p>
        </w:tc>
        <w:tc>
          <w:tcPr>
            <w:tcW w:w="1786" w:type="dxa"/>
          </w:tcPr>
          <w:p w:rsidR="00160494" w:rsidRPr="00914CCB" w:rsidRDefault="00160494" w:rsidP="00160494">
            <w:pPr>
              <w:rPr>
                <w:rFonts w:ascii="Arial" w:hAnsi="Arial" w:cs="Arial"/>
                <w:sz w:val="21"/>
                <w:szCs w:val="21"/>
                <w:lang w:val="ru-RU"/>
              </w:rPr>
            </w:pPr>
          </w:p>
        </w:tc>
      </w:tr>
      <w:tr w:rsidR="00160494" w:rsidRPr="00914CCB" w:rsidTr="00320267">
        <w:trPr>
          <w:trHeight w:hRule="exact" w:val="410"/>
        </w:trPr>
        <w:tc>
          <w:tcPr>
            <w:tcW w:w="6038" w:type="dxa"/>
          </w:tcPr>
          <w:p w:rsidR="00160494" w:rsidRPr="00914CCB" w:rsidRDefault="00160494" w:rsidP="00160494">
            <w:pPr>
              <w:pStyle w:val="TableParagraph"/>
              <w:ind w:left="561"/>
              <w:jc w:val="left"/>
              <w:rPr>
                <w:rFonts w:ascii="Arial" w:hAnsi="Arial" w:cs="Arial"/>
                <w:sz w:val="21"/>
                <w:szCs w:val="21"/>
              </w:rPr>
            </w:pPr>
            <w:r w:rsidRPr="00914CCB">
              <w:rPr>
                <w:rFonts w:ascii="Arial" w:hAnsi="Arial" w:cs="Arial"/>
                <w:sz w:val="21"/>
                <w:szCs w:val="21"/>
              </w:rPr>
              <w:t>а) 1, 2 і 3</w:t>
            </w:r>
          </w:p>
        </w:tc>
        <w:tc>
          <w:tcPr>
            <w:tcW w:w="1718" w:type="dxa"/>
          </w:tcPr>
          <w:p w:rsidR="00160494" w:rsidRPr="00914CCB" w:rsidRDefault="00160494" w:rsidP="00160494">
            <w:pPr>
              <w:pStyle w:val="TableParagraph"/>
              <w:ind w:right="412"/>
              <w:jc w:val="right"/>
              <w:rPr>
                <w:rFonts w:ascii="Arial" w:hAnsi="Arial" w:cs="Arial"/>
                <w:sz w:val="21"/>
                <w:szCs w:val="21"/>
              </w:rPr>
            </w:pPr>
            <w:r w:rsidRPr="00914CCB">
              <w:rPr>
                <w:rFonts w:ascii="Arial" w:hAnsi="Arial" w:cs="Arial"/>
                <w:sz w:val="21"/>
                <w:szCs w:val="21"/>
              </w:rPr>
              <w:t>3,0 (300)</w:t>
            </w:r>
          </w:p>
        </w:tc>
        <w:tc>
          <w:tcPr>
            <w:tcW w:w="1786" w:type="dxa"/>
          </w:tcPr>
          <w:p w:rsidR="00160494" w:rsidRPr="00914CCB" w:rsidRDefault="00160494" w:rsidP="00160494">
            <w:pPr>
              <w:pStyle w:val="TableParagraph"/>
              <w:ind w:right="443"/>
              <w:jc w:val="right"/>
              <w:rPr>
                <w:rFonts w:ascii="Arial" w:hAnsi="Arial" w:cs="Arial"/>
                <w:sz w:val="21"/>
                <w:szCs w:val="21"/>
              </w:rPr>
            </w:pPr>
            <w:r w:rsidRPr="00914CCB">
              <w:rPr>
                <w:rFonts w:ascii="Arial" w:hAnsi="Arial" w:cs="Arial"/>
                <w:sz w:val="21"/>
                <w:szCs w:val="21"/>
              </w:rPr>
              <w:t>1,0 (100)</w:t>
            </w:r>
          </w:p>
        </w:tc>
      </w:tr>
      <w:tr w:rsidR="00160494" w:rsidRPr="00914CCB" w:rsidTr="00320267">
        <w:trPr>
          <w:trHeight w:hRule="exact" w:val="413"/>
        </w:trPr>
        <w:tc>
          <w:tcPr>
            <w:tcW w:w="6038" w:type="dxa"/>
          </w:tcPr>
          <w:p w:rsidR="00160494" w:rsidRPr="00914CCB" w:rsidRDefault="00160494" w:rsidP="00160494">
            <w:pPr>
              <w:pStyle w:val="TableParagraph"/>
              <w:spacing w:before="116"/>
              <w:ind w:left="561"/>
              <w:jc w:val="left"/>
              <w:rPr>
                <w:rFonts w:ascii="Arial" w:hAnsi="Arial" w:cs="Arial"/>
                <w:sz w:val="21"/>
                <w:szCs w:val="21"/>
              </w:rPr>
            </w:pPr>
            <w:r w:rsidRPr="00914CCB">
              <w:rPr>
                <w:rFonts w:ascii="Arial" w:hAnsi="Arial" w:cs="Arial"/>
                <w:sz w:val="21"/>
                <w:szCs w:val="21"/>
              </w:rPr>
              <w:t>б) 4, 5, 6 і 11</w:t>
            </w:r>
          </w:p>
        </w:tc>
        <w:tc>
          <w:tcPr>
            <w:tcW w:w="1718" w:type="dxa"/>
          </w:tcPr>
          <w:p w:rsidR="00160494" w:rsidRPr="00914CCB" w:rsidRDefault="00160494" w:rsidP="00160494">
            <w:pPr>
              <w:pStyle w:val="TableParagraph"/>
              <w:spacing w:before="116"/>
              <w:ind w:right="412"/>
              <w:jc w:val="right"/>
              <w:rPr>
                <w:rFonts w:ascii="Arial" w:hAnsi="Arial" w:cs="Arial"/>
                <w:sz w:val="21"/>
                <w:szCs w:val="21"/>
              </w:rPr>
            </w:pPr>
            <w:r w:rsidRPr="00914CCB">
              <w:rPr>
                <w:rFonts w:ascii="Arial" w:hAnsi="Arial" w:cs="Arial"/>
                <w:sz w:val="21"/>
                <w:szCs w:val="21"/>
              </w:rPr>
              <w:t>4,0 (400)</w:t>
            </w:r>
          </w:p>
        </w:tc>
        <w:tc>
          <w:tcPr>
            <w:tcW w:w="1786" w:type="dxa"/>
          </w:tcPr>
          <w:p w:rsidR="00160494" w:rsidRPr="00914CCB" w:rsidRDefault="00160494" w:rsidP="00160494">
            <w:pPr>
              <w:pStyle w:val="TableParagraph"/>
              <w:spacing w:before="116"/>
              <w:ind w:right="443"/>
              <w:jc w:val="right"/>
              <w:rPr>
                <w:rFonts w:ascii="Arial" w:hAnsi="Arial" w:cs="Arial"/>
                <w:sz w:val="21"/>
                <w:szCs w:val="21"/>
              </w:rPr>
            </w:pPr>
            <w:r w:rsidRPr="00914CCB">
              <w:rPr>
                <w:rFonts w:ascii="Arial" w:hAnsi="Arial" w:cs="Arial"/>
                <w:sz w:val="21"/>
                <w:szCs w:val="21"/>
              </w:rPr>
              <w:t>1,7 (170)</w:t>
            </w:r>
          </w:p>
        </w:tc>
      </w:tr>
      <w:tr w:rsidR="00160494" w:rsidRPr="00914CCB" w:rsidTr="00320267">
        <w:trPr>
          <w:trHeight w:hRule="exact" w:val="413"/>
        </w:trPr>
        <w:tc>
          <w:tcPr>
            <w:tcW w:w="6038" w:type="dxa"/>
          </w:tcPr>
          <w:p w:rsidR="00160494" w:rsidRPr="00914CCB" w:rsidRDefault="00160494" w:rsidP="00160494">
            <w:pPr>
              <w:pStyle w:val="TableParagraph"/>
              <w:spacing w:before="116"/>
              <w:ind w:left="561"/>
              <w:jc w:val="left"/>
              <w:rPr>
                <w:rFonts w:ascii="Arial" w:hAnsi="Arial" w:cs="Arial"/>
                <w:sz w:val="21"/>
                <w:szCs w:val="21"/>
              </w:rPr>
            </w:pPr>
            <w:r w:rsidRPr="00914CCB">
              <w:rPr>
                <w:rFonts w:ascii="Arial" w:hAnsi="Arial" w:cs="Arial"/>
                <w:sz w:val="21"/>
                <w:szCs w:val="21"/>
              </w:rPr>
              <w:t>в) 7</w:t>
            </w:r>
          </w:p>
        </w:tc>
        <w:tc>
          <w:tcPr>
            <w:tcW w:w="1718" w:type="dxa"/>
          </w:tcPr>
          <w:p w:rsidR="00160494" w:rsidRPr="00914CCB" w:rsidRDefault="00160494" w:rsidP="00160494">
            <w:pPr>
              <w:pStyle w:val="TableParagraph"/>
              <w:spacing w:before="116"/>
              <w:ind w:left="410"/>
              <w:jc w:val="left"/>
              <w:rPr>
                <w:rFonts w:ascii="Arial" w:hAnsi="Arial" w:cs="Arial"/>
                <w:sz w:val="21"/>
                <w:szCs w:val="21"/>
              </w:rPr>
            </w:pPr>
            <w:r w:rsidRPr="00914CCB">
              <w:rPr>
                <w:rFonts w:ascii="Arial" w:hAnsi="Arial" w:cs="Arial"/>
                <w:sz w:val="21"/>
                <w:szCs w:val="21"/>
              </w:rPr>
              <w:t>5,0 (500)</w:t>
            </w:r>
          </w:p>
        </w:tc>
        <w:tc>
          <w:tcPr>
            <w:tcW w:w="1786" w:type="dxa"/>
          </w:tcPr>
          <w:p w:rsidR="00160494" w:rsidRPr="00914CCB" w:rsidRDefault="00160494" w:rsidP="00160494">
            <w:pPr>
              <w:pStyle w:val="TableParagraph"/>
              <w:spacing w:before="116"/>
              <w:ind w:left="446"/>
              <w:jc w:val="left"/>
              <w:rPr>
                <w:rFonts w:ascii="Arial" w:hAnsi="Arial" w:cs="Arial"/>
                <w:sz w:val="21"/>
                <w:szCs w:val="21"/>
              </w:rPr>
            </w:pPr>
            <w:r w:rsidRPr="00914CCB">
              <w:rPr>
                <w:rFonts w:ascii="Arial" w:hAnsi="Arial" w:cs="Arial"/>
                <w:sz w:val="21"/>
                <w:szCs w:val="21"/>
              </w:rPr>
              <w:t>2,1 (210)</w:t>
            </w:r>
          </w:p>
        </w:tc>
      </w:tr>
      <w:tr w:rsidR="00160494" w:rsidRPr="00914CCB" w:rsidTr="00320267">
        <w:trPr>
          <w:trHeight w:hRule="exact" w:val="410"/>
        </w:trPr>
        <w:tc>
          <w:tcPr>
            <w:tcW w:w="6038" w:type="dxa"/>
          </w:tcPr>
          <w:p w:rsidR="00160494" w:rsidRPr="00914CCB" w:rsidRDefault="00160494" w:rsidP="00160494">
            <w:pPr>
              <w:pStyle w:val="TableParagraph"/>
              <w:ind w:left="33"/>
              <w:jc w:val="left"/>
              <w:rPr>
                <w:rFonts w:ascii="Arial" w:hAnsi="Arial" w:cs="Arial"/>
                <w:sz w:val="21"/>
                <w:szCs w:val="21"/>
              </w:rPr>
            </w:pPr>
            <w:r w:rsidRPr="00914CCB">
              <w:rPr>
                <w:rFonts w:ascii="Arial" w:hAnsi="Arial" w:cs="Arial"/>
                <w:sz w:val="21"/>
                <w:szCs w:val="21"/>
              </w:rPr>
              <w:t>13 Перони вокзалів</w:t>
            </w:r>
          </w:p>
        </w:tc>
        <w:tc>
          <w:tcPr>
            <w:tcW w:w="1718" w:type="dxa"/>
          </w:tcPr>
          <w:p w:rsidR="00160494" w:rsidRPr="00914CCB" w:rsidRDefault="00160494" w:rsidP="00160494">
            <w:pPr>
              <w:pStyle w:val="TableParagraph"/>
              <w:ind w:left="410"/>
              <w:jc w:val="left"/>
              <w:rPr>
                <w:rFonts w:ascii="Arial" w:hAnsi="Arial" w:cs="Arial"/>
                <w:sz w:val="21"/>
                <w:szCs w:val="21"/>
              </w:rPr>
            </w:pPr>
            <w:r w:rsidRPr="00914CCB">
              <w:rPr>
                <w:rFonts w:ascii="Arial" w:hAnsi="Arial" w:cs="Arial"/>
                <w:sz w:val="21"/>
                <w:szCs w:val="21"/>
              </w:rPr>
              <w:t>4,0 (400)</w:t>
            </w:r>
          </w:p>
        </w:tc>
        <w:tc>
          <w:tcPr>
            <w:tcW w:w="1786" w:type="dxa"/>
          </w:tcPr>
          <w:p w:rsidR="00160494" w:rsidRPr="00914CCB" w:rsidRDefault="00160494" w:rsidP="00160494">
            <w:pPr>
              <w:pStyle w:val="TableParagraph"/>
              <w:ind w:left="446"/>
              <w:jc w:val="left"/>
              <w:rPr>
                <w:rFonts w:ascii="Arial" w:hAnsi="Arial" w:cs="Arial"/>
                <w:sz w:val="21"/>
                <w:szCs w:val="21"/>
              </w:rPr>
            </w:pPr>
            <w:r w:rsidRPr="00914CCB">
              <w:rPr>
                <w:rFonts w:ascii="Arial" w:hAnsi="Arial" w:cs="Arial"/>
                <w:sz w:val="21"/>
                <w:szCs w:val="21"/>
              </w:rPr>
              <w:t>1,7 (170)</w:t>
            </w:r>
          </w:p>
        </w:tc>
      </w:tr>
      <w:tr w:rsidR="00160494" w:rsidRPr="00914CCB" w:rsidTr="00320267">
        <w:trPr>
          <w:trHeight w:hRule="exact" w:val="410"/>
        </w:trPr>
        <w:tc>
          <w:tcPr>
            <w:tcW w:w="6038" w:type="dxa"/>
          </w:tcPr>
          <w:p w:rsidR="00160494" w:rsidRPr="00914CCB" w:rsidRDefault="00160494" w:rsidP="00160494">
            <w:pPr>
              <w:pStyle w:val="TableParagraph"/>
              <w:ind w:left="33"/>
              <w:jc w:val="left"/>
              <w:rPr>
                <w:rFonts w:ascii="Arial" w:hAnsi="Arial" w:cs="Arial"/>
                <w:sz w:val="21"/>
                <w:szCs w:val="21"/>
              </w:rPr>
            </w:pPr>
            <w:r w:rsidRPr="00914CCB">
              <w:rPr>
                <w:rFonts w:ascii="Arial" w:hAnsi="Arial" w:cs="Arial"/>
                <w:sz w:val="21"/>
                <w:szCs w:val="21"/>
              </w:rPr>
              <w:t>14 Приміщення для худоби:</w:t>
            </w:r>
          </w:p>
        </w:tc>
        <w:tc>
          <w:tcPr>
            <w:tcW w:w="1718" w:type="dxa"/>
          </w:tcPr>
          <w:p w:rsidR="00160494" w:rsidRPr="00914CCB" w:rsidRDefault="00160494" w:rsidP="00160494">
            <w:pPr>
              <w:rPr>
                <w:rFonts w:ascii="Arial" w:hAnsi="Arial" w:cs="Arial"/>
                <w:sz w:val="21"/>
                <w:szCs w:val="21"/>
              </w:rPr>
            </w:pPr>
          </w:p>
        </w:tc>
        <w:tc>
          <w:tcPr>
            <w:tcW w:w="1786" w:type="dxa"/>
          </w:tcPr>
          <w:p w:rsidR="00160494" w:rsidRPr="00914CCB" w:rsidRDefault="00160494" w:rsidP="00160494">
            <w:pPr>
              <w:rPr>
                <w:rFonts w:ascii="Arial" w:hAnsi="Arial" w:cs="Arial"/>
                <w:sz w:val="21"/>
                <w:szCs w:val="21"/>
              </w:rPr>
            </w:pPr>
          </w:p>
        </w:tc>
      </w:tr>
      <w:tr w:rsidR="00160494" w:rsidRPr="00914CCB" w:rsidTr="00320267">
        <w:trPr>
          <w:trHeight w:hRule="exact" w:val="686"/>
        </w:trPr>
        <w:tc>
          <w:tcPr>
            <w:tcW w:w="6038" w:type="dxa"/>
          </w:tcPr>
          <w:p w:rsidR="00160494" w:rsidRPr="00914CCB" w:rsidRDefault="00160494" w:rsidP="00160494">
            <w:pPr>
              <w:pStyle w:val="TableParagraph"/>
              <w:ind w:left="561"/>
              <w:jc w:val="left"/>
              <w:rPr>
                <w:rFonts w:ascii="Arial" w:hAnsi="Arial" w:cs="Arial"/>
                <w:sz w:val="21"/>
                <w:szCs w:val="21"/>
              </w:rPr>
            </w:pPr>
            <w:r w:rsidRPr="00914CCB">
              <w:rPr>
                <w:rFonts w:ascii="Arial" w:hAnsi="Arial" w:cs="Arial"/>
                <w:sz w:val="21"/>
                <w:szCs w:val="21"/>
              </w:rPr>
              <w:t>дрібної</w:t>
            </w:r>
          </w:p>
        </w:tc>
        <w:tc>
          <w:tcPr>
            <w:tcW w:w="1718" w:type="dxa"/>
          </w:tcPr>
          <w:p w:rsidR="00160494" w:rsidRPr="00914CCB" w:rsidRDefault="00160494" w:rsidP="00160494">
            <w:pPr>
              <w:pStyle w:val="TableParagraph"/>
              <w:ind w:left="78" w:right="78"/>
              <w:rPr>
                <w:rFonts w:ascii="Arial" w:hAnsi="Arial" w:cs="Arial"/>
                <w:sz w:val="21"/>
                <w:szCs w:val="21"/>
              </w:rPr>
            </w:pPr>
            <w:r w:rsidRPr="00914CCB">
              <w:rPr>
                <w:rFonts w:ascii="Arial" w:hAnsi="Arial" w:cs="Arial"/>
                <w:sz w:val="21"/>
                <w:szCs w:val="21"/>
              </w:rPr>
              <w:t>Не менш 2,0</w:t>
            </w:r>
          </w:p>
          <w:p w:rsidR="00160494" w:rsidRPr="00914CCB" w:rsidRDefault="00160494" w:rsidP="00160494">
            <w:pPr>
              <w:pStyle w:val="TableParagraph"/>
              <w:spacing w:before="0"/>
              <w:ind w:left="76" w:right="78"/>
              <w:rPr>
                <w:rFonts w:ascii="Arial" w:hAnsi="Arial" w:cs="Arial"/>
                <w:sz w:val="21"/>
                <w:szCs w:val="21"/>
              </w:rPr>
            </w:pPr>
            <w:r w:rsidRPr="00914CCB">
              <w:rPr>
                <w:rFonts w:ascii="Arial" w:hAnsi="Arial" w:cs="Arial"/>
                <w:sz w:val="21"/>
                <w:szCs w:val="21"/>
              </w:rPr>
              <w:t>(200)</w:t>
            </w:r>
          </w:p>
        </w:tc>
        <w:tc>
          <w:tcPr>
            <w:tcW w:w="1786" w:type="dxa"/>
          </w:tcPr>
          <w:p w:rsidR="00160494" w:rsidRPr="00914CCB" w:rsidRDefault="00160494" w:rsidP="00160494">
            <w:pPr>
              <w:pStyle w:val="TableParagraph"/>
              <w:ind w:left="170" w:right="168"/>
              <w:rPr>
                <w:rFonts w:ascii="Arial" w:hAnsi="Arial" w:cs="Arial"/>
                <w:sz w:val="21"/>
                <w:szCs w:val="21"/>
              </w:rPr>
            </w:pPr>
            <w:r w:rsidRPr="00914CCB">
              <w:rPr>
                <w:rFonts w:ascii="Arial" w:hAnsi="Arial" w:cs="Arial"/>
                <w:sz w:val="21"/>
                <w:szCs w:val="21"/>
              </w:rPr>
              <w:t>Не менш 0,85</w:t>
            </w:r>
          </w:p>
          <w:p w:rsidR="00160494" w:rsidRPr="00914CCB" w:rsidRDefault="00160494" w:rsidP="00160494">
            <w:pPr>
              <w:pStyle w:val="TableParagraph"/>
              <w:spacing w:before="0"/>
              <w:ind w:left="168" w:right="168"/>
              <w:rPr>
                <w:rFonts w:ascii="Arial" w:hAnsi="Arial" w:cs="Arial"/>
                <w:sz w:val="21"/>
                <w:szCs w:val="21"/>
              </w:rPr>
            </w:pPr>
            <w:r w:rsidRPr="00914CCB">
              <w:rPr>
                <w:rFonts w:ascii="Arial" w:hAnsi="Arial" w:cs="Arial"/>
                <w:sz w:val="21"/>
                <w:szCs w:val="21"/>
              </w:rPr>
              <w:t>(85)</w:t>
            </w:r>
          </w:p>
        </w:tc>
      </w:tr>
      <w:tr w:rsidR="00160494" w:rsidRPr="00914CCB" w:rsidTr="00320267">
        <w:trPr>
          <w:trHeight w:hRule="exact" w:val="689"/>
        </w:trPr>
        <w:tc>
          <w:tcPr>
            <w:tcW w:w="6038" w:type="dxa"/>
          </w:tcPr>
          <w:p w:rsidR="00160494" w:rsidRPr="00914CCB" w:rsidRDefault="00160494" w:rsidP="00160494">
            <w:pPr>
              <w:pStyle w:val="TableParagraph"/>
              <w:ind w:left="561"/>
              <w:jc w:val="left"/>
              <w:rPr>
                <w:rFonts w:ascii="Arial" w:hAnsi="Arial" w:cs="Arial"/>
                <w:sz w:val="21"/>
                <w:szCs w:val="21"/>
              </w:rPr>
            </w:pPr>
            <w:r w:rsidRPr="00914CCB">
              <w:rPr>
                <w:rFonts w:ascii="Arial" w:hAnsi="Arial" w:cs="Arial"/>
                <w:sz w:val="21"/>
                <w:szCs w:val="21"/>
              </w:rPr>
              <w:t>великої</w:t>
            </w:r>
          </w:p>
        </w:tc>
        <w:tc>
          <w:tcPr>
            <w:tcW w:w="1718" w:type="dxa"/>
          </w:tcPr>
          <w:p w:rsidR="00160494" w:rsidRPr="00914CCB" w:rsidRDefault="00160494" w:rsidP="00160494">
            <w:pPr>
              <w:pStyle w:val="TableParagraph"/>
              <w:ind w:left="78" w:right="78"/>
              <w:rPr>
                <w:rFonts w:ascii="Arial" w:hAnsi="Arial" w:cs="Arial"/>
                <w:sz w:val="21"/>
                <w:szCs w:val="21"/>
              </w:rPr>
            </w:pPr>
            <w:r w:rsidRPr="00914CCB">
              <w:rPr>
                <w:rFonts w:ascii="Arial" w:hAnsi="Arial" w:cs="Arial"/>
                <w:sz w:val="21"/>
                <w:szCs w:val="21"/>
              </w:rPr>
              <w:t>Не менш 5,0</w:t>
            </w:r>
          </w:p>
          <w:p w:rsidR="00160494" w:rsidRPr="00914CCB" w:rsidRDefault="00160494" w:rsidP="00160494">
            <w:pPr>
              <w:pStyle w:val="TableParagraph"/>
              <w:spacing w:before="0"/>
              <w:ind w:left="76" w:right="78"/>
              <w:rPr>
                <w:rFonts w:ascii="Arial" w:hAnsi="Arial" w:cs="Arial"/>
                <w:sz w:val="21"/>
                <w:szCs w:val="21"/>
              </w:rPr>
            </w:pPr>
            <w:r w:rsidRPr="00914CCB">
              <w:rPr>
                <w:rFonts w:ascii="Arial" w:hAnsi="Arial" w:cs="Arial"/>
                <w:sz w:val="21"/>
                <w:szCs w:val="21"/>
              </w:rPr>
              <w:t>(500)</w:t>
            </w:r>
          </w:p>
        </w:tc>
        <w:tc>
          <w:tcPr>
            <w:tcW w:w="1786" w:type="dxa"/>
          </w:tcPr>
          <w:p w:rsidR="00160494" w:rsidRPr="00914CCB" w:rsidRDefault="00160494" w:rsidP="00160494">
            <w:pPr>
              <w:pStyle w:val="TableParagraph"/>
              <w:ind w:left="170" w:right="168"/>
              <w:rPr>
                <w:rFonts w:ascii="Arial" w:hAnsi="Arial" w:cs="Arial"/>
                <w:sz w:val="21"/>
                <w:szCs w:val="21"/>
              </w:rPr>
            </w:pPr>
            <w:r w:rsidRPr="00914CCB">
              <w:rPr>
                <w:rFonts w:ascii="Arial" w:hAnsi="Arial" w:cs="Arial"/>
                <w:sz w:val="21"/>
                <w:szCs w:val="21"/>
              </w:rPr>
              <w:t>Не менш 2,1</w:t>
            </w:r>
          </w:p>
          <w:p w:rsidR="00160494" w:rsidRPr="00914CCB" w:rsidRDefault="00160494" w:rsidP="00160494">
            <w:pPr>
              <w:pStyle w:val="TableParagraph"/>
              <w:spacing w:before="0"/>
              <w:ind w:left="168" w:right="168"/>
              <w:rPr>
                <w:rFonts w:ascii="Arial" w:hAnsi="Arial" w:cs="Arial"/>
                <w:sz w:val="21"/>
                <w:szCs w:val="21"/>
              </w:rPr>
            </w:pPr>
            <w:r w:rsidRPr="00914CCB">
              <w:rPr>
                <w:rFonts w:ascii="Arial" w:hAnsi="Arial" w:cs="Arial"/>
                <w:sz w:val="21"/>
                <w:szCs w:val="21"/>
              </w:rPr>
              <w:t>(210)</w:t>
            </w:r>
          </w:p>
        </w:tc>
      </w:tr>
    </w:tbl>
    <w:p w:rsidR="00B876FD" w:rsidRPr="00346A78" w:rsidRDefault="00642F55" w:rsidP="00320267">
      <w:pPr>
        <w:spacing w:line="288" w:lineRule="auto"/>
        <w:ind w:left="112" w:right="113" w:firstLine="566"/>
        <w:contextualSpacing/>
        <w:jc w:val="both"/>
        <w:rPr>
          <w:rFonts w:ascii="Arial" w:hAnsi="Arial" w:cs="Arial"/>
          <w:sz w:val="20"/>
          <w:szCs w:val="20"/>
          <w:lang w:val="ru-RU"/>
        </w:rPr>
      </w:pPr>
      <w:r w:rsidRPr="00346A78">
        <w:rPr>
          <w:rFonts w:ascii="Arial" w:hAnsi="Arial" w:cs="Arial"/>
          <w:b/>
          <w:sz w:val="20"/>
          <w:szCs w:val="20"/>
          <w:lang w:val="ru-RU"/>
        </w:rPr>
        <w:t xml:space="preserve">Примітка 1. </w:t>
      </w:r>
      <w:r w:rsidRPr="00346A78">
        <w:rPr>
          <w:rFonts w:ascii="Arial" w:hAnsi="Arial" w:cs="Arial"/>
          <w:sz w:val="20"/>
          <w:szCs w:val="20"/>
          <w:lang w:val="ru-RU"/>
        </w:rPr>
        <w:t xml:space="preserve">Навантаження, наведені </w:t>
      </w:r>
      <w:proofErr w:type="gramStart"/>
      <w:r w:rsidRPr="00346A78">
        <w:rPr>
          <w:rFonts w:ascii="Arial" w:hAnsi="Arial" w:cs="Arial"/>
          <w:sz w:val="20"/>
          <w:szCs w:val="20"/>
          <w:lang w:val="ru-RU"/>
        </w:rPr>
        <w:t>в поз</w:t>
      </w:r>
      <w:proofErr w:type="gramEnd"/>
      <w:r w:rsidRPr="00346A78">
        <w:rPr>
          <w:rFonts w:ascii="Arial" w:hAnsi="Arial" w:cs="Arial"/>
          <w:sz w:val="20"/>
          <w:szCs w:val="20"/>
          <w:lang w:val="ru-RU"/>
        </w:rPr>
        <w:t>. 8, слід враховувати на площі, не зайнятій устаткуванням і матеріалами.</w:t>
      </w:r>
    </w:p>
    <w:p w:rsidR="00B876FD" w:rsidRPr="00346A78" w:rsidRDefault="00642F55" w:rsidP="00320267">
      <w:pPr>
        <w:spacing w:line="288" w:lineRule="auto"/>
        <w:ind w:left="679"/>
        <w:contextualSpacing/>
        <w:rPr>
          <w:rFonts w:ascii="Arial" w:hAnsi="Arial" w:cs="Arial"/>
          <w:sz w:val="20"/>
          <w:szCs w:val="20"/>
          <w:lang w:val="ru-RU"/>
        </w:rPr>
      </w:pPr>
      <w:r w:rsidRPr="00346A78">
        <w:rPr>
          <w:rFonts w:ascii="Arial" w:hAnsi="Arial" w:cs="Arial"/>
          <w:b/>
          <w:sz w:val="20"/>
          <w:szCs w:val="20"/>
          <w:lang w:val="ru-RU"/>
        </w:rPr>
        <w:t xml:space="preserve">Примітка 2. </w:t>
      </w:r>
      <w:r w:rsidRPr="00346A78">
        <w:rPr>
          <w:rFonts w:ascii="Arial" w:hAnsi="Arial" w:cs="Arial"/>
          <w:sz w:val="20"/>
          <w:szCs w:val="20"/>
          <w:lang w:val="ru-RU"/>
        </w:rPr>
        <w:t xml:space="preserve">Навантаження, наведені </w:t>
      </w:r>
      <w:proofErr w:type="gramStart"/>
      <w:r w:rsidRPr="00346A78">
        <w:rPr>
          <w:rFonts w:ascii="Arial" w:hAnsi="Arial" w:cs="Arial"/>
          <w:sz w:val="20"/>
          <w:szCs w:val="20"/>
          <w:lang w:val="ru-RU"/>
        </w:rPr>
        <w:t>в поз</w:t>
      </w:r>
      <w:proofErr w:type="gramEnd"/>
      <w:r w:rsidRPr="00346A78">
        <w:rPr>
          <w:rFonts w:ascii="Arial" w:hAnsi="Arial" w:cs="Arial"/>
          <w:sz w:val="20"/>
          <w:szCs w:val="20"/>
          <w:lang w:val="ru-RU"/>
        </w:rPr>
        <w:t>. 9, слід враховувати без снігового навантаження.</w:t>
      </w:r>
    </w:p>
    <w:p w:rsidR="00B876FD" w:rsidRPr="00346A78" w:rsidRDefault="00642F55" w:rsidP="00320267">
      <w:pPr>
        <w:spacing w:line="288" w:lineRule="auto"/>
        <w:ind w:left="112" w:right="114" w:firstLine="566"/>
        <w:contextualSpacing/>
        <w:jc w:val="both"/>
        <w:rPr>
          <w:rFonts w:ascii="Arial" w:hAnsi="Arial" w:cs="Arial"/>
          <w:sz w:val="20"/>
          <w:szCs w:val="20"/>
          <w:lang w:val="ru-RU"/>
        </w:rPr>
      </w:pPr>
      <w:r w:rsidRPr="00346A78">
        <w:rPr>
          <w:rFonts w:ascii="Arial" w:hAnsi="Arial" w:cs="Arial"/>
          <w:b/>
          <w:sz w:val="20"/>
          <w:szCs w:val="20"/>
          <w:lang w:val="ru-RU"/>
        </w:rPr>
        <w:t xml:space="preserve">Примітка 3. </w:t>
      </w:r>
      <w:r w:rsidRPr="00346A78">
        <w:rPr>
          <w:rFonts w:ascii="Arial" w:hAnsi="Arial" w:cs="Arial"/>
          <w:sz w:val="20"/>
          <w:szCs w:val="20"/>
          <w:lang w:val="ru-RU"/>
        </w:rPr>
        <w:t xml:space="preserve">Навантаження, наведені </w:t>
      </w:r>
      <w:proofErr w:type="gramStart"/>
      <w:r w:rsidRPr="00346A78">
        <w:rPr>
          <w:rFonts w:ascii="Arial" w:hAnsi="Arial" w:cs="Arial"/>
          <w:sz w:val="20"/>
          <w:szCs w:val="20"/>
          <w:lang w:val="ru-RU"/>
        </w:rPr>
        <w:t>в поз</w:t>
      </w:r>
      <w:proofErr w:type="gramEnd"/>
      <w:r w:rsidRPr="00346A78">
        <w:rPr>
          <w:rFonts w:ascii="Arial" w:hAnsi="Arial" w:cs="Arial"/>
          <w:sz w:val="20"/>
          <w:szCs w:val="20"/>
          <w:lang w:val="ru-RU"/>
        </w:rPr>
        <w:t xml:space="preserve">. 10, слід враховувати при розрахунку несучих конструкцій балконів (лоджій) і ділянок стін у місцях защемлення цих конструкцій. При розрахунку нижніх ділянок стін, фундаментів і основ навантаження на балкони (лоджії) слід приймати такими, що дорівнюють навантаженням прилеглих головних приміщень будівель, і зменшувати їх з урахуванням </w:t>
      </w:r>
      <w:r w:rsidRPr="00346A78">
        <w:rPr>
          <w:rFonts w:ascii="Arial" w:hAnsi="Arial" w:cs="Arial"/>
          <w:sz w:val="20"/>
          <w:szCs w:val="20"/>
          <w:lang w:val="ru-RU"/>
        </w:rPr>
        <w:lastRenderedPageBreak/>
        <w:t>вказівок 6.8 і 6.9.</w:t>
      </w:r>
    </w:p>
    <w:p w:rsidR="00B876FD" w:rsidRPr="00346A78" w:rsidRDefault="00642F55" w:rsidP="00E47B28">
      <w:pPr>
        <w:spacing w:line="288" w:lineRule="auto"/>
        <w:ind w:left="112" w:right="113" w:firstLine="566"/>
        <w:contextualSpacing/>
        <w:jc w:val="both"/>
        <w:rPr>
          <w:rFonts w:ascii="Arial" w:hAnsi="Arial" w:cs="Arial"/>
          <w:sz w:val="20"/>
          <w:szCs w:val="20"/>
          <w:lang w:val="ru-RU"/>
        </w:rPr>
      </w:pPr>
      <w:r w:rsidRPr="00346A78">
        <w:rPr>
          <w:rFonts w:ascii="Arial" w:hAnsi="Arial" w:cs="Arial"/>
          <w:b/>
          <w:sz w:val="20"/>
          <w:szCs w:val="20"/>
          <w:lang w:val="ru-RU"/>
        </w:rPr>
        <w:t xml:space="preserve">Примітка 4. </w:t>
      </w:r>
      <w:r w:rsidRPr="00346A78">
        <w:rPr>
          <w:rFonts w:ascii="Arial" w:hAnsi="Arial" w:cs="Arial"/>
          <w:sz w:val="20"/>
          <w:szCs w:val="20"/>
          <w:lang w:val="ru-RU"/>
        </w:rPr>
        <w:t xml:space="preserve">Характеристичні і квазіпостійні значення навантажень для будівель і приміщень, наведених у поз. 3, </w:t>
      </w:r>
      <w:proofErr w:type="gramStart"/>
      <w:r w:rsidRPr="00346A78">
        <w:rPr>
          <w:rFonts w:ascii="Arial" w:hAnsi="Arial" w:cs="Arial"/>
          <w:sz w:val="20"/>
          <w:szCs w:val="20"/>
          <w:lang w:val="ru-RU"/>
        </w:rPr>
        <w:t>4,г</w:t>
      </w:r>
      <w:proofErr w:type="gramEnd"/>
      <w:r w:rsidRPr="00346A78">
        <w:rPr>
          <w:rFonts w:ascii="Arial" w:hAnsi="Arial" w:cs="Arial"/>
          <w:sz w:val="20"/>
          <w:szCs w:val="20"/>
          <w:lang w:val="ru-RU"/>
        </w:rPr>
        <w:t>, 5, 6, 11 і 14, слід приймати за будівельним завданням на підставі технологічних рішень.</w:t>
      </w:r>
    </w:p>
    <w:p w:rsidR="00B876FD" w:rsidRPr="00914CCB" w:rsidRDefault="00642F55" w:rsidP="00E47B28">
      <w:pPr>
        <w:pStyle w:val="2"/>
        <w:spacing w:before="0"/>
        <w:rPr>
          <w:rFonts w:ascii="Arial" w:hAnsi="Arial" w:cs="Arial"/>
          <w:sz w:val="21"/>
          <w:szCs w:val="21"/>
          <w:lang w:val="ru-RU"/>
        </w:rPr>
      </w:pPr>
      <w:bookmarkStart w:id="18" w:name="Зосереджені_навантаження_та_навантаження"/>
      <w:bookmarkEnd w:id="18"/>
      <w:r w:rsidRPr="00914CCB">
        <w:rPr>
          <w:rFonts w:ascii="Arial" w:hAnsi="Arial" w:cs="Arial"/>
          <w:sz w:val="21"/>
          <w:szCs w:val="21"/>
          <w:lang w:val="ru-RU"/>
        </w:rPr>
        <w:t>Зосереджені навантаження та навантаження на поручні</w:t>
      </w:r>
    </w:p>
    <w:p w:rsidR="00FD13F0" w:rsidRDefault="00642F55" w:rsidP="00067D8F">
      <w:pPr>
        <w:pStyle w:val="a4"/>
        <w:numPr>
          <w:ilvl w:val="1"/>
          <w:numId w:val="14"/>
        </w:numPr>
        <w:tabs>
          <w:tab w:val="left" w:pos="1270"/>
        </w:tabs>
        <w:spacing w:line="288" w:lineRule="auto"/>
        <w:ind w:right="110" w:firstLine="513"/>
        <w:contextualSpacing/>
        <w:jc w:val="both"/>
        <w:rPr>
          <w:rFonts w:ascii="Arial" w:hAnsi="Arial" w:cs="Arial"/>
          <w:sz w:val="21"/>
          <w:szCs w:val="21"/>
          <w:lang w:val="ru-RU"/>
        </w:rPr>
      </w:pPr>
      <w:r w:rsidRPr="00067D8F">
        <w:rPr>
          <w:rFonts w:ascii="Arial" w:hAnsi="Arial" w:cs="Arial"/>
          <w:sz w:val="21"/>
          <w:szCs w:val="21"/>
          <w:lang w:val="ru-RU"/>
        </w:rPr>
        <w:t>Несучі елементи перекриттів, покриттів, східців і балконів (лоджій) мають бути перевірені на зосереджене вертикальне навантаження, прикладене до елемента, у несприятливому положенні на квадратній площадці із стороною не більш як 100 мм (при відсутності інших тимчасових навантажень). Якщо в будівельному завданні на підставі технологічних рішень не передбачені вищі характеристичні значення зосереджених навантажень, їх слід приймати такими, що</w:t>
      </w:r>
      <w:r w:rsidRPr="00067D8F">
        <w:rPr>
          <w:rFonts w:ascii="Arial" w:hAnsi="Arial" w:cs="Arial"/>
          <w:spacing w:val="-13"/>
          <w:sz w:val="21"/>
          <w:szCs w:val="21"/>
          <w:lang w:val="ru-RU"/>
        </w:rPr>
        <w:t xml:space="preserve"> </w:t>
      </w:r>
      <w:r w:rsidRPr="00067D8F">
        <w:rPr>
          <w:rFonts w:ascii="Arial" w:hAnsi="Arial" w:cs="Arial"/>
          <w:sz w:val="21"/>
          <w:szCs w:val="21"/>
          <w:lang w:val="ru-RU"/>
        </w:rPr>
        <w:t>дорівнюють:</w:t>
      </w:r>
    </w:p>
    <w:p w:rsidR="00B876FD" w:rsidRPr="00346A78" w:rsidRDefault="00642F55" w:rsidP="00346A78">
      <w:pPr>
        <w:pStyle w:val="a3"/>
        <w:spacing w:line="288" w:lineRule="auto"/>
        <w:ind w:left="679"/>
        <w:contextualSpacing/>
        <w:rPr>
          <w:rFonts w:ascii="Arial" w:hAnsi="Arial" w:cs="Arial"/>
          <w:sz w:val="21"/>
          <w:szCs w:val="21"/>
          <w:lang w:val="ru-RU"/>
        </w:rPr>
      </w:pPr>
      <w:proofErr w:type="gramStart"/>
      <w:r w:rsidRPr="00346A78">
        <w:rPr>
          <w:rFonts w:ascii="Arial" w:hAnsi="Arial" w:cs="Arial"/>
          <w:sz w:val="21"/>
          <w:szCs w:val="21"/>
          <w:lang w:val="ru-RU"/>
        </w:rPr>
        <w:t xml:space="preserve">а)   </w:t>
      </w:r>
      <w:proofErr w:type="gramEnd"/>
      <w:r w:rsidRPr="00346A78">
        <w:rPr>
          <w:rFonts w:ascii="Arial" w:hAnsi="Arial" w:cs="Arial"/>
          <w:sz w:val="21"/>
          <w:szCs w:val="21"/>
          <w:lang w:val="ru-RU"/>
        </w:rPr>
        <w:t>для перекриттів і східців – 1,5 кН (150 кгс);</w:t>
      </w:r>
    </w:p>
    <w:p w:rsidR="00B876FD" w:rsidRPr="00346A78" w:rsidRDefault="00642F55" w:rsidP="00346A78">
      <w:pPr>
        <w:pStyle w:val="a3"/>
        <w:spacing w:line="288" w:lineRule="auto"/>
        <w:ind w:left="679"/>
        <w:contextualSpacing/>
        <w:rPr>
          <w:rFonts w:ascii="Arial" w:hAnsi="Arial" w:cs="Arial"/>
          <w:sz w:val="21"/>
          <w:szCs w:val="21"/>
          <w:lang w:val="ru-RU"/>
        </w:rPr>
      </w:pPr>
      <w:proofErr w:type="gramStart"/>
      <w:r w:rsidRPr="00346A78">
        <w:rPr>
          <w:rFonts w:ascii="Arial" w:hAnsi="Arial" w:cs="Arial"/>
          <w:sz w:val="21"/>
          <w:szCs w:val="21"/>
          <w:lang w:val="ru-RU"/>
        </w:rPr>
        <w:t xml:space="preserve">б)   </w:t>
      </w:r>
      <w:proofErr w:type="gramEnd"/>
      <w:r w:rsidRPr="00346A78">
        <w:rPr>
          <w:rFonts w:ascii="Arial" w:hAnsi="Arial" w:cs="Arial"/>
          <w:sz w:val="21"/>
          <w:szCs w:val="21"/>
          <w:lang w:val="ru-RU"/>
        </w:rPr>
        <w:t>для горищних перекриттів, покриттів, терас і балконів – 1,0 кН (100 кгс);</w:t>
      </w:r>
    </w:p>
    <w:p w:rsidR="00320267" w:rsidRDefault="00642F55" w:rsidP="00346A78">
      <w:pPr>
        <w:pStyle w:val="a3"/>
        <w:spacing w:line="288" w:lineRule="auto"/>
        <w:ind w:right="110" w:firstLine="566"/>
        <w:contextualSpacing/>
        <w:jc w:val="both"/>
        <w:rPr>
          <w:rFonts w:ascii="Arial" w:hAnsi="Arial" w:cs="Arial"/>
          <w:sz w:val="21"/>
          <w:szCs w:val="21"/>
          <w:lang w:val="ru-RU"/>
        </w:rPr>
      </w:pPr>
      <w:r w:rsidRPr="00346A78">
        <w:rPr>
          <w:rFonts w:ascii="Arial" w:hAnsi="Arial" w:cs="Arial"/>
          <w:sz w:val="21"/>
          <w:szCs w:val="21"/>
          <w:lang w:val="ru-RU"/>
        </w:rPr>
        <w:t xml:space="preserve">в) для покриттів, по яких можна пересуватися тільки за допомогою трапів і містків, – </w:t>
      </w:r>
    </w:p>
    <w:p w:rsidR="00B876FD" w:rsidRPr="00346A78" w:rsidRDefault="00642F55" w:rsidP="00320267">
      <w:pPr>
        <w:pStyle w:val="a3"/>
        <w:spacing w:line="288" w:lineRule="auto"/>
        <w:ind w:right="110" w:firstLine="30"/>
        <w:contextualSpacing/>
        <w:jc w:val="both"/>
        <w:rPr>
          <w:rFonts w:ascii="Arial" w:hAnsi="Arial" w:cs="Arial"/>
          <w:sz w:val="21"/>
          <w:szCs w:val="21"/>
          <w:lang w:val="ru-RU"/>
        </w:rPr>
      </w:pPr>
      <w:r w:rsidRPr="00346A78">
        <w:rPr>
          <w:rFonts w:ascii="Arial" w:hAnsi="Arial" w:cs="Arial"/>
          <w:sz w:val="21"/>
          <w:szCs w:val="21"/>
          <w:lang w:val="ru-RU"/>
        </w:rPr>
        <w:t>0,5 кН (50</w:t>
      </w:r>
      <w:r w:rsidRPr="00346A78">
        <w:rPr>
          <w:rFonts w:ascii="Arial" w:hAnsi="Arial" w:cs="Arial"/>
          <w:spacing w:val="-4"/>
          <w:sz w:val="21"/>
          <w:szCs w:val="21"/>
          <w:lang w:val="ru-RU"/>
        </w:rPr>
        <w:t xml:space="preserve"> </w:t>
      </w:r>
      <w:r w:rsidRPr="00346A78">
        <w:rPr>
          <w:rFonts w:ascii="Arial" w:hAnsi="Arial" w:cs="Arial"/>
          <w:sz w:val="21"/>
          <w:szCs w:val="21"/>
          <w:lang w:val="ru-RU"/>
        </w:rPr>
        <w:t>кгс).</w:t>
      </w:r>
    </w:p>
    <w:p w:rsidR="00B876FD" w:rsidRPr="00346A78" w:rsidRDefault="00642F55" w:rsidP="00320267">
      <w:pPr>
        <w:pStyle w:val="a3"/>
        <w:spacing w:line="288" w:lineRule="auto"/>
        <w:ind w:right="111" w:firstLine="566"/>
        <w:contextualSpacing/>
        <w:jc w:val="both"/>
        <w:rPr>
          <w:rFonts w:ascii="Arial" w:hAnsi="Arial" w:cs="Arial"/>
          <w:sz w:val="21"/>
          <w:szCs w:val="21"/>
          <w:lang w:val="ru-RU"/>
        </w:rPr>
      </w:pPr>
      <w:r w:rsidRPr="00346A78">
        <w:rPr>
          <w:rFonts w:ascii="Arial" w:hAnsi="Arial" w:cs="Arial"/>
          <w:sz w:val="21"/>
          <w:szCs w:val="21"/>
          <w:lang w:val="ru-RU"/>
        </w:rPr>
        <w:t>Елементи,</w:t>
      </w:r>
      <w:r w:rsidRPr="00346A78">
        <w:rPr>
          <w:rFonts w:ascii="Arial" w:hAnsi="Arial" w:cs="Arial"/>
          <w:spacing w:val="-12"/>
          <w:sz w:val="21"/>
          <w:szCs w:val="21"/>
          <w:lang w:val="ru-RU"/>
        </w:rPr>
        <w:t xml:space="preserve"> </w:t>
      </w:r>
      <w:r w:rsidRPr="00346A78">
        <w:rPr>
          <w:rFonts w:ascii="Arial" w:hAnsi="Arial" w:cs="Arial"/>
          <w:sz w:val="21"/>
          <w:szCs w:val="21"/>
          <w:lang w:val="ru-RU"/>
        </w:rPr>
        <w:t>розраховані</w:t>
      </w:r>
      <w:r w:rsidRPr="00346A78">
        <w:rPr>
          <w:rFonts w:ascii="Arial" w:hAnsi="Arial" w:cs="Arial"/>
          <w:spacing w:val="-14"/>
          <w:sz w:val="21"/>
          <w:szCs w:val="21"/>
          <w:lang w:val="ru-RU"/>
        </w:rPr>
        <w:t xml:space="preserve"> </w:t>
      </w:r>
      <w:r w:rsidRPr="00346A78">
        <w:rPr>
          <w:rFonts w:ascii="Arial" w:hAnsi="Arial" w:cs="Arial"/>
          <w:sz w:val="21"/>
          <w:szCs w:val="21"/>
          <w:lang w:val="ru-RU"/>
        </w:rPr>
        <w:t>на</w:t>
      </w:r>
      <w:r w:rsidRPr="00346A78">
        <w:rPr>
          <w:rFonts w:ascii="Arial" w:hAnsi="Arial" w:cs="Arial"/>
          <w:spacing w:val="-13"/>
          <w:sz w:val="21"/>
          <w:szCs w:val="21"/>
          <w:lang w:val="ru-RU"/>
        </w:rPr>
        <w:t xml:space="preserve"> </w:t>
      </w:r>
      <w:r w:rsidRPr="00346A78">
        <w:rPr>
          <w:rFonts w:ascii="Arial" w:hAnsi="Arial" w:cs="Arial"/>
          <w:sz w:val="21"/>
          <w:szCs w:val="21"/>
          <w:lang w:val="ru-RU"/>
        </w:rPr>
        <w:t>можливі</w:t>
      </w:r>
      <w:r w:rsidRPr="00346A78">
        <w:rPr>
          <w:rFonts w:ascii="Arial" w:hAnsi="Arial" w:cs="Arial"/>
          <w:spacing w:val="-14"/>
          <w:sz w:val="21"/>
          <w:szCs w:val="21"/>
          <w:lang w:val="ru-RU"/>
        </w:rPr>
        <w:t xml:space="preserve"> </w:t>
      </w:r>
      <w:r w:rsidRPr="00346A78">
        <w:rPr>
          <w:rFonts w:ascii="Arial" w:hAnsi="Arial" w:cs="Arial"/>
          <w:sz w:val="21"/>
          <w:szCs w:val="21"/>
          <w:lang w:val="ru-RU"/>
        </w:rPr>
        <w:t>при</w:t>
      </w:r>
      <w:r w:rsidRPr="00346A78">
        <w:rPr>
          <w:rFonts w:ascii="Arial" w:hAnsi="Arial" w:cs="Arial"/>
          <w:spacing w:val="-13"/>
          <w:sz w:val="21"/>
          <w:szCs w:val="21"/>
          <w:lang w:val="ru-RU"/>
        </w:rPr>
        <w:t xml:space="preserve"> </w:t>
      </w:r>
      <w:r w:rsidRPr="00346A78">
        <w:rPr>
          <w:rFonts w:ascii="Arial" w:hAnsi="Arial" w:cs="Arial"/>
          <w:sz w:val="21"/>
          <w:szCs w:val="21"/>
          <w:lang w:val="ru-RU"/>
        </w:rPr>
        <w:t>зведенні</w:t>
      </w:r>
      <w:r w:rsidRPr="00346A78">
        <w:rPr>
          <w:rFonts w:ascii="Arial" w:hAnsi="Arial" w:cs="Arial"/>
          <w:spacing w:val="-12"/>
          <w:sz w:val="21"/>
          <w:szCs w:val="21"/>
          <w:lang w:val="ru-RU"/>
        </w:rPr>
        <w:t xml:space="preserve"> </w:t>
      </w:r>
      <w:r w:rsidRPr="00346A78">
        <w:rPr>
          <w:rFonts w:ascii="Arial" w:hAnsi="Arial" w:cs="Arial"/>
          <w:sz w:val="21"/>
          <w:szCs w:val="21"/>
          <w:lang w:val="ru-RU"/>
        </w:rPr>
        <w:t>та</w:t>
      </w:r>
      <w:r w:rsidRPr="00346A78">
        <w:rPr>
          <w:rFonts w:ascii="Arial" w:hAnsi="Arial" w:cs="Arial"/>
          <w:spacing w:val="-13"/>
          <w:sz w:val="21"/>
          <w:szCs w:val="21"/>
          <w:lang w:val="ru-RU"/>
        </w:rPr>
        <w:t xml:space="preserve"> </w:t>
      </w:r>
      <w:r w:rsidRPr="00346A78">
        <w:rPr>
          <w:rFonts w:ascii="Arial" w:hAnsi="Arial" w:cs="Arial"/>
          <w:sz w:val="21"/>
          <w:szCs w:val="21"/>
          <w:lang w:val="ru-RU"/>
        </w:rPr>
        <w:t>експлуатації</w:t>
      </w:r>
      <w:r w:rsidRPr="00346A78">
        <w:rPr>
          <w:rFonts w:ascii="Arial" w:hAnsi="Arial" w:cs="Arial"/>
          <w:spacing w:val="-12"/>
          <w:sz w:val="21"/>
          <w:szCs w:val="21"/>
          <w:lang w:val="ru-RU"/>
        </w:rPr>
        <w:t xml:space="preserve"> </w:t>
      </w:r>
      <w:r w:rsidRPr="00346A78">
        <w:rPr>
          <w:rFonts w:ascii="Arial" w:hAnsi="Arial" w:cs="Arial"/>
          <w:sz w:val="21"/>
          <w:szCs w:val="21"/>
          <w:lang w:val="ru-RU"/>
        </w:rPr>
        <w:t>місцеві</w:t>
      </w:r>
      <w:r w:rsidRPr="00346A78">
        <w:rPr>
          <w:rFonts w:ascii="Arial" w:hAnsi="Arial" w:cs="Arial"/>
          <w:spacing w:val="-12"/>
          <w:sz w:val="21"/>
          <w:szCs w:val="21"/>
          <w:lang w:val="ru-RU"/>
        </w:rPr>
        <w:t xml:space="preserve"> </w:t>
      </w:r>
      <w:r w:rsidRPr="00346A78">
        <w:rPr>
          <w:rFonts w:ascii="Arial" w:hAnsi="Arial" w:cs="Arial"/>
          <w:sz w:val="21"/>
          <w:szCs w:val="21"/>
          <w:lang w:val="ru-RU"/>
        </w:rPr>
        <w:t>навантаження</w:t>
      </w:r>
      <w:r w:rsidRPr="00346A78">
        <w:rPr>
          <w:rFonts w:ascii="Arial" w:hAnsi="Arial" w:cs="Arial"/>
          <w:spacing w:val="-12"/>
          <w:sz w:val="21"/>
          <w:szCs w:val="21"/>
          <w:lang w:val="ru-RU"/>
        </w:rPr>
        <w:t xml:space="preserve"> </w:t>
      </w:r>
      <w:r w:rsidRPr="00346A78">
        <w:rPr>
          <w:rFonts w:ascii="Arial" w:hAnsi="Arial" w:cs="Arial"/>
          <w:sz w:val="21"/>
          <w:szCs w:val="21"/>
          <w:lang w:val="ru-RU"/>
        </w:rPr>
        <w:t>від устаткування і транспортних засобів, допускається не перевіряти на зазначене зосереджене навантаження.</w:t>
      </w:r>
    </w:p>
    <w:p w:rsidR="00B876FD" w:rsidRPr="00346A78" w:rsidRDefault="00642F55" w:rsidP="00320267">
      <w:pPr>
        <w:pStyle w:val="a4"/>
        <w:numPr>
          <w:ilvl w:val="1"/>
          <w:numId w:val="14"/>
        </w:numPr>
        <w:tabs>
          <w:tab w:val="left" w:pos="1270"/>
        </w:tabs>
        <w:spacing w:before="0" w:line="288" w:lineRule="auto"/>
        <w:ind w:right="111" w:firstLine="567"/>
        <w:contextualSpacing/>
        <w:jc w:val="both"/>
        <w:rPr>
          <w:rFonts w:ascii="Arial" w:hAnsi="Arial" w:cs="Arial"/>
          <w:sz w:val="21"/>
          <w:szCs w:val="21"/>
          <w:lang w:val="ru-RU"/>
        </w:rPr>
      </w:pPr>
      <w:r w:rsidRPr="00346A78">
        <w:rPr>
          <w:rFonts w:ascii="Arial" w:hAnsi="Arial" w:cs="Arial"/>
          <w:sz w:val="21"/>
          <w:szCs w:val="21"/>
          <w:lang w:val="ru-RU"/>
        </w:rPr>
        <w:t>Характеристичні</w:t>
      </w:r>
      <w:r w:rsidRPr="00346A78">
        <w:rPr>
          <w:rFonts w:ascii="Arial" w:hAnsi="Arial" w:cs="Arial"/>
          <w:spacing w:val="-5"/>
          <w:sz w:val="21"/>
          <w:szCs w:val="21"/>
          <w:lang w:val="ru-RU"/>
        </w:rPr>
        <w:t xml:space="preserve"> </w:t>
      </w:r>
      <w:r w:rsidRPr="00346A78">
        <w:rPr>
          <w:rFonts w:ascii="Arial" w:hAnsi="Arial" w:cs="Arial"/>
          <w:sz w:val="21"/>
          <w:szCs w:val="21"/>
          <w:lang w:val="ru-RU"/>
        </w:rPr>
        <w:t>значення</w:t>
      </w:r>
      <w:r w:rsidRPr="00346A78">
        <w:rPr>
          <w:rFonts w:ascii="Arial" w:hAnsi="Arial" w:cs="Arial"/>
          <w:spacing w:val="-6"/>
          <w:sz w:val="21"/>
          <w:szCs w:val="21"/>
          <w:lang w:val="ru-RU"/>
        </w:rPr>
        <w:t xml:space="preserve"> </w:t>
      </w:r>
      <w:r w:rsidRPr="00346A78">
        <w:rPr>
          <w:rFonts w:ascii="Arial" w:hAnsi="Arial" w:cs="Arial"/>
          <w:sz w:val="21"/>
          <w:szCs w:val="21"/>
          <w:lang w:val="ru-RU"/>
        </w:rPr>
        <w:t>горизонтальних</w:t>
      </w:r>
      <w:r w:rsidRPr="00346A78">
        <w:rPr>
          <w:rFonts w:ascii="Arial" w:hAnsi="Arial" w:cs="Arial"/>
          <w:spacing w:val="-6"/>
          <w:sz w:val="21"/>
          <w:szCs w:val="21"/>
          <w:lang w:val="ru-RU"/>
        </w:rPr>
        <w:t xml:space="preserve"> </w:t>
      </w:r>
      <w:r w:rsidRPr="00346A78">
        <w:rPr>
          <w:rFonts w:ascii="Arial" w:hAnsi="Arial" w:cs="Arial"/>
          <w:sz w:val="21"/>
          <w:szCs w:val="21"/>
          <w:lang w:val="ru-RU"/>
        </w:rPr>
        <w:t>навантажень</w:t>
      </w:r>
      <w:r w:rsidRPr="00346A78">
        <w:rPr>
          <w:rFonts w:ascii="Arial" w:hAnsi="Arial" w:cs="Arial"/>
          <w:spacing w:val="-5"/>
          <w:sz w:val="21"/>
          <w:szCs w:val="21"/>
          <w:lang w:val="ru-RU"/>
        </w:rPr>
        <w:t xml:space="preserve"> </w:t>
      </w:r>
      <w:r w:rsidRPr="00346A78">
        <w:rPr>
          <w:rFonts w:ascii="Arial" w:hAnsi="Arial" w:cs="Arial"/>
          <w:sz w:val="21"/>
          <w:szCs w:val="21"/>
          <w:lang w:val="ru-RU"/>
        </w:rPr>
        <w:t>на</w:t>
      </w:r>
      <w:r w:rsidRPr="00346A78">
        <w:rPr>
          <w:rFonts w:ascii="Arial" w:hAnsi="Arial" w:cs="Arial"/>
          <w:spacing w:val="-7"/>
          <w:sz w:val="21"/>
          <w:szCs w:val="21"/>
          <w:lang w:val="ru-RU"/>
        </w:rPr>
        <w:t xml:space="preserve"> </w:t>
      </w:r>
      <w:r w:rsidRPr="00346A78">
        <w:rPr>
          <w:rFonts w:ascii="Arial" w:hAnsi="Arial" w:cs="Arial"/>
          <w:sz w:val="21"/>
          <w:szCs w:val="21"/>
          <w:lang w:val="ru-RU"/>
        </w:rPr>
        <w:t>поручні</w:t>
      </w:r>
      <w:r w:rsidRPr="00346A78">
        <w:rPr>
          <w:rFonts w:ascii="Arial" w:hAnsi="Arial" w:cs="Arial"/>
          <w:spacing w:val="-5"/>
          <w:sz w:val="21"/>
          <w:szCs w:val="21"/>
          <w:lang w:val="ru-RU"/>
        </w:rPr>
        <w:t xml:space="preserve"> </w:t>
      </w:r>
      <w:r w:rsidRPr="00346A78">
        <w:rPr>
          <w:rFonts w:ascii="Arial" w:hAnsi="Arial" w:cs="Arial"/>
          <w:sz w:val="21"/>
          <w:szCs w:val="21"/>
          <w:lang w:val="ru-RU"/>
        </w:rPr>
        <w:t>перил</w:t>
      </w:r>
      <w:r w:rsidRPr="00346A78">
        <w:rPr>
          <w:rFonts w:ascii="Arial" w:hAnsi="Arial" w:cs="Arial"/>
          <w:spacing w:val="-6"/>
          <w:sz w:val="21"/>
          <w:szCs w:val="21"/>
          <w:lang w:val="ru-RU"/>
        </w:rPr>
        <w:t xml:space="preserve"> </w:t>
      </w:r>
      <w:r w:rsidRPr="00346A78">
        <w:rPr>
          <w:rFonts w:ascii="Arial" w:hAnsi="Arial" w:cs="Arial"/>
          <w:sz w:val="21"/>
          <w:szCs w:val="21"/>
          <w:lang w:val="ru-RU"/>
        </w:rPr>
        <w:t>східців</w:t>
      </w:r>
      <w:r w:rsidRPr="00346A78">
        <w:rPr>
          <w:rFonts w:ascii="Arial" w:hAnsi="Arial" w:cs="Arial"/>
          <w:spacing w:val="-9"/>
          <w:sz w:val="21"/>
          <w:szCs w:val="21"/>
          <w:lang w:val="ru-RU"/>
        </w:rPr>
        <w:t xml:space="preserve"> </w:t>
      </w:r>
      <w:r w:rsidRPr="00346A78">
        <w:rPr>
          <w:rFonts w:ascii="Arial" w:hAnsi="Arial" w:cs="Arial"/>
          <w:sz w:val="21"/>
          <w:szCs w:val="21"/>
          <w:lang w:val="ru-RU"/>
        </w:rPr>
        <w:t>і балконів слід приймати такими, що</w:t>
      </w:r>
      <w:r w:rsidRPr="00346A78">
        <w:rPr>
          <w:rFonts w:ascii="Arial" w:hAnsi="Arial" w:cs="Arial"/>
          <w:spacing w:val="-10"/>
          <w:sz w:val="21"/>
          <w:szCs w:val="21"/>
          <w:lang w:val="ru-RU"/>
        </w:rPr>
        <w:t xml:space="preserve"> </w:t>
      </w:r>
      <w:r w:rsidRPr="00346A78">
        <w:rPr>
          <w:rFonts w:ascii="Arial" w:hAnsi="Arial" w:cs="Arial"/>
          <w:sz w:val="21"/>
          <w:szCs w:val="21"/>
          <w:lang w:val="ru-RU"/>
        </w:rPr>
        <w:t>дорівнюють:</w:t>
      </w:r>
    </w:p>
    <w:p w:rsidR="00B876FD" w:rsidRPr="00346A78" w:rsidRDefault="00642F55" w:rsidP="00320267">
      <w:pPr>
        <w:pStyle w:val="a3"/>
        <w:spacing w:line="288" w:lineRule="auto"/>
        <w:ind w:right="113" w:firstLine="566"/>
        <w:contextualSpacing/>
        <w:jc w:val="both"/>
        <w:rPr>
          <w:rFonts w:ascii="Arial" w:hAnsi="Arial" w:cs="Arial"/>
          <w:sz w:val="21"/>
          <w:szCs w:val="21"/>
          <w:lang w:val="ru-RU"/>
        </w:rPr>
      </w:pPr>
      <w:r w:rsidRPr="00346A78">
        <w:rPr>
          <w:rFonts w:ascii="Arial" w:hAnsi="Arial" w:cs="Arial"/>
          <w:sz w:val="21"/>
          <w:szCs w:val="21"/>
          <w:lang w:val="ru-RU"/>
        </w:rPr>
        <w:t>а) для житлових будинків, дошкільних закладів, будинків відпочинку, санаторіїв, лікарень та інших лікувальних закладів – 0,3 кН/м (30 кгс/м);</w:t>
      </w:r>
    </w:p>
    <w:p w:rsidR="00B876FD" w:rsidRPr="00346A78" w:rsidRDefault="00642F55" w:rsidP="00320267">
      <w:pPr>
        <w:pStyle w:val="a3"/>
        <w:spacing w:line="288" w:lineRule="auto"/>
        <w:ind w:left="679"/>
        <w:contextualSpacing/>
        <w:rPr>
          <w:rFonts w:ascii="Arial" w:hAnsi="Arial" w:cs="Arial"/>
          <w:sz w:val="21"/>
          <w:szCs w:val="21"/>
          <w:lang w:val="ru-RU"/>
        </w:rPr>
      </w:pPr>
      <w:proofErr w:type="gramStart"/>
      <w:r w:rsidRPr="00346A78">
        <w:rPr>
          <w:rFonts w:ascii="Arial" w:hAnsi="Arial" w:cs="Arial"/>
          <w:sz w:val="21"/>
          <w:szCs w:val="21"/>
          <w:lang w:val="ru-RU"/>
        </w:rPr>
        <w:t xml:space="preserve">б)   </w:t>
      </w:r>
      <w:proofErr w:type="gramEnd"/>
      <w:r w:rsidRPr="00346A78">
        <w:rPr>
          <w:rFonts w:ascii="Arial" w:hAnsi="Arial" w:cs="Arial"/>
          <w:sz w:val="21"/>
          <w:szCs w:val="21"/>
          <w:lang w:val="ru-RU"/>
        </w:rPr>
        <w:t>для трибун і спортивних залів – 1,5 кН/м (150 кгс/м);</w:t>
      </w:r>
    </w:p>
    <w:p w:rsidR="00B876FD" w:rsidRPr="00346A78" w:rsidRDefault="00642F55" w:rsidP="00320267">
      <w:pPr>
        <w:pStyle w:val="a3"/>
        <w:spacing w:line="288" w:lineRule="auto"/>
        <w:ind w:left="679"/>
        <w:contextualSpacing/>
        <w:rPr>
          <w:rFonts w:ascii="Arial" w:hAnsi="Arial" w:cs="Arial"/>
          <w:sz w:val="21"/>
          <w:szCs w:val="21"/>
          <w:lang w:val="ru-RU"/>
        </w:rPr>
      </w:pPr>
      <w:proofErr w:type="gramStart"/>
      <w:r w:rsidRPr="00346A78">
        <w:rPr>
          <w:rFonts w:ascii="Arial" w:hAnsi="Arial" w:cs="Arial"/>
          <w:sz w:val="21"/>
          <w:szCs w:val="21"/>
          <w:lang w:val="ru-RU"/>
        </w:rPr>
        <w:t xml:space="preserve">в)   </w:t>
      </w:r>
      <w:proofErr w:type="gramEnd"/>
      <w:r w:rsidRPr="00346A78">
        <w:rPr>
          <w:rFonts w:ascii="Arial" w:hAnsi="Arial" w:cs="Arial"/>
          <w:sz w:val="21"/>
          <w:szCs w:val="21"/>
          <w:lang w:val="ru-RU"/>
        </w:rPr>
        <w:t>для інших будівель і приміщень при відсутності спеціальних вимог – 0,8 кН/м (80</w:t>
      </w:r>
    </w:p>
    <w:p w:rsidR="00B876FD" w:rsidRPr="00346A78" w:rsidRDefault="00642F55" w:rsidP="00320267">
      <w:pPr>
        <w:pStyle w:val="a3"/>
        <w:spacing w:line="288" w:lineRule="auto"/>
        <w:contextualSpacing/>
        <w:rPr>
          <w:rFonts w:ascii="Arial" w:hAnsi="Arial" w:cs="Arial"/>
          <w:sz w:val="21"/>
          <w:szCs w:val="21"/>
          <w:lang w:val="ru-RU"/>
        </w:rPr>
      </w:pPr>
      <w:r w:rsidRPr="00346A78">
        <w:rPr>
          <w:rFonts w:ascii="Arial" w:hAnsi="Arial" w:cs="Arial"/>
          <w:sz w:val="21"/>
          <w:szCs w:val="21"/>
          <w:lang w:val="ru-RU"/>
        </w:rPr>
        <w:t>кгс/м). Для обслужних площадок, містків, огороджень дахів, призначених для нетривалого</w:t>
      </w:r>
    </w:p>
    <w:p w:rsidR="00B876FD" w:rsidRPr="00346A78" w:rsidRDefault="00642F55" w:rsidP="00320267">
      <w:pPr>
        <w:pStyle w:val="a3"/>
        <w:spacing w:line="288" w:lineRule="auto"/>
        <w:ind w:right="109" w:firstLine="566"/>
        <w:contextualSpacing/>
        <w:jc w:val="both"/>
        <w:rPr>
          <w:rFonts w:ascii="Arial" w:hAnsi="Arial" w:cs="Arial"/>
          <w:sz w:val="21"/>
          <w:szCs w:val="21"/>
          <w:lang w:val="ru-RU"/>
        </w:rPr>
      </w:pPr>
      <w:r w:rsidRPr="00346A78">
        <w:rPr>
          <w:rFonts w:ascii="Arial" w:hAnsi="Arial" w:cs="Arial"/>
          <w:sz w:val="21"/>
          <w:szCs w:val="21"/>
          <w:lang w:val="ru-RU"/>
        </w:rPr>
        <w:t>перебування людей, характеристичне значення горизонтального зосередженого навантаження на поручні перил слід приймати 0,3 кН (30 кгс) (у будь-якому місці по довжині поручня), якщо за будівельним завданням на підставі технологічних рішень не потрібне більше значення навантаження.</w:t>
      </w:r>
    </w:p>
    <w:p w:rsidR="00B876FD" w:rsidRPr="00346A78" w:rsidRDefault="00642F55" w:rsidP="00320267">
      <w:pPr>
        <w:pStyle w:val="a3"/>
        <w:spacing w:line="288" w:lineRule="auto"/>
        <w:ind w:left="679"/>
        <w:contextualSpacing/>
        <w:rPr>
          <w:rFonts w:ascii="Arial" w:hAnsi="Arial" w:cs="Arial"/>
          <w:sz w:val="21"/>
          <w:szCs w:val="21"/>
          <w:lang w:val="ru-RU"/>
        </w:rPr>
      </w:pPr>
      <w:proofErr w:type="gramStart"/>
      <w:r w:rsidRPr="00346A78">
        <w:rPr>
          <w:rFonts w:ascii="Arial" w:hAnsi="Arial" w:cs="Arial"/>
          <w:sz w:val="21"/>
          <w:szCs w:val="21"/>
          <w:lang w:val="ru-RU"/>
        </w:rPr>
        <w:t>Для  навантажень</w:t>
      </w:r>
      <w:proofErr w:type="gramEnd"/>
      <w:r w:rsidRPr="00346A78">
        <w:rPr>
          <w:rFonts w:ascii="Arial" w:hAnsi="Arial" w:cs="Arial"/>
          <w:sz w:val="21"/>
          <w:szCs w:val="21"/>
          <w:lang w:val="ru-RU"/>
        </w:rPr>
        <w:t>,  наведених  у  6.10  і  6.11,  слід  приймати  коефіцієнт  надійності  за</w:t>
      </w:r>
    </w:p>
    <w:p w:rsidR="00B876FD" w:rsidRPr="00346A78" w:rsidRDefault="00067D8F" w:rsidP="00067D8F">
      <w:pPr>
        <w:pStyle w:val="a3"/>
        <w:spacing w:line="288" w:lineRule="auto"/>
        <w:contextualSpacing/>
        <w:rPr>
          <w:rFonts w:ascii="Arial" w:hAnsi="Arial" w:cs="Arial"/>
          <w:sz w:val="21"/>
          <w:szCs w:val="21"/>
          <w:lang w:val="ru-RU"/>
        </w:rPr>
      </w:pPr>
      <w:proofErr w:type="gramStart"/>
      <w:r w:rsidRPr="00346A78">
        <w:rPr>
          <w:rFonts w:ascii="Arial" w:hAnsi="Arial" w:cs="Arial"/>
          <w:sz w:val="21"/>
          <w:szCs w:val="21"/>
          <w:lang w:val="ru-RU"/>
        </w:rPr>
        <w:t>Н</w:t>
      </w:r>
      <w:r w:rsidR="00642F55" w:rsidRPr="00346A78">
        <w:rPr>
          <w:rFonts w:ascii="Arial" w:hAnsi="Arial" w:cs="Arial"/>
          <w:sz w:val="21"/>
          <w:szCs w:val="21"/>
          <w:lang w:val="ru-RU"/>
        </w:rPr>
        <w:t>авантаженням</w:t>
      </w:r>
      <w:r>
        <w:rPr>
          <w:rFonts w:ascii="Arial" w:hAnsi="Arial" w:cs="Arial"/>
          <w:sz w:val="21"/>
          <w:szCs w:val="21"/>
          <w:lang w:val="ru-RU"/>
        </w:rPr>
        <w:t xml:space="preserve"> </w:t>
      </w:r>
      <w:r w:rsidRPr="001079D7">
        <w:rPr>
          <w:rFonts w:ascii="Arial" w:hAnsi="Arial" w:cs="Arial"/>
          <w:i/>
          <w:sz w:val="22"/>
          <w:szCs w:val="22"/>
          <w:lang w:val="uk-UA"/>
        </w:rPr>
        <w:t xml:space="preserve"> </w:t>
      </w:r>
      <w:r w:rsidRPr="001079D7">
        <w:rPr>
          <w:i/>
          <w:sz w:val="22"/>
          <w:szCs w:val="22"/>
          <w:lang w:val="uk-UA"/>
        </w:rPr>
        <w:t>γ</w:t>
      </w:r>
      <w:proofErr w:type="gramEnd"/>
      <w:r w:rsidR="00642F55" w:rsidRPr="00067D8F">
        <w:rPr>
          <w:i/>
          <w:sz w:val="22"/>
          <w:szCs w:val="22"/>
          <w:lang w:val="ru-RU"/>
        </w:rPr>
        <w:t xml:space="preserve"> </w:t>
      </w:r>
      <w:r w:rsidR="00642F55" w:rsidRPr="00067D8F">
        <w:rPr>
          <w:i/>
          <w:position w:val="-5"/>
          <w:sz w:val="22"/>
          <w:szCs w:val="22"/>
        </w:rPr>
        <w:t>fm</w:t>
      </w:r>
      <w:r w:rsidR="00642F55" w:rsidRPr="00346A78">
        <w:rPr>
          <w:rFonts w:ascii="Arial" w:hAnsi="Arial" w:cs="Arial"/>
          <w:i/>
          <w:position w:val="-5"/>
          <w:sz w:val="21"/>
          <w:szCs w:val="21"/>
          <w:lang w:val="ru-RU"/>
        </w:rPr>
        <w:t xml:space="preserve"> </w:t>
      </w:r>
      <w:r w:rsidR="00642F55" w:rsidRPr="00346A78">
        <w:rPr>
          <w:rFonts w:ascii="Arial" w:hAnsi="Arial" w:cs="Arial"/>
          <w:sz w:val="21"/>
          <w:szCs w:val="21"/>
          <w:lang w:val="ru-RU"/>
        </w:rPr>
        <w:t>=</w:t>
      </w:r>
      <w:r w:rsidR="00642F55" w:rsidRPr="00346A78">
        <w:rPr>
          <w:rFonts w:ascii="Arial" w:hAnsi="Arial" w:cs="Arial"/>
          <w:sz w:val="21"/>
          <w:szCs w:val="21"/>
        </w:rPr>
        <w:t>l</w:t>
      </w:r>
      <w:r w:rsidR="00642F55" w:rsidRPr="00346A78">
        <w:rPr>
          <w:rFonts w:ascii="Arial" w:hAnsi="Arial" w:cs="Arial"/>
          <w:sz w:val="21"/>
          <w:szCs w:val="21"/>
          <w:lang w:val="ru-RU"/>
        </w:rPr>
        <w:t>,2   при   визначенні  граничних   значень  і  коефіцієнт  надійності    за</w:t>
      </w:r>
    </w:p>
    <w:p w:rsidR="00346A78" w:rsidRDefault="00642F55" w:rsidP="00C1107E">
      <w:pPr>
        <w:pStyle w:val="a3"/>
        <w:spacing w:line="288" w:lineRule="auto"/>
        <w:contextualSpacing/>
        <w:rPr>
          <w:rFonts w:ascii="Arial" w:hAnsi="Arial" w:cs="Arial"/>
          <w:sz w:val="21"/>
          <w:szCs w:val="21"/>
          <w:lang w:val="ru-RU"/>
        </w:rPr>
      </w:pPr>
      <w:r w:rsidRPr="00346A78">
        <w:rPr>
          <w:rFonts w:ascii="Arial" w:hAnsi="Arial" w:cs="Arial"/>
          <w:sz w:val="21"/>
          <w:szCs w:val="21"/>
          <w:lang w:val="ru-RU"/>
        </w:rPr>
        <w:t>навантаженням</w:t>
      </w:r>
      <w:r w:rsidRPr="001079D7">
        <w:rPr>
          <w:sz w:val="22"/>
          <w:szCs w:val="22"/>
          <w:lang w:val="ru-RU"/>
        </w:rPr>
        <w:t xml:space="preserve"> </w:t>
      </w:r>
      <w:r w:rsidR="00067D8F" w:rsidRPr="001079D7">
        <w:rPr>
          <w:i/>
          <w:sz w:val="22"/>
          <w:szCs w:val="22"/>
        </w:rPr>
        <w:t>γ</w:t>
      </w:r>
      <w:r w:rsidRPr="00346A78">
        <w:rPr>
          <w:rFonts w:ascii="Arial" w:hAnsi="Arial" w:cs="Arial"/>
          <w:i/>
          <w:sz w:val="21"/>
          <w:szCs w:val="21"/>
          <w:lang w:val="ru-RU"/>
        </w:rPr>
        <w:t xml:space="preserve"> </w:t>
      </w:r>
      <w:r w:rsidRPr="00067D8F">
        <w:rPr>
          <w:i/>
          <w:position w:val="-5"/>
          <w:sz w:val="22"/>
          <w:szCs w:val="22"/>
        </w:rPr>
        <w:t>fe</w:t>
      </w:r>
      <w:r w:rsidRPr="00346A78">
        <w:rPr>
          <w:rFonts w:ascii="Arial" w:hAnsi="Arial" w:cs="Arial"/>
          <w:i/>
          <w:position w:val="-5"/>
          <w:sz w:val="21"/>
          <w:szCs w:val="21"/>
          <w:lang w:val="ru-RU"/>
        </w:rPr>
        <w:t xml:space="preserve"> </w:t>
      </w:r>
      <w:r w:rsidRPr="00346A78">
        <w:rPr>
          <w:rFonts w:ascii="Arial" w:hAnsi="Arial" w:cs="Arial"/>
          <w:i/>
          <w:sz w:val="21"/>
          <w:szCs w:val="21"/>
          <w:lang w:val="ru-RU"/>
        </w:rPr>
        <w:t>=</w:t>
      </w:r>
      <w:r w:rsidRPr="00346A78">
        <w:rPr>
          <w:rFonts w:ascii="Arial" w:hAnsi="Arial" w:cs="Arial"/>
          <w:sz w:val="21"/>
          <w:szCs w:val="21"/>
          <w:lang w:val="ru-RU"/>
        </w:rPr>
        <w:t>1,0 при визначенні експлуатаційних значень.</w:t>
      </w:r>
    </w:p>
    <w:p w:rsidR="00B876FD" w:rsidRPr="00346A78" w:rsidRDefault="00642F55" w:rsidP="00C1107E">
      <w:pPr>
        <w:pStyle w:val="1"/>
        <w:numPr>
          <w:ilvl w:val="0"/>
          <w:numId w:val="14"/>
        </w:numPr>
        <w:tabs>
          <w:tab w:val="left" w:pos="891"/>
          <w:tab w:val="left" w:pos="1560"/>
        </w:tabs>
        <w:spacing w:line="288" w:lineRule="auto"/>
        <w:ind w:firstLine="289"/>
        <w:contextualSpacing/>
        <w:jc w:val="left"/>
        <w:rPr>
          <w:rFonts w:ascii="Arial" w:hAnsi="Arial" w:cs="Arial"/>
          <w:sz w:val="21"/>
          <w:szCs w:val="21"/>
        </w:rPr>
      </w:pPr>
      <w:bookmarkStart w:id="19" w:name="7_КРАНОВІ_НАВАНТАЖЕННЯ"/>
      <w:bookmarkStart w:id="20" w:name="_bookmark6"/>
      <w:bookmarkEnd w:id="19"/>
      <w:bookmarkEnd w:id="20"/>
      <w:r w:rsidRPr="00346A78">
        <w:rPr>
          <w:rFonts w:ascii="Arial" w:hAnsi="Arial" w:cs="Arial"/>
          <w:sz w:val="21"/>
          <w:szCs w:val="21"/>
        </w:rPr>
        <w:t>КРАНОВІ</w:t>
      </w:r>
      <w:r w:rsidRPr="00346A78">
        <w:rPr>
          <w:rFonts w:ascii="Arial" w:hAnsi="Arial" w:cs="Arial"/>
          <w:spacing w:val="-2"/>
          <w:sz w:val="21"/>
          <w:szCs w:val="21"/>
        </w:rPr>
        <w:t xml:space="preserve"> </w:t>
      </w:r>
      <w:r w:rsidRPr="00346A78">
        <w:rPr>
          <w:rFonts w:ascii="Arial" w:hAnsi="Arial" w:cs="Arial"/>
          <w:sz w:val="21"/>
          <w:szCs w:val="21"/>
        </w:rPr>
        <w:t>НАВАНТАЖЕННЯ</w:t>
      </w:r>
    </w:p>
    <w:p w:rsidR="00B876FD" w:rsidRPr="00320267" w:rsidRDefault="00642F55" w:rsidP="00C1107E">
      <w:pPr>
        <w:pStyle w:val="a4"/>
        <w:numPr>
          <w:ilvl w:val="1"/>
          <w:numId w:val="16"/>
        </w:numPr>
        <w:tabs>
          <w:tab w:val="left" w:pos="1016"/>
        </w:tabs>
        <w:spacing w:before="0" w:line="288" w:lineRule="auto"/>
        <w:ind w:right="110" w:firstLine="573"/>
        <w:contextualSpacing/>
        <w:jc w:val="both"/>
        <w:rPr>
          <w:rFonts w:ascii="Arial" w:hAnsi="Arial" w:cs="Arial"/>
          <w:sz w:val="21"/>
          <w:szCs w:val="21"/>
          <w:lang w:val="ru-RU"/>
        </w:rPr>
      </w:pPr>
      <w:r w:rsidRPr="00320267">
        <w:rPr>
          <w:rFonts w:ascii="Arial" w:hAnsi="Arial" w:cs="Arial"/>
          <w:sz w:val="21"/>
          <w:szCs w:val="21"/>
        </w:rPr>
        <w:t>Навантаження від мостових і підвісних кранів слід визначати залежно від груп режимів їхньої роботи, від виду приводу і від способу</w:t>
      </w:r>
      <w:r w:rsidRPr="00320267">
        <w:rPr>
          <w:rFonts w:ascii="Arial" w:hAnsi="Arial" w:cs="Arial"/>
          <w:spacing w:val="-22"/>
          <w:sz w:val="21"/>
          <w:szCs w:val="21"/>
        </w:rPr>
        <w:t xml:space="preserve"> </w:t>
      </w:r>
      <w:r w:rsidRPr="00320267">
        <w:rPr>
          <w:rFonts w:ascii="Arial" w:hAnsi="Arial" w:cs="Arial"/>
          <w:sz w:val="21"/>
          <w:szCs w:val="21"/>
        </w:rPr>
        <w:t>підвісу</w:t>
      </w:r>
      <w:r w:rsidRPr="00320267">
        <w:rPr>
          <w:rFonts w:ascii="Arial" w:hAnsi="Arial" w:cs="Arial"/>
          <w:spacing w:val="-19"/>
          <w:sz w:val="21"/>
          <w:szCs w:val="21"/>
        </w:rPr>
        <w:t xml:space="preserve"> </w:t>
      </w:r>
      <w:r w:rsidRPr="00320267">
        <w:rPr>
          <w:rFonts w:ascii="Arial" w:hAnsi="Arial" w:cs="Arial"/>
          <w:sz w:val="21"/>
          <w:szCs w:val="21"/>
        </w:rPr>
        <w:t>вантажу.</w:t>
      </w:r>
      <w:r w:rsidRPr="00320267">
        <w:rPr>
          <w:rFonts w:ascii="Arial" w:hAnsi="Arial" w:cs="Arial"/>
          <w:spacing w:val="-12"/>
          <w:sz w:val="21"/>
          <w:szCs w:val="21"/>
        </w:rPr>
        <w:t xml:space="preserve"> </w:t>
      </w:r>
      <w:r w:rsidRPr="00320267">
        <w:rPr>
          <w:rFonts w:ascii="Arial" w:hAnsi="Arial" w:cs="Arial"/>
          <w:sz w:val="21"/>
          <w:szCs w:val="21"/>
          <w:lang w:val="ru-RU"/>
        </w:rPr>
        <w:t>Приблизний</w:t>
      </w:r>
      <w:r w:rsidRPr="00320267">
        <w:rPr>
          <w:rFonts w:ascii="Arial" w:hAnsi="Arial" w:cs="Arial"/>
          <w:spacing w:val="-16"/>
          <w:sz w:val="21"/>
          <w:szCs w:val="21"/>
          <w:lang w:val="ru-RU"/>
        </w:rPr>
        <w:t xml:space="preserve"> </w:t>
      </w:r>
      <w:r w:rsidRPr="00320267">
        <w:rPr>
          <w:rFonts w:ascii="Arial" w:hAnsi="Arial" w:cs="Arial"/>
          <w:sz w:val="21"/>
          <w:szCs w:val="21"/>
          <w:lang w:val="ru-RU"/>
        </w:rPr>
        <w:t>перелік</w:t>
      </w:r>
      <w:r w:rsidRPr="00320267">
        <w:rPr>
          <w:rFonts w:ascii="Arial" w:hAnsi="Arial" w:cs="Arial"/>
          <w:spacing w:val="-16"/>
          <w:sz w:val="21"/>
          <w:szCs w:val="21"/>
          <w:lang w:val="ru-RU"/>
        </w:rPr>
        <w:t xml:space="preserve"> </w:t>
      </w:r>
      <w:r w:rsidRPr="00320267">
        <w:rPr>
          <w:rFonts w:ascii="Arial" w:hAnsi="Arial" w:cs="Arial"/>
          <w:sz w:val="21"/>
          <w:szCs w:val="21"/>
          <w:lang w:val="ru-RU"/>
        </w:rPr>
        <w:t>мостових</w:t>
      </w:r>
      <w:r w:rsidRPr="00320267">
        <w:rPr>
          <w:rFonts w:ascii="Arial" w:hAnsi="Arial" w:cs="Arial"/>
          <w:spacing w:val="-14"/>
          <w:sz w:val="21"/>
          <w:szCs w:val="21"/>
          <w:lang w:val="ru-RU"/>
        </w:rPr>
        <w:t xml:space="preserve"> </w:t>
      </w:r>
      <w:r w:rsidRPr="00320267">
        <w:rPr>
          <w:rFonts w:ascii="Arial" w:hAnsi="Arial" w:cs="Arial"/>
          <w:sz w:val="21"/>
          <w:szCs w:val="21"/>
          <w:lang w:val="ru-RU"/>
        </w:rPr>
        <w:t>і</w:t>
      </w:r>
      <w:r w:rsidRPr="00320267">
        <w:rPr>
          <w:rFonts w:ascii="Arial" w:hAnsi="Arial" w:cs="Arial"/>
          <w:spacing w:val="-16"/>
          <w:sz w:val="21"/>
          <w:szCs w:val="21"/>
          <w:lang w:val="ru-RU"/>
        </w:rPr>
        <w:t xml:space="preserve"> </w:t>
      </w:r>
      <w:r w:rsidRPr="00320267">
        <w:rPr>
          <w:rFonts w:ascii="Arial" w:hAnsi="Arial" w:cs="Arial"/>
          <w:sz w:val="21"/>
          <w:szCs w:val="21"/>
          <w:lang w:val="ru-RU"/>
        </w:rPr>
        <w:t>підвісних</w:t>
      </w:r>
      <w:r w:rsidRPr="00320267">
        <w:rPr>
          <w:rFonts w:ascii="Arial" w:hAnsi="Arial" w:cs="Arial"/>
          <w:spacing w:val="-14"/>
          <w:sz w:val="21"/>
          <w:szCs w:val="21"/>
          <w:lang w:val="ru-RU"/>
        </w:rPr>
        <w:t xml:space="preserve"> </w:t>
      </w:r>
      <w:r w:rsidRPr="00320267">
        <w:rPr>
          <w:rFonts w:ascii="Arial" w:hAnsi="Arial" w:cs="Arial"/>
          <w:sz w:val="21"/>
          <w:szCs w:val="21"/>
          <w:lang w:val="ru-RU"/>
        </w:rPr>
        <w:t>кранів</w:t>
      </w:r>
      <w:r w:rsidRPr="00320267">
        <w:rPr>
          <w:rFonts w:ascii="Arial" w:hAnsi="Arial" w:cs="Arial"/>
          <w:spacing w:val="-17"/>
          <w:sz w:val="21"/>
          <w:szCs w:val="21"/>
          <w:lang w:val="ru-RU"/>
        </w:rPr>
        <w:t xml:space="preserve"> </w:t>
      </w:r>
      <w:r w:rsidRPr="00320267">
        <w:rPr>
          <w:rFonts w:ascii="Arial" w:hAnsi="Arial" w:cs="Arial"/>
          <w:sz w:val="21"/>
          <w:szCs w:val="21"/>
          <w:lang w:val="ru-RU"/>
        </w:rPr>
        <w:t>різних</w:t>
      </w:r>
      <w:r w:rsidRPr="00320267">
        <w:rPr>
          <w:rFonts w:ascii="Arial" w:hAnsi="Arial" w:cs="Arial"/>
          <w:spacing w:val="-14"/>
          <w:sz w:val="21"/>
          <w:szCs w:val="21"/>
          <w:lang w:val="ru-RU"/>
        </w:rPr>
        <w:t xml:space="preserve"> </w:t>
      </w:r>
      <w:r w:rsidRPr="00320267">
        <w:rPr>
          <w:rFonts w:ascii="Arial" w:hAnsi="Arial" w:cs="Arial"/>
          <w:sz w:val="21"/>
          <w:szCs w:val="21"/>
          <w:lang w:val="ru-RU"/>
        </w:rPr>
        <w:t>груп</w:t>
      </w:r>
      <w:r w:rsidRPr="00320267">
        <w:rPr>
          <w:rFonts w:ascii="Arial" w:hAnsi="Arial" w:cs="Arial"/>
          <w:spacing w:val="-16"/>
          <w:sz w:val="21"/>
          <w:szCs w:val="21"/>
          <w:lang w:val="ru-RU"/>
        </w:rPr>
        <w:t xml:space="preserve"> </w:t>
      </w:r>
      <w:r w:rsidRPr="00320267">
        <w:rPr>
          <w:rFonts w:ascii="Arial" w:hAnsi="Arial" w:cs="Arial"/>
          <w:sz w:val="21"/>
          <w:szCs w:val="21"/>
          <w:lang w:val="ru-RU"/>
        </w:rPr>
        <w:t>режимів роботи наведений у додатку</w:t>
      </w:r>
      <w:r w:rsidRPr="00320267">
        <w:rPr>
          <w:rFonts w:ascii="Arial" w:hAnsi="Arial" w:cs="Arial"/>
          <w:spacing w:val="-9"/>
          <w:sz w:val="21"/>
          <w:szCs w:val="21"/>
          <w:lang w:val="ru-RU"/>
        </w:rPr>
        <w:t xml:space="preserve"> </w:t>
      </w:r>
      <w:r w:rsidRPr="00320267">
        <w:rPr>
          <w:rFonts w:ascii="Arial" w:hAnsi="Arial" w:cs="Arial"/>
          <w:sz w:val="21"/>
          <w:szCs w:val="21"/>
          <w:lang w:val="ru-RU"/>
        </w:rPr>
        <w:t>Г.</w:t>
      </w:r>
    </w:p>
    <w:p w:rsidR="00B876FD" w:rsidRPr="00726B87" w:rsidRDefault="00642F55" w:rsidP="00726B87">
      <w:pPr>
        <w:pStyle w:val="a4"/>
        <w:numPr>
          <w:ilvl w:val="1"/>
          <w:numId w:val="16"/>
        </w:numPr>
        <w:tabs>
          <w:tab w:val="left" w:pos="1016"/>
        </w:tabs>
        <w:spacing w:before="0" w:line="288" w:lineRule="auto"/>
        <w:ind w:right="113" w:firstLine="567"/>
        <w:contextualSpacing/>
        <w:jc w:val="both"/>
        <w:rPr>
          <w:rFonts w:ascii="Arial" w:hAnsi="Arial" w:cs="Arial"/>
          <w:color w:val="00B050"/>
          <w:sz w:val="21"/>
          <w:szCs w:val="21"/>
          <w:lang w:val="ru-RU"/>
        </w:rPr>
      </w:pPr>
      <w:r w:rsidRPr="00726B87">
        <w:rPr>
          <w:rFonts w:ascii="Arial" w:hAnsi="Arial" w:cs="Arial"/>
          <w:color w:val="00B050"/>
          <w:sz w:val="21"/>
          <w:szCs w:val="21"/>
          <w:lang w:val="ru-RU"/>
        </w:rPr>
        <w:t>Навантаження від мостових і підвісних кранів – це змінні навантаження, для яких встановлено чотири види розрахункових</w:t>
      </w:r>
      <w:r w:rsidRPr="00726B87">
        <w:rPr>
          <w:rFonts w:ascii="Arial" w:hAnsi="Arial" w:cs="Arial"/>
          <w:color w:val="00B050"/>
          <w:spacing w:val="-12"/>
          <w:sz w:val="21"/>
          <w:szCs w:val="21"/>
          <w:lang w:val="ru-RU"/>
        </w:rPr>
        <w:t xml:space="preserve"> </w:t>
      </w:r>
      <w:r w:rsidRPr="00726B87">
        <w:rPr>
          <w:rFonts w:ascii="Arial" w:hAnsi="Arial" w:cs="Arial"/>
          <w:color w:val="00B050"/>
          <w:sz w:val="21"/>
          <w:szCs w:val="21"/>
          <w:lang w:val="ru-RU"/>
        </w:rPr>
        <w:t>значень:</w:t>
      </w:r>
    </w:p>
    <w:p w:rsidR="00B876FD" w:rsidRPr="00726B87" w:rsidRDefault="00642F55" w:rsidP="00726B87">
      <w:pPr>
        <w:pStyle w:val="a3"/>
        <w:spacing w:line="288" w:lineRule="auto"/>
        <w:ind w:left="679"/>
        <w:contextualSpacing/>
        <w:rPr>
          <w:rFonts w:ascii="Arial" w:hAnsi="Arial" w:cs="Arial"/>
          <w:color w:val="00B050"/>
          <w:sz w:val="21"/>
          <w:szCs w:val="21"/>
          <w:lang w:val="ru-RU"/>
        </w:rPr>
      </w:pPr>
      <w:r w:rsidRPr="00726B87">
        <w:rPr>
          <w:rFonts w:ascii="Arial" w:hAnsi="Arial" w:cs="Arial"/>
          <w:color w:val="00B050"/>
          <w:sz w:val="21"/>
          <w:szCs w:val="21"/>
          <w:lang w:val="ru-RU"/>
        </w:rPr>
        <w:t>- граничні розрахункові значення:</w:t>
      </w:r>
    </w:p>
    <w:p w:rsidR="00B876FD" w:rsidRPr="00726B87" w:rsidRDefault="00642F55" w:rsidP="00726B87">
      <w:pPr>
        <w:pStyle w:val="a3"/>
        <w:spacing w:line="288" w:lineRule="auto"/>
        <w:ind w:left="679"/>
        <w:contextualSpacing/>
        <w:rPr>
          <w:rFonts w:ascii="Arial" w:hAnsi="Arial" w:cs="Arial"/>
          <w:color w:val="00B050"/>
          <w:sz w:val="21"/>
          <w:szCs w:val="21"/>
          <w:lang w:val="ru-RU"/>
        </w:rPr>
      </w:pPr>
      <w:r w:rsidRPr="00726B87">
        <w:rPr>
          <w:rFonts w:ascii="Arial" w:hAnsi="Arial" w:cs="Arial"/>
          <w:color w:val="00B050"/>
          <w:sz w:val="21"/>
          <w:szCs w:val="21"/>
          <w:lang w:val="ru-RU"/>
        </w:rPr>
        <w:t>для вертикального навантаження мостових і підвісних кранів,</w:t>
      </w:r>
    </w:p>
    <w:p w:rsidR="00B876FD" w:rsidRPr="00726B87" w:rsidRDefault="00642F55" w:rsidP="00726B87">
      <w:pPr>
        <w:tabs>
          <w:tab w:val="left" w:pos="9292"/>
        </w:tabs>
        <w:spacing w:line="288" w:lineRule="auto"/>
        <w:ind w:left="4941"/>
        <w:contextualSpacing/>
        <w:rPr>
          <w:color w:val="00B050"/>
          <w:sz w:val="24"/>
          <w:lang w:val="ru-RU"/>
        </w:rPr>
      </w:pPr>
      <w:proofErr w:type="gramStart"/>
      <w:r w:rsidRPr="00726B87">
        <w:rPr>
          <w:i/>
          <w:color w:val="00B050"/>
          <w:spacing w:val="-6"/>
          <w:sz w:val="23"/>
        </w:rPr>
        <w:t>F</w:t>
      </w:r>
      <w:r w:rsidRPr="00726B87">
        <w:rPr>
          <w:i/>
          <w:color w:val="00B050"/>
          <w:spacing w:val="-6"/>
          <w:position w:val="-5"/>
          <w:sz w:val="13"/>
        </w:rPr>
        <w:t>m</w:t>
      </w:r>
      <w:r w:rsidRPr="00726B87">
        <w:rPr>
          <w:i/>
          <w:color w:val="00B050"/>
          <w:spacing w:val="-6"/>
          <w:position w:val="-5"/>
          <w:sz w:val="13"/>
          <w:lang w:val="ru-RU"/>
        </w:rPr>
        <w:t xml:space="preserve">  </w:t>
      </w:r>
      <w:r w:rsidRPr="00726B87">
        <w:rPr>
          <w:rFonts w:ascii="Symbol" w:hAnsi="Symbol"/>
          <w:color w:val="00B050"/>
          <w:sz w:val="23"/>
        </w:rPr>
        <w:t></w:t>
      </w:r>
      <w:proofErr w:type="gramEnd"/>
      <w:r w:rsidRPr="00726B87">
        <w:rPr>
          <w:color w:val="00B050"/>
          <w:sz w:val="23"/>
          <w:lang w:val="ru-RU"/>
        </w:rPr>
        <w:t xml:space="preserve"> </w:t>
      </w:r>
      <w:r w:rsidRPr="00726B87">
        <w:rPr>
          <w:rFonts w:ascii="Symbol" w:hAnsi="Symbol"/>
          <w:i/>
          <w:color w:val="00B050"/>
          <w:sz w:val="25"/>
        </w:rPr>
        <w:t></w:t>
      </w:r>
      <w:r w:rsidRPr="00726B87">
        <w:rPr>
          <w:i/>
          <w:color w:val="00B050"/>
          <w:spacing w:val="7"/>
          <w:sz w:val="25"/>
          <w:lang w:val="ru-RU"/>
        </w:rPr>
        <w:t xml:space="preserve"> </w:t>
      </w:r>
      <w:r w:rsidRPr="00726B87">
        <w:rPr>
          <w:i/>
          <w:color w:val="00B050"/>
          <w:spacing w:val="-5"/>
          <w:position w:val="-5"/>
          <w:sz w:val="13"/>
        </w:rPr>
        <w:t>fm</w:t>
      </w:r>
      <w:r w:rsidRPr="00726B87">
        <w:rPr>
          <w:rFonts w:ascii="Symbol" w:hAnsi="Symbol"/>
          <w:i/>
          <w:color w:val="00B050"/>
          <w:spacing w:val="-5"/>
          <w:sz w:val="25"/>
        </w:rPr>
        <w:t></w:t>
      </w:r>
      <w:r w:rsidR="00346A78" w:rsidRPr="00726B87">
        <w:rPr>
          <w:rFonts w:ascii="Symbol" w:hAnsi="Symbol"/>
          <w:i/>
          <w:color w:val="00B050"/>
          <w:spacing w:val="-5"/>
          <w:sz w:val="25"/>
          <w:lang w:val="uk-UA"/>
        </w:rPr>
        <w:t></w:t>
      </w:r>
      <w:r w:rsidRPr="00726B87">
        <w:rPr>
          <w:i/>
          <w:color w:val="00B050"/>
          <w:spacing w:val="-5"/>
          <w:sz w:val="23"/>
        </w:rPr>
        <w:t>F</w:t>
      </w:r>
      <w:r w:rsidRPr="00726B87">
        <w:rPr>
          <w:color w:val="00B050"/>
          <w:spacing w:val="-5"/>
          <w:position w:val="-5"/>
          <w:sz w:val="13"/>
          <w:lang w:val="ru-RU"/>
        </w:rPr>
        <w:t>0</w:t>
      </w:r>
      <w:r w:rsidRPr="00726B87">
        <w:rPr>
          <w:color w:val="00B050"/>
          <w:spacing w:val="-12"/>
          <w:position w:val="-5"/>
          <w:sz w:val="13"/>
          <w:lang w:val="ru-RU"/>
        </w:rPr>
        <w:t xml:space="preserve"> </w:t>
      </w:r>
      <w:r w:rsidRPr="00726B87">
        <w:rPr>
          <w:color w:val="00B050"/>
          <w:sz w:val="24"/>
          <w:lang w:val="ru-RU"/>
        </w:rPr>
        <w:t>;</w:t>
      </w:r>
      <w:r w:rsidRPr="00726B87">
        <w:rPr>
          <w:color w:val="00B050"/>
          <w:sz w:val="24"/>
          <w:lang w:val="ru-RU"/>
        </w:rPr>
        <w:tab/>
      </w:r>
      <w:bookmarkStart w:id="21" w:name="_Hlk129525377"/>
      <w:r w:rsidRPr="00726B87">
        <w:rPr>
          <w:color w:val="00B050"/>
          <w:sz w:val="24"/>
          <w:lang w:val="ru-RU"/>
        </w:rPr>
        <w:t>(7.1)</w:t>
      </w:r>
      <w:bookmarkEnd w:id="21"/>
    </w:p>
    <w:p w:rsidR="00C112E6" w:rsidRPr="00726B87" w:rsidRDefault="00642F55" w:rsidP="00726B87">
      <w:pPr>
        <w:pStyle w:val="a3"/>
        <w:spacing w:line="288" w:lineRule="auto"/>
        <w:ind w:right="115" w:firstLine="566"/>
        <w:contextualSpacing/>
        <w:jc w:val="both"/>
        <w:rPr>
          <w:rFonts w:ascii="Arial" w:hAnsi="Arial" w:cs="Arial"/>
          <w:color w:val="00B050"/>
          <w:sz w:val="21"/>
          <w:szCs w:val="21"/>
          <w:lang w:val="ru-RU"/>
        </w:rPr>
      </w:pPr>
      <w:r w:rsidRPr="00726B87">
        <w:rPr>
          <w:rFonts w:ascii="Arial" w:hAnsi="Arial" w:cs="Arial"/>
          <w:color w:val="00B050"/>
          <w:sz w:val="21"/>
          <w:szCs w:val="21"/>
          <w:lang w:val="ru-RU"/>
        </w:rPr>
        <w:t>для горизонтального навантаження мостових і підвісних кранів, спрямованого вздовж кранової колії,</w:t>
      </w:r>
    </w:p>
    <w:p w:rsidR="00C112E6" w:rsidRPr="00726B87" w:rsidRDefault="00642F55" w:rsidP="00726B87">
      <w:pPr>
        <w:pStyle w:val="a3"/>
        <w:spacing w:line="288" w:lineRule="auto"/>
        <w:ind w:right="115" w:firstLine="566"/>
        <w:contextualSpacing/>
        <w:jc w:val="right"/>
        <w:rPr>
          <w:color w:val="00B050"/>
          <w:lang w:val="ru-RU"/>
        </w:rPr>
      </w:pPr>
      <w:r w:rsidRPr="00726B87">
        <w:rPr>
          <w:i/>
          <w:color w:val="00B050"/>
          <w:position w:val="6"/>
          <w:sz w:val="23"/>
        </w:rPr>
        <w:t>P</w:t>
      </w:r>
      <w:r w:rsidRPr="00726B87">
        <w:rPr>
          <w:i/>
          <w:color w:val="00B050"/>
          <w:sz w:val="13"/>
        </w:rPr>
        <w:t>m</w:t>
      </w:r>
      <w:r w:rsidRPr="00726B87">
        <w:rPr>
          <w:i/>
          <w:color w:val="00B050"/>
          <w:sz w:val="13"/>
          <w:lang w:val="ru-RU"/>
        </w:rPr>
        <w:t xml:space="preserve">   </w:t>
      </w:r>
      <w:r w:rsidRPr="00726B87">
        <w:rPr>
          <w:rFonts w:ascii="Symbol" w:hAnsi="Symbol"/>
          <w:color w:val="00B050"/>
          <w:position w:val="6"/>
          <w:sz w:val="23"/>
        </w:rPr>
        <w:t></w:t>
      </w:r>
      <w:r w:rsidRPr="00726B87">
        <w:rPr>
          <w:color w:val="00B050"/>
          <w:position w:val="6"/>
          <w:sz w:val="23"/>
          <w:lang w:val="ru-RU"/>
        </w:rPr>
        <w:t xml:space="preserve"> </w:t>
      </w:r>
      <w:r w:rsidRPr="00726B87">
        <w:rPr>
          <w:rFonts w:ascii="Symbol" w:hAnsi="Symbol"/>
          <w:i/>
          <w:color w:val="00B050"/>
          <w:position w:val="6"/>
          <w:sz w:val="25"/>
        </w:rPr>
        <w:t></w:t>
      </w:r>
      <w:r w:rsidRPr="00726B87">
        <w:rPr>
          <w:i/>
          <w:color w:val="00B050"/>
          <w:position w:val="6"/>
          <w:sz w:val="25"/>
          <w:lang w:val="ru-RU"/>
        </w:rPr>
        <w:t xml:space="preserve"> </w:t>
      </w:r>
      <w:r w:rsidRPr="00726B87">
        <w:rPr>
          <w:i/>
          <w:color w:val="00B050"/>
          <w:sz w:val="13"/>
        </w:rPr>
        <w:t>fm</w:t>
      </w:r>
      <w:r w:rsidRPr="00726B87">
        <w:rPr>
          <w:i/>
          <w:color w:val="00B050"/>
          <w:sz w:val="13"/>
          <w:lang w:val="ru-RU"/>
        </w:rPr>
        <w:t xml:space="preserve"> </w:t>
      </w:r>
      <w:r w:rsidRPr="00726B87">
        <w:rPr>
          <w:i/>
          <w:color w:val="00B050"/>
          <w:position w:val="6"/>
          <w:sz w:val="23"/>
        </w:rPr>
        <w:t>P</w:t>
      </w:r>
      <w:r w:rsidRPr="00726B87">
        <w:rPr>
          <w:color w:val="00B050"/>
          <w:sz w:val="13"/>
          <w:lang w:val="ru-RU"/>
        </w:rPr>
        <w:t>01</w:t>
      </w:r>
      <w:r w:rsidR="00C112E6" w:rsidRPr="00726B87">
        <w:rPr>
          <w:color w:val="00B050"/>
          <w:sz w:val="13"/>
          <w:lang w:val="ru-RU"/>
        </w:rPr>
        <w:t xml:space="preserve"> </w:t>
      </w:r>
      <w:r w:rsidR="001A64E6" w:rsidRPr="00726B87">
        <w:rPr>
          <w:color w:val="00B050"/>
          <w:sz w:val="13"/>
          <w:lang w:val="ru-RU"/>
        </w:rPr>
        <w:tab/>
      </w:r>
      <w:r w:rsidR="001A64E6" w:rsidRPr="00726B87">
        <w:rPr>
          <w:color w:val="00B050"/>
          <w:sz w:val="13"/>
          <w:lang w:val="ru-RU"/>
        </w:rPr>
        <w:tab/>
      </w:r>
      <w:r w:rsidR="001A64E6" w:rsidRPr="00726B87">
        <w:rPr>
          <w:color w:val="00B050"/>
          <w:sz w:val="13"/>
          <w:lang w:val="ru-RU"/>
        </w:rPr>
        <w:tab/>
      </w:r>
      <w:r w:rsidR="001A64E6" w:rsidRPr="00726B87">
        <w:rPr>
          <w:color w:val="00B050"/>
          <w:sz w:val="13"/>
          <w:lang w:val="ru-RU"/>
        </w:rPr>
        <w:tab/>
      </w:r>
      <w:r w:rsidR="001A64E6" w:rsidRPr="00726B87">
        <w:rPr>
          <w:color w:val="00B050"/>
          <w:sz w:val="13"/>
          <w:lang w:val="ru-RU"/>
        </w:rPr>
        <w:tab/>
      </w:r>
      <w:r w:rsidRPr="00726B87">
        <w:rPr>
          <w:color w:val="00B050"/>
          <w:lang w:val="ru-RU"/>
        </w:rPr>
        <w:t>(7.2)</w:t>
      </w:r>
    </w:p>
    <w:p w:rsidR="00C1107E" w:rsidRPr="00726B87" w:rsidRDefault="00642F55" w:rsidP="00726B87">
      <w:pPr>
        <w:pStyle w:val="a3"/>
        <w:spacing w:line="288" w:lineRule="auto"/>
        <w:ind w:right="115" w:firstLine="566"/>
        <w:contextualSpacing/>
        <w:jc w:val="both"/>
        <w:rPr>
          <w:rFonts w:ascii="Arial" w:hAnsi="Arial" w:cs="Arial"/>
          <w:color w:val="00B050"/>
          <w:sz w:val="21"/>
          <w:szCs w:val="21"/>
          <w:lang w:val="ru-RU"/>
        </w:rPr>
      </w:pPr>
      <w:r w:rsidRPr="00726B87">
        <w:rPr>
          <w:rFonts w:ascii="Arial" w:hAnsi="Arial" w:cs="Arial"/>
          <w:color w:val="00B050"/>
          <w:sz w:val="21"/>
          <w:szCs w:val="21"/>
          <w:lang w:val="ru-RU"/>
        </w:rPr>
        <w:t>для горизонтального навантаження чотириколісних мостових кранів, спрямованого п</w:t>
      </w:r>
      <w:r w:rsidR="00C112E6" w:rsidRPr="00726B87">
        <w:rPr>
          <w:rFonts w:ascii="Arial" w:hAnsi="Arial" w:cs="Arial"/>
          <w:color w:val="00B050"/>
          <w:sz w:val="21"/>
          <w:szCs w:val="21"/>
          <w:lang w:val="ru-RU"/>
        </w:rPr>
        <w:t xml:space="preserve"> </w:t>
      </w:r>
      <w:r w:rsidRPr="00726B87">
        <w:rPr>
          <w:rFonts w:ascii="Arial" w:hAnsi="Arial" w:cs="Arial"/>
          <w:color w:val="00B050"/>
          <w:sz w:val="21"/>
          <w:szCs w:val="21"/>
          <w:lang w:val="ru-RU"/>
        </w:rPr>
        <w:t>оперек кранової колії,</w:t>
      </w:r>
    </w:p>
    <w:p w:rsidR="00B876FD" w:rsidRPr="00726B87" w:rsidRDefault="00B876FD" w:rsidP="00726B87">
      <w:pPr>
        <w:pStyle w:val="a3"/>
        <w:spacing w:line="288" w:lineRule="auto"/>
        <w:ind w:right="115" w:firstLine="566"/>
        <w:contextualSpacing/>
        <w:jc w:val="both"/>
        <w:rPr>
          <w:color w:val="00B050"/>
          <w:sz w:val="13"/>
          <w:lang w:val="ru-RU"/>
        </w:rPr>
      </w:pPr>
    </w:p>
    <w:p w:rsidR="00710FED" w:rsidRPr="00726B87" w:rsidRDefault="00642F55" w:rsidP="00726B87">
      <w:pPr>
        <w:tabs>
          <w:tab w:val="left" w:pos="9292"/>
        </w:tabs>
        <w:spacing w:line="288" w:lineRule="auto"/>
        <w:ind w:left="4802"/>
        <w:contextualSpacing/>
        <w:rPr>
          <w:color w:val="00B050"/>
          <w:sz w:val="24"/>
          <w:lang w:val="ru-RU"/>
        </w:rPr>
      </w:pPr>
      <w:r w:rsidRPr="00726B87">
        <w:rPr>
          <w:i/>
          <w:color w:val="00B050"/>
          <w:spacing w:val="13"/>
          <w:sz w:val="23"/>
        </w:rPr>
        <w:t>H</w:t>
      </w:r>
      <w:r w:rsidRPr="00726B87">
        <w:rPr>
          <w:i/>
          <w:color w:val="00B050"/>
          <w:spacing w:val="13"/>
          <w:position w:val="-5"/>
          <w:sz w:val="13"/>
        </w:rPr>
        <w:t>m</w:t>
      </w:r>
      <w:r w:rsidRPr="00726B87">
        <w:rPr>
          <w:i/>
          <w:color w:val="00B050"/>
          <w:spacing w:val="13"/>
          <w:position w:val="-5"/>
          <w:sz w:val="13"/>
          <w:lang w:val="ru-RU"/>
        </w:rPr>
        <w:t xml:space="preserve"> </w:t>
      </w:r>
      <w:r w:rsidRPr="00726B87">
        <w:rPr>
          <w:rFonts w:ascii="Symbol" w:hAnsi="Symbol"/>
          <w:color w:val="00B050"/>
          <w:sz w:val="23"/>
        </w:rPr>
        <w:t></w:t>
      </w:r>
      <w:r w:rsidRPr="00726B87">
        <w:rPr>
          <w:color w:val="00B050"/>
          <w:sz w:val="23"/>
          <w:lang w:val="ru-RU"/>
        </w:rPr>
        <w:t xml:space="preserve"> </w:t>
      </w:r>
      <w:r w:rsidRPr="00726B87">
        <w:rPr>
          <w:rFonts w:ascii="Symbol" w:hAnsi="Symbol"/>
          <w:i/>
          <w:color w:val="00B050"/>
          <w:sz w:val="25"/>
        </w:rPr>
        <w:t></w:t>
      </w:r>
      <w:r w:rsidRPr="00726B87">
        <w:rPr>
          <w:i/>
          <w:color w:val="00B050"/>
          <w:sz w:val="25"/>
          <w:lang w:val="ru-RU"/>
        </w:rPr>
        <w:t xml:space="preserve"> </w:t>
      </w:r>
      <w:r w:rsidRPr="00726B87">
        <w:rPr>
          <w:i/>
          <w:color w:val="00B050"/>
          <w:position w:val="-5"/>
          <w:sz w:val="13"/>
        </w:rPr>
        <w:t>fm</w:t>
      </w:r>
      <w:r w:rsidRPr="00726B87">
        <w:rPr>
          <w:i/>
          <w:color w:val="00B050"/>
          <w:position w:val="-5"/>
          <w:sz w:val="13"/>
          <w:lang w:val="ru-RU"/>
        </w:rPr>
        <w:t xml:space="preserve"> </w:t>
      </w:r>
      <w:r w:rsidRPr="00726B87">
        <w:rPr>
          <w:i/>
          <w:color w:val="00B050"/>
          <w:sz w:val="23"/>
        </w:rPr>
        <w:t>H</w:t>
      </w:r>
      <w:r w:rsidRPr="00726B87">
        <w:rPr>
          <w:i/>
          <w:color w:val="00B050"/>
          <w:spacing w:val="-31"/>
          <w:sz w:val="23"/>
          <w:lang w:val="ru-RU"/>
        </w:rPr>
        <w:t xml:space="preserve"> </w:t>
      </w:r>
      <w:proofErr w:type="gramStart"/>
      <w:r w:rsidRPr="00726B87">
        <w:rPr>
          <w:color w:val="00B050"/>
          <w:position w:val="-5"/>
          <w:sz w:val="13"/>
          <w:lang w:val="ru-RU"/>
        </w:rPr>
        <w:t>01</w:t>
      </w:r>
      <w:r w:rsidRPr="00726B87">
        <w:rPr>
          <w:color w:val="00B050"/>
          <w:spacing w:val="-19"/>
          <w:position w:val="-5"/>
          <w:sz w:val="13"/>
          <w:lang w:val="ru-RU"/>
        </w:rPr>
        <w:t xml:space="preserve"> </w:t>
      </w:r>
      <w:r w:rsidRPr="00726B87">
        <w:rPr>
          <w:color w:val="00B050"/>
          <w:sz w:val="24"/>
          <w:lang w:val="ru-RU"/>
        </w:rPr>
        <w:t>;</w:t>
      </w:r>
      <w:proofErr w:type="gramEnd"/>
      <w:r w:rsidRPr="00726B87">
        <w:rPr>
          <w:color w:val="00B050"/>
          <w:sz w:val="24"/>
          <w:lang w:val="ru-RU"/>
        </w:rPr>
        <w:tab/>
        <w:t>(7.3)</w:t>
      </w:r>
      <w:r w:rsidR="00710FED" w:rsidRPr="00726B87">
        <w:rPr>
          <w:color w:val="00B050"/>
          <w:sz w:val="24"/>
          <w:lang w:val="ru-RU"/>
        </w:rPr>
        <w:br w:type="page"/>
      </w:r>
    </w:p>
    <w:p w:rsidR="00E81FDA" w:rsidRPr="00726B87" w:rsidRDefault="00E81FDA" w:rsidP="00726B87">
      <w:pPr>
        <w:pStyle w:val="a3"/>
        <w:spacing w:line="288" w:lineRule="auto"/>
        <w:ind w:firstLine="566"/>
        <w:contextualSpacing/>
        <w:rPr>
          <w:rFonts w:ascii="Arial" w:hAnsi="Arial" w:cs="Arial"/>
          <w:noProof/>
          <w:color w:val="00B050"/>
          <w:sz w:val="21"/>
          <w:szCs w:val="21"/>
          <w:lang w:val="ru-RU"/>
        </w:rPr>
      </w:pPr>
    </w:p>
    <w:p w:rsidR="00B876FD" w:rsidRPr="00726B87" w:rsidRDefault="00642F55" w:rsidP="00726B87">
      <w:pPr>
        <w:pStyle w:val="a3"/>
        <w:spacing w:line="288" w:lineRule="auto"/>
        <w:ind w:firstLine="566"/>
        <w:contextualSpacing/>
        <w:rPr>
          <w:rFonts w:ascii="Arial" w:hAnsi="Arial" w:cs="Arial"/>
          <w:color w:val="00B050"/>
          <w:sz w:val="21"/>
          <w:szCs w:val="21"/>
          <w:lang w:val="ru-RU"/>
        </w:rPr>
      </w:pPr>
      <w:r w:rsidRPr="00726B87">
        <w:rPr>
          <w:rFonts w:ascii="Arial" w:hAnsi="Arial" w:cs="Arial"/>
          <w:color w:val="00B050"/>
          <w:sz w:val="21"/>
          <w:szCs w:val="21"/>
          <w:lang w:val="ru-RU"/>
        </w:rPr>
        <w:t>для горизонтального навантаження інших мостових кранів, спрямованого поперек кранової колії,</w:t>
      </w:r>
    </w:p>
    <w:p w:rsidR="0046108B" w:rsidRPr="00726B87" w:rsidRDefault="0046108B" w:rsidP="00726B87">
      <w:pPr>
        <w:spacing w:line="288" w:lineRule="auto"/>
        <w:ind w:left="3600" w:firstLine="720"/>
        <w:contextualSpacing/>
        <w:rPr>
          <w:color w:val="00B050"/>
          <w:sz w:val="13"/>
          <w:lang w:val="ru-RU"/>
        </w:rPr>
      </w:pPr>
      <w:r w:rsidRPr="00726B87">
        <w:rPr>
          <w:i/>
          <w:color w:val="00B050"/>
          <w:position w:val="6"/>
          <w:sz w:val="23"/>
        </w:rPr>
        <w:t>H</w:t>
      </w:r>
      <w:r w:rsidRPr="00726B87">
        <w:rPr>
          <w:i/>
          <w:color w:val="00B050"/>
          <w:sz w:val="13"/>
        </w:rPr>
        <w:t>m</w:t>
      </w:r>
      <w:r w:rsidRPr="00726B87">
        <w:rPr>
          <w:i/>
          <w:color w:val="00B050"/>
          <w:sz w:val="13"/>
          <w:lang w:val="ru-RU"/>
        </w:rPr>
        <w:t xml:space="preserve"> </w:t>
      </w:r>
      <w:r w:rsidRPr="00726B87">
        <w:rPr>
          <w:rFonts w:ascii="Symbol" w:hAnsi="Symbol"/>
          <w:color w:val="00B050"/>
          <w:position w:val="6"/>
          <w:sz w:val="23"/>
        </w:rPr>
        <w:t></w:t>
      </w:r>
      <w:r w:rsidRPr="00726B87">
        <w:rPr>
          <w:color w:val="00B050"/>
          <w:position w:val="6"/>
          <w:sz w:val="23"/>
          <w:lang w:val="ru-RU"/>
        </w:rPr>
        <w:t xml:space="preserve"> </w:t>
      </w:r>
      <w:r w:rsidRPr="00726B87">
        <w:rPr>
          <w:rFonts w:ascii="Symbol" w:hAnsi="Symbol"/>
          <w:i/>
          <w:color w:val="00B050"/>
          <w:position w:val="6"/>
          <w:sz w:val="25"/>
        </w:rPr>
        <w:t></w:t>
      </w:r>
      <w:r w:rsidRPr="00726B87">
        <w:rPr>
          <w:i/>
          <w:color w:val="00B050"/>
          <w:position w:val="6"/>
          <w:sz w:val="25"/>
          <w:lang w:val="ru-RU"/>
        </w:rPr>
        <w:t xml:space="preserve"> </w:t>
      </w:r>
      <w:r w:rsidRPr="00726B87">
        <w:rPr>
          <w:i/>
          <w:color w:val="00B050"/>
          <w:sz w:val="13"/>
        </w:rPr>
        <w:t>fm</w:t>
      </w:r>
      <w:r w:rsidRPr="00726B87">
        <w:rPr>
          <w:rFonts w:ascii="Symbol" w:hAnsi="Symbol"/>
          <w:i/>
          <w:color w:val="00B050"/>
          <w:spacing w:val="-5"/>
          <w:sz w:val="25"/>
        </w:rPr>
        <w:t></w:t>
      </w:r>
      <w:r w:rsidRPr="00726B87">
        <w:rPr>
          <w:i/>
          <w:color w:val="00B050"/>
          <w:sz w:val="13"/>
          <w:lang w:val="ru-RU"/>
        </w:rPr>
        <w:t xml:space="preserve"> </w:t>
      </w:r>
      <w:r w:rsidRPr="00726B87">
        <w:rPr>
          <w:i/>
          <w:color w:val="00B050"/>
          <w:position w:val="6"/>
          <w:sz w:val="23"/>
        </w:rPr>
        <w:t>H</w:t>
      </w:r>
      <w:r w:rsidRPr="00726B87">
        <w:rPr>
          <w:i/>
          <w:color w:val="00B050"/>
          <w:position w:val="6"/>
          <w:sz w:val="23"/>
          <w:lang w:val="ru-RU"/>
        </w:rPr>
        <w:t xml:space="preserve"> </w:t>
      </w:r>
      <w:r w:rsidRPr="00726B87">
        <w:rPr>
          <w:color w:val="00B050"/>
          <w:sz w:val="13"/>
          <w:lang w:val="ru-RU"/>
        </w:rPr>
        <w:t>0</w:t>
      </w:r>
      <w:r w:rsidRPr="00726B87">
        <w:rPr>
          <w:color w:val="00B050"/>
          <w:sz w:val="13"/>
          <w:lang w:val="ru-RU"/>
        </w:rPr>
        <w:tab/>
      </w:r>
      <w:r w:rsidRPr="00726B87">
        <w:rPr>
          <w:color w:val="00B050"/>
          <w:sz w:val="13"/>
          <w:lang w:val="ru-RU"/>
        </w:rPr>
        <w:tab/>
      </w:r>
      <w:r w:rsidRPr="00726B87">
        <w:rPr>
          <w:color w:val="00B050"/>
          <w:sz w:val="13"/>
          <w:lang w:val="ru-RU"/>
        </w:rPr>
        <w:tab/>
      </w:r>
      <w:r w:rsidRPr="00726B87">
        <w:rPr>
          <w:color w:val="00B050"/>
          <w:sz w:val="13"/>
          <w:lang w:val="ru-RU"/>
        </w:rPr>
        <w:tab/>
      </w:r>
      <w:r w:rsidRPr="00726B87">
        <w:rPr>
          <w:color w:val="00B050"/>
          <w:sz w:val="13"/>
          <w:lang w:val="ru-RU"/>
        </w:rPr>
        <w:tab/>
      </w:r>
      <w:r w:rsidRPr="00726B87">
        <w:rPr>
          <w:color w:val="00B050"/>
          <w:sz w:val="13"/>
          <w:lang w:val="ru-RU"/>
        </w:rPr>
        <w:tab/>
      </w:r>
      <w:r w:rsidRPr="00726B87">
        <w:rPr>
          <w:color w:val="00B050"/>
          <w:sz w:val="24"/>
          <w:lang w:val="ru-RU"/>
        </w:rPr>
        <w:t>(7.4)</w:t>
      </w:r>
    </w:p>
    <w:p w:rsidR="0046108B" w:rsidRPr="00726B87" w:rsidRDefault="0046108B" w:rsidP="00726B87">
      <w:pPr>
        <w:spacing w:line="288" w:lineRule="auto"/>
        <w:contextualSpacing/>
        <w:jc w:val="center"/>
        <w:rPr>
          <w:color w:val="00B050"/>
          <w:sz w:val="13"/>
          <w:lang w:val="ru-RU"/>
        </w:rPr>
      </w:pPr>
    </w:p>
    <w:p w:rsidR="00710FED" w:rsidRPr="00726B87" w:rsidRDefault="00E81FDA" w:rsidP="00726B87">
      <w:pPr>
        <w:spacing w:line="288" w:lineRule="auto"/>
        <w:ind w:firstLine="709"/>
        <w:contextualSpacing/>
        <w:rPr>
          <w:rFonts w:ascii="Arial" w:hAnsi="Arial" w:cs="Arial"/>
          <w:iCs/>
          <w:noProof/>
          <w:color w:val="00B050"/>
          <w:position w:val="6"/>
          <w:sz w:val="21"/>
          <w:szCs w:val="21"/>
          <w:lang w:val="ru-RU"/>
        </w:rPr>
      </w:pPr>
      <w:r w:rsidRPr="00726B87">
        <w:rPr>
          <w:rFonts w:ascii="Arial" w:hAnsi="Arial" w:cs="Arial"/>
          <w:iCs/>
          <w:noProof/>
          <w:color w:val="00B050"/>
          <w:position w:val="6"/>
          <w:sz w:val="21"/>
          <w:szCs w:val="21"/>
          <w:lang w:val="ru-RU"/>
        </w:rPr>
        <w:t>для горизонтального гальмівного навантаження мостових та подвісних кранів, направленого поперек кранової колії;</w:t>
      </w:r>
    </w:p>
    <w:p w:rsidR="00281E05" w:rsidRPr="00726B87" w:rsidRDefault="0046108B" w:rsidP="00726B87">
      <w:pPr>
        <w:spacing w:line="288" w:lineRule="auto"/>
        <w:ind w:left="3600" w:firstLine="720"/>
        <w:contextualSpacing/>
        <w:rPr>
          <w:color w:val="00B050"/>
          <w:sz w:val="13"/>
          <w:lang w:val="ru-RU"/>
        </w:rPr>
      </w:pPr>
      <w:bookmarkStart w:id="22" w:name="_Hlk129525157"/>
      <w:r w:rsidRPr="00726B87">
        <w:rPr>
          <w:i/>
          <w:color w:val="00B050"/>
          <w:w w:val="105"/>
          <w:sz w:val="23"/>
        </w:rPr>
        <w:t>R</w:t>
      </w:r>
      <w:r w:rsidRPr="00726B87">
        <w:rPr>
          <w:i/>
          <w:color w:val="00B050"/>
          <w:w w:val="105"/>
          <w:position w:val="-5"/>
          <w:sz w:val="13"/>
        </w:rPr>
        <w:t>m</w:t>
      </w:r>
      <w:r w:rsidRPr="00726B87">
        <w:rPr>
          <w:i/>
          <w:color w:val="00B050"/>
          <w:w w:val="105"/>
          <w:position w:val="-5"/>
          <w:sz w:val="13"/>
          <w:lang w:val="ru-RU"/>
        </w:rPr>
        <w:t xml:space="preserve"> </w:t>
      </w:r>
      <w:r w:rsidRPr="00726B87">
        <w:rPr>
          <w:rFonts w:ascii="Symbol" w:hAnsi="Symbol"/>
          <w:color w:val="00B050"/>
          <w:w w:val="105"/>
          <w:sz w:val="23"/>
        </w:rPr>
        <w:t></w:t>
      </w:r>
      <w:r w:rsidRPr="00726B87">
        <w:rPr>
          <w:color w:val="00B050"/>
          <w:w w:val="105"/>
          <w:sz w:val="23"/>
          <w:lang w:val="ru-RU"/>
        </w:rPr>
        <w:t xml:space="preserve"> </w:t>
      </w:r>
      <w:r w:rsidRPr="00726B87">
        <w:rPr>
          <w:rFonts w:ascii="Symbol" w:hAnsi="Symbol"/>
          <w:i/>
          <w:color w:val="00B050"/>
          <w:w w:val="105"/>
          <w:sz w:val="25"/>
        </w:rPr>
        <w:t></w:t>
      </w:r>
      <w:r w:rsidRPr="00726B87">
        <w:rPr>
          <w:i/>
          <w:color w:val="00B050"/>
          <w:w w:val="105"/>
          <w:sz w:val="25"/>
          <w:lang w:val="ru-RU"/>
        </w:rPr>
        <w:t xml:space="preserve"> </w:t>
      </w:r>
      <w:r w:rsidRPr="00726B87">
        <w:rPr>
          <w:i/>
          <w:color w:val="00B050"/>
          <w:w w:val="105"/>
          <w:position w:val="-5"/>
          <w:sz w:val="13"/>
        </w:rPr>
        <w:t>fm</w:t>
      </w:r>
      <w:r w:rsidRPr="00726B87">
        <w:rPr>
          <w:rFonts w:ascii="Symbol" w:hAnsi="Symbol"/>
          <w:i/>
          <w:color w:val="00B050"/>
          <w:spacing w:val="-5"/>
          <w:sz w:val="25"/>
        </w:rPr>
        <w:t></w:t>
      </w:r>
      <w:r w:rsidRPr="00726B87">
        <w:rPr>
          <w:i/>
          <w:color w:val="00B050"/>
          <w:w w:val="105"/>
          <w:position w:val="-5"/>
          <w:sz w:val="13"/>
          <w:lang w:val="ru-RU"/>
        </w:rPr>
        <w:t xml:space="preserve"> </w:t>
      </w:r>
      <w:r w:rsidRPr="00726B87">
        <w:rPr>
          <w:i/>
          <w:color w:val="00B050"/>
          <w:w w:val="105"/>
          <w:sz w:val="23"/>
        </w:rPr>
        <w:t>R</w:t>
      </w:r>
      <w:r w:rsidRPr="00726B87">
        <w:rPr>
          <w:color w:val="00B050"/>
          <w:w w:val="105"/>
          <w:position w:val="-5"/>
          <w:sz w:val="13"/>
          <w:lang w:val="ru-RU"/>
        </w:rPr>
        <w:t>0</w:t>
      </w:r>
      <w:bookmarkEnd w:id="22"/>
      <w:r w:rsidRPr="00726B87">
        <w:rPr>
          <w:color w:val="00B050"/>
          <w:w w:val="105"/>
          <w:position w:val="-5"/>
          <w:sz w:val="13"/>
          <w:lang w:val="ru-RU"/>
        </w:rPr>
        <w:t xml:space="preserve">    </w:t>
      </w:r>
      <w:r w:rsidR="00281E05" w:rsidRPr="00726B87">
        <w:rPr>
          <w:color w:val="00B050"/>
          <w:w w:val="105"/>
          <w:position w:val="-5"/>
          <w:sz w:val="13"/>
          <w:lang w:val="ru-RU"/>
        </w:rPr>
        <w:tab/>
      </w:r>
      <w:r w:rsidR="00281E05" w:rsidRPr="00726B87">
        <w:rPr>
          <w:color w:val="00B050"/>
          <w:w w:val="105"/>
          <w:position w:val="-5"/>
          <w:sz w:val="13"/>
          <w:lang w:val="ru-RU"/>
        </w:rPr>
        <w:tab/>
      </w:r>
      <w:r w:rsidR="00281E05" w:rsidRPr="00726B87">
        <w:rPr>
          <w:color w:val="00B050"/>
          <w:w w:val="105"/>
          <w:position w:val="-5"/>
          <w:sz w:val="13"/>
          <w:lang w:val="ru-RU"/>
        </w:rPr>
        <w:tab/>
      </w:r>
      <w:r w:rsidR="00281E05" w:rsidRPr="00726B87">
        <w:rPr>
          <w:color w:val="00B050"/>
          <w:w w:val="105"/>
          <w:position w:val="-5"/>
          <w:sz w:val="13"/>
          <w:lang w:val="ru-RU"/>
        </w:rPr>
        <w:tab/>
      </w:r>
      <w:r w:rsidR="00281E05" w:rsidRPr="00726B87">
        <w:rPr>
          <w:color w:val="00B050"/>
          <w:w w:val="105"/>
          <w:position w:val="-5"/>
          <w:sz w:val="13"/>
          <w:lang w:val="ru-RU"/>
        </w:rPr>
        <w:tab/>
      </w:r>
      <w:r w:rsidR="00281E05" w:rsidRPr="00726B87">
        <w:rPr>
          <w:color w:val="00B050"/>
          <w:w w:val="105"/>
          <w:position w:val="-5"/>
          <w:sz w:val="13"/>
          <w:lang w:val="ru-RU"/>
        </w:rPr>
        <w:tab/>
      </w:r>
      <w:r w:rsidR="00281E05" w:rsidRPr="00726B87">
        <w:rPr>
          <w:color w:val="00B050"/>
          <w:sz w:val="24"/>
          <w:lang w:val="ru-RU"/>
        </w:rPr>
        <w:t>(7.5)</w:t>
      </w:r>
    </w:p>
    <w:p w:rsidR="0046108B" w:rsidRPr="00726B87" w:rsidRDefault="00C112E6" w:rsidP="00726B87">
      <w:pPr>
        <w:spacing w:line="288" w:lineRule="auto"/>
        <w:contextualSpacing/>
        <w:jc w:val="center"/>
        <w:rPr>
          <w:color w:val="00B050"/>
          <w:lang w:val="ru-RU"/>
        </w:rPr>
      </w:pPr>
      <w:r w:rsidRPr="00726B87">
        <w:rPr>
          <w:i/>
          <w:noProof/>
          <w:color w:val="00B050"/>
          <w:position w:val="6"/>
          <w:sz w:val="23"/>
        </w:rPr>
        <w:drawing>
          <wp:inline distT="0" distB="0" distL="0" distR="0">
            <wp:extent cx="6428014" cy="1219200"/>
            <wp:effectExtent l="0" t="0" r="0" b="0"/>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32385" r="-107" b="24022"/>
                    <a:stretch/>
                  </pic:blipFill>
                  <pic:spPr bwMode="auto">
                    <a:xfrm>
                      <a:off x="0" y="0"/>
                      <a:ext cx="6539292" cy="1240306"/>
                    </a:xfrm>
                    <a:prstGeom prst="rect">
                      <a:avLst/>
                    </a:prstGeom>
                    <a:noFill/>
                    <a:ln>
                      <a:noFill/>
                    </a:ln>
                    <a:extLst>
                      <a:ext uri="{53640926-AAD7-44D8-BBD7-CCE9431645EC}">
                        <a14:shadowObscured xmlns:a14="http://schemas.microsoft.com/office/drawing/2010/main"/>
                      </a:ext>
                    </a:extLst>
                  </pic:spPr>
                </pic:pic>
              </a:graphicData>
            </a:graphic>
          </wp:inline>
        </w:drawing>
      </w:r>
    </w:p>
    <w:p w:rsidR="0046108B" w:rsidRPr="00726B87" w:rsidRDefault="0046108B" w:rsidP="00726B87">
      <w:pPr>
        <w:spacing w:line="288" w:lineRule="auto"/>
        <w:ind w:left="3600" w:firstLine="720"/>
        <w:contextualSpacing/>
        <w:rPr>
          <w:color w:val="00B050"/>
          <w:sz w:val="13"/>
          <w:lang w:val="ru-RU"/>
        </w:rPr>
      </w:pPr>
      <w:r w:rsidRPr="00726B87">
        <w:rPr>
          <w:i/>
          <w:color w:val="00B050"/>
          <w:w w:val="105"/>
          <w:sz w:val="23"/>
        </w:rPr>
        <w:t>F</w:t>
      </w:r>
      <w:r w:rsidRPr="00726B87">
        <w:rPr>
          <w:i/>
          <w:color w:val="00B050"/>
          <w:w w:val="105"/>
          <w:position w:val="-5"/>
          <w:sz w:val="13"/>
        </w:rPr>
        <w:t>p</w:t>
      </w:r>
      <w:r w:rsidRPr="002C5050">
        <w:rPr>
          <w:i/>
          <w:color w:val="00B050"/>
          <w:w w:val="105"/>
          <w:position w:val="-5"/>
          <w:sz w:val="13"/>
          <w:lang w:val="ru-RU"/>
        </w:rPr>
        <w:t xml:space="preserve"> </w:t>
      </w:r>
      <w:r w:rsidRPr="00726B87">
        <w:rPr>
          <w:rFonts w:ascii="Symbol" w:hAnsi="Symbol"/>
          <w:color w:val="00B050"/>
          <w:w w:val="105"/>
          <w:sz w:val="23"/>
        </w:rPr>
        <w:t></w:t>
      </w:r>
      <w:r w:rsidRPr="002C5050">
        <w:rPr>
          <w:color w:val="00B050"/>
          <w:w w:val="105"/>
          <w:sz w:val="23"/>
          <w:lang w:val="ru-RU"/>
        </w:rPr>
        <w:t xml:space="preserve"> </w:t>
      </w:r>
      <w:r w:rsidRPr="00726B87">
        <w:rPr>
          <w:rFonts w:ascii="Symbol" w:hAnsi="Symbol"/>
          <w:i/>
          <w:color w:val="00B050"/>
          <w:w w:val="105"/>
          <w:sz w:val="25"/>
        </w:rPr>
        <w:t></w:t>
      </w:r>
      <w:r w:rsidRPr="002C5050">
        <w:rPr>
          <w:i/>
          <w:color w:val="00B050"/>
          <w:w w:val="105"/>
          <w:sz w:val="25"/>
          <w:lang w:val="ru-RU"/>
        </w:rPr>
        <w:t xml:space="preserve"> </w:t>
      </w:r>
      <w:r w:rsidRPr="00726B87">
        <w:rPr>
          <w:i/>
          <w:color w:val="00B050"/>
          <w:w w:val="105"/>
          <w:position w:val="-5"/>
          <w:sz w:val="13"/>
        </w:rPr>
        <w:t>fp</w:t>
      </w:r>
      <w:r w:rsidRPr="002C5050">
        <w:rPr>
          <w:i/>
          <w:color w:val="00B050"/>
          <w:w w:val="105"/>
          <w:position w:val="-5"/>
          <w:sz w:val="13"/>
          <w:lang w:val="ru-RU"/>
        </w:rPr>
        <w:t xml:space="preserve"> </w:t>
      </w:r>
      <w:proofErr w:type="gramStart"/>
      <w:r w:rsidRPr="00726B87">
        <w:rPr>
          <w:i/>
          <w:color w:val="00B050"/>
          <w:w w:val="105"/>
          <w:sz w:val="23"/>
        </w:rPr>
        <w:t>F</w:t>
      </w:r>
      <w:r w:rsidRPr="002C5050">
        <w:rPr>
          <w:color w:val="00B050"/>
          <w:w w:val="105"/>
          <w:position w:val="-5"/>
          <w:sz w:val="13"/>
          <w:lang w:val="ru-RU"/>
        </w:rPr>
        <w:t xml:space="preserve">01 </w:t>
      </w:r>
      <w:r w:rsidRPr="00726B87">
        <w:rPr>
          <w:color w:val="00B050"/>
          <w:w w:val="105"/>
          <w:sz w:val="24"/>
          <w:lang w:val="uk-UA"/>
        </w:rPr>
        <w:t>;</w:t>
      </w:r>
      <w:proofErr w:type="gramEnd"/>
      <w:r w:rsidRPr="00726B87">
        <w:rPr>
          <w:color w:val="00B050"/>
          <w:sz w:val="24"/>
          <w:lang w:val="ru-RU"/>
        </w:rPr>
        <w:t xml:space="preserve"> </w:t>
      </w:r>
      <w:r w:rsidRPr="00726B87">
        <w:rPr>
          <w:color w:val="00B050"/>
          <w:sz w:val="24"/>
          <w:lang w:val="ru-RU"/>
        </w:rPr>
        <w:tab/>
      </w:r>
      <w:r w:rsidRPr="00726B87">
        <w:rPr>
          <w:color w:val="00B050"/>
          <w:sz w:val="24"/>
          <w:lang w:val="ru-RU"/>
        </w:rPr>
        <w:tab/>
      </w:r>
      <w:r w:rsidRPr="00726B87">
        <w:rPr>
          <w:color w:val="00B050"/>
          <w:sz w:val="24"/>
          <w:lang w:val="ru-RU"/>
        </w:rPr>
        <w:tab/>
      </w:r>
      <w:r w:rsidRPr="00726B87">
        <w:rPr>
          <w:color w:val="00B050"/>
          <w:sz w:val="24"/>
          <w:lang w:val="ru-RU"/>
        </w:rPr>
        <w:tab/>
      </w:r>
      <w:r w:rsidRPr="00726B87">
        <w:rPr>
          <w:color w:val="00B050"/>
          <w:sz w:val="24"/>
          <w:lang w:val="ru-RU"/>
        </w:rPr>
        <w:tab/>
      </w:r>
      <w:r w:rsidRPr="00726B87">
        <w:rPr>
          <w:color w:val="00B050"/>
          <w:sz w:val="24"/>
          <w:lang w:val="ru-RU"/>
        </w:rPr>
        <w:tab/>
        <w:t>(7.</w:t>
      </w:r>
      <w:r w:rsidRPr="002C5050">
        <w:rPr>
          <w:color w:val="00B050"/>
          <w:sz w:val="24"/>
          <w:lang w:val="ru-RU"/>
        </w:rPr>
        <w:t>8</w:t>
      </w:r>
      <w:r w:rsidRPr="00726B87">
        <w:rPr>
          <w:color w:val="00B050"/>
          <w:sz w:val="24"/>
          <w:lang w:val="ru-RU"/>
        </w:rPr>
        <w:t>)</w:t>
      </w:r>
    </w:p>
    <w:p w:rsidR="00710FED" w:rsidRPr="00726B87" w:rsidRDefault="00710FED" w:rsidP="00726B87">
      <w:pPr>
        <w:pStyle w:val="a3"/>
        <w:spacing w:line="288" w:lineRule="auto"/>
        <w:ind w:firstLine="455"/>
        <w:contextualSpacing/>
        <w:rPr>
          <w:rFonts w:ascii="Arial" w:hAnsi="Arial" w:cs="Arial"/>
          <w:i/>
          <w:color w:val="00B050"/>
          <w:position w:val="2"/>
          <w:sz w:val="21"/>
          <w:szCs w:val="21"/>
          <w:lang w:val="ru-RU"/>
        </w:rPr>
      </w:pPr>
      <w:r w:rsidRPr="00726B87">
        <w:rPr>
          <w:color w:val="00B050"/>
          <w:lang w:val="ru-RU"/>
        </w:rPr>
        <w:t xml:space="preserve">де </w:t>
      </w:r>
      <w:r w:rsidRPr="00726B87">
        <w:rPr>
          <w:rFonts w:ascii="Symbol" w:hAnsi="Symbol"/>
          <w:i/>
          <w:color w:val="00B050"/>
          <w:sz w:val="25"/>
        </w:rPr>
        <w:t></w:t>
      </w:r>
      <w:r w:rsidRPr="00726B87">
        <w:rPr>
          <w:i/>
          <w:color w:val="00B050"/>
          <w:sz w:val="25"/>
          <w:lang w:val="ru-RU"/>
        </w:rPr>
        <w:t xml:space="preserve"> </w:t>
      </w:r>
      <w:proofErr w:type="gramStart"/>
      <w:r w:rsidRPr="00726B87">
        <w:rPr>
          <w:i/>
          <w:color w:val="00B050"/>
          <w:position w:val="-5"/>
          <w:sz w:val="13"/>
        </w:rPr>
        <w:t>fm</w:t>
      </w:r>
      <w:r w:rsidRPr="00726B87">
        <w:rPr>
          <w:i/>
          <w:color w:val="00B050"/>
          <w:position w:val="-5"/>
          <w:sz w:val="13"/>
          <w:lang w:val="ru-RU"/>
        </w:rPr>
        <w:t xml:space="preserve"> </w:t>
      </w:r>
      <w:r w:rsidRPr="00726B87">
        <w:rPr>
          <w:color w:val="00B050"/>
          <w:sz w:val="20"/>
          <w:lang w:val="ru-RU"/>
        </w:rPr>
        <w:t>,</w:t>
      </w:r>
      <w:proofErr w:type="gramEnd"/>
      <w:r w:rsidRPr="00726B87">
        <w:rPr>
          <w:color w:val="00B050"/>
          <w:sz w:val="20"/>
          <w:lang w:val="ru-RU"/>
        </w:rPr>
        <w:t xml:space="preserve"> </w:t>
      </w:r>
      <w:r w:rsidRPr="00726B87">
        <w:rPr>
          <w:rFonts w:ascii="Symbol" w:hAnsi="Symbol"/>
          <w:i/>
          <w:color w:val="00B050"/>
          <w:sz w:val="25"/>
        </w:rPr>
        <w:t></w:t>
      </w:r>
      <w:r w:rsidRPr="00726B87">
        <w:rPr>
          <w:i/>
          <w:color w:val="00B050"/>
          <w:sz w:val="25"/>
          <w:lang w:val="ru-RU"/>
        </w:rPr>
        <w:t xml:space="preserve"> </w:t>
      </w:r>
      <w:r w:rsidRPr="00726B87">
        <w:rPr>
          <w:i/>
          <w:color w:val="00B050"/>
          <w:position w:val="-5"/>
          <w:sz w:val="13"/>
        </w:rPr>
        <w:t>fe</w:t>
      </w:r>
      <w:r w:rsidRPr="00726B87">
        <w:rPr>
          <w:i/>
          <w:color w:val="00B050"/>
          <w:position w:val="-5"/>
          <w:sz w:val="13"/>
          <w:lang w:val="ru-RU"/>
        </w:rPr>
        <w:t xml:space="preserve"> </w:t>
      </w:r>
      <w:r w:rsidRPr="00726B87">
        <w:rPr>
          <w:color w:val="00B050"/>
          <w:sz w:val="20"/>
          <w:lang w:val="ru-RU"/>
        </w:rPr>
        <w:t xml:space="preserve">, </w:t>
      </w:r>
      <w:r w:rsidRPr="00726B87">
        <w:rPr>
          <w:rFonts w:ascii="Symbol" w:hAnsi="Symbol"/>
          <w:i/>
          <w:color w:val="00B050"/>
          <w:sz w:val="25"/>
        </w:rPr>
        <w:t></w:t>
      </w:r>
      <w:r w:rsidRPr="00726B87">
        <w:rPr>
          <w:i/>
          <w:color w:val="00B050"/>
          <w:sz w:val="25"/>
          <w:lang w:val="ru-RU"/>
        </w:rPr>
        <w:t xml:space="preserve"> </w:t>
      </w:r>
      <w:r w:rsidRPr="00726B87">
        <w:rPr>
          <w:i/>
          <w:color w:val="00B050"/>
          <w:position w:val="-5"/>
          <w:sz w:val="13"/>
        </w:rPr>
        <w:t>fc</w:t>
      </w:r>
      <w:r w:rsidRPr="00726B87">
        <w:rPr>
          <w:i/>
          <w:color w:val="00B050"/>
          <w:position w:val="-5"/>
          <w:sz w:val="13"/>
          <w:lang w:val="ru-RU"/>
        </w:rPr>
        <w:t xml:space="preserve"> </w:t>
      </w:r>
      <w:r w:rsidRPr="00726B87">
        <w:rPr>
          <w:color w:val="00B050"/>
          <w:sz w:val="20"/>
          <w:lang w:val="ru-RU"/>
        </w:rPr>
        <w:t xml:space="preserve">, </w:t>
      </w:r>
      <w:r w:rsidRPr="00726B87">
        <w:rPr>
          <w:rFonts w:ascii="Symbol" w:hAnsi="Symbol"/>
          <w:i/>
          <w:color w:val="00B050"/>
          <w:sz w:val="25"/>
        </w:rPr>
        <w:t></w:t>
      </w:r>
      <w:r w:rsidRPr="00726B87">
        <w:rPr>
          <w:i/>
          <w:color w:val="00B050"/>
          <w:sz w:val="25"/>
          <w:lang w:val="ru-RU"/>
        </w:rPr>
        <w:t xml:space="preserve"> </w:t>
      </w:r>
      <w:r w:rsidRPr="00726B87">
        <w:rPr>
          <w:i/>
          <w:color w:val="00B050"/>
          <w:position w:val="-5"/>
          <w:sz w:val="13"/>
        </w:rPr>
        <w:t>fp</w:t>
      </w:r>
      <w:r w:rsidRPr="00726B87">
        <w:rPr>
          <w:i/>
          <w:color w:val="00B050"/>
          <w:position w:val="-5"/>
          <w:sz w:val="13"/>
          <w:lang w:val="ru-RU"/>
        </w:rPr>
        <w:t xml:space="preserve"> </w:t>
      </w:r>
      <w:r w:rsidRPr="00726B87">
        <w:rPr>
          <w:i/>
          <w:color w:val="00B050"/>
          <w:lang w:val="ru-RU"/>
        </w:rPr>
        <w:t xml:space="preserve">– </w:t>
      </w:r>
      <w:r w:rsidRPr="00726B87">
        <w:rPr>
          <w:rFonts w:ascii="Arial" w:hAnsi="Arial" w:cs="Arial"/>
          <w:color w:val="00B050"/>
          <w:sz w:val="21"/>
          <w:szCs w:val="21"/>
          <w:lang w:val="ru-RU"/>
        </w:rPr>
        <w:t>коефіцієнти надійності за крановим навантаженням, прийняти за 7.9-7.12;</w:t>
      </w:r>
    </w:p>
    <w:p w:rsidR="00B876FD" w:rsidRPr="00726B87" w:rsidRDefault="00642F55" w:rsidP="00501D30">
      <w:pPr>
        <w:pStyle w:val="a3"/>
        <w:spacing w:line="264" w:lineRule="auto"/>
        <w:ind w:firstLine="566"/>
        <w:contextualSpacing/>
        <w:rPr>
          <w:color w:val="00B050"/>
          <w:lang w:val="ru-RU"/>
        </w:rPr>
      </w:pPr>
      <w:r w:rsidRPr="00726B87">
        <w:rPr>
          <w:i/>
          <w:color w:val="00B050"/>
          <w:position w:val="2"/>
        </w:rPr>
        <w:t>F</w:t>
      </w:r>
      <w:r w:rsidRPr="00726B87">
        <w:rPr>
          <w:i/>
          <w:color w:val="00B050"/>
          <w:sz w:val="16"/>
          <w:lang w:val="ru-RU"/>
        </w:rPr>
        <w:t>01</w:t>
      </w:r>
      <w:r w:rsidRPr="00726B87">
        <w:rPr>
          <w:i/>
          <w:color w:val="00B050"/>
          <w:position w:val="2"/>
          <w:lang w:val="ru-RU"/>
        </w:rPr>
        <w:t xml:space="preserve">, </w:t>
      </w:r>
      <w:r w:rsidRPr="00726B87">
        <w:rPr>
          <w:i/>
          <w:color w:val="00B050"/>
          <w:position w:val="2"/>
        </w:rPr>
        <w:t>F</w:t>
      </w:r>
      <w:r w:rsidRPr="00726B87">
        <w:rPr>
          <w:i/>
          <w:color w:val="00B050"/>
          <w:sz w:val="16"/>
          <w:lang w:val="ru-RU"/>
        </w:rPr>
        <w:t xml:space="preserve">0 </w:t>
      </w:r>
      <w:r w:rsidRPr="00726B87">
        <w:rPr>
          <w:rFonts w:ascii="Arial" w:hAnsi="Arial" w:cs="Arial"/>
          <w:i/>
          <w:color w:val="00B050"/>
          <w:position w:val="2"/>
          <w:sz w:val="21"/>
          <w:szCs w:val="21"/>
          <w:lang w:val="ru-RU"/>
        </w:rPr>
        <w:t xml:space="preserve">– </w:t>
      </w:r>
      <w:r w:rsidRPr="00726B87">
        <w:rPr>
          <w:rFonts w:ascii="Arial" w:hAnsi="Arial" w:cs="Arial"/>
          <w:color w:val="00B050"/>
          <w:position w:val="2"/>
          <w:sz w:val="21"/>
          <w:szCs w:val="21"/>
          <w:lang w:val="ru-RU"/>
        </w:rPr>
        <w:t xml:space="preserve">характеристичні значення вертикального навантаження відповідно від одного </w:t>
      </w:r>
      <w:r w:rsidRPr="00726B87">
        <w:rPr>
          <w:rFonts w:ascii="Arial" w:hAnsi="Arial" w:cs="Arial"/>
          <w:color w:val="00B050"/>
          <w:sz w:val="21"/>
          <w:szCs w:val="21"/>
          <w:lang w:val="ru-RU"/>
        </w:rPr>
        <w:t>або двох найбільш несприятливих за впливом кранів, прийняті за 7.3;</w:t>
      </w:r>
    </w:p>
    <w:p w:rsidR="00B876FD" w:rsidRPr="00726B87" w:rsidRDefault="00642F55" w:rsidP="00501D30">
      <w:pPr>
        <w:pStyle w:val="a3"/>
        <w:spacing w:line="264" w:lineRule="auto"/>
        <w:ind w:firstLine="566"/>
        <w:contextualSpacing/>
        <w:rPr>
          <w:rFonts w:ascii="Arial" w:hAnsi="Arial" w:cs="Arial"/>
          <w:color w:val="00B050"/>
          <w:sz w:val="21"/>
          <w:szCs w:val="21"/>
          <w:lang w:val="ru-RU"/>
        </w:rPr>
      </w:pPr>
      <w:r w:rsidRPr="00726B87">
        <w:rPr>
          <w:i/>
          <w:color w:val="00B050"/>
          <w:position w:val="2"/>
          <w:lang w:val="ru-RU"/>
        </w:rPr>
        <w:t>Р</w:t>
      </w:r>
      <w:r w:rsidRPr="00726B87">
        <w:rPr>
          <w:i/>
          <w:color w:val="00B050"/>
          <w:sz w:val="16"/>
          <w:lang w:val="ru-RU"/>
        </w:rPr>
        <w:t xml:space="preserve">01 </w:t>
      </w:r>
      <w:r w:rsidRPr="00726B87">
        <w:rPr>
          <w:i/>
          <w:color w:val="00B050"/>
          <w:position w:val="2"/>
          <w:lang w:val="ru-RU"/>
        </w:rPr>
        <w:t xml:space="preserve">– </w:t>
      </w:r>
      <w:r w:rsidRPr="00726B87">
        <w:rPr>
          <w:rFonts w:ascii="Arial" w:hAnsi="Arial" w:cs="Arial"/>
          <w:color w:val="00B050"/>
          <w:position w:val="2"/>
          <w:sz w:val="21"/>
          <w:szCs w:val="21"/>
          <w:lang w:val="ru-RU"/>
        </w:rPr>
        <w:t xml:space="preserve">характеристичне значення горизонтального навантаження від одного крана, </w:t>
      </w:r>
      <w:r w:rsidRPr="00726B87">
        <w:rPr>
          <w:rFonts w:ascii="Arial" w:hAnsi="Arial" w:cs="Arial"/>
          <w:color w:val="00B050"/>
          <w:sz w:val="21"/>
          <w:szCs w:val="21"/>
          <w:lang w:val="ru-RU"/>
        </w:rPr>
        <w:t>спрямованого вздовж кранової колії, прийняте за 7.4;</w:t>
      </w:r>
    </w:p>
    <w:p w:rsidR="00B876FD" w:rsidRPr="00726B87" w:rsidRDefault="00642F55" w:rsidP="00501D30">
      <w:pPr>
        <w:pStyle w:val="a3"/>
        <w:spacing w:line="264" w:lineRule="auto"/>
        <w:ind w:firstLine="566"/>
        <w:contextualSpacing/>
        <w:rPr>
          <w:rFonts w:ascii="Arial" w:hAnsi="Arial" w:cs="Arial"/>
          <w:color w:val="00B050"/>
          <w:sz w:val="21"/>
          <w:szCs w:val="21"/>
          <w:lang w:val="ru-RU"/>
        </w:rPr>
      </w:pPr>
      <w:r w:rsidRPr="00726B87">
        <w:rPr>
          <w:i/>
          <w:color w:val="00B050"/>
          <w:position w:val="2"/>
          <w:lang w:val="ru-RU"/>
        </w:rPr>
        <w:t>Н</w:t>
      </w:r>
      <w:r w:rsidRPr="00726B87">
        <w:rPr>
          <w:i/>
          <w:color w:val="00B050"/>
          <w:sz w:val="16"/>
          <w:lang w:val="ru-RU"/>
        </w:rPr>
        <w:t xml:space="preserve">01 </w:t>
      </w:r>
      <w:r w:rsidRPr="00726B87">
        <w:rPr>
          <w:color w:val="00B050"/>
          <w:position w:val="2"/>
          <w:lang w:val="ru-RU"/>
        </w:rPr>
        <w:t xml:space="preserve">– </w:t>
      </w:r>
      <w:r w:rsidRPr="00726B87">
        <w:rPr>
          <w:rFonts w:ascii="Arial" w:hAnsi="Arial" w:cs="Arial"/>
          <w:color w:val="00B050"/>
          <w:position w:val="2"/>
          <w:sz w:val="21"/>
          <w:szCs w:val="21"/>
          <w:lang w:val="ru-RU"/>
        </w:rPr>
        <w:t xml:space="preserve">характеристичне значення бічної сили від одного крана, найбільш несприятливого </w:t>
      </w:r>
      <w:r w:rsidRPr="00726B87">
        <w:rPr>
          <w:rFonts w:ascii="Arial" w:hAnsi="Arial" w:cs="Arial"/>
          <w:color w:val="00B050"/>
          <w:sz w:val="21"/>
          <w:szCs w:val="21"/>
          <w:lang w:val="ru-RU"/>
        </w:rPr>
        <w:t>за впливом із кранів, розташованих на одній крановій колії або в одному створі, визначене за</w:t>
      </w:r>
    </w:p>
    <w:p w:rsidR="00B876FD" w:rsidRPr="00726B87" w:rsidRDefault="00642F55" w:rsidP="00501D30">
      <w:pPr>
        <w:pStyle w:val="a3"/>
        <w:spacing w:line="264" w:lineRule="auto"/>
        <w:contextualSpacing/>
        <w:rPr>
          <w:rFonts w:ascii="Arial" w:hAnsi="Arial" w:cs="Arial"/>
          <w:color w:val="00B050"/>
          <w:sz w:val="21"/>
          <w:szCs w:val="21"/>
          <w:lang w:val="ru-RU"/>
        </w:rPr>
      </w:pPr>
      <w:r w:rsidRPr="00726B87">
        <w:rPr>
          <w:rFonts w:ascii="Arial" w:hAnsi="Arial" w:cs="Arial"/>
          <w:color w:val="00B050"/>
          <w:sz w:val="21"/>
          <w:szCs w:val="21"/>
          <w:lang w:val="ru-RU"/>
        </w:rPr>
        <w:t>7.5, 7.6;</w:t>
      </w:r>
    </w:p>
    <w:p w:rsidR="00B876FD" w:rsidRPr="00726B87" w:rsidRDefault="00642F55" w:rsidP="00501D30">
      <w:pPr>
        <w:pStyle w:val="a3"/>
        <w:spacing w:line="264" w:lineRule="auto"/>
        <w:ind w:right="112" w:firstLine="566"/>
        <w:contextualSpacing/>
        <w:jc w:val="both"/>
        <w:rPr>
          <w:rFonts w:ascii="Arial" w:hAnsi="Arial" w:cs="Arial"/>
          <w:color w:val="00B050"/>
          <w:sz w:val="21"/>
          <w:szCs w:val="21"/>
          <w:lang w:val="ru-RU"/>
        </w:rPr>
      </w:pPr>
      <w:r w:rsidRPr="00726B87">
        <w:rPr>
          <w:i/>
          <w:color w:val="00B050"/>
          <w:spacing w:val="5"/>
          <w:position w:val="2"/>
          <w:sz w:val="22"/>
          <w:szCs w:val="22"/>
          <w:lang w:val="ru-RU"/>
        </w:rPr>
        <w:t>Н</w:t>
      </w:r>
      <w:r w:rsidRPr="00726B87">
        <w:rPr>
          <w:i/>
          <w:color w:val="00B050"/>
          <w:spacing w:val="5"/>
          <w:sz w:val="18"/>
          <w:szCs w:val="18"/>
          <w:lang w:val="ru-RU"/>
        </w:rPr>
        <w:t>0</w:t>
      </w:r>
      <w:r w:rsidRPr="00726B87">
        <w:rPr>
          <w:i/>
          <w:color w:val="00B050"/>
          <w:spacing w:val="7"/>
          <w:sz w:val="16"/>
          <w:lang w:val="ru-RU"/>
        </w:rPr>
        <w:t xml:space="preserve"> </w:t>
      </w:r>
      <w:r w:rsidRPr="00726B87">
        <w:rPr>
          <w:rFonts w:ascii="Arial" w:hAnsi="Arial" w:cs="Arial"/>
          <w:i/>
          <w:color w:val="00B050"/>
          <w:position w:val="2"/>
          <w:sz w:val="21"/>
          <w:szCs w:val="21"/>
          <w:lang w:val="ru-RU"/>
        </w:rPr>
        <w:t>–</w:t>
      </w:r>
      <w:r w:rsidRPr="00726B87">
        <w:rPr>
          <w:rFonts w:ascii="Arial" w:hAnsi="Arial" w:cs="Arial"/>
          <w:i/>
          <w:color w:val="00B050"/>
          <w:spacing w:val="-14"/>
          <w:position w:val="2"/>
          <w:sz w:val="21"/>
          <w:szCs w:val="21"/>
          <w:lang w:val="ru-RU"/>
        </w:rPr>
        <w:t xml:space="preserve"> </w:t>
      </w:r>
      <w:r w:rsidRPr="00726B87">
        <w:rPr>
          <w:rFonts w:ascii="Arial" w:hAnsi="Arial" w:cs="Arial"/>
          <w:color w:val="00B050"/>
          <w:position w:val="2"/>
          <w:sz w:val="21"/>
          <w:szCs w:val="21"/>
          <w:lang w:val="ru-RU"/>
        </w:rPr>
        <w:t>характеристичне</w:t>
      </w:r>
      <w:r w:rsidRPr="00726B87">
        <w:rPr>
          <w:rFonts w:ascii="Arial" w:hAnsi="Arial" w:cs="Arial"/>
          <w:color w:val="00B050"/>
          <w:spacing w:val="-15"/>
          <w:position w:val="2"/>
          <w:sz w:val="21"/>
          <w:szCs w:val="21"/>
          <w:lang w:val="ru-RU"/>
        </w:rPr>
        <w:t xml:space="preserve"> </w:t>
      </w:r>
      <w:r w:rsidRPr="00726B87">
        <w:rPr>
          <w:rFonts w:ascii="Arial" w:hAnsi="Arial" w:cs="Arial"/>
          <w:color w:val="00B050"/>
          <w:position w:val="2"/>
          <w:sz w:val="21"/>
          <w:szCs w:val="21"/>
          <w:lang w:val="ru-RU"/>
        </w:rPr>
        <w:t>значення</w:t>
      </w:r>
      <w:r w:rsidRPr="00726B87">
        <w:rPr>
          <w:rFonts w:ascii="Arial" w:hAnsi="Arial" w:cs="Arial"/>
          <w:color w:val="00B050"/>
          <w:spacing w:val="-12"/>
          <w:position w:val="2"/>
          <w:sz w:val="21"/>
          <w:szCs w:val="21"/>
          <w:lang w:val="ru-RU"/>
        </w:rPr>
        <w:t xml:space="preserve"> </w:t>
      </w:r>
      <w:r w:rsidRPr="00726B87">
        <w:rPr>
          <w:rFonts w:ascii="Arial" w:hAnsi="Arial" w:cs="Arial"/>
          <w:color w:val="00B050"/>
          <w:position w:val="2"/>
          <w:sz w:val="21"/>
          <w:szCs w:val="21"/>
          <w:lang w:val="ru-RU"/>
        </w:rPr>
        <w:t>бічної</w:t>
      </w:r>
      <w:r w:rsidRPr="00726B87">
        <w:rPr>
          <w:rFonts w:ascii="Arial" w:hAnsi="Arial" w:cs="Arial"/>
          <w:color w:val="00B050"/>
          <w:spacing w:val="-14"/>
          <w:position w:val="2"/>
          <w:sz w:val="21"/>
          <w:szCs w:val="21"/>
          <w:lang w:val="ru-RU"/>
        </w:rPr>
        <w:t xml:space="preserve"> </w:t>
      </w:r>
      <w:r w:rsidRPr="00726B87">
        <w:rPr>
          <w:rFonts w:ascii="Arial" w:hAnsi="Arial" w:cs="Arial"/>
          <w:color w:val="00B050"/>
          <w:position w:val="2"/>
          <w:sz w:val="21"/>
          <w:szCs w:val="21"/>
          <w:lang w:val="ru-RU"/>
        </w:rPr>
        <w:t>сили</w:t>
      </w:r>
      <w:r w:rsidRPr="00726B87">
        <w:rPr>
          <w:rFonts w:ascii="Arial" w:hAnsi="Arial" w:cs="Arial"/>
          <w:color w:val="00B050"/>
          <w:spacing w:val="-13"/>
          <w:position w:val="2"/>
          <w:sz w:val="21"/>
          <w:szCs w:val="21"/>
          <w:lang w:val="ru-RU"/>
        </w:rPr>
        <w:t xml:space="preserve"> </w:t>
      </w:r>
      <w:r w:rsidRPr="00726B87">
        <w:rPr>
          <w:rFonts w:ascii="Arial" w:hAnsi="Arial" w:cs="Arial"/>
          <w:color w:val="00B050"/>
          <w:position w:val="2"/>
          <w:sz w:val="21"/>
          <w:szCs w:val="21"/>
          <w:lang w:val="ru-RU"/>
        </w:rPr>
        <w:t>від</w:t>
      </w:r>
      <w:r w:rsidRPr="00726B87">
        <w:rPr>
          <w:rFonts w:ascii="Arial" w:hAnsi="Arial" w:cs="Arial"/>
          <w:color w:val="00B050"/>
          <w:spacing w:val="-14"/>
          <w:position w:val="2"/>
          <w:sz w:val="21"/>
          <w:szCs w:val="21"/>
          <w:lang w:val="ru-RU"/>
        </w:rPr>
        <w:t xml:space="preserve"> </w:t>
      </w:r>
      <w:r w:rsidRPr="00726B87">
        <w:rPr>
          <w:rFonts w:ascii="Arial" w:hAnsi="Arial" w:cs="Arial"/>
          <w:color w:val="00B050"/>
          <w:position w:val="2"/>
          <w:sz w:val="21"/>
          <w:szCs w:val="21"/>
          <w:lang w:val="ru-RU"/>
        </w:rPr>
        <w:t>двох</w:t>
      </w:r>
      <w:r w:rsidRPr="00726B87">
        <w:rPr>
          <w:rFonts w:ascii="Arial" w:hAnsi="Arial" w:cs="Arial"/>
          <w:color w:val="00B050"/>
          <w:spacing w:val="-12"/>
          <w:position w:val="2"/>
          <w:sz w:val="21"/>
          <w:szCs w:val="21"/>
          <w:lang w:val="ru-RU"/>
        </w:rPr>
        <w:t xml:space="preserve"> </w:t>
      </w:r>
      <w:r w:rsidRPr="00726B87">
        <w:rPr>
          <w:rFonts w:ascii="Arial" w:hAnsi="Arial" w:cs="Arial"/>
          <w:color w:val="00B050"/>
          <w:position w:val="2"/>
          <w:sz w:val="21"/>
          <w:szCs w:val="21"/>
          <w:lang w:val="ru-RU"/>
        </w:rPr>
        <w:t>найбільш</w:t>
      </w:r>
      <w:r w:rsidRPr="00726B87">
        <w:rPr>
          <w:rFonts w:ascii="Arial" w:hAnsi="Arial" w:cs="Arial"/>
          <w:color w:val="00B050"/>
          <w:spacing w:val="-12"/>
          <w:position w:val="2"/>
          <w:sz w:val="21"/>
          <w:szCs w:val="21"/>
          <w:lang w:val="ru-RU"/>
        </w:rPr>
        <w:t xml:space="preserve"> </w:t>
      </w:r>
      <w:r w:rsidRPr="00726B87">
        <w:rPr>
          <w:rFonts w:ascii="Arial" w:hAnsi="Arial" w:cs="Arial"/>
          <w:color w:val="00B050"/>
          <w:position w:val="2"/>
          <w:sz w:val="21"/>
          <w:szCs w:val="21"/>
          <w:lang w:val="ru-RU"/>
        </w:rPr>
        <w:t>несприятливих</w:t>
      </w:r>
      <w:r w:rsidRPr="00726B87">
        <w:rPr>
          <w:rFonts w:ascii="Arial" w:hAnsi="Arial" w:cs="Arial"/>
          <w:color w:val="00B050"/>
          <w:spacing w:val="-12"/>
          <w:position w:val="2"/>
          <w:sz w:val="21"/>
          <w:szCs w:val="21"/>
          <w:lang w:val="ru-RU"/>
        </w:rPr>
        <w:t xml:space="preserve"> </w:t>
      </w:r>
      <w:r w:rsidRPr="00726B87">
        <w:rPr>
          <w:rFonts w:ascii="Arial" w:hAnsi="Arial" w:cs="Arial"/>
          <w:color w:val="00B050"/>
          <w:position w:val="2"/>
          <w:sz w:val="21"/>
          <w:szCs w:val="21"/>
          <w:lang w:val="ru-RU"/>
        </w:rPr>
        <w:t>за</w:t>
      </w:r>
      <w:r w:rsidRPr="00726B87">
        <w:rPr>
          <w:rFonts w:ascii="Arial" w:hAnsi="Arial" w:cs="Arial"/>
          <w:color w:val="00B050"/>
          <w:spacing w:val="-13"/>
          <w:position w:val="2"/>
          <w:sz w:val="21"/>
          <w:szCs w:val="21"/>
          <w:lang w:val="ru-RU"/>
        </w:rPr>
        <w:t xml:space="preserve"> </w:t>
      </w:r>
      <w:r w:rsidRPr="00726B87">
        <w:rPr>
          <w:rFonts w:ascii="Arial" w:hAnsi="Arial" w:cs="Arial"/>
          <w:color w:val="00B050"/>
          <w:position w:val="2"/>
          <w:sz w:val="21"/>
          <w:szCs w:val="21"/>
          <w:lang w:val="ru-RU"/>
        </w:rPr>
        <w:t xml:space="preserve">впливом </w:t>
      </w:r>
      <w:r w:rsidRPr="00726B87">
        <w:rPr>
          <w:rFonts w:ascii="Arial" w:hAnsi="Arial" w:cs="Arial"/>
          <w:color w:val="00B050"/>
          <w:sz w:val="21"/>
          <w:szCs w:val="21"/>
          <w:lang w:val="ru-RU"/>
        </w:rPr>
        <w:t>кранів, розташованих на одній крановій колії або на різних коліях в одному створі, визначене за 7.6;</w:t>
      </w:r>
    </w:p>
    <w:p w:rsidR="00B876FD" w:rsidRPr="00726B87" w:rsidRDefault="00642F55" w:rsidP="00501D30">
      <w:pPr>
        <w:pStyle w:val="a3"/>
        <w:spacing w:line="264" w:lineRule="auto"/>
        <w:ind w:right="110" w:firstLine="566"/>
        <w:contextualSpacing/>
        <w:jc w:val="both"/>
        <w:rPr>
          <w:color w:val="00B050"/>
          <w:lang w:val="ru-RU"/>
        </w:rPr>
      </w:pPr>
      <w:r w:rsidRPr="00726B87">
        <w:rPr>
          <w:i/>
          <w:color w:val="00B050"/>
          <w:position w:val="2"/>
        </w:rPr>
        <w:t>R</w:t>
      </w:r>
      <w:r w:rsidRPr="00726B87">
        <w:rPr>
          <w:i/>
          <w:color w:val="00B050"/>
          <w:sz w:val="16"/>
          <w:lang w:val="ru-RU"/>
        </w:rPr>
        <w:t>01</w:t>
      </w:r>
      <w:r w:rsidRPr="00726B87">
        <w:rPr>
          <w:i/>
          <w:color w:val="00B050"/>
          <w:position w:val="2"/>
          <w:lang w:val="ru-RU"/>
        </w:rPr>
        <w:t xml:space="preserve">, </w:t>
      </w:r>
      <w:r w:rsidRPr="00726B87">
        <w:rPr>
          <w:i/>
          <w:color w:val="00B050"/>
          <w:position w:val="2"/>
        </w:rPr>
        <w:t>R</w:t>
      </w:r>
      <w:r w:rsidRPr="00726B87">
        <w:rPr>
          <w:i/>
          <w:color w:val="00B050"/>
          <w:sz w:val="16"/>
          <w:lang w:val="ru-RU"/>
        </w:rPr>
        <w:t xml:space="preserve">0 </w:t>
      </w:r>
      <w:r w:rsidRPr="00726B87">
        <w:rPr>
          <w:i/>
          <w:color w:val="00B050"/>
          <w:position w:val="2"/>
          <w:lang w:val="ru-RU"/>
        </w:rPr>
        <w:t xml:space="preserve">– </w:t>
      </w:r>
      <w:r w:rsidRPr="00726B87">
        <w:rPr>
          <w:rFonts w:ascii="Arial" w:hAnsi="Arial" w:cs="Arial"/>
          <w:color w:val="00B050"/>
          <w:position w:val="2"/>
          <w:sz w:val="21"/>
          <w:szCs w:val="21"/>
          <w:lang w:val="ru-RU"/>
        </w:rPr>
        <w:t xml:space="preserve">характеристичні значення поперечних горизонтальних </w:t>
      </w:r>
      <w:r w:rsidR="00622523" w:rsidRPr="00726B87">
        <w:rPr>
          <w:rFonts w:ascii="Arial" w:hAnsi="Arial" w:cs="Arial"/>
          <w:color w:val="00B050"/>
          <w:position w:val="2"/>
          <w:sz w:val="21"/>
          <w:szCs w:val="21"/>
          <w:lang w:val="ru-RU"/>
        </w:rPr>
        <w:t xml:space="preserve">гальмівних </w:t>
      </w:r>
      <w:r w:rsidRPr="00726B87">
        <w:rPr>
          <w:rFonts w:ascii="Arial" w:hAnsi="Arial" w:cs="Arial"/>
          <w:color w:val="00B050"/>
          <w:position w:val="2"/>
          <w:sz w:val="21"/>
          <w:szCs w:val="21"/>
          <w:lang w:val="ru-RU"/>
        </w:rPr>
        <w:t xml:space="preserve">навантажень відповідно </w:t>
      </w:r>
      <w:r w:rsidRPr="00726B87">
        <w:rPr>
          <w:rFonts w:ascii="Arial" w:hAnsi="Arial" w:cs="Arial"/>
          <w:color w:val="00B050"/>
          <w:sz w:val="21"/>
          <w:szCs w:val="21"/>
          <w:lang w:val="ru-RU"/>
        </w:rPr>
        <w:t>від одного або двох найбільш несприятливих за впливом</w:t>
      </w:r>
      <w:r w:rsidR="00622523" w:rsidRPr="00726B87">
        <w:rPr>
          <w:rFonts w:ascii="Arial" w:hAnsi="Arial" w:cs="Arial"/>
          <w:color w:val="00B050"/>
          <w:sz w:val="21"/>
          <w:szCs w:val="21"/>
          <w:lang w:val="ru-RU"/>
        </w:rPr>
        <w:t xml:space="preserve"> мостових та</w:t>
      </w:r>
      <w:r w:rsidRPr="00726B87">
        <w:rPr>
          <w:rFonts w:ascii="Arial" w:hAnsi="Arial" w:cs="Arial"/>
          <w:color w:val="00B050"/>
          <w:sz w:val="21"/>
          <w:szCs w:val="21"/>
          <w:lang w:val="ru-RU"/>
        </w:rPr>
        <w:t xml:space="preserve"> підвісних кранів, прийняті за 7.7;</w:t>
      </w:r>
    </w:p>
    <w:p w:rsidR="00C112E6" w:rsidRDefault="00642F55" w:rsidP="00501D30">
      <w:pPr>
        <w:pStyle w:val="a3"/>
        <w:spacing w:line="264" w:lineRule="auto"/>
        <w:ind w:left="682"/>
        <w:contextualSpacing/>
        <w:rPr>
          <w:rFonts w:ascii="Arial" w:hAnsi="Arial" w:cs="Arial"/>
          <w:color w:val="00B050"/>
          <w:sz w:val="21"/>
          <w:szCs w:val="21"/>
          <w:lang w:val="ru-RU"/>
        </w:rPr>
      </w:pPr>
      <w:proofErr w:type="gramStart"/>
      <w:r w:rsidRPr="00726B87">
        <w:rPr>
          <w:rFonts w:ascii="Symbol" w:hAnsi="Symbol"/>
          <w:i/>
          <w:color w:val="00B050"/>
          <w:sz w:val="25"/>
        </w:rPr>
        <w:t></w:t>
      </w:r>
      <w:r w:rsidRPr="00726B87">
        <w:rPr>
          <w:i/>
          <w:color w:val="00B050"/>
          <w:sz w:val="25"/>
          <w:lang w:val="ru-RU"/>
        </w:rPr>
        <w:t xml:space="preserve">  </w:t>
      </w:r>
      <w:r w:rsidRPr="00726B87">
        <w:rPr>
          <w:i/>
          <w:color w:val="00B050"/>
          <w:lang w:val="ru-RU"/>
        </w:rPr>
        <w:t>–</w:t>
      </w:r>
      <w:proofErr w:type="gramEnd"/>
      <w:r w:rsidRPr="00726B87">
        <w:rPr>
          <w:i/>
          <w:color w:val="00B050"/>
          <w:lang w:val="ru-RU"/>
        </w:rPr>
        <w:t xml:space="preserve"> </w:t>
      </w:r>
      <w:r w:rsidRPr="00726B87">
        <w:rPr>
          <w:rFonts w:ascii="Arial" w:hAnsi="Arial" w:cs="Arial"/>
          <w:color w:val="00B050"/>
          <w:sz w:val="21"/>
          <w:szCs w:val="21"/>
          <w:lang w:val="ru-RU"/>
        </w:rPr>
        <w:t>коефіцієнт сполучень кранових навантажень, прийнятий за 7.22.</w:t>
      </w:r>
    </w:p>
    <w:p w:rsidR="00726B87" w:rsidRPr="00726B87" w:rsidRDefault="00726B87" w:rsidP="00501D30">
      <w:pPr>
        <w:pStyle w:val="a3"/>
        <w:spacing w:line="264" w:lineRule="auto"/>
        <w:ind w:left="682"/>
        <w:contextualSpacing/>
        <w:rPr>
          <w:rFonts w:ascii="Arial" w:hAnsi="Arial" w:cs="Arial"/>
          <w:b/>
          <w:bCs/>
          <w:color w:val="00B050"/>
          <w:sz w:val="21"/>
          <w:szCs w:val="21"/>
          <w:lang w:val="uk-UA"/>
        </w:rPr>
      </w:pPr>
      <w:r w:rsidRPr="00726B87">
        <w:rPr>
          <w:rFonts w:ascii="Symbol" w:hAnsi="Symbol"/>
          <w:b/>
          <w:bCs/>
          <w:i/>
          <w:color w:val="00B050"/>
          <w:sz w:val="25"/>
          <w:lang w:val="uk-UA"/>
        </w:rPr>
        <w:t></w:t>
      </w:r>
      <w:r w:rsidRPr="00726B87">
        <w:rPr>
          <w:rFonts w:ascii="Arial" w:hAnsi="Arial" w:cs="Arial"/>
          <w:b/>
          <w:bCs/>
          <w:i/>
          <w:color w:val="00B050"/>
          <w:sz w:val="21"/>
          <w:szCs w:val="21"/>
          <w:lang w:val="uk-UA"/>
        </w:rPr>
        <w:t>Пункт 7.2 змінено, Зміна № 2)</w:t>
      </w:r>
    </w:p>
    <w:p w:rsidR="00B876FD" w:rsidRPr="00FB48F9" w:rsidRDefault="00642F55" w:rsidP="00320267">
      <w:pPr>
        <w:pStyle w:val="a4"/>
        <w:numPr>
          <w:ilvl w:val="1"/>
          <w:numId w:val="16"/>
        </w:numPr>
        <w:tabs>
          <w:tab w:val="left" w:pos="1174"/>
        </w:tabs>
        <w:spacing w:before="0" w:line="288" w:lineRule="auto"/>
        <w:ind w:right="110" w:firstLine="567"/>
        <w:contextualSpacing/>
        <w:jc w:val="both"/>
        <w:rPr>
          <w:rFonts w:ascii="Arial" w:hAnsi="Arial" w:cs="Arial"/>
          <w:sz w:val="21"/>
          <w:szCs w:val="21"/>
          <w:lang w:val="ru-RU"/>
        </w:rPr>
      </w:pPr>
      <w:r w:rsidRPr="00C112E6">
        <w:rPr>
          <w:rFonts w:ascii="Arial" w:hAnsi="Arial" w:cs="Arial"/>
          <w:position w:val="2"/>
          <w:sz w:val="21"/>
          <w:szCs w:val="21"/>
          <w:lang w:val="ru-RU"/>
        </w:rPr>
        <w:t xml:space="preserve">Характеристичні значення вертикальних навантажень </w:t>
      </w:r>
      <w:r w:rsidRPr="00C112E6">
        <w:rPr>
          <w:i/>
          <w:spacing w:val="4"/>
          <w:position w:val="2"/>
          <w:sz w:val="21"/>
          <w:szCs w:val="21"/>
        </w:rPr>
        <w:t>F</w:t>
      </w:r>
      <w:r w:rsidRPr="00412F7A">
        <w:rPr>
          <w:i/>
          <w:spacing w:val="4"/>
          <w:sz w:val="16"/>
          <w:szCs w:val="16"/>
          <w:lang w:val="ru-RU"/>
        </w:rPr>
        <w:t>01</w:t>
      </w:r>
      <w:r w:rsidRPr="00C112E6">
        <w:rPr>
          <w:spacing w:val="4"/>
          <w:position w:val="2"/>
          <w:sz w:val="21"/>
          <w:szCs w:val="21"/>
          <w:lang w:val="ru-RU"/>
        </w:rPr>
        <w:t xml:space="preserve">, </w:t>
      </w:r>
      <w:r w:rsidRPr="00C112E6">
        <w:rPr>
          <w:i/>
          <w:spacing w:val="5"/>
          <w:position w:val="2"/>
          <w:sz w:val="21"/>
          <w:szCs w:val="21"/>
        </w:rPr>
        <w:t>F</w:t>
      </w:r>
      <w:r w:rsidRPr="00412F7A">
        <w:rPr>
          <w:i/>
          <w:spacing w:val="5"/>
          <w:sz w:val="16"/>
          <w:szCs w:val="16"/>
          <w:lang w:val="ru-RU"/>
        </w:rPr>
        <w:t>0</w:t>
      </w:r>
      <w:r w:rsidRPr="00C112E6">
        <w:rPr>
          <w:spacing w:val="5"/>
          <w:position w:val="2"/>
          <w:sz w:val="21"/>
          <w:szCs w:val="21"/>
          <w:lang w:val="ru-RU"/>
        </w:rPr>
        <w:t>,</w:t>
      </w:r>
      <w:r w:rsidRPr="00C112E6">
        <w:rPr>
          <w:rFonts w:ascii="Arial" w:hAnsi="Arial" w:cs="Arial"/>
          <w:spacing w:val="5"/>
          <w:position w:val="2"/>
          <w:sz w:val="21"/>
          <w:szCs w:val="21"/>
          <w:lang w:val="ru-RU"/>
        </w:rPr>
        <w:t xml:space="preserve"> </w:t>
      </w:r>
      <w:r w:rsidRPr="00C112E6">
        <w:rPr>
          <w:rFonts w:ascii="Arial" w:hAnsi="Arial" w:cs="Arial"/>
          <w:position w:val="2"/>
          <w:sz w:val="21"/>
          <w:szCs w:val="21"/>
          <w:lang w:val="ru-RU"/>
        </w:rPr>
        <w:t xml:space="preserve">що передаються </w:t>
      </w:r>
      <w:r w:rsidRPr="00C112E6">
        <w:rPr>
          <w:rFonts w:ascii="Arial" w:hAnsi="Arial" w:cs="Arial"/>
          <w:sz w:val="21"/>
          <w:szCs w:val="21"/>
          <w:lang w:val="ru-RU"/>
        </w:rPr>
        <w:t>колесами кранів на балки кранової колії, та інші необхідні для розрахунку дані слід</w:t>
      </w:r>
      <w:r w:rsidRPr="00C112E6">
        <w:rPr>
          <w:rFonts w:ascii="Arial" w:hAnsi="Arial" w:cs="Arial"/>
          <w:spacing w:val="-35"/>
          <w:sz w:val="21"/>
          <w:szCs w:val="21"/>
          <w:lang w:val="ru-RU"/>
        </w:rPr>
        <w:t xml:space="preserve"> </w:t>
      </w:r>
      <w:r w:rsidRPr="00C112E6">
        <w:rPr>
          <w:rFonts w:ascii="Arial" w:hAnsi="Arial" w:cs="Arial"/>
          <w:sz w:val="21"/>
          <w:szCs w:val="21"/>
          <w:lang w:val="ru-RU"/>
        </w:rPr>
        <w:t xml:space="preserve">приймати відповідно до вимог державних стандартів на крани, а для нестандартних кранів – відповідно до даних, наведених </w:t>
      </w:r>
      <w:proofErr w:type="gramStart"/>
      <w:r w:rsidRPr="00C112E6">
        <w:rPr>
          <w:rFonts w:ascii="Arial" w:hAnsi="Arial" w:cs="Arial"/>
          <w:sz w:val="21"/>
          <w:szCs w:val="21"/>
          <w:lang w:val="ru-RU"/>
        </w:rPr>
        <w:t>у паспортах</w:t>
      </w:r>
      <w:proofErr w:type="gramEnd"/>
      <w:r w:rsidRPr="00C112E6">
        <w:rPr>
          <w:rFonts w:ascii="Arial" w:hAnsi="Arial" w:cs="Arial"/>
          <w:spacing w:val="-10"/>
          <w:sz w:val="21"/>
          <w:szCs w:val="21"/>
          <w:lang w:val="ru-RU"/>
        </w:rPr>
        <w:t xml:space="preserve"> </w:t>
      </w:r>
      <w:r w:rsidRPr="00C112E6">
        <w:rPr>
          <w:rFonts w:ascii="Arial" w:hAnsi="Arial" w:cs="Arial"/>
          <w:sz w:val="21"/>
          <w:szCs w:val="21"/>
          <w:lang w:val="ru-RU"/>
        </w:rPr>
        <w:t>заводів-виробників</w:t>
      </w:r>
      <w:r w:rsidRPr="00FB48F9">
        <w:rPr>
          <w:rFonts w:ascii="Arial" w:hAnsi="Arial" w:cs="Arial"/>
          <w:sz w:val="21"/>
          <w:szCs w:val="21"/>
          <w:lang w:val="ru-RU"/>
        </w:rPr>
        <w:t>.</w:t>
      </w:r>
    </w:p>
    <w:p w:rsidR="00B876FD" w:rsidRPr="00C112E6" w:rsidRDefault="00642F55" w:rsidP="005146A6">
      <w:pPr>
        <w:spacing w:line="288" w:lineRule="auto"/>
        <w:ind w:left="112" w:right="116" w:firstLine="566"/>
        <w:contextualSpacing/>
        <w:jc w:val="both"/>
        <w:rPr>
          <w:rFonts w:ascii="Arial" w:hAnsi="Arial" w:cs="Arial"/>
          <w:sz w:val="20"/>
          <w:szCs w:val="20"/>
          <w:lang w:val="ru-RU"/>
        </w:rPr>
      </w:pPr>
      <w:r w:rsidRPr="00C112E6">
        <w:rPr>
          <w:rFonts w:ascii="Arial" w:hAnsi="Arial" w:cs="Arial"/>
          <w:b/>
          <w:sz w:val="20"/>
          <w:szCs w:val="20"/>
          <w:lang w:val="ru-RU"/>
        </w:rPr>
        <w:t xml:space="preserve">Примітка. </w:t>
      </w:r>
      <w:r w:rsidRPr="00C112E6">
        <w:rPr>
          <w:rFonts w:ascii="Arial" w:hAnsi="Arial" w:cs="Arial"/>
          <w:sz w:val="20"/>
          <w:szCs w:val="20"/>
          <w:lang w:val="ru-RU"/>
        </w:rPr>
        <w:t>Під крановою колією розуміють обидві балки, що несуть один мостовий кран, і всі балки, що несуть один підвісний кран (дві балки – при однопрогінному, три – при двопрогінному підвісному крані тощо).</w:t>
      </w:r>
    </w:p>
    <w:p w:rsidR="00B876FD" w:rsidRPr="00FB48F9" w:rsidRDefault="00642F55" w:rsidP="00320267">
      <w:pPr>
        <w:pStyle w:val="a4"/>
        <w:numPr>
          <w:ilvl w:val="1"/>
          <w:numId w:val="16"/>
        </w:numPr>
        <w:tabs>
          <w:tab w:val="left" w:pos="1174"/>
        </w:tabs>
        <w:spacing w:before="0" w:line="288" w:lineRule="auto"/>
        <w:ind w:right="108" w:firstLine="567"/>
        <w:contextualSpacing/>
        <w:jc w:val="both"/>
        <w:rPr>
          <w:rFonts w:ascii="Arial" w:hAnsi="Arial" w:cs="Arial"/>
          <w:sz w:val="21"/>
          <w:szCs w:val="21"/>
          <w:lang w:val="ru-RU"/>
        </w:rPr>
      </w:pPr>
      <w:r w:rsidRPr="00FB48F9">
        <w:rPr>
          <w:rFonts w:ascii="Arial" w:hAnsi="Arial" w:cs="Arial"/>
          <w:position w:val="2"/>
          <w:sz w:val="21"/>
          <w:szCs w:val="21"/>
          <w:lang w:val="ru-RU"/>
        </w:rPr>
        <w:t xml:space="preserve">Характеристичне значення горизонтального навантаження </w:t>
      </w:r>
      <w:r w:rsidRPr="00FB48F9">
        <w:rPr>
          <w:i/>
          <w:spacing w:val="4"/>
          <w:position w:val="2"/>
          <w:sz w:val="24"/>
          <w:szCs w:val="24"/>
          <w:vertAlign w:val="subscript"/>
          <w:lang w:val="ru-RU"/>
        </w:rPr>
        <w:t>Р</w:t>
      </w:r>
      <w:r w:rsidRPr="00FB48F9">
        <w:rPr>
          <w:i/>
          <w:spacing w:val="4"/>
          <w:sz w:val="24"/>
          <w:szCs w:val="24"/>
          <w:vertAlign w:val="subscript"/>
          <w:lang w:val="ru-RU"/>
        </w:rPr>
        <w:t>01</w:t>
      </w:r>
      <w:r w:rsidRPr="00FB48F9">
        <w:rPr>
          <w:spacing w:val="4"/>
          <w:position w:val="2"/>
          <w:sz w:val="24"/>
          <w:szCs w:val="24"/>
          <w:lang w:val="ru-RU"/>
        </w:rPr>
        <w:t>,</w:t>
      </w:r>
      <w:r w:rsidRPr="00FB48F9">
        <w:rPr>
          <w:rFonts w:ascii="Arial" w:hAnsi="Arial" w:cs="Arial"/>
          <w:spacing w:val="4"/>
          <w:position w:val="2"/>
          <w:sz w:val="21"/>
          <w:szCs w:val="21"/>
          <w:lang w:val="ru-RU"/>
        </w:rPr>
        <w:t xml:space="preserve"> </w:t>
      </w:r>
      <w:r w:rsidRPr="00FB48F9">
        <w:rPr>
          <w:rFonts w:ascii="Arial" w:hAnsi="Arial" w:cs="Arial"/>
          <w:position w:val="2"/>
          <w:sz w:val="21"/>
          <w:szCs w:val="21"/>
          <w:lang w:val="ru-RU"/>
        </w:rPr>
        <w:t xml:space="preserve">спрямованого </w:t>
      </w:r>
      <w:r w:rsidRPr="00FB48F9">
        <w:rPr>
          <w:rFonts w:ascii="Arial" w:hAnsi="Arial" w:cs="Arial"/>
          <w:sz w:val="21"/>
          <w:szCs w:val="21"/>
          <w:lang w:val="ru-RU"/>
        </w:rPr>
        <w:t xml:space="preserve">уздовж кранового шляху, що спричиняється гальмуванням моста електричного крана, слід приймати таким, що </w:t>
      </w:r>
      <w:proofErr w:type="gramStart"/>
      <w:r w:rsidRPr="00FB48F9">
        <w:rPr>
          <w:rFonts w:ascii="Arial" w:hAnsi="Arial" w:cs="Arial"/>
          <w:sz w:val="21"/>
          <w:szCs w:val="21"/>
          <w:lang w:val="ru-RU"/>
        </w:rPr>
        <w:t>дорівнює</w:t>
      </w:r>
      <w:r w:rsidR="00C112E6">
        <w:rPr>
          <w:rFonts w:ascii="Arial" w:hAnsi="Arial" w:cs="Arial"/>
          <w:sz w:val="21"/>
          <w:szCs w:val="21"/>
          <w:lang w:val="ru-RU"/>
        </w:rPr>
        <w:t xml:space="preserve"> </w:t>
      </w:r>
      <w:r w:rsidRPr="00FB48F9">
        <w:rPr>
          <w:rFonts w:ascii="Arial" w:hAnsi="Arial" w:cs="Arial"/>
          <w:sz w:val="21"/>
          <w:szCs w:val="21"/>
          <w:lang w:val="ru-RU"/>
        </w:rPr>
        <w:t xml:space="preserve"> 0</w:t>
      </w:r>
      <w:proofErr w:type="gramEnd"/>
      <w:r w:rsidRPr="00FB48F9">
        <w:rPr>
          <w:rFonts w:ascii="Arial" w:hAnsi="Arial" w:cs="Arial"/>
          <w:sz w:val="21"/>
          <w:szCs w:val="21"/>
          <w:lang w:val="ru-RU"/>
        </w:rPr>
        <w:t>,1 від характеристичного значення вертикального навантаження на гальмівні колеса розглядуваної сторони</w:t>
      </w:r>
      <w:r w:rsidRPr="00FB48F9">
        <w:rPr>
          <w:rFonts w:ascii="Arial" w:hAnsi="Arial" w:cs="Arial"/>
          <w:spacing w:val="-11"/>
          <w:sz w:val="21"/>
          <w:szCs w:val="21"/>
          <w:lang w:val="ru-RU"/>
        </w:rPr>
        <w:t xml:space="preserve"> </w:t>
      </w:r>
      <w:r w:rsidRPr="00FB48F9">
        <w:rPr>
          <w:rFonts w:ascii="Arial" w:hAnsi="Arial" w:cs="Arial"/>
          <w:sz w:val="21"/>
          <w:szCs w:val="21"/>
          <w:lang w:val="ru-RU"/>
        </w:rPr>
        <w:t>крана.</w:t>
      </w:r>
    </w:p>
    <w:p w:rsidR="00B876FD" w:rsidRPr="00794970" w:rsidRDefault="00893FE3" w:rsidP="00320267">
      <w:pPr>
        <w:pStyle w:val="a4"/>
        <w:numPr>
          <w:ilvl w:val="1"/>
          <w:numId w:val="16"/>
        </w:numPr>
        <w:tabs>
          <w:tab w:val="left" w:pos="1035"/>
        </w:tabs>
        <w:spacing w:before="0" w:line="288" w:lineRule="auto"/>
        <w:ind w:right="113" w:firstLine="567"/>
        <w:contextualSpacing/>
        <w:jc w:val="both"/>
        <w:rPr>
          <w:rFonts w:ascii="Arial" w:hAnsi="Arial" w:cs="Arial"/>
          <w:color w:val="00B050"/>
          <w:sz w:val="21"/>
          <w:szCs w:val="21"/>
          <w:lang w:val="ru-RU"/>
        </w:rPr>
      </w:pPr>
      <w:r>
        <w:rPr>
          <w:rFonts w:ascii="Arial" w:hAnsi="Arial" w:cs="Arial"/>
          <w:noProof/>
          <w:color w:val="00B050"/>
          <w:sz w:val="21"/>
          <w:szCs w:val="21"/>
        </w:rPr>
        <w:pict>
          <v:shapetype id="_x0000_t202" coordsize="21600,21600" o:spt="202" path="m,l,21600r21600,l21600,xe">
            <v:stroke joinstyle="miter"/>
            <v:path gradientshapeok="t" o:connecttype="rect"/>
          </v:shapetype>
          <v:shape id="Text Box 77" o:spid="_x0000_s2075" type="#_x0000_t202" style="position:absolute;left:0;text-align:left;margin-left:338.15pt;margin-top:61.2pt;width:19.8pt;height:23.55pt;z-index:-2261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" filled="f" stroked="f">
            <v:textbox inset="0,0,0,0">
              <w:txbxContent>
                <w:p w:rsidR="00893FE3" w:rsidRDefault="00893FE3">
                  <w:pPr>
                    <w:spacing w:before="5"/>
                    <w:rPr>
                      <w:i/>
                      <w:sz w:val="24"/>
                    </w:rPr>
                  </w:pPr>
                  <w:r>
                    <w:rPr>
                      <w:rFonts w:ascii="Symbol" w:hAnsi="Symbol"/>
                      <w:i/>
                      <w:w w:val="90"/>
                      <w:sz w:val="25"/>
                    </w:rPr>
                    <w:t></w:t>
                  </w:r>
                  <w:r>
                    <w:rPr>
                      <w:i/>
                      <w:spacing w:val="-42"/>
                      <w:w w:val="90"/>
                      <w:sz w:val="25"/>
                    </w:rPr>
                    <w:t xml:space="preserve"> </w:t>
                  </w:r>
                  <w:r>
                    <w:rPr>
                      <w:rFonts w:ascii="Symbol" w:hAnsi="Symbol"/>
                      <w:spacing w:val="-4"/>
                      <w:w w:val="90"/>
                      <w:sz w:val="38"/>
                    </w:rPr>
                    <w:t></w:t>
                  </w:r>
                  <w:r>
                    <w:rPr>
                      <w:i/>
                      <w:spacing w:val="-4"/>
                      <w:w w:val="90"/>
                      <w:sz w:val="24"/>
                    </w:rPr>
                    <w:t>F</w:t>
                  </w:r>
                </w:p>
              </w:txbxContent>
            </v:textbox>
            <w10:wrap anchorx="page"/>
          </v:shape>
        </w:pict>
      </w:r>
      <w:r>
        <w:rPr>
          <w:rFonts w:ascii="Arial" w:hAnsi="Arial" w:cs="Arial"/>
          <w:noProof/>
          <w:color w:val="00B050"/>
          <w:sz w:val="21"/>
          <w:szCs w:val="21"/>
        </w:rPr>
        <w:pict>
          <v:shape id="Text Box 76" o:spid="_x0000_s2074" type="#_x0000_t202" style="position:absolute;left:0;text-align:left;margin-left:374pt;margin-top:68.45pt;width:16.85pt;height:14.75pt;z-index:-22612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" filled="f" stroked="f">
            <v:textbox inset="0,0,0,0">
              <w:txbxContent>
                <w:p w:rsidR="00893FE3" w:rsidRDefault="00893FE3">
                  <w:pPr>
                    <w:pStyle w:val="a4"/>
                    <w:numPr>
                      <w:ilvl w:val="0"/>
                      <w:numId w:val="8"/>
                    </w:numPr>
                    <w:tabs>
                      <w:tab w:val="left" w:pos="190"/>
                    </w:tabs>
                    <w:spacing w:before="0"/>
                    <w:rPr>
                      <w:sz w:val="24"/>
                    </w:rPr>
                  </w:pPr>
                  <w:r>
                    <w:rPr>
                      <w:i/>
                      <w:sz w:val="24"/>
                    </w:rPr>
                    <w:t>F</w:t>
                  </w:r>
                </w:p>
              </w:txbxContent>
            </v:textbox>
            <w10:wrap anchorx="page"/>
          </v:shape>
        </w:pict>
      </w:r>
      <w:r>
        <w:rPr>
          <w:rFonts w:ascii="Arial" w:hAnsi="Arial" w:cs="Arial"/>
          <w:noProof/>
          <w:color w:val="00B050"/>
          <w:sz w:val="21"/>
          <w:szCs w:val="21"/>
        </w:rPr>
        <w:pict>
          <v:shape id="Text Box 75" o:spid="_x0000_s2073" type="#_x0000_t202" style="position:absolute;left:0;text-align:left;margin-left:403.8pt;margin-top:61.2pt;width:9.9pt;height:23.55pt;z-index:-22604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" filled="f" stroked="f">
            <v:textbox inset="0,0,0,0">
              <w:txbxContent>
                <w:p w:rsidR="00893FE3" w:rsidRDefault="00893FE3">
                  <w:pPr>
                    <w:spacing w:before="5"/>
                    <w:rPr>
                      <w:i/>
                      <w:sz w:val="24"/>
                    </w:rPr>
                  </w:pPr>
                  <w:r>
                    <w:rPr>
                      <w:rFonts w:ascii="Symbol" w:hAnsi="Symbol"/>
                      <w:spacing w:val="-8"/>
                      <w:w w:val="80"/>
                      <w:sz w:val="38"/>
                    </w:rPr>
                    <w:t></w:t>
                  </w:r>
                  <w:r>
                    <w:rPr>
                      <w:i/>
                      <w:spacing w:val="-8"/>
                      <w:w w:val="80"/>
                      <w:sz w:val="24"/>
                    </w:rPr>
                    <w:t>L</w:t>
                  </w:r>
                </w:p>
              </w:txbxContent>
            </v:textbox>
            <w10:wrap anchorx="page"/>
          </v:shape>
        </w:pict>
      </w:r>
      <w:r w:rsidR="00642F55" w:rsidRPr="00794970">
        <w:rPr>
          <w:rFonts w:ascii="Arial" w:hAnsi="Arial" w:cs="Arial"/>
          <w:color w:val="00B050"/>
          <w:sz w:val="21"/>
          <w:szCs w:val="21"/>
          <w:lang w:val="ru-RU"/>
        </w:rPr>
        <w:t>Характеристичне</w:t>
      </w:r>
      <w:r w:rsidR="00642F55" w:rsidRPr="00794970">
        <w:rPr>
          <w:rFonts w:ascii="Arial" w:hAnsi="Arial" w:cs="Arial"/>
          <w:color w:val="00B050"/>
          <w:spacing w:val="-11"/>
          <w:sz w:val="21"/>
          <w:szCs w:val="21"/>
          <w:lang w:val="ru-RU"/>
        </w:rPr>
        <w:t xml:space="preserve"> </w:t>
      </w:r>
      <w:r w:rsidR="00642F55" w:rsidRPr="00794970">
        <w:rPr>
          <w:rFonts w:ascii="Arial" w:hAnsi="Arial" w:cs="Arial"/>
          <w:color w:val="00B050"/>
          <w:sz w:val="21"/>
          <w:szCs w:val="21"/>
          <w:lang w:val="ru-RU"/>
        </w:rPr>
        <w:t>значення</w:t>
      </w:r>
      <w:r w:rsidR="00642F55" w:rsidRPr="00794970">
        <w:rPr>
          <w:rFonts w:ascii="Arial" w:hAnsi="Arial" w:cs="Arial"/>
          <w:color w:val="00B050"/>
          <w:spacing w:val="-10"/>
          <w:sz w:val="21"/>
          <w:szCs w:val="21"/>
          <w:lang w:val="ru-RU"/>
        </w:rPr>
        <w:t xml:space="preserve"> </w:t>
      </w:r>
      <w:r w:rsidR="00642F55" w:rsidRPr="00794970">
        <w:rPr>
          <w:rFonts w:ascii="Arial" w:hAnsi="Arial" w:cs="Arial"/>
          <w:color w:val="00B050"/>
          <w:sz w:val="21"/>
          <w:szCs w:val="21"/>
          <w:lang w:val="ru-RU"/>
        </w:rPr>
        <w:t>горизонтального</w:t>
      </w:r>
      <w:r w:rsidR="00642F55" w:rsidRPr="00794970">
        <w:rPr>
          <w:rFonts w:ascii="Arial" w:hAnsi="Arial" w:cs="Arial"/>
          <w:color w:val="00B050"/>
          <w:spacing w:val="-10"/>
          <w:sz w:val="21"/>
          <w:szCs w:val="21"/>
          <w:lang w:val="ru-RU"/>
        </w:rPr>
        <w:t xml:space="preserve"> </w:t>
      </w:r>
      <w:r w:rsidR="00642F55" w:rsidRPr="00794970">
        <w:rPr>
          <w:rFonts w:ascii="Arial" w:hAnsi="Arial" w:cs="Arial"/>
          <w:color w:val="00B050"/>
          <w:sz w:val="21"/>
          <w:szCs w:val="21"/>
          <w:lang w:val="ru-RU"/>
        </w:rPr>
        <w:t>навантаження</w:t>
      </w:r>
      <w:r w:rsidR="00642F55" w:rsidRPr="00794970">
        <w:rPr>
          <w:rFonts w:ascii="Arial" w:hAnsi="Arial" w:cs="Arial"/>
          <w:color w:val="00B050"/>
          <w:spacing w:val="-10"/>
          <w:sz w:val="21"/>
          <w:szCs w:val="21"/>
          <w:lang w:val="ru-RU"/>
        </w:rPr>
        <w:t xml:space="preserve"> </w:t>
      </w:r>
      <w:r w:rsidR="00642F55" w:rsidRPr="00794970">
        <w:rPr>
          <w:rFonts w:ascii="Arial" w:hAnsi="Arial" w:cs="Arial"/>
          <w:color w:val="00B050"/>
          <w:sz w:val="21"/>
          <w:szCs w:val="21"/>
          <w:lang w:val="ru-RU"/>
        </w:rPr>
        <w:t>чотириколісних</w:t>
      </w:r>
      <w:r w:rsidR="00642F55" w:rsidRPr="00794970">
        <w:rPr>
          <w:rFonts w:ascii="Arial" w:hAnsi="Arial" w:cs="Arial"/>
          <w:color w:val="00B050"/>
          <w:spacing w:val="-10"/>
          <w:sz w:val="21"/>
          <w:szCs w:val="21"/>
          <w:lang w:val="ru-RU"/>
        </w:rPr>
        <w:t xml:space="preserve"> </w:t>
      </w:r>
      <w:r w:rsidR="00642F55" w:rsidRPr="00794970">
        <w:rPr>
          <w:rFonts w:ascii="Arial" w:hAnsi="Arial" w:cs="Arial"/>
          <w:color w:val="00B050"/>
          <w:sz w:val="21"/>
          <w:szCs w:val="21"/>
          <w:lang w:val="ru-RU"/>
        </w:rPr>
        <w:t>мостових кранів, спрямованого поперек кранового шляху, яке спричиняється перекосами мостових електричних кранів і непаралельністю кранових колій (бічну силу), для колеса крана слід визначати за</w:t>
      </w:r>
      <w:r w:rsidR="00642F55" w:rsidRPr="00794970">
        <w:rPr>
          <w:rFonts w:ascii="Arial" w:hAnsi="Arial" w:cs="Arial"/>
          <w:color w:val="00B050"/>
          <w:spacing w:val="-4"/>
          <w:sz w:val="21"/>
          <w:szCs w:val="21"/>
          <w:lang w:val="ru-RU"/>
        </w:rPr>
        <w:t xml:space="preserve"> </w:t>
      </w:r>
      <w:r w:rsidR="00642F55" w:rsidRPr="00794970">
        <w:rPr>
          <w:rFonts w:ascii="Arial" w:hAnsi="Arial" w:cs="Arial"/>
          <w:color w:val="00B050"/>
          <w:sz w:val="21"/>
          <w:szCs w:val="21"/>
          <w:lang w:val="ru-RU"/>
        </w:rPr>
        <w:t>формулою:</w:t>
      </w:r>
    </w:p>
    <w:p w:rsidR="00FB48F9" w:rsidRPr="00794970" w:rsidRDefault="00FB48F9" w:rsidP="00FB48F9">
      <w:pPr>
        <w:pStyle w:val="a4"/>
        <w:tabs>
          <w:tab w:val="left" w:pos="1035"/>
        </w:tabs>
        <w:ind w:left="763" w:right="113" w:firstLine="0"/>
        <w:jc w:val="right"/>
        <w:rPr>
          <w:rFonts w:ascii="Arial" w:hAnsi="Arial" w:cs="Arial"/>
          <w:color w:val="00B050"/>
          <w:sz w:val="21"/>
          <w:szCs w:val="21"/>
          <w:lang w:val="ru-RU"/>
        </w:rPr>
      </w:pPr>
      <w:r w:rsidRPr="00794970">
        <w:rPr>
          <w:rFonts w:ascii="Arial" w:hAnsi="Arial" w:cs="Arial"/>
          <w:noProof/>
          <w:color w:val="00B050"/>
          <w:sz w:val="21"/>
          <w:szCs w:val="21"/>
        </w:rPr>
        <w:drawing>
          <wp:inline distT="0" distB="0" distL="0" distR="0">
            <wp:extent cx="3895725" cy="368300"/>
            <wp:effectExtent l="0" t="0" r="9525" b="0"/>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77874" cy="376066"/>
                    </a:xfrm>
                    <a:prstGeom prst="rect">
                      <a:avLst/>
                    </a:prstGeom>
                    <a:noFill/>
                    <a:ln>
                      <a:noFill/>
                    </a:ln>
                  </pic:spPr>
                </pic:pic>
              </a:graphicData>
            </a:graphic>
          </wp:inline>
        </w:drawing>
      </w:r>
    </w:p>
    <w:p w:rsidR="00B876FD" w:rsidRPr="00794970" w:rsidRDefault="00642F55" w:rsidP="005146A6">
      <w:pPr>
        <w:pStyle w:val="a3"/>
        <w:spacing w:line="288" w:lineRule="auto"/>
        <w:ind w:firstLine="566"/>
        <w:contextualSpacing/>
        <w:rPr>
          <w:color w:val="00B050"/>
          <w:lang w:val="ru-RU"/>
        </w:rPr>
      </w:pPr>
      <w:r w:rsidRPr="00794970">
        <w:rPr>
          <w:color w:val="00B050"/>
          <w:position w:val="2"/>
          <w:lang w:val="ru-RU"/>
        </w:rPr>
        <w:t xml:space="preserve">де </w:t>
      </w:r>
      <w:r w:rsidRPr="00794970">
        <w:rPr>
          <w:i/>
          <w:iCs/>
          <w:color w:val="00B050"/>
          <w:position w:val="2"/>
        </w:rPr>
        <w:t>F</w:t>
      </w:r>
      <w:r w:rsidR="00412F7A" w:rsidRPr="00794970">
        <w:rPr>
          <w:i/>
          <w:iCs/>
          <w:color w:val="00B050"/>
          <w:position w:val="2"/>
          <w:lang w:val="uk-UA"/>
        </w:rPr>
        <w:t xml:space="preserve"> </w:t>
      </w:r>
      <w:r w:rsidRPr="00794970">
        <w:rPr>
          <w:color w:val="00B050"/>
          <w:position w:val="11"/>
          <w:sz w:val="16"/>
        </w:rPr>
        <w:t>n</w:t>
      </w:r>
      <w:r w:rsidRPr="00794970">
        <w:rPr>
          <w:color w:val="00B050"/>
          <w:sz w:val="16"/>
        </w:rPr>
        <w:t>max</w:t>
      </w:r>
      <w:r w:rsidRPr="00794970">
        <w:rPr>
          <w:color w:val="00B050"/>
          <w:position w:val="2"/>
          <w:lang w:val="ru-RU"/>
        </w:rPr>
        <w:t xml:space="preserve">, </w:t>
      </w:r>
      <w:r w:rsidRPr="00794970">
        <w:rPr>
          <w:i/>
          <w:iCs/>
          <w:color w:val="00B050"/>
          <w:position w:val="2"/>
        </w:rPr>
        <w:t>F</w:t>
      </w:r>
      <w:r w:rsidR="00412F7A" w:rsidRPr="00794970">
        <w:rPr>
          <w:i/>
          <w:iCs/>
          <w:color w:val="00B050"/>
          <w:position w:val="2"/>
          <w:lang w:val="uk-UA"/>
        </w:rPr>
        <w:t xml:space="preserve"> </w:t>
      </w:r>
      <w:r w:rsidRPr="00794970">
        <w:rPr>
          <w:color w:val="00B050"/>
          <w:position w:val="11"/>
          <w:sz w:val="16"/>
        </w:rPr>
        <w:t>n</w:t>
      </w:r>
      <w:r w:rsidRPr="00794970">
        <w:rPr>
          <w:color w:val="00B050"/>
          <w:sz w:val="16"/>
        </w:rPr>
        <w:t>min</w:t>
      </w:r>
      <w:r w:rsidRPr="00794970">
        <w:rPr>
          <w:color w:val="00B050"/>
          <w:sz w:val="16"/>
          <w:lang w:val="ru-RU"/>
        </w:rPr>
        <w:t xml:space="preserve"> </w:t>
      </w:r>
      <w:r w:rsidRPr="00794970">
        <w:rPr>
          <w:color w:val="00B050"/>
          <w:position w:val="2"/>
          <w:lang w:val="ru-RU"/>
        </w:rPr>
        <w:t xml:space="preserve">– </w:t>
      </w:r>
      <w:r w:rsidRPr="00794970">
        <w:rPr>
          <w:rFonts w:ascii="Arial" w:hAnsi="Arial" w:cs="Arial"/>
          <w:color w:val="00B050"/>
          <w:position w:val="2"/>
          <w:sz w:val="21"/>
          <w:szCs w:val="21"/>
          <w:lang w:val="ru-RU"/>
        </w:rPr>
        <w:t xml:space="preserve">характеристичне значення вертикального тиску на колесо, відповідно на </w:t>
      </w:r>
      <w:r w:rsidRPr="00794970">
        <w:rPr>
          <w:rFonts w:ascii="Arial" w:hAnsi="Arial" w:cs="Arial"/>
          <w:color w:val="00B050"/>
          <w:sz w:val="21"/>
          <w:szCs w:val="21"/>
          <w:lang w:val="ru-RU"/>
        </w:rPr>
        <w:t>більш або на менш навантаженій стороні крана;</w:t>
      </w:r>
    </w:p>
    <w:p w:rsidR="00B876FD" w:rsidRPr="00794970" w:rsidRDefault="00642F55" w:rsidP="005146A6">
      <w:pPr>
        <w:pStyle w:val="a3"/>
        <w:spacing w:line="288" w:lineRule="auto"/>
        <w:ind w:left="679"/>
        <w:contextualSpacing/>
        <w:rPr>
          <w:color w:val="00B050"/>
          <w:lang w:val="ru-RU"/>
        </w:rPr>
      </w:pPr>
      <w:r w:rsidRPr="00794970">
        <w:rPr>
          <w:i/>
          <w:color w:val="00B050"/>
          <w:lang w:val="ru-RU"/>
        </w:rPr>
        <w:t>В</w:t>
      </w:r>
      <w:r w:rsidRPr="00794970">
        <w:rPr>
          <w:color w:val="00B050"/>
          <w:lang w:val="ru-RU"/>
        </w:rPr>
        <w:t xml:space="preserve">, </w:t>
      </w:r>
      <w:r w:rsidRPr="00794970">
        <w:rPr>
          <w:i/>
          <w:color w:val="00B050"/>
        </w:rPr>
        <w:t>L</w:t>
      </w:r>
      <w:r w:rsidRPr="00794970">
        <w:rPr>
          <w:i/>
          <w:color w:val="00B050"/>
          <w:lang w:val="ru-RU"/>
        </w:rPr>
        <w:t xml:space="preserve"> – </w:t>
      </w:r>
      <w:r w:rsidRPr="00794970">
        <w:rPr>
          <w:rFonts w:ascii="Arial" w:hAnsi="Arial" w:cs="Arial"/>
          <w:color w:val="00B050"/>
          <w:sz w:val="21"/>
          <w:szCs w:val="21"/>
          <w:lang w:val="ru-RU"/>
        </w:rPr>
        <w:t>відповідно база і проліт крана</w:t>
      </w:r>
      <w:r w:rsidRPr="00794970">
        <w:rPr>
          <w:color w:val="00B050"/>
          <w:lang w:val="ru-RU"/>
        </w:rPr>
        <w:t>;</w:t>
      </w:r>
    </w:p>
    <w:p w:rsidR="00B876FD" w:rsidRPr="00794970" w:rsidRDefault="00642F55" w:rsidP="005146A6">
      <w:pPr>
        <w:pStyle w:val="a3"/>
        <w:spacing w:line="288" w:lineRule="auto"/>
        <w:ind w:right="494" w:firstLine="581"/>
        <w:contextualSpacing/>
        <w:rPr>
          <w:color w:val="00B050"/>
          <w:lang w:val="ru-RU"/>
        </w:rPr>
      </w:pPr>
      <w:r w:rsidRPr="00794970">
        <w:rPr>
          <w:rFonts w:ascii="Symbol" w:hAnsi="Symbol"/>
          <w:i/>
          <w:color w:val="00B050"/>
          <w:sz w:val="26"/>
        </w:rPr>
        <w:lastRenderedPageBreak/>
        <w:t></w:t>
      </w:r>
      <w:r w:rsidRPr="00794970">
        <w:rPr>
          <w:i/>
          <w:color w:val="00B050"/>
          <w:sz w:val="26"/>
          <w:lang w:val="ru-RU"/>
        </w:rPr>
        <w:t xml:space="preserve"> </w:t>
      </w:r>
      <w:r w:rsidRPr="00794970">
        <w:rPr>
          <w:rFonts w:ascii="Arial" w:hAnsi="Arial" w:cs="Arial"/>
          <w:i/>
          <w:color w:val="00B050"/>
          <w:sz w:val="21"/>
          <w:szCs w:val="21"/>
          <w:lang w:val="ru-RU"/>
        </w:rPr>
        <w:t xml:space="preserve">– </w:t>
      </w:r>
      <w:r w:rsidRPr="00794970">
        <w:rPr>
          <w:rFonts w:ascii="Arial" w:hAnsi="Arial" w:cs="Arial"/>
          <w:color w:val="00B050"/>
          <w:sz w:val="21"/>
          <w:szCs w:val="21"/>
          <w:lang w:val="ru-RU"/>
        </w:rPr>
        <w:t>коефіцієнт, прийнятий таким, що дорівнює 0</w:t>
      </w:r>
      <w:proofErr w:type="gramStart"/>
      <w:r w:rsidRPr="00794970">
        <w:rPr>
          <w:rFonts w:ascii="Arial" w:hAnsi="Arial" w:cs="Arial"/>
          <w:color w:val="00B050"/>
          <w:sz w:val="21"/>
          <w:szCs w:val="21"/>
          <w:lang w:val="ru-RU"/>
        </w:rPr>
        <w:t>,03</w:t>
      </w:r>
      <w:proofErr w:type="gramEnd"/>
      <w:r w:rsidRPr="00794970">
        <w:rPr>
          <w:rFonts w:ascii="Arial" w:hAnsi="Arial" w:cs="Arial"/>
          <w:color w:val="00B050"/>
          <w:sz w:val="21"/>
          <w:szCs w:val="21"/>
          <w:lang w:val="ru-RU"/>
        </w:rPr>
        <w:t xml:space="preserve"> при центральному приводі механізму руху моста і 0,01 – при роздільному приводі.</w:t>
      </w:r>
    </w:p>
    <w:p w:rsidR="00412F7A" w:rsidRPr="00794970" w:rsidRDefault="00642F55" w:rsidP="00412F7A">
      <w:pPr>
        <w:pStyle w:val="a3"/>
        <w:spacing w:line="288" w:lineRule="auto"/>
        <w:ind w:left="679"/>
        <w:contextualSpacing/>
        <w:rPr>
          <w:rFonts w:ascii="Arial" w:hAnsi="Arial" w:cs="Arial"/>
          <w:color w:val="00B050"/>
          <w:sz w:val="21"/>
          <w:szCs w:val="21"/>
          <w:lang w:val="ru-RU"/>
        </w:rPr>
      </w:pPr>
      <w:r w:rsidRPr="00794970">
        <w:rPr>
          <w:rFonts w:ascii="Arial" w:hAnsi="Arial" w:cs="Arial"/>
          <w:color w:val="00B050"/>
          <w:sz w:val="21"/>
          <w:szCs w:val="21"/>
          <w:lang w:val="ru-RU"/>
        </w:rPr>
        <w:t>Бічні сили</w:t>
      </w:r>
      <w:r w:rsidR="00412F7A" w:rsidRPr="00794970">
        <w:rPr>
          <w:rFonts w:ascii="Arial" w:hAnsi="Arial" w:cs="Arial"/>
          <w:color w:val="00B050"/>
          <w:sz w:val="21"/>
          <w:szCs w:val="21"/>
          <w:lang w:val="ru-RU"/>
        </w:rPr>
        <w:t xml:space="preserve"> </w:t>
      </w:r>
      <w:r w:rsidR="005060FE" w:rsidRPr="00794970">
        <w:rPr>
          <w:rFonts w:ascii="Arial" w:hAnsi="Arial" w:cs="Arial"/>
          <w:noProof/>
          <w:color w:val="00B050"/>
          <w:sz w:val="18"/>
          <w:szCs w:val="18"/>
        </w:rPr>
        <w:drawing>
          <wp:inline distT="0" distB="0" distL="0" distR="0">
            <wp:extent cx="253965" cy="198755"/>
            <wp:effectExtent l="0" t="0" r="0" b="0"/>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5277" cy="199782"/>
                    </a:xfrm>
                    <a:prstGeom prst="rect">
                      <a:avLst/>
                    </a:prstGeom>
                    <a:noFill/>
                    <a:ln>
                      <a:noFill/>
                    </a:ln>
                  </pic:spPr>
                </pic:pic>
              </a:graphicData>
            </a:graphic>
          </wp:inline>
        </w:drawing>
      </w:r>
      <w:r w:rsidR="00412F7A" w:rsidRPr="00794970">
        <w:rPr>
          <w:rFonts w:ascii="Arial" w:hAnsi="Arial" w:cs="Arial"/>
          <w:color w:val="00B050"/>
          <w:sz w:val="21"/>
          <w:szCs w:val="21"/>
          <w:lang w:val="ru-RU"/>
        </w:rPr>
        <w:t xml:space="preserve"> </w:t>
      </w:r>
      <w:r w:rsidRPr="00794970">
        <w:rPr>
          <w:color w:val="00B050"/>
          <w:lang w:val="ru-RU"/>
        </w:rPr>
        <w:t xml:space="preserve">, </w:t>
      </w:r>
      <w:r w:rsidRPr="00794970">
        <w:rPr>
          <w:rFonts w:ascii="Arial" w:hAnsi="Arial" w:cs="Arial"/>
          <w:color w:val="00B050"/>
          <w:sz w:val="21"/>
          <w:szCs w:val="21"/>
          <w:lang w:val="ru-RU"/>
        </w:rPr>
        <w:t>обчислені за формулою (7.9), можуть бути прикладені</w:t>
      </w:r>
    </w:p>
    <w:p w:rsidR="00726B87" w:rsidRPr="00794970" w:rsidRDefault="00726B87" w:rsidP="00726B87">
      <w:pPr>
        <w:pStyle w:val="a4"/>
        <w:numPr>
          <w:ilvl w:val="0"/>
          <w:numId w:val="9"/>
        </w:numPr>
        <w:tabs>
          <w:tab w:val="left" w:pos="958"/>
        </w:tabs>
        <w:spacing w:before="0" w:line="288" w:lineRule="auto"/>
        <w:ind w:hanging="278"/>
        <w:contextualSpacing/>
        <w:rPr>
          <w:rFonts w:ascii="Arial" w:hAnsi="Arial" w:cs="Arial"/>
          <w:color w:val="00B050"/>
          <w:sz w:val="21"/>
          <w:szCs w:val="21"/>
          <w:lang w:val="ru-RU"/>
        </w:rPr>
      </w:pPr>
      <w:r w:rsidRPr="00794970">
        <w:rPr>
          <w:rFonts w:ascii="Arial" w:hAnsi="Arial" w:cs="Arial"/>
          <w:color w:val="00B050"/>
          <w:sz w:val="21"/>
          <w:szCs w:val="21"/>
          <w:lang w:val="ru-RU"/>
        </w:rPr>
        <w:t>до коліс по діагоналі крана і спрямовані в різні сторони (рис.</w:t>
      </w:r>
      <w:r w:rsidRPr="00794970">
        <w:rPr>
          <w:rFonts w:ascii="Arial" w:hAnsi="Arial" w:cs="Arial"/>
          <w:color w:val="00B050"/>
          <w:spacing w:val="-13"/>
          <w:sz w:val="21"/>
          <w:szCs w:val="21"/>
          <w:lang w:val="ru-RU"/>
        </w:rPr>
        <w:t xml:space="preserve"> </w:t>
      </w:r>
      <w:proofErr w:type="gramStart"/>
      <w:r w:rsidRPr="00794970">
        <w:rPr>
          <w:rFonts w:ascii="Arial" w:hAnsi="Arial" w:cs="Arial"/>
          <w:color w:val="00B050"/>
          <w:sz w:val="21"/>
          <w:szCs w:val="21"/>
          <w:lang w:val="ru-RU"/>
        </w:rPr>
        <w:t>7.1,</w:t>
      </w:r>
      <w:r w:rsidRPr="00794970">
        <w:rPr>
          <w:rFonts w:ascii="Arial" w:hAnsi="Arial" w:cs="Arial"/>
          <w:i/>
          <w:color w:val="00B050"/>
          <w:sz w:val="21"/>
          <w:szCs w:val="21"/>
          <w:lang w:val="ru-RU"/>
        </w:rPr>
        <w:t>а</w:t>
      </w:r>
      <w:proofErr w:type="gramEnd"/>
      <w:r w:rsidRPr="00794970">
        <w:rPr>
          <w:rFonts w:ascii="Arial" w:hAnsi="Arial" w:cs="Arial"/>
          <w:color w:val="00B050"/>
          <w:sz w:val="21"/>
          <w:szCs w:val="21"/>
          <w:lang w:val="ru-RU"/>
        </w:rPr>
        <w:t>).</w:t>
      </w:r>
    </w:p>
    <w:p w:rsidR="00B876FD" w:rsidRPr="00794970" w:rsidRDefault="00412F7A" w:rsidP="00794970">
      <w:pPr>
        <w:pStyle w:val="a3"/>
        <w:tabs>
          <w:tab w:val="left" w:pos="1560"/>
        </w:tabs>
        <w:spacing w:line="288" w:lineRule="auto"/>
        <w:ind w:left="679"/>
        <w:contextualSpacing/>
        <w:rPr>
          <w:rFonts w:ascii="Arial" w:hAnsi="Arial" w:cs="Arial"/>
          <w:color w:val="00B050"/>
          <w:sz w:val="21"/>
          <w:szCs w:val="21"/>
          <w:lang w:val="ru-RU"/>
        </w:rPr>
      </w:pPr>
      <w:r w:rsidRPr="00794970">
        <w:rPr>
          <w:rFonts w:ascii="Arial" w:hAnsi="Arial" w:cs="Arial"/>
          <w:color w:val="00B050"/>
          <w:sz w:val="21"/>
          <w:szCs w:val="21"/>
          <w:lang w:val="ru-RU"/>
        </w:rPr>
        <w:t xml:space="preserve">-    </w:t>
      </w:r>
      <w:r w:rsidR="00642F55" w:rsidRPr="00794970">
        <w:rPr>
          <w:rFonts w:ascii="Arial" w:hAnsi="Arial" w:cs="Arial"/>
          <w:color w:val="00B050"/>
          <w:sz w:val="21"/>
          <w:szCs w:val="21"/>
          <w:lang w:val="ru-RU"/>
        </w:rPr>
        <w:t>до коліс однієї сторони крана і спрямовані в різні сторони (рис.</w:t>
      </w:r>
      <w:r w:rsidR="00642F55" w:rsidRPr="00794970">
        <w:rPr>
          <w:rFonts w:ascii="Arial" w:hAnsi="Arial" w:cs="Arial"/>
          <w:color w:val="00B050"/>
          <w:spacing w:val="-15"/>
          <w:sz w:val="21"/>
          <w:szCs w:val="21"/>
          <w:lang w:val="ru-RU"/>
        </w:rPr>
        <w:t xml:space="preserve"> </w:t>
      </w:r>
      <w:proofErr w:type="gramStart"/>
      <w:r w:rsidR="00642F55" w:rsidRPr="00794970">
        <w:rPr>
          <w:rFonts w:ascii="Arial" w:hAnsi="Arial" w:cs="Arial"/>
          <w:color w:val="00B050"/>
          <w:sz w:val="21"/>
          <w:szCs w:val="21"/>
          <w:lang w:val="ru-RU"/>
        </w:rPr>
        <w:t>7.1,</w:t>
      </w:r>
      <w:r w:rsidR="00794970" w:rsidRPr="00794970">
        <w:rPr>
          <w:rFonts w:ascii="Arial" w:hAnsi="Arial" w:cs="Arial"/>
          <w:i/>
          <w:color w:val="00B050"/>
          <w:sz w:val="21"/>
          <w:szCs w:val="21"/>
          <w:lang w:val="ru-RU"/>
        </w:rPr>
        <w:t>б</w:t>
      </w:r>
      <w:proofErr w:type="gramEnd"/>
      <w:r w:rsidR="00642F55" w:rsidRPr="00794970">
        <w:rPr>
          <w:rFonts w:ascii="Arial" w:hAnsi="Arial" w:cs="Arial"/>
          <w:color w:val="00B050"/>
          <w:sz w:val="21"/>
          <w:szCs w:val="21"/>
          <w:lang w:val="ru-RU"/>
        </w:rPr>
        <w:t>)</w:t>
      </w:r>
      <w:r w:rsidR="00794970" w:rsidRPr="00794970">
        <w:rPr>
          <w:rFonts w:ascii="Arial" w:hAnsi="Arial" w:cs="Arial"/>
          <w:color w:val="00B050"/>
          <w:sz w:val="21"/>
          <w:szCs w:val="21"/>
          <w:lang w:val="ru-RU"/>
        </w:rPr>
        <w:t>.</w:t>
      </w:r>
    </w:p>
    <w:p w:rsidR="00C20251" w:rsidRPr="00794970" w:rsidRDefault="00794970" w:rsidP="003869FC">
      <w:pPr>
        <w:pStyle w:val="a3"/>
        <w:spacing w:line="288" w:lineRule="auto"/>
        <w:ind w:left="0"/>
        <w:contextualSpacing/>
        <w:rPr>
          <w:color w:val="00B050"/>
          <w:sz w:val="20"/>
          <w:lang w:val="ru-RU"/>
        </w:rPr>
      </w:pPr>
      <w:r w:rsidRPr="00794970">
        <w:rPr>
          <w:noProof/>
          <w:color w:val="00B050"/>
        </w:rPr>
        <w:drawing>
          <wp:anchor distT="0" distB="0" distL="114300" distR="114300" simplePos="0" relativeHeight="503108856" behindDoc="0" locked="0" layoutInCell="1" allowOverlap="1">
            <wp:simplePos x="0" y="0"/>
            <wp:positionH relativeFrom="column">
              <wp:posOffset>647700</wp:posOffset>
            </wp:positionH>
            <wp:positionV relativeFrom="paragraph">
              <wp:posOffset>49621</wp:posOffset>
            </wp:positionV>
            <wp:extent cx="5119200" cy="1677600"/>
            <wp:effectExtent l="0" t="0" r="5715" b="0"/>
            <wp:wrapSquare wrapText="bothSides"/>
            <wp:docPr id="42" name="Рисунок 4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4" cstate="print">
                      <a:extLst>
                        <a:ext uri="{28A0092B-C50C-407E-A947-70E740481C1C}">
                          <a14:useLocalDpi xmlns:a14="http://schemas.microsoft.com/office/drawing/2010/main" val="0"/>
                        </a:ext>
                      </a:extLst>
                    </a:blip>
                    <a:stretch/>
                  </pic:blipFill>
                  <pic:spPr>
                    <a:xfrm>
                      <a:off x="0" y="0"/>
                      <a:ext cx="5119200" cy="1677600"/>
                    </a:xfrm>
                    <a:prstGeom prst="rect">
                      <a:avLst/>
                    </a:prstGeom>
                  </pic:spPr>
                </pic:pic>
              </a:graphicData>
            </a:graphic>
          </wp:anchor>
        </w:drawing>
      </w:r>
    </w:p>
    <w:p w:rsidR="00B876FD" w:rsidRPr="00794970" w:rsidRDefault="00B876FD" w:rsidP="003869FC">
      <w:pPr>
        <w:pStyle w:val="a3"/>
        <w:spacing w:line="288" w:lineRule="auto"/>
        <w:ind w:left="0"/>
        <w:contextualSpacing/>
        <w:rPr>
          <w:color w:val="00B050"/>
          <w:sz w:val="20"/>
          <w:lang w:val="ru-RU"/>
        </w:rPr>
      </w:pPr>
    </w:p>
    <w:p w:rsidR="00B876FD" w:rsidRPr="00794970" w:rsidRDefault="00B876FD">
      <w:pPr>
        <w:pStyle w:val="a3"/>
        <w:spacing w:before="10"/>
        <w:ind w:left="0"/>
        <w:rPr>
          <w:color w:val="00B050"/>
          <w:sz w:val="21"/>
          <w:lang w:val="ru-RU"/>
        </w:rPr>
      </w:pPr>
    </w:p>
    <w:p w:rsidR="00B876FD" w:rsidRPr="00794970" w:rsidRDefault="00B876FD">
      <w:pPr>
        <w:spacing w:before="99"/>
        <w:ind w:left="1730"/>
        <w:rPr>
          <w:rFonts w:ascii="Arial" w:hAnsi="Arial" w:cs="Arial"/>
          <w:color w:val="00B050"/>
          <w:sz w:val="21"/>
          <w:szCs w:val="21"/>
          <w:lang w:val="ru-RU"/>
        </w:rPr>
      </w:pPr>
    </w:p>
    <w:p w:rsidR="00794970" w:rsidRPr="00794970" w:rsidRDefault="00794970">
      <w:pPr>
        <w:spacing w:before="99"/>
        <w:ind w:left="1730"/>
        <w:rPr>
          <w:rFonts w:ascii="Arial" w:hAnsi="Arial" w:cs="Arial"/>
          <w:color w:val="00B050"/>
          <w:sz w:val="21"/>
          <w:szCs w:val="21"/>
          <w:lang w:val="ru-RU"/>
        </w:rPr>
      </w:pPr>
    </w:p>
    <w:p w:rsidR="00794970" w:rsidRPr="00794970" w:rsidRDefault="00794970">
      <w:pPr>
        <w:spacing w:before="99"/>
        <w:ind w:left="1730"/>
        <w:rPr>
          <w:rFonts w:ascii="Arial" w:hAnsi="Arial" w:cs="Arial"/>
          <w:color w:val="00B050"/>
          <w:sz w:val="21"/>
          <w:szCs w:val="21"/>
          <w:lang w:val="ru-RU"/>
        </w:rPr>
      </w:pPr>
    </w:p>
    <w:p w:rsidR="00794970" w:rsidRPr="00794970" w:rsidRDefault="00794970">
      <w:pPr>
        <w:spacing w:before="99"/>
        <w:ind w:left="1730"/>
        <w:rPr>
          <w:rFonts w:ascii="Arial" w:hAnsi="Arial" w:cs="Arial"/>
          <w:color w:val="00B050"/>
          <w:sz w:val="21"/>
          <w:szCs w:val="21"/>
          <w:lang w:val="ru-RU"/>
        </w:rPr>
      </w:pPr>
    </w:p>
    <w:p w:rsidR="00794970" w:rsidRPr="00794970" w:rsidRDefault="00794970">
      <w:pPr>
        <w:spacing w:before="99"/>
        <w:ind w:left="1730"/>
        <w:rPr>
          <w:rFonts w:ascii="Arial" w:hAnsi="Arial" w:cs="Arial"/>
          <w:color w:val="00B050"/>
          <w:sz w:val="21"/>
          <w:szCs w:val="21"/>
          <w:lang w:val="ru-RU"/>
        </w:rPr>
      </w:pPr>
    </w:p>
    <w:p w:rsidR="00794970" w:rsidRPr="00794970" w:rsidRDefault="00794970">
      <w:pPr>
        <w:spacing w:before="99"/>
        <w:ind w:left="1730"/>
        <w:rPr>
          <w:rFonts w:ascii="Arial" w:hAnsi="Arial" w:cs="Arial"/>
          <w:color w:val="00B050"/>
          <w:sz w:val="21"/>
          <w:szCs w:val="21"/>
          <w:lang w:val="ru-RU"/>
        </w:rPr>
      </w:pPr>
    </w:p>
    <w:p w:rsidR="00794970" w:rsidRPr="00794970" w:rsidRDefault="00794970" w:rsidP="00794970">
      <w:pPr>
        <w:pStyle w:val="11"/>
        <w:spacing w:line="300" w:lineRule="auto"/>
        <w:ind w:firstLine="420"/>
        <w:jc w:val="both"/>
        <w:rPr>
          <w:b/>
          <w:bCs/>
          <w:color w:val="00B050"/>
          <w:lang w:val="ru-RU"/>
        </w:rPr>
      </w:pPr>
      <w:r w:rsidRPr="00794970">
        <w:rPr>
          <w:color w:val="00B050"/>
          <w:lang w:val="ru-RU"/>
        </w:rPr>
        <w:t>а – для мостових кранів із центральним приводом; б – для мостових кранів із роздільним приводом</w:t>
      </w:r>
    </w:p>
    <w:p w:rsidR="00794970" w:rsidRPr="00794970" w:rsidRDefault="00794970" w:rsidP="00794970">
      <w:pPr>
        <w:pStyle w:val="11"/>
        <w:spacing w:line="300" w:lineRule="auto"/>
        <w:ind w:firstLine="420"/>
        <w:jc w:val="center"/>
        <w:rPr>
          <w:color w:val="00B050"/>
          <w:lang w:val="ru-RU"/>
        </w:rPr>
      </w:pPr>
      <w:r w:rsidRPr="00794970">
        <w:rPr>
          <w:b/>
          <w:bCs/>
          <w:color w:val="00B050"/>
          <w:lang w:val="ru-RU"/>
        </w:rPr>
        <w:t xml:space="preserve">Рисунок 7.1 – </w:t>
      </w:r>
      <w:r w:rsidRPr="00794970">
        <w:rPr>
          <w:color w:val="00B050"/>
          <w:lang w:val="ru-RU"/>
        </w:rPr>
        <w:t>Варіанти поперечних впливів одного чотириколісного крана на каркас споруди</w:t>
      </w:r>
      <w:r w:rsidRPr="00794970">
        <w:rPr>
          <w:color w:val="00B050"/>
          <w:lang w:val="ru-RU"/>
        </w:rPr>
        <w:br/>
        <w:t>(для колон ряду А і А' поперечної рами)</w:t>
      </w:r>
    </w:p>
    <w:p w:rsidR="00B876FD" w:rsidRDefault="002F6AF8">
      <w:pPr>
        <w:pStyle w:val="a3"/>
        <w:spacing w:before="5"/>
        <w:ind w:left="0"/>
        <w:rPr>
          <w:rFonts w:ascii="Arial" w:hAnsi="Arial" w:cs="Arial"/>
          <w:sz w:val="21"/>
          <w:szCs w:val="21"/>
          <w:lang w:val="ru-RU"/>
        </w:rPr>
      </w:pPr>
      <w:r>
        <w:rPr>
          <w:rFonts w:ascii="Arial" w:hAnsi="Arial" w:cs="Arial"/>
          <w:noProof/>
          <w:sz w:val="21"/>
          <w:szCs w:val="21"/>
        </w:rPr>
        <w:drawing>
          <wp:inline distT="0" distB="0" distL="0" distR="0">
            <wp:extent cx="6267450" cy="660400"/>
            <wp:effectExtent l="0" t="0" r="0" b="6350"/>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267450" cy="660400"/>
                    </a:xfrm>
                    <a:prstGeom prst="rect">
                      <a:avLst/>
                    </a:prstGeom>
                    <a:noFill/>
                    <a:ln>
                      <a:noFill/>
                    </a:ln>
                  </pic:spPr>
                </pic:pic>
              </a:graphicData>
            </a:graphic>
          </wp:inline>
        </w:drawing>
      </w:r>
    </w:p>
    <w:p w:rsidR="00794970" w:rsidRPr="00794970" w:rsidRDefault="00794970">
      <w:pPr>
        <w:pStyle w:val="a3"/>
        <w:spacing w:before="5"/>
        <w:ind w:left="0"/>
        <w:rPr>
          <w:rFonts w:ascii="Arial" w:hAnsi="Arial" w:cs="Arial"/>
          <w:b/>
          <w:bCs/>
          <w:i/>
          <w:iCs/>
          <w:color w:val="00B050"/>
          <w:sz w:val="21"/>
          <w:szCs w:val="21"/>
          <w:lang w:val="ru-RU"/>
        </w:rPr>
      </w:pPr>
      <w:r w:rsidRPr="00794970">
        <w:rPr>
          <w:rFonts w:ascii="Arial" w:hAnsi="Arial" w:cs="Arial"/>
          <w:b/>
          <w:bCs/>
          <w:i/>
          <w:iCs/>
          <w:color w:val="00B050"/>
          <w:sz w:val="21"/>
          <w:szCs w:val="21"/>
          <w:lang w:val="ru-RU"/>
        </w:rPr>
        <w:t>(Пункт 7.5 змінено, Зміна № 2)</w:t>
      </w:r>
    </w:p>
    <w:p w:rsidR="00B876FD" w:rsidRPr="008E73E0" w:rsidRDefault="00642F55" w:rsidP="002F6AF8">
      <w:pPr>
        <w:pStyle w:val="a3"/>
        <w:spacing w:line="288" w:lineRule="auto"/>
        <w:ind w:left="679"/>
        <w:contextualSpacing/>
        <w:jc w:val="both"/>
        <w:rPr>
          <w:lang w:val="ru-RU"/>
        </w:rPr>
      </w:pPr>
      <w:r w:rsidRPr="008E73E0">
        <w:rPr>
          <w:b/>
          <w:lang w:val="ru-RU"/>
        </w:rPr>
        <w:t xml:space="preserve">7.6. </w:t>
      </w:r>
      <w:r w:rsidRPr="008E73E0">
        <w:rPr>
          <w:lang w:val="ru-RU"/>
        </w:rPr>
        <w:t>Характеристичне значення бічної сили, прикладеної до колеса багатоколісних (вісім</w:t>
      </w:r>
    </w:p>
    <w:p w:rsidR="00B876FD" w:rsidRPr="008E73E0" w:rsidRDefault="00893FE3" w:rsidP="002F6AF8">
      <w:pPr>
        <w:pStyle w:val="a3"/>
        <w:spacing w:line="288" w:lineRule="auto"/>
        <w:contextualSpacing/>
        <w:jc w:val="both"/>
        <w:rPr>
          <w:lang w:val="ru-RU"/>
        </w:rPr>
      </w:pPr>
      <w:r>
        <w:rPr>
          <w:noProof/>
        </w:rPr>
        <w:pict>
          <v:shape id="Text Box 69" o:spid="_x0000_s2072" type="#_x0000_t202" style="position:absolute;left:0;text-align:left;margin-left:302.9pt;margin-top:9.95pt;width:3.1pt;height:7.65pt;z-index:-2260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" filled="f" stroked="f">
            <v:textbox inset="0,0,0,0">
              <w:txbxContent>
                <w:p w:rsidR="00893FE3" w:rsidRDefault="00893FE3">
                  <w:pPr>
                    <w:spacing w:before="1"/>
                    <w:rPr>
                      <w:i/>
                      <w:sz w:val="13"/>
                    </w:rPr>
                  </w:pPr>
                  <w:proofErr w:type="gramStart"/>
                  <w:r>
                    <w:rPr>
                      <w:i/>
                      <w:w w:val="105"/>
                      <w:sz w:val="13"/>
                    </w:rPr>
                    <w:t>k</w:t>
                  </w:r>
                  <w:proofErr w:type="gramEnd"/>
                </w:p>
              </w:txbxContent>
            </v:textbox>
            <w10:wrap anchorx="page"/>
          </v:shape>
        </w:pict>
      </w:r>
      <w:proofErr w:type="gramStart"/>
      <w:r w:rsidR="00642F55" w:rsidRPr="008E73E0">
        <w:rPr>
          <w:lang w:val="ru-RU"/>
        </w:rPr>
        <w:t>коліс  і</w:t>
      </w:r>
      <w:proofErr w:type="gramEnd"/>
      <w:r w:rsidR="00642F55" w:rsidRPr="008E73E0">
        <w:rPr>
          <w:lang w:val="ru-RU"/>
        </w:rPr>
        <w:t xml:space="preserve">  більше)  кранів  з  гнучким  підвісом  </w:t>
      </w:r>
      <w:r w:rsidR="00642F55">
        <w:rPr>
          <w:i/>
          <w:sz w:val="23"/>
        </w:rPr>
        <w:t>H</w:t>
      </w:r>
      <w:r w:rsidR="00642F55" w:rsidRPr="008E73E0">
        <w:rPr>
          <w:i/>
          <w:sz w:val="23"/>
          <w:lang w:val="ru-RU"/>
        </w:rPr>
        <w:t xml:space="preserve"> </w:t>
      </w:r>
      <w:r w:rsidR="00642F55">
        <w:rPr>
          <w:i/>
          <w:position w:val="11"/>
          <w:sz w:val="13"/>
        </w:rPr>
        <w:t>n</w:t>
      </w:r>
      <w:r w:rsidR="00642F55" w:rsidRPr="008E73E0">
        <w:rPr>
          <w:i/>
          <w:position w:val="11"/>
          <w:sz w:val="13"/>
          <w:lang w:val="ru-RU"/>
        </w:rPr>
        <w:t xml:space="preserve"> </w:t>
      </w:r>
      <w:r w:rsidR="00642F55" w:rsidRPr="008E73E0">
        <w:rPr>
          <w:i/>
          <w:lang w:val="ru-RU"/>
        </w:rPr>
        <w:t xml:space="preserve">,  </w:t>
      </w:r>
      <w:r w:rsidR="00642F55" w:rsidRPr="002F6AF8">
        <w:rPr>
          <w:rFonts w:ascii="Arial" w:hAnsi="Arial" w:cs="Arial"/>
          <w:sz w:val="21"/>
          <w:szCs w:val="21"/>
          <w:lang w:val="ru-RU"/>
        </w:rPr>
        <w:t>приймається  таким,  що  дорівнює  0,1 від</w:t>
      </w:r>
    </w:p>
    <w:p w:rsidR="00B876FD" w:rsidRPr="008E73E0" w:rsidRDefault="00642F55" w:rsidP="002F6AF8">
      <w:pPr>
        <w:pStyle w:val="a3"/>
        <w:spacing w:line="288" w:lineRule="auto"/>
        <w:ind w:right="13"/>
        <w:contextualSpacing/>
        <w:jc w:val="both"/>
        <w:rPr>
          <w:lang w:val="ru-RU"/>
        </w:rPr>
      </w:pPr>
      <w:r w:rsidRPr="002F6AF8">
        <w:rPr>
          <w:rFonts w:ascii="Arial" w:hAnsi="Arial" w:cs="Arial"/>
          <w:sz w:val="21"/>
          <w:szCs w:val="21"/>
          <w:lang w:val="ru-RU"/>
        </w:rPr>
        <w:t>вертикального навантаження на колесо, підрахованого при розташуванні візка з вантажем, що</w:t>
      </w:r>
      <w:r w:rsidRPr="008E73E0">
        <w:rPr>
          <w:lang w:val="ru-RU"/>
        </w:rPr>
        <w:t xml:space="preserve"> </w:t>
      </w:r>
      <w:r w:rsidRPr="002F6AF8">
        <w:rPr>
          <w:rFonts w:ascii="Arial" w:hAnsi="Arial" w:cs="Arial"/>
          <w:sz w:val="21"/>
          <w:szCs w:val="21"/>
          <w:lang w:val="ru-RU"/>
        </w:rPr>
        <w:t>дорівнює паспортній вантажопідйомності крана, посередині моста. Характеристичне значення</w:t>
      </w:r>
    </w:p>
    <w:p w:rsidR="00B876FD" w:rsidRPr="002F6AF8" w:rsidRDefault="00893FE3" w:rsidP="002F6AF8">
      <w:pPr>
        <w:pStyle w:val="a3"/>
        <w:spacing w:line="288" w:lineRule="auto"/>
        <w:ind w:left="373"/>
        <w:contextualSpacing/>
        <w:jc w:val="both"/>
        <w:rPr>
          <w:rFonts w:ascii="Arial" w:hAnsi="Arial" w:cs="Arial"/>
          <w:sz w:val="21"/>
          <w:szCs w:val="21"/>
          <w:lang w:val="ru-RU"/>
        </w:rPr>
      </w:pPr>
      <w:r>
        <w:rPr>
          <w:noProof/>
        </w:rPr>
        <w:pict>
          <v:shape id="Text Box 68" o:spid="_x0000_s2071" type="#_x0000_t202" style="position:absolute;left:0;text-align:left;margin-left:58.85pt;margin-top:2.55pt;width:8.55pt;height:13.1pt;z-index:16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" filled="f" stroked="f">
            <v:textbox inset="0,0,0,0">
              <w:txbxContent>
                <w:p w:rsidR="00893FE3" w:rsidRDefault="00893FE3">
                  <w:pPr>
                    <w:spacing w:line="260" w:lineRule="exact"/>
                    <w:rPr>
                      <w:i/>
                      <w:sz w:val="23"/>
                    </w:rPr>
                  </w:pPr>
                  <w:r>
                    <w:rPr>
                      <w:i/>
                      <w:w w:val="102"/>
                      <w:sz w:val="23"/>
                    </w:rPr>
                    <w:t>H</w:t>
                  </w:r>
                </w:p>
              </w:txbxContent>
            </v:textbox>
            <w10:wrap anchorx="page"/>
          </v:shape>
        </w:pict>
      </w:r>
      <w:r>
        <w:rPr>
          <w:noProof/>
        </w:rPr>
        <w:pict>
          <v:shape id="Text Box 67" o:spid="_x0000_s2070" type="#_x0000_t202" style="position:absolute;left:0;text-align:left;margin-left:68.65pt;margin-top:9.9pt;width:3.1pt;height:7.65pt;z-index:-22592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" filled="f" stroked="f">
            <v:textbox inset="0,0,0,0">
              <w:txbxContent>
                <w:p w:rsidR="00893FE3" w:rsidRDefault="00893FE3">
                  <w:pPr>
                    <w:spacing w:before="1"/>
                    <w:rPr>
                      <w:i/>
                      <w:sz w:val="13"/>
                    </w:rPr>
                  </w:pPr>
                  <w:proofErr w:type="gramStart"/>
                  <w:r>
                    <w:rPr>
                      <w:i/>
                      <w:w w:val="105"/>
                      <w:sz w:val="13"/>
                    </w:rPr>
                    <w:t>k</w:t>
                  </w:r>
                  <w:proofErr w:type="gramEnd"/>
                </w:p>
              </w:txbxContent>
            </v:textbox>
            <w10:wrap anchorx="page"/>
          </v:shape>
        </w:pict>
      </w:r>
      <w:proofErr w:type="gramStart"/>
      <w:r w:rsidR="00642F55">
        <w:rPr>
          <w:i/>
          <w:position w:val="10"/>
          <w:sz w:val="13"/>
        </w:rPr>
        <w:t>n</w:t>
      </w:r>
      <w:r w:rsidR="00642F55" w:rsidRPr="008E73E0">
        <w:rPr>
          <w:i/>
          <w:position w:val="10"/>
          <w:sz w:val="13"/>
          <w:lang w:val="ru-RU"/>
        </w:rPr>
        <w:t xml:space="preserve">  </w:t>
      </w:r>
      <w:r w:rsidR="00642F55" w:rsidRPr="002F6AF8">
        <w:rPr>
          <w:rFonts w:ascii="Arial" w:hAnsi="Arial" w:cs="Arial"/>
          <w:sz w:val="21"/>
          <w:szCs w:val="21"/>
          <w:lang w:val="ru-RU"/>
        </w:rPr>
        <w:t>для</w:t>
      </w:r>
      <w:proofErr w:type="gramEnd"/>
      <w:r w:rsidR="00642F55" w:rsidRPr="002F6AF8">
        <w:rPr>
          <w:rFonts w:ascii="Arial" w:hAnsi="Arial" w:cs="Arial"/>
          <w:sz w:val="21"/>
          <w:szCs w:val="21"/>
          <w:lang w:val="ru-RU"/>
        </w:rPr>
        <w:t xml:space="preserve"> багатоколісних (вісім коліс і більше) кранів з жорстким підвісом приймається таким,</w:t>
      </w:r>
    </w:p>
    <w:p w:rsidR="00B876FD" w:rsidRPr="002F6AF8" w:rsidRDefault="00893FE3" w:rsidP="002F6AF8">
      <w:pPr>
        <w:pStyle w:val="a3"/>
        <w:spacing w:line="288" w:lineRule="auto"/>
        <w:ind w:right="108"/>
        <w:contextualSpacing/>
        <w:jc w:val="both"/>
        <w:rPr>
          <w:rFonts w:ascii="Arial" w:hAnsi="Arial" w:cs="Arial"/>
          <w:i/>
          <w:sz w:val="21"/>
          <w:szCs w:val="21"/>
          <w:lang w:val="ru-RU"/>
        </w:rPr>
      </w:pPr>
      <w:r>
        <w:rPr>
          <w:rFonts w:ascii="Arial" w:hAnsi="Arial" w:cs="Arial"/>
          <w:noProof/>
          <w:sz w:val="21"/>
          <w:szCs w:val="21"/>
        </w:rPr>
        <w:pict>
          <v:group id="Group 64" o:spid="_x0000_s2067" style="position:absolute;left:0;text-align:left;margin-left:108.7pt;margin-top:50.8pt;width:377.25pt;height:186pt;z-index:1552;mso-wrap-distance-left:0;mso-wrap-distance-right:0;mso-position-horizontal-relative:page" coordorigin="2174,1016" coordsize="7545,37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">
            <v:shape id="Picture 66" o:spid="_x0000_s2069" type="#_x0000_t75" style="position:absolute;left:2174;top:1016;width:3975;height:3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">
              <v:imagedata r:id="rId26" o:title=""/>
            </v:shape>
            <v:shape id="Picture 65" o:spid="_x0000_s2068" type="#_x0000_t75" style="position:absolute;left:6164;top:1046;width:3555;height:3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">
              <v:imagedata r:id="rId27" o:title=""/>
            </v:shape>
            <w10:wrap type="topAndBottom" anchorx="page"/>
          </v:group>
        </w:pict>
      </w:r>
      <w:r w:rsidR="00642F55" w:rsidRPr="002F6AF8">
        <w:rPr>
          <w:rFonts w:ascii="Arial" w:hAnsi="Arial" w:cs="Arial"/>
          <w:sz w:val="21"/>
          <w:szCs w:val="21"/>
          <w:lang w:val="ru-RU"/>
        </w:rPr>
        <w:t xml:space="preserve">що дорівнює 0,1 від максимального вертикального навантаження на колесо. При цьому приймається, що бічні сили всіх коліс кожної із сторін крана мають один напрямок – усередину або назовні розглядуваного прогону будівлі (рис. 7.2, </w:t>
      </w:r>
      <w:r w:rsidR="00642F55" w:rsidRPr="002F6AF8">
        <w:rPr>
          <w:rFonts w:ascii="Arial" w:hAnsi="Arial" w:cs="Arial"/>
          <w:i/>
          <w:sz w:val="21"/>
          <w:szCs w:val="21"/>
          <w:lang w:val="ru-RU"/>
        </w:rPr>
        <w:t>а, б).</w:t>
      </w:r>
    </w:p>
    <w:p w:rsidR="00B876FD" w:rsidRPr="002F6AF8" w:rsidRDefault="00642F55">
      <w:pPr>
        <w:spacing w:before="85"/>
        <w:ind w:left="1759"/>
        <w:rPr>
          <w:rFonts w:ascii="Arial" w:hAnsi="Arial" w:cs="Arial"/>
          <w:sz w:val="21"/>
          <w:szCs w:val="21"/>
          <w:lang w:val="ru-RU"/>
        </w:rPr>
      </w:pPr>
      <w:r w:rsidRPr="002F6AF8">
        <w:rPr>
          <w:rFonts w:ascii="Arial" w:hAnsi="Arial" w:cs="Arial"/>
          <w:sz w:val="21"/>
          <w:szCs w:val="21"/>
          <w:lang w:val="ru-RU"/>
        </w:rPr>
        <w:t>Рисунок 7.2. Варіанти прикладення бічних сил для багатоколісних кранів</w:t>
      </w:r>
    </w:p>
    <w:p w:rsidR="00B876FD" w:rsidRPr="00914546" w:rsidRDefault="00642F55" w:rsidP="00914546">
      <w:pPr>
        <w:pStyle w:val="a3"/>
        <w:tabs>
          <w:tab w:val="left" w:pos="6740"/>
          <w:tab w:val="left" w:pos="6805"/>
        </w:tabs>
        <w:spacing w:line="288" w:lineRule="auto"/>
        <w:ind w:left="679"/>
        <w:contextualSpacing/>
        <w:rPr>
          <w:rFonts w:ascii="Arial" w:hAnsi="Arial" w:cs="Arial"/>
          <w:sz w:val="21"/>
          <w:szCs w:val="21"/>
          <w:lang w:val="ru-RU"/>
        </w:rPr>
      </w:pPr>
      <w:r w:rsidRPr="00914546">
        <w:rPr>
          <w:rFonts w:ascii="Arial" w:hAnsi="Arial" w:cs="Arial"/>
          <w:sz w:val="21"/>
          <w:szCs w:val="21"/>
          <w:lang w:val="ru-RU"/>
        </w:rPr>
        <w:t>При визначенні характеристичних</w:t>
      </w:r>
      <w:r w:rsidRPr="00914546">
        <w:rPr>
          <w:rFonts w:ascii="Arial" w:hAnsi="Arial" w:cs="Arial"/>
          <w:spacing w:val="23"/>
          <w:sz w:val="21"/>
          <w:szCs w:val="21"/>
          <w:lang w:val="ru-RU"/>
        </w:rPr>
        <w:t xml:space="preserve"> </w:t>
      </w:r>
      <w:r w:rsidRPr="00914546">
        <w:rPr>
          <w:rFonts w:ascii="Arial" w:hAnsi="Arial" w:cs="Arial"/>
          <w:sz w:val="21"/>
          <w:szCs w:val="21"/>
          <w:lang w:val="ru-RU"/>
        </w:rPr>
        <w:t>значень</w:t>
      </w:r>
      <w:r w:rsidRPr="00914546">
        <w:rPr>
          <w:rFonts w:ascii="Arial" w:hAnsi="Arial" w:cs="Arial"/>
          <w:spacing w:val="9"/>
          <w:sz w:val="21"/>
          <w:szCs w:val="21"/>
          <w:lang w:val="ru-RU"/>
        </w:rPr>
        <w:t xml:space="preserve"> </w:t>
      </w:r>
      <w:r w:rsidRPr="00914546">
        <w:rPr>
          <w:rFonts w:ascii="Arial" w:hAnsi="Arial" w:cs="Arial"/>
          <w:sz w:val="21"/>
          <w:szCs w:val="21"/>
          <w:lang w:val="ru-RU"/>
        </w:rPr>
        <w:t>навантажень</w:t>
      </w:r>
      <w:r w:rsidR="00914546" w:rsidRPr="00914546">
        <w:rPr>
          <w:lang w:val="ru-RU"/>
        </w:rPr>
        <w:t xml:space="preserve">   </w:t>
      </w:r>
      <w:r w:rsidR="00914546" w:rsidRPr="00914546">
        <w:rPr>
          <w:noProof/>
        </w:rPr>
        <w:drawing>
          <wp:inline distT="0" distB="0" distL="0" distR="0">
            <wp:extent cx="223520" cy="176953"/>
            <wp:effectExtent l="0" t="0" r="5080" b="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3515" cy="184866"/>
                    </a:xfrm>
                    <a:prstGeom prst="rect">
                      <a:avLst/>
                    </a:prstGeom>
                    <a:noFill/>
                    <a:ln>
                      <a:noFill/>
                    </a:ln>
                  </pic:spPr>
                </pic:pic>
              </a:graphicData>
            </a:graphic>
          </wp:inline>
        </w:drawing>
      </w:r>
      <w:r w:rsidR="00914546" w:rsidRPr="00914546">
        <w:rPr>
          <w:lang w:val="ru-RU"/>
        </w:rPr>
        <w:t xml:space="preserve"> </w:t>
      </w:r>
      <w:r w:rsidRPr="00914546">
        <w:rPr>
          <w:rFonts w:ascii="Arial" w:hAnsi="Arial" w:cs="Arial"/>
          <w:sz w:val="21"/>
          <w:szCs w:val="21"/>
          <w:lang w:val="ru-RU"/>
        </w:rPr>
        <w:t>слід враховувати, що</w:t>
      </w:r>
      <w:r w:rsidRPr="00914546">
        <w:rPr>
          <w:rFonts w:ascii="Arial" w:hAnsi="Arial" w:cs="Arial"/>
          <w:spacing w:val="33"/>
          <w:sz w:val="21"/>
          <w:szCs w:val="21"/>
          <w:lang w:val="ru-RU"/>
        </w:rPr>
        <w:t xml:space="preserve"> </w:t>
      </w:r>
      <w:r w:rsidRPr="00914546">
        <w:rPr>
          <w:rFonts w:ascii="Arial" w:hAnsi="Arial" w:cs="Arial"/>
          <w:sz w:val="21"/>
          <w:szCs w:val="21"/>
          <w:lang w:val="ru-RU"/>
        </w:rPr>
        <w:t>бічні</w:t>
      </w:r>
    </w:p>
    <w:p w:rsidR="00794970" w:rsidRDefault="00642F55" w:rsidP="00914546">
      <w:pPr>
        <w:pStyle w:val="a3"/>
        <w:spacing w:line="288" w:lineRule="auto"/>
        <w:ind w:right="111"/>
        <w:contextualSpacing/>
        <w:jc w:val="both"/>
        <w:rPr>
          <w:rFonts w:ascii="Arial" w:hAnsi="Arial" w:cs="Arial"/>
          <w:sz w:val="21"/>
          <w:szCs w:val="21"/>
          <w:lang w:val="ru-RU"/>
        </w:rPr>
      </w:pPr>
      <w:r w:rsidRPr="00914546">
        <w:rPr>
          <w:rFonts w:ascii="Arial" w:hAnsi="Arial" w:cs="Arial"/>
          <w:sz w:val="21"/>
          <w:szCs w:val="21"/>
          <w:lang w:val="ru-RU"/>
        </w:rPr>
        <w:t>сили багатоколісних кранів передаються на обидві сторони кранової колії. На кожній стороні крана бічні сили мають один напрямок – назовні або всередину прольоту, на різних коліях вони</w:t>
      </w:r>
      <w:r w:rsidRPr="00914546">
        <w:rPr>
          <w:rFonts w:ascii="Arial" w:hAnsi="Arial" w:cs="Arial"/>
          <w:spacing w:val="-3"/>
          <w:sz w:val="21"/>
          <w:szCs w:val="21"/>
          <w:lang w:val="ru-RU"/>
        </w:rPr>
        <w:t xml:space="preserve"> </w:t>
      </w:r>
      <w:r w:rsidRPr="00914546">
        <w:rPr>
          <w:rFonts w:ascii="Arial" w:hAnsi="Arial" w:cs="Arial"/>
          <w:sz w:val="21"/>
          <w:szCs w:val="21"/>
          <w:lang w:val="ru-RU"/>
        </w:rPr>
        <w:t>спрямовані</w:t>
      </w:r>
      <w:r w:rsidRPr="00914546">
        <w:rPr>
          <w:rFonts w:ascii="Arial" w:hAnsi="Arial" w:cs="Arial"/>
          <w:spacing w:val="-1"/>
          <w:sz w:val="21"/>
          <w:szCs w:val="21"/>
          <w:lang w:val="ru-RU"/>
        </w:rPr>
        <w:t xml:space="preserve"> </w:t>
      </w:r>
      <w:r w:rsidRPr="00914546">
        <w:rPr>
          <w:rFonts w:ascii="Arial" w:hAnsi="Arial" w:cs="Arial"/>
          <w:sz w:val="21"/>
          <w:szCs w:val="21"/>
          <w:lang w:val="ru-RU"/>
        </w:rPr>
        <w:t>у</w:t>
      </w:r>
      <w:r w:rsidRPr="00914546">
        <w:rPr>
          <w:rFonts w:ascii="Arial" w:hAnsi="Arial" w:cs="Arial"/>
          <w:spacing w:val="-11"/>
          <w:sz w:val="21"/>
          <w:szCs w:val="21"/>
          <w:lang w:val="ru-RU"/>
        </w:rPr>
        <w:t xml:space="preserve"> </w:t>
      </w:r>
      <w:r w:rsidRPr="00914546">
        <w:rPr>
          <w:rFonts w:ascii="Arial" w:hAnsi="Arial" w:cs="Arial"/>
          <w:sz w:val="21"/>
          <w:szCs w:val="21"/>
          <w:lang w:val="ru-RU"/>
        </w:rPr>
        <w:t>протилежні</w:t>
      </w:r>
      <w:r w:rsidRPr="00914546">
        <w:rPr>
          <w:rFonts w:ascii="Arial" w:hAnsi="Arial" w:cs="Arial"/>
          <w:spacing w:val="-3"/>
          <w:sz w:val="21"/>
          <w:szCs w:val="21"/>
          <w:lang w:val="ru-RU"/>
        </w:rPr>
        <w:t xml:space="preserve"> </w:t>
      </w:r>
      <w:r w:rsidRPr="00914546">
        <w:rPr>
          <w:rFonts w:ascii="Arial" w:hAnsi="Arial" w:cs="Arial"/>
          <w:sz w:val="21"/>
          <w:szCs w:val="21"/>
          <w:lang w:val="ru-RU"/>
        </w:rPr>
        <w:t>боки</w:t>
      </w:r>
      <w:r w:rsidRPr="00914546">
        <w:rPr>
          <w:rFonts w:ascii="Arial" w:hAnsi="Arial" w:cs="Arial"/>
          <w:spacing w:val="-3"/>
          <w:sz w:val="21"/>
          <w:szCs w:val="21"/>
          <w:lang w:val="ru-RU"/>
        </w:rPr>
        <w:t xml:space="preserve"> </w:t>
      </w:r>
      <w:r w:rsidRPr="00914546">
        <w:rPr>
          <w:rFonts w:ascii="Arial" w:hAnsi="Arial" w:cs="Arial"/>
          <w:sz w:val="21"/>
          <w:szCs w:val="21"/>
          <w:lang w:val="ru-RU"/>
        </w:rPr>
        <w:t>(обидві</w:t>
      </w:r>
      <w:r w:rsidRPr="00914546">
        <w:rPr>
          <w:rFonts w:ascii="Arial" w:hAnsi="Arial" w:cs="Arial"/>
          <w:spacing w:val="-3"/>
          <w:sz w:val="21"/>
          <w:szCs w:val="21"/>
          <w:lang w:val="ru-RU"/>
        </w:rPr>
        <w:t xml:space="preserve"> </w:t>
      </w:r>
      <w:r w:rsidRPr="00914546">
        <w:rPr>
          <w:rFonts w:ascii="Arial" w:hAnsi="Arial" w:cs="Arial"/>
          <w:sz w:val="21"/>
          <w:szCs w:val="21"/>
          <w:lang w:val="ru-RU"/>
        </w:rPr>
        <w:t>всередину</w:t>
      </w:r>
      <w:r w:rsidRPr="00914546">
        <w:rPr>
          <w:rFonts w:ascii="Arial" w:hAnsi="Arial" w:cs="Arial"/>
          <w:spacing w:val="-11"/>
          <w:sz w:val="21"/>
          <w:szCs w:val="21"/>
          <w:lang w:val="ru-RU"/>
        </w:rPr>
        <w:t xml:space="preserve"> </w:t>
      </w:r>
      <w:r w:rsidRPr="00914546">
        <w:rPr>
          <w:rFonts w:ascii="Arial" w:hAnsi="Arial" w:cs="Arial"/>
          <w:sz w:val="21"/>
          <w:szCs w:val="21"/>
          <w:lang w:val="ru-RU"/>
        </w:rPr>
        <w:t>прольоту</w:t>
      </w:r>
      <w:r w:rsidRPr="00914546">
        <w:rPr>
          <w:rFonts w:ascii="Arial" w:hAnsi="Arial" w:cs="Arial"/>
          <w:spacing w:val="-9"/>
          <w:sz w:val="21"/>
          <w:szCs w:val="21"/>
          <w:lang w:val="ru-RU"/>
        </w:rPr>
        <w:t xml:space="preserve"> </w:t>
      </w:r>
      <w:r w:rsidRPr="00914546">
        <w:rPr>
          <w:rFonts w:ascii="Arial" w:hAnsi="Arial" w:cs="Arial"/>
          <w:sz w:val="21"/>
          <w:szCs w:val="21"/>
          <w:lang w:val="ru-RU"/>
        </w:rPr>
        <w:t>або</w:t>
      </w:r>
      <w:r w:rsidRPr="00914546">
        <w:rPr>
          <w:rFonts w:ascii="Arial" w:hAnsi="Arial" w:cs="Arial"/>
          <w:spacing w:val="-4"/>
          <w:sz w:val="21"/>
          <w:szCs w:val="21"/>
          <w:lang w:val="ru-RU"/>
        </w:rPr>
        <w:t xml:space="preserve"> </w:t>
      </w:r>
      <w:r w:rsidRPr="00914546">
        <w:rPr>
          <w:rFonts w:ascii="Arial" w:hAnsi="Arial" w:cs="Arial"/>
          <w:sz w:val="21"/>
          <w:szCs w:val="21"/>
          <w:lang w:val="ru-RU"/>
        </w:rPr>
        <w:t>обидві</w:t>
      </w:r>
      <w:r w:rsidRPr="00914546">
        <w:rPr>
          <w:rFonts w:ascii="Arial" w:hAnsi="Arial" w:cs="Arial"/>
          <w:spacing w:val="-3"/>
          <w:sz w:val="21"/>
          <w:szCs w:val="21"/>
          <w:lang w:val="ru-RU"/>
        </w:rPr>
        <w:t xml:space="preserve"> </w:t>
      </w:r>
      <w:r w:rsidRPr="00914546">
        <w:rPr>
          <w:rFonts w:ascii="Arial" w:hAnsi="Arial" w:cs="Arial"/>
          <w:sz w:val="21"/>
          <w:szCs w:val="21"/>
          <w:lang w:val="ru-RU"/>
        </w:rPr>
        <w:t>назовні).</w:t>
      </w:r>
      <w:r w:rsidRPr="00914546">
        <w:rPr>
          <w:rFonts w:ascii="Arial" w:hAnsi="Arial" w:cs="Arial"/>
          <w:spacing w:val="-4"/>
          <w:sz w:val="21"/>
          <w:szCs w:val="21"/>
          <w:lang w:val="ru-RU"/>
        </w:rPr>
        <w:t xml:space="preserve"> </w:t>
      </w:r>
      <w:r w:rsidRPr="00914546">
        <w:rPr>
          <w:rFonts w:ascii="Arial" w:hAnsi="Arial" w:cs="Arial"/>
          <w:sz w:val="21"/>
          <w:szCs w:val="21"/>
          <w:lang w:val="ru-RU"/>
        </w:rPr>
        <w:t>На</w:t>
      </w:r>
      <w:r w:rsidRPr="00914546">
        <w:rPr>
          <w:rFonts w:ascii="Arial" w:hAnsi="Arial" w:cs="Arial"/>
          <w:spacing w:val="-5"/>
          <w:sz w:val="21"/>
          <w:szCs w:val="21"/>
          <w:lang w:val="ru-RU"/>
        </w:rPr>
        <w:t xml:space="preserve"> </w:t>
      </w:r>
      <w:r w:rsidRPr="00914546">
        <w:rPr>
          <w:rFonts w:ascii="Arial" w:hAnsi="Arial" w:cs="Arial"/>
          <w:sz w:val="21"/>
          <w:szCs w:val="21"/>
          <w:lang w:val="ru-RU"/>
        </w:rPr>
        <w:t>одній із колій приймається повна бічна сила, на іншій колії приймається половина від бічної</w:t>
      </w:r>
      <w:r w:rsidRPr="00914546">
        <w:rPr>
          <w:rFonts w:ascii="Arial" w:hAnsi="Arial" w:cs="Arial"/>
          <w:spacing w:val="-21"/>
          <w:sz w:val="21"/>
          <w:szCs w:val="21"/>
          <w:lang w:val="ru-RU"/>
        </w:rPr>
        <w:t xml:space="preserve"> </w:t>
      </w:r>
      <w:r w:rsidRPr="00914546">
        <w:rPr>
          <w:rFonts w:ascii="Arial" w:hAnsi="Arial" w:cs="Arial"/>
          <w:sz w:val="21"/>
          <w:szCs w:val="21"/>
          <w:lang w:val="ru-RU"/>
        </w:rPr>
        <w:t>сили.</w:t>
      </w:r>
      <w:r w:rsidR="00794970">
        <w:rPr>
          <w:rFonts w:ascii="Arial" w:hAnsi="Arial" w:cs="Arial"/>
          <w:sz w:val="21"/>
          <w:szCs w:val="21"/>
          <w:lang w:val="ru-RU"/>
        </w:rPr>
        <w:br w:type="page"/>
      </w:r>
    </w:p>
    <w:p w:rsidR="00B876FD" w:rsidRPr="00914546" w:rsidRDefault="00B876FD" w:rsidP="00914546">
      <w:pPr>
        <w:pStyle w:val="a3"/>
        <w:spacing w:line="288" w:lineRule="auto"/>
        <w:ind w:right="111"/>
        <w:contextualSpacing/>
        <w:jc w:val="both"/>
        <w:rPr>
          <w:rFonts w:ascii="Arial" w:hAnsi="Arial" w:cs="Arial"/>
          <w:sz w:val="21"/>
          <w:szCs w:val="21"/>
          <w:lang w:val="ru-RU"/>
        </w:rPr>
      </w:pPr>
    </w:p>
    <w:p w:rsidR="00B876FD" w:rsidRPr="00794970" w:rsidRDefault="00642F55" w:rsidP="00914546">
      <w:pPr>
        <w:pStyle w:val="a4"/>
        <w:numPr>
          <w:ilvl w:val="1"/>
          <w:numId w:val="7"/>
        </w:numPr>
        <w:tabs>
          <w:tab w:val="left" w:pos="1179"/>
        </w:tabs>
        <w:spacing w:before="0" w:line="288" w:lineRule="auto"/>
        <w:ind w:right="109" w:firstLine="567"/>
        <w:contextualSpacing/>
        <w:jc w:val="both"/>
        <w:rPr>
          <w:rFonts w:ascii="Arial" w:hAnsi="Arial" w:cs="Arial"/>
          <w:color w:val="00B050"/>
          <w:sz w:val="21"/>
          <w:szCs w:val="21"/>
          <w:lang w:val="ru-RU"/>
        </w:rPr>
      </w:pPr>
      <w:r w:rsidRPr="00794970">
        <w:rPr>
          <w:rFonts w:ascii="Arial" w:hAnsi="Arial" w:cs="Arial"/>
          <w:color w:val="00B050"/>
          <w:sz w:val="21"/>
          <w:szCs w:val="21"/>
          <w:lang w:val="ru-RU"/>
        </w:rPr>
        <w:t>Характеристичне значення горизонтального навантаження, що спричиняється гальмуванням візка</w:t>
      </w:r>
      <w:r w:rsidR="00794970" w:rsidRPr="00794970">
        <w:rPr>
          <w:rFonts w:ascii="Arial" w:hAnsi="Arial" w:cs="Arial"/>
          <w:color w:val="00B050"/>
          <w:sz w:val="21"/>
          <w:szCs w:val="21"/>
          <w:lang w:val="ru-RU"/>
        </w:rPr>
        <w:t xml:space="preserve"> мостових та</w:t>
      </w:r>
      <w:r w:rsidRPr="00794970">
        <w:rPr>
          <w:rFonts w:ascii="Arial" w:hAnsi="Arial" w:cs="Arial"/>
          <w:color w:val="00B050"/>
          <w:sz w:val="21"/>
          <w:szCs w:val="21"/>
          <w:lang w:val="ru-RU"/>
        </w:rPr>
        <w:t xml:space="preserve"> підвісних кранів, спрямованого поперек кранової колії, слід приймати таким, що </w:t>
      </w:r>
      <w:proofErr w:type="gramStart"/>
      <w:r w:rsidRPr="00794970">
        <w:rPr>
          <w:rFonts w:ascii="Arial" w:hAnsi="Arial" w:cs="Arial"/>
          <w:color w:val="00B050"/>
          <w:sz w:val="21"/>
          <w:szCs w:val="21"/>
          <w:lang w:val="ru-RU"/>
        </w:rPr>
        <w:t xml:space="preserve">дорівнює </w:t>
      </w:r>
      <w:r w:rsidR="00794970" w:rsidRPr="00794970">
        <w:rPr>
          <w:rFonts w:ascii="Arial" w:hAnsi="Arial" w:cs="Arial"/>
          <w:color w:val="00B050"/>
          <w:sz w:val="21"/>
          <w:szCs w:val="21"/>
          <w:lang w:val="ru-RU"/>
        </w:rPr>
        <w:t xml:space="preserve"> для</w:t>
      </w:r>
      <w:proofErr w:type="gramEnd"/>
      <w:r w:rsidR="00794970" w:rsidRPr="00794970">
        <w:rPr>
          <w:rFonts w:ascii="Arial" w:hAnsi="Arial" w:cs="Arial"/>
          <w:color w:val="00B050"/>
          <w:sz w:val="21"/>
          <w:szCs w:val="21"/>
          <w:lang w:val="ru-RU"/>
        </w:rPr>
        <w:t xml:space="preserve"> кранів з гнучким підвісом - </w:t>
      </w:r>
      <w:r w:rsidRPr="00794970">
        <w:rPr>
          <w:rFonts w:ascii="Arial" w:hAnsi="Arial" w:cs="Arial"/>
          <w:color w:val="00B050"/>
          <w:sz w:val="21"/>
          <w:szCs w:val="21"/>
          <w:lang w:val="ru-RU"/>
        </w:rPr>
        <w:t>0,</w:t>
      </w:r>
      <w:r w:rsidR="00794970" w:rsidRPr="00794970">
        <w:rPr>
          <w:rFonts w:ascii="Arial" w:hAnsi="Arial" w:cs="Arial"/>
          <w:color w:val="00B050"/>
          <w:sz w:val="21"/>
          <w:szCs w:val="21"/>
          <w:lang w:val="ru-RU"/>
        </w:rPr>
        <w:t>0</w:t>
      </w:r>
      <w:r w:rsidRPr="00794970">
        <w:rPr>
          <w:rFonts w:ascii="Arial" w:hAnsi="Arial" w:cs="Arial"/>
          <w:color w:val="00B050"/>
          <w:sz w:val="21"/>
          <w:szCs w:val="21"/>
          <w:lang w:val="ru-RU"/>
        </w:rPr>
        <w:t xml:space="preserve">5 </w:t>
      </w:r>
      <w:bookmarkStart w:id="23" w:name="_Hlk129526995"/>
      <w:r w:rsidRPr="00794970">
        <w:rPr>
          <w:rFonts w:ascii="Arial" w:hAnsi="Arial" w:cs="Arial"/>
          <w:color w:val="00B050"/>
          <w:sz w:val="21"/>
          <w:szCs w:val="21"/>
          <w:lang w:val="ru-RU"/>
        </w:rPr>
        <w:t>суми вантажопідйомності крана і ваги</w:t>
      </w:r>
      <w:r w:rsidRPr="00794970">
        <w:rPr>
          <w:rFonts w:ascii="Arial" w:hAnsi="Arial" w:cs="Arial"/>
          <w:color w:val="00B050"/>
          <w:spacing w:val="-14"/>
          <w:sz w:val="21"/>
          <w:szCs w:val="21"/>
          <w:lang w:val="ru-RU"/>
        </w:rPr>
        <w:t xml:space="preserve"> </w:t>
      </w:r>
      <w:r w:rsidRPr="00794970">
        <w:rPr>
          <w:rFonts w:ascii="Arial" w:hAnsi="Arial" w:cs="Arial"/>
          <w:color w:val="00B050"/>
          <w:sz w:val="21"/>
          <w:szCs w:val="21"/>
          <w:lang w:val="ru-RU"/>
        </w:rPr>
        <w:t>візка</w:t>
      </w:r>
      <w:bookmarkEnd w:id="23"/>
      <w:r w:rsidR="00794970" w:rsidRPr="00794970">
        <w:rPr>
          <w:rFonts w:ascii="Arial" w:hAnsi="Arial" w:cs="Arial"/>
          <w:color w:val="00B050"/>
          <w:sz w:val="21"/>
          <w:szCs w:val="21"/>
          <w:lang w:val="ru-RU"/>
        </w:rPr>
        <w:t>; для кранів з жорстким підвісом – 0,1 суми вантажопідйомності крана і ваги</w:t>
      </w:r>
      <w:r w:rsidR="00794970" w:rsidRPr="00794970">
        <w:rPr>
          <w:rFonts w:ascii="Arial" w:hAnsi="Arial" w:cs="Arial"/>
          <w:color w:val="00B050"/>
          <w:spacing w:val="-14"/>
          <w:sz w:val="21"/>
          <w:szCs w:val="21"/>
          <w:lang w:val="ru-RU"/>
        </w:rPr>
        <w:t xml:space="preserve"> </w:t>
      </w:r>
      <w:r w:rsidR="00794970" w:rsidRPr="00794970">
        <w:rPr>
          <w:rFonts w:ascii="Arial" w:hAnsi="Arial" w:cs="Arial"/>
          <w:color w:val="00B050"/>
          <w:sz w:val="21"/>
          <w:szCs w:val="21"/>
          <w:lang w:val="ru-RU"/>
        </w:rPr>
        <w:t>візка.</w:t>
      </w:r>
    </w:p>
    <w:p w:rsidR="00B876FD" w:rsidRDefault="00642F55" w:rsidP="00914546">
      <w:pPr>
        <w:pStyle w:val="a3"/>
        <w:spacing w:line="288" w:lineRule="auto"/>
        <w:ind w:right="110" w:firstLine="566"/>
        <w:contextualSpacing/>
        <w:jc w:val="both"/>
        <w:rPr>
          <w:rFonts w:ascii="Arial" w:hAnsi="Arial" w:cs="Arial"/>
          <w:color w:val="00B050"/>
          <w:sz w:val="21"/>
          <w:szCs w:val="21"/>
          <w:lang w:val="ru-RU"/>
        </w:rPr>
      </w:pPr>
      <w:r w:rsidRPr="00794970">
        <w:rPr>
          <w:rFonts w:ascii="Arial" w:hAnsi="Arial" w:cs="Arial"/>
          <w:color w:val="00B050"/>
          <w:position w:val="2"/>
          <w:sz w:val="21"/>
          <w:szCs w:val="21"/>
          <w:lang w:val="ru-RU"/>
        </w:rPr>
        <w:t xml:space="preserve">При визначенні характеристичних значень навантажень </w:t>
      </w:r>
      <w:r w:rsidRPr="00794970">
        <w:rPr>
          <w:i/>
          <w:color w:val="00B050"/>
          <w:spacing w:val="4"/>
          <w:position w:val="2"/>
          <w:sz w:val="21"/>
          <w:szCs w:val="21"/>
          <w:lang w:val="ru-RU"/>
        </w:rPr>
        <w:t>Т</w:t>
      </w:r>
      <w:r w:rsidRPr="00794970">
        <w:rPr>
          <w:i/>
          <w:color w:val="00B050"/>
          <w:spacing w:val="4"/>
          <w:sz w:val="16"/>
          <w:szCs w:val="16"/>
          <w:lang w:val="ru-RU"/>
        </w:rPr>
        <w:t>01</w:t>
      </w:r>
      <w:r w:rsidRPr="00794970">
        <w:rPr>
          <w:color w:val="00B050"/>
          <w:spacing w:val="4"/>
          <w:position w:val="2"/>
          <w:sz w:val="21"/>
          <w:szCs w:val="21"/>
          <w:lang w:val="ru-RU"/>
        </w:rPr>
        <w:t xml:space="preserve">, </w:t>
      </w:r>
      <w:r w:rsidRPr="00794970">
        <w:rPr>
          <w:i/>
          <w:color w:val="00B050"/>
          <w:spacing w:val="5"/>
          <w:position w:val="2"/>
          <w:sz w:val="21"/>
          <w:szCs w:val="21"/>
          <w:lang w:val="ru-RU"/>
        </w:rPr>
        <w:t>Т</w:t>
      </w:r>
      <w:r w:rsidRPr="00794970">
        <w:rPr>
          <w:i/>
          <w:color w:val="00B050"/>
          <w:spacing w:val="5"/>
          <w:sz w:val="16"/>
          <w:szCs w:val="16"/>
          <w:lang w:val="ru-RU"/>
        </w:rPr>
        <w:t>0</w:t>
      </w:r>
      <w:r w:rsidRPr="00794970">
        <w:rPr>
          <w:rFonts w:ascii="Arial" w:hAnsi="Arial" w:cs="Arial"/>
          <w:i/>
          <w:color w:val="00B050"/>
          <w:spacing w:val="5"/>
          <w:sz w:val="16"/>
          <w:szCs w:val="16"/>
          <w:lang w:val="ru-RU"/>
        </w:rPr>
        <w:t xml:space="preserve"> </w:t>
      </w:r>
      <w:r w:rsidRPr="00794970">
        <w:rPr>
          <w:rFonts w:ascii="Arial" w:hAnsi="Arial" w:cs="Arial"/>
          <w:color w:val="00B050"/>
          <w:position w:val="2"/>
          <w:sz w:val="21"/>
          <w:szCs w:val="21"/>
          <w:lang w:val="ru-RU"/>
        </w:rPr>
        <w:t xml:space="preserve">приймається, що </w:t>
      </w:r>
      <w:r w:rsidRPr="00794970">
        <w:rPr>
          <w:rFonts w:ascii="Arial" w:hAnsi="Arial" w:cs="Arial"/>
          <w:color w:val="00B050"/>
          <w:sz w:val="21"/>
          <w:szCs w:val="21"/>
          <w:lang w:val="ru-RU"/>
        </w:rPr>
        <w:t>гальмівна</w:t>
      </w:r>
      <w:r w:rsidRPr="00794970">
        <w:rPr>
          <w:rFonts w:ascii="Arial" w:hAnsi="Arial" w:cs="Arial"/>
          <w:color w:val="00B050"/>
          <w:spacing w:val="-16"/>
          <w:sz w:val="21"/>
          <w:szCs w:val="21"/>
          <w:lang w:val="ru-RU"/>
        </w:rPr>
        <w:t xml:space="preserve"> </w:t>
      </w:r>
      <w:r w:rsidRPr="00794970">
        <w:rPr>
          <w:rFonts w:ascii="Arial" w:hAnsi="Arial" w:cs="Arial"/>
          <w:color w:val="00B050"/>
          <w:sz w:val="21"/>
          <w:szCs w:val="21"/>
          <w:lang w:val="ru-RU"/>
        </w:rPr>
        <w:t>сила</w:t>
      </w:r>
      <w:r w:rsidRPr="00794970">
        <w:rPr>
          <w:rFonts w:ascii="Arial" w:hAnsi="Arial" w:cs="Arial"/>
          <w:color w:val="00B050"/>
          <w:spacing w:val="-16"/>
          <w:sz w:val="21"/>
          <w:szCs w:val="21"/>
          <w:lang w:val="ru-RU"/>
        </w:rPr>
        <w:t xml:space="preserve"> </w:t>
      </w:r>
      <w:r w:rsidRPr="00794970">
        <w:rPr>
          <w:rFonts w:ascii="Arial" w:hAnsi="Arial" w:cs="Arial"/>
          <w:color w:val="00B050"/>
          <w:sz w:val="21"/>
          <w:szCs w:val="21"/>
          <w:lang w:val="ru-RU"/>
        </w:rPr>
        <w:t>передається</w:t>
      </w:r>
      <w:r w:rsidRPr="00794970">
        <w:rPr>
          <w:rFonts w:ascii="Arial" w:hAnsi="Arial" w:cs="Arial"/>
          <w:color w:val="00B050"/>
          <w:spacing w:val="-15"/>
          <w:sz w:val="21"/>
          <w:szCs w:val="21"/>
          <w:lang w:val="ru-RU"/>
        </w:rPr>
        <w:t xml:space="preserve"> </w:t>
      </w:r>
      <w:r w:rsidRPr="00794970">
        <w:rPr>
          <w:rFonts w:ascii="Arial" w:hAnsi="Arial" w:cs="Arial"/>
          <w:color w:val="00B050"/>
          <w:sz w:val="21"/>
          <w:szCs w:val="21"/>
          <w:lang w:val="ru-RU"/>
        </w:rPr>
        <w:t>на</w:t>
      </w:r>
      <w:r w:rsidRPr="00794970">
        <w:rPr>
          <w:rFonts w:ascii="Arial" w:hAnsi="Arial" w:cs="Arial"/>
          <w:color w:val="00B050"/>
          <w:spacing w:val="-16"/>
          <w:sz w:val="21"/>
          <w:szCs w:val="21"/>
          <w:lang w:val="ru-RU"/>
        </w:rPr>
        <w:t xml:space="preserve"> </w:t>
      </w:r>
      <w:r w:rsidRPr="00794970">
        <w:rPr>
          <w:rFonts w:ascii="Arial" w:hAnsi="Arial" w:cs="Arial"/>
          <w:color w:val="00B050"/>
          <w:sz w:val="21"/>
          <w:szCs w:val="21"/>
          <w:lang w:val="ru-RU"/>
        </w:rPr>
        <w:t>одну</w:t>
      </w:r>
      <w:r w:rsidRPr="00794970">
        <w:rPr>
          <w:rFonts w:ascii="Arial" w:hAnsi="Arial" w:cs="Arial"/>
          <w:color w:val="00B050"/>
          <w:spacing w:val="-20"/>
          <w:sz w:val="21"/>
          <w:szCs w:val="21"/>
          <w:lang w:val="ru-RU"/>
        </w:rPr>
        <w:t xml:space="preserve"> </w:t>
      </w:r>
      <w:r w:rsidRPr="00794970">
        <w:rPr>
          <w:rFonts w:ascii="Arial" w:hAnsi="Arial" w:cs="Arial"/>
          <w:color w:val="00B050"/>
          <w:sz w:val="21"/>
          <w:szCs w:val="21"/>
          <w:lang w:val="ru-RU"/>
        </w:rPr>
        <w:t>сторону</w:t>
      </w:r>
      <w:r w:rsidRPr="00794970">
        <w:rPr>
          <w:rFonts w:ascii="Arial" w:hAnsi="Arial" w:cs="Arial"/>
          <w:color w:val="00B050"/>
          <w:spacing w:val="-17"/>
          <w:sz w:val="21"/>
          <w:szCs w:val="21"/>
          <w:lang w:val="ru-RU"/>
        </w:rPr>
        <w:t xml:space="preserve"> </w:t>
      </w:r>
      <w:r w:rsidRPr="00794970">
        <w:rPr>
          <w:rFonts w:ascii="Arial" w:hAnsi="Arial" w:cs="Arial"/>
          <w:color w:val="00B050"/>
          <w:sz w:val="21"/>
          <w:szCs w:val="21"/>
          <w:lang w:val="ru-RU"/>
        </w:rPr>
        <w:t>(балку)</w:t>
      </w:r>
      <w:r w:rsidRPr="00794970">
        <w:rPr>
          <w:rFonts w:ascii="Arial" w:hAnsi="Arial" w:cs="Arial"/>
          <w:color w:val="00B050"/>
          <w:spacing w:val="-16"/>
          <w:sz w:val="21"/>
          <w:szCs w:val="21"/>
          <w:lang w:val="ru-RU"/>
        </w:rPr>
        <w:t xml:space="preserve"> </w:t>
      </w:r>
      <w:r w:rsidRPr="00794970">
        <w:rPr>
          <w:rFonts w:ascii="Arial" w:hAnsi="Arial" w:cs="Arial"/>
          <w:color w:val="00B050"/>
          <w:sz w:val="21"/>
          <w:szCs w:val="21"/>
          <w:lang w:val="ru-RU"/>
        </w:rPr>
        <w:t>кранової</w:t>
      </w:r>
      <w:r w:rsidRPr="00794970">
        <w:rPr>
          <w:rFonts w:ascii="Arial" w:hAnsi="Arial" w:cs="Arial"/>
          <w:color w:val="00B050"/>
          <w:spacing w:val="-14"/>
          <w:sz w:val="21"/>
          <w:szCs w:val="21"/>
          <w:lang w:val="ru-RU"/>
        </w:rPr>
        <w:t xml:space="preserve"> </w:t>
      </w:r>
      <w:r w:rsidRPr="00794970">
        <w:rPr>
          <w:rFonts w:ascii="Arial" w:hAnsi="Arial" w:cs="Arial"/>
          <w:color w:val="00B050"/>
          <w:sz w:val="21"/>
          <w:szCs w:val="21"/>
          <w:lang w:val="ru-RU"/>
        </w:rPr>
        <w:t>колії,</w:t>
      </w:r>
      <w:r w:rsidRPr="00794970">
        <w:rPr>
          <w:rFonts w:ascii="Arial" w:hAnsi="Arial" w:cs="Arial"/>
          <w:color w:val="00B050"/>
          <w:spacing w:val="-15"/>
          <w:sz w:val="21"/>
          <w:szCs w:val="21"/>
          <w:lang w:val="ru-RU"/>
        </w:rPr>
        <w:t xml:space="preserve"> </w:t>
      </w:r>
      <w:r w:rsidRPr="00794970">
        <w:rPr>
          <w:rFonts w:ascii="Arial" w:hAnsi="Arial" w:cs="Arial"/>
          <w:color w:val="00B050"/>
          <w:sz w:val="21"/>
          <w:szCs w:val="21"/>
          <w:lang w:val="ru-RU"/>
        </w:rPr>
        <w:t>розподіляється</w:t>
      </w:r>
      <w:r w:rsidRPr="00794970">
        <w:rPr>
          <w:rFonts w:ascii="Arial" w:hAnsi="Arial" w:cs="Arial"/>
          <w:color w:val="00B050"/>
          <w:spacing w:val="-15"/>
          <w:sz w:val="21"/>
          <w:szCs w:val="21"/>
          <w:lang w:val="ru-RU"/>
        </w:rPr>
        <w:t xml:space="preserve"> </w:t>
      </w:r>
      <w:r w:rsidRPr="00794970">
        <w:rPr>
          <w:rFonts w:ascii="Arial" w:hAnsi="Arial" w:cs="Arial"/>
          <w:color w:val="00B050"/>
          <w:sz w:val="21"/>
          <w:szCs w:val="21"/>
          <w:lang w:val="ru-RU"/>
        </w:rPr>
        <w:t>порівну</w:t>
      </w:r>
      <w:r w:rsidRPr="00794970">
        <w:rPr>
          <w:rFonts w:ascii="Arial" w:hAnsi="Arial" w:cs="Arial"/>
          <w:color w:val="00B050"/>
          <w:spacing w:val="-22"/>
          <w:sz w:val="21"/>
          <w:szCs w:val="21"/>
          <w:lang w:val="ru-RU"/>
        </w:rPr>
        <w:t xml:space="preserve"> </w:t>
      </w:r>
      <w:r w:rsidRPr="00794970">
        <w:rPr>
          <w:rFonts w:ascii="Arial" w:hAnsi="Arial" w:cs="Arial"/>
          <w:color w:val="00B050"/>
          <w:sz w:val="21"/>
          <w:szCs w:val="21"/>
          <w:lang w:val="ru-RU"/>
        </w:rPr>
        <w:t>між усіма</w:t>
      </w:r>
      <w:r w:rsidRPr="00794970">
        <w:rPr>
          <w:rFonts w:ascii="Arial" w:hAnsi="Arial" w:cs="Arial"/>
          <w:color w:val="00B050"/>
          <w:spacing w:val="-11"/>
          <w:sz w:val="21"/>
          <w:szCs w:val="21"/>
          <w:lang w:val="ru-RU"/>
        </w:rPr>
        <w:t xml:space="preserve"> </w:t>
      </w:r>
      <w:r w:rsidRPr="00794970">
        <w:rPr>
          <w:rFonts w:ascii="Arial" w:hAnsi="Arial" w:cs="Arial"/>
          <w:color w:val="00B050"/>
          <w:sz w:val="21"/>
          <w:szCs w:val="21"/>
          <w:lang w:val="ru-RU"/>
        </w:rPr>
        <w:t>колесами</w:t>
      </w:r>
      <w:r w:rsidRPr="00794970">
        <w:rPr>
          <w:rFonts w:ascii="Arial" w:hAnsi="Arial" w:cs="Arial"/>
          <w:color w:val="00B050"/>
          <w:spacing w:val="-8"/>
          <w:sz w:val="21"/>
          <w:szCs w:val="21"/>
          <w:lang w:val="ru-RU"/>
        </w:rPr>
        <w:t xml:space="preserve"> </w:t>
      </w:r>
      <w:r w:rsidR="00794970" w:rsidRPr="00794970">
        <w:rPr>
          <w:rFonts w:ascii="Arial" w:hAnsi="Arial" w:cs="Arial"/>
          <w:color w:val="00B050"/>
          <w:spacing w:val="-8"/>
          <w:sz w:val="21"/>
          <w:szCs w:val="21"/>
          <w:lang w:val="ru-RU"/>
        </w:rPr>
        <w:t xml:space="preserve">мостового чи </w:t>
      </w:r>
      <w:r w:rsidRPr="00794970">
        <w:rPr>
          <w:rFonts w:ascii="Arial" w:hAnsi="Arial" w:cs="Arial"/>
          <w:color w:val="00B050"/>
          <w:sz w:val="21"/>
          <w:szCs w:val="21"/>
          <w:lang w:val="ru-RU"/>
        </w:rPr>
        <w:t>підвісного</w:t>
      </w:r>
      <w:r w:rsidRPr="00794970">
        <w:rPr>
          <w:rFonts w:ascii="Arial" w:hAnsi="Arial" w:cs="Arial"/>
          <w:color w:val="00B050"/>
          <w:spacing w:val="-10"/>
          <w:sz w:val="21"/>
          <w:szCs w:val="21"/>
          <w:lang w:val="ru-RU"/>
        </w:rPr>
        <w:t xml:space="preserve"> </w:t>
      </w:r>
      <w:r w:rsidRPr="00794970">
        <w:rPr>
          <w:rFonts w:ascii="Arial" w:hAnsi="Arial" w:cs="Arial"/>
          <w:color w:val="00B050"/>
          <w:sz w:val="21"/>
          <w:szCs w:val="21"/>
          <w:lang w:val="ru-RU"/>
        </w:rPr>
        <w:t>крана,</w:t>
      </w:r>
      <w:r w:rsidRPr="00794970">
        <w:rPr>
          <w:rFonts w:ascii="Arial" w:hAnsi="Arial" w:cs="Arial"/>
          <w:color w:val="00B050"/>
          <w:spacing w:val="-10"/>
          <w:sz w:val="21"/>
          <w:szCs w:val="21"/>
          <w:lang w:val="ru-RU"/>
        </w:rPr>
        <w:t xml:space="preserve"> </w:t>
      </w:r>
      <w:r w:rsidRPr="00794970">
        <w:rPr>
          <w:rFonts w:ascii="Arial" w:hAnsi="Arial" w:cs="Arial"/>
          <w:color w:val="00B050"/>
          <w:sz w:val="21"/>
          <w:szCs w:val="21"/>
          <w:lang w:val="ru-RU"/>
        </w:rPr>
        <w:t>що</w:t>
      </w:r>
      <w:r w:rsidRPr="00794970">
        <w:rPr>
          <w:rFonts w:ascii="Arial" w:hAnsi="Arial" w:cs="Arial"/>
          <w:color w:val="00B050"/>
          <w:spacing w:val="-10"/>
          <w:sz w:val="21"/>
          <w:szCs w:val="21"/>
          <w:lang w:val="ru-RU"/>
        </w:rPr>
        <w:t xml:space="preserve"> </w:t>
      </w:r>
      <w:r w:rsidRPr="00794970">
        <w:rPr>
          <w:rFonts w:ascii="Arial" w:hAnsi="Arial" w:cs="Arial"/>
          <w:color w:val="00B050"/>
          <w:sz w:val="21"/>
          <w:szCs w:val="21"/>
          <w:lang w:val="ru-RU"/>
        </w:rPr>
        <w:t>спираються</w:t>
      </w:r>
      <w:r w:rsidRPr="00794970">
        <w:rPr>
          <w:rFonts w:ascii="Arial" w:hAnsi="Arial" w:cs="Arial"/>
          <w:color w:val="00B050"/>
          <w:spacing w:val="-10"/>
          <w:sz w:val="21"/>
          <w:szCs w:val="21"/>
          <w:lang w:val="ru-RU"/>
        </w:rPr>
        <w:t xml:space="preserve"> </w:t>
      </w:r>
      <w:r w:rsidRPr="00794970">
        <w:rPr>
          <w:rFonts w:ascii="Arial" w:hAnsi="Arial" w:cs="Arial"/>
          <w:color w:val="00B050"/>
          <w:sz w:val="21"/>
          <w:szCs w:val="21"/>
          <w:lang w:val="ru-RU"/>
        </w:rPr>
        <w:t>на</w:t>
      </w:r>
      <w:r w:rsidRPr="00794970">
        <w:rPr>
          <w:rFonts w:ascii="Arial" w:hAnsi="Arial" w:cs="Arial"/>
          <w:color w:val="00B050"/>
          <w:spacing w:val="-11"/>
          <w:sz w:val="21"/>
          <w:szCs w:val="21"/>
          <w:lang w:val="ru-RU"/>
        </w:rPr>
        <w:t xml:space="preserve"> </w:t>
      </w:r>
      <w:r w:rsidRPr="00794970">
        <w:rPr>
          <w:rFonts w:ascii="Arial" w:hAnsi="Arial" w:cs="Arial"/>
          <w:color w:val="00B050"/>
          <w:sz w:val="21"/>
          <w:szCs w:val="21"/>
          <w:lang w:val="ru-RU"/>
        </w:rPr>
        <w:t>неї,</w:t>
      </w:r>
      <w:r w:rsidRPr="00794970">
        <w:rPr>
          <w:rFonts w:ascii="Arial" w:hAnsi="Arial" w:cs="Arial"/>
          <w:color w:val="00B050"/>
          <w:spacing w:val="-10"/>
          <w:sz w:val="21"/>
          <w:szCs w:val="21"/>
          <w:lang w:val="ru-RU"/>
        </w:rPr>
        <w:t xml:space="preserve"> </w:t>
      </w:r>
      <w:r w:rsidRPr="00794970">
        <w:rPr>
          <w:rFonts w:ascii="Arial" w:hAnsi="Arial" w:cs="Arial"/>
          <w:color w:val="00B050"/>
          <w:sz w:val="21"/>
          <w:szCs w:val="21"/>
          <w:lang w:val="ru-RU"/>
        </w:rPr>
        <w:t>і</w:t>
      </w:r>
      <w:r w:rsidRPr="00794970">
        <w:rPr>
          <w:rFonts w:ascii="Arial" w:hAnsi="Arial" w:cs="Arial"/>
          <w:color w:val="00B050"/>
          <w:spacing w:val="-7"/>
          <w:sz w:val="21"/>
          <w:szCs w:val="21"/>
          <w:lang w:val="ru-RU"/>
        </w:rPr>
        <w:t xml:space="preserve"> </w:t>
      </w:r>
      <w:r w:rsidRPr="00794970">
        <w:rPr>
          <w:rFonts w:ascii="Arial" w:hAnsi="Arial" w:cs="Arial"/>
          <w:color w:val="00B050"/>
          <w:sz w:val="21"/>
          <w:szCs w:val="21"/>
          <w:lang w:val="ru-RU"/>
        </w:rPr>
        <w:t>може</w:t>
      </w:r>
      <w:r w:rsidRPr="00794970">
        <w:rPr>
          <w:rFonts w:ascii="Arial" w:hAnsi="Arial" w:cs="Arial"/>
          <w:color w:val="00B050"/>
          <w:spacing w:val="-8"/>
          <w:sz w:val="21"/>
          <w:szCs w:val="21"/>
          <w:lang w:val="ru-RU"/>
        </w:rPr>
        <w:t xml:space="preserve"> </w:t>
      </w:r>
      <w:r w:rsidRPr="00794970">
        <w:rPr>
          <w:rFonts w:ascii="Arial" w:hAnsi="Arial" w:cs="Arial"/>
          <w:color w:val="00B050"/>
          <w:sz w:val="21"/>
          <w:szCs w:val="21"/>
          <w:lang w:val="ru-RU"/>
        </w:rPr>
        <w:t>бути</w:t>
      </w:r>
      <w:r w:rsidRPr="00794970">
        <w:rPr>
          <w:rFonts w:ascii="Arial" w:hAnsi="Arial" w:cs="Arial"/>
          <w:color w:val="00B050"/>
          <w:spacing w:val="-8"/>
          <w:sz w:val="21"/>
          <w:szCs w:val="21"/>
          <w:lang w:val="ru-RU"/>
        </w:rPr>
        <w:t xml:space="preserve"> </w:t>
      </w:r>
      <w:r w:rsidRPr="00794970">
        <w:rPr>
          <w:rFonts w:ascii="Arial" w:hAnsi="Arial" w:cs="Arial"/>
          <w:color w:val="00B050"/>
          <w:sz w:val="21"/>
          <w:szCs w:val="21"/>
          <w:lang w:val="ru-RU"/>
        </w:rPr>
        <w:t>спрямована</w:t>
      </w:r>
      <w:r w:rsidRPr="00794970">
        <w:rPr>
          <w:rFonts w:ascii="Arial" w:hAnsi="Arial" w:cs="Arial"/>
          <w:color w:val="00B050"/>
          <w:spacing w:val="-11"/>
          <w:sz w:val="21"/>
          <w:szCs w:val="21"/>
          <w:lang w:val="ru-RU"/>
        </w:rPr>
        <w:t xml:space="preserve"> </w:t>
      </w:r>
      <w:r w:rsidRPr="00794970">
        <w:rPr>
          <w:rFonts w:ascii="Arial" w:hAnsi="Arial" w:cs="Arial"/>
          <w:color w:val="00B050"/>
          <w:sz w:val="21"/>
          <w:szCs w:val="21"/>
          <w:lang w:val="ru-RU"/>
        </w:rPr>
        <w:t>як</w:t>
      </w:r>
      <w:r w:rsidRPr="00794970">
        <w:rPr>
          <w:rFonts w:ascii="Arial" w:hAnsi="Arial" w:cs="Arial"/>
          <w:color w:val="00B050"/>
          <w:spacing w:val="-4"/>
          <w:sz w:val="21"/>
          <w:szCs w:val="21"/>
          <w:lang w:val="ru-RU"/>
        </w:rPr>
        <w:t xml:space="preserve"> </w:t>
      </w:r>
      <w:r w:rsidRPr="00794970">
        <w:rPr>
          <w:rFonts w:ascii="Arial" w:hAnsi="Arial" w:cs="Arial"/>
          <w:color w:val="00B050"/>
          <w:sz w:val="21"/>
          <w:szCs w:val="21"/>
          <w:lang w:val="ru-RU"/>
        </w:rPr>
        <w:t>усередину, так і назовні розглядуваного</w:t>
      </w:r>
      <w:r w:rsidRPr="00794970">
        <w:rPr>
          <w:rFonts w:ascii="Arial" w:hAnsi="Arial" w:cs="Arial"/>
          <w:color w:val="00B050"/>
          <w:spacing w:val="-12"/>
          <w:sz w:val="21"/>
          <w:szCs w:val="21"/>
          <w:lang w:val="ru-RU"/>
        </w:rPr>
        <w:t xml:space="preserve"> </w:t>
      </w:r>
      <w:r w:rsidRPr="00794970">
        <w:rPr>
          <w:rFonts w:ascii="Arial" w:hAnsi="Arial" w:cs="Arial"/>
          <w:color w:val="00B050"/>
          <w:sz w:val="21"/>
          <w:szCs w:val="21"/>
          <w:lang w:val="ru-RU"/>
        </w:rPr>
        <w:t>прогону.</w:t>
      </w:r>
    </w:p>
    <w:p w:rsidR="00794970" w:rsidRPr="00794970" w:rsidRDefault="00794970" w:rsidP="00914546">
      <w:pPr>
        <w:pStyle w:val="a3"/>
        <w:spacing w:line="288" w:lineRule="auto"/>
        <w:ind w:right="110" w:firstLine="566"/>
        <w:contextualSpacing/>
        <w:jc w:val="both"/>
        <w:rPr>
          <w:rFonts w:ascii="Arial" w:hAnsi="Arial" w:cs="Arial"/>
          <w:b/>
          <w:bCs/>
          <w:i/>
          <w:iCs/>
          <w:color w:val="00B050"/>
          <w:sz w:val="21"/>
          <w:szCs w:val="21"/>
          <w:lang w:val="ru-RU"/>
        </w:rPr>
      </w:pPr>
      <w:r w:rsidRPr="00794970">
        <w:rPr>
          <w:rFonts w:ascii="Arial" w:hAnsi="Arial" w:cs="Arial"/>
          <w:b/>
          <w:bCs/>
          <w:i/>
          <w:iCs/>
          <w:color w:val="00B050"/>
          <w:sz w:val="21"/>
          <w:szCs w:val="21"/>
          <w:lang w:val="ru-RU"/>
        </w:rPr>
        <w:t>(Пункт 7.7 змінено, Зміна № 2)</w:t>
      </w:r>
    </w:p>
    <w:p w:rsidR="00914546" w:rsidRDefault="00642F55" w:rsidP="00914546">
      <w:pPr>
        <w:pStyle w:val="a4"/>
        <w:numPr>
          <w:ilvl w:val="1"/>
          <w:numId w:val="7"/>
        </w:numPr>
        <w:tabs>
          <w:tab w:val="left" w:pos="1179"/>
        </w:tabs>
        <w:spacing w:before="0" w:line="288" w:lineRule="auto"/>
        <w:ind w:right="114" w:firstLine="567"/>
        <w:contextualSpacing/>
        <w:jc w:val="both"/>
        <w:rPr>
          <w:sz w:val="24"/>
          <w:lang w:val="ru-RU"/>
        </w:rPr>
      </w:pPr>
      <w:r w:rsidRPr="008E73E0">
        <w:rPr>
          <w:sz w:val="24"/>
          <w:lang w:val="ru-RU"/>
        </w:rPr>
        <w:t>Горизонтальні навантаження від гальмування моста і візка крана і бічні сили вважаються прикладеними в місцях контакту коліс крана з</w:t>
      </w:r>
      <w:r w:rsidRPr="008E73E0">
        <w:rPr>
          <w:spacing w:val="-18"/>
          <w:sz w:val="24"/>
          <w:lang w:val="ru-RU"/>
        </w:rPr>
        <w:t xml:space="preserve"> </w:t>
      </w:r>
      <w:r w:rsidRPr="008E73E0">
        <w:rPr>
          <w:sz w:val="24"/>
          <w:lang w:val="ru-RU"/>
        </w:rPr>
        <w:t>рейкою.</w:t>
      </w:r>
    </w:p>
    <w:p w:rsidR="00B876FD" w:rsidRPr="004F5A8C" w:rsidRDefault="00914546" w:rsidP="006E4EA3">
      <w:pPr>
        <w:pStyle w:val="a3"/>
        <w:tabs>
          <w:tab w:val="left" w:pos="1276"/>
        </w:tabs>
        <w:ind w:left="64" w:firstLine="645"/>
        <w:rPr>
          <w:rFonts w:ascii="Arial" w:hAnsi="Arial" w:cs="Arial"/>
          <w:color w:val="00B050"/>
          <w:sz w:val="21"/>
          <w:szCs w:val="21"/>
          <w:lang w:val="ru-RU"/>
        </w:rPr>
      </w:pPr>
      <w:r w:rsidRPr="00914546">
        <w:rPr>
          <w:rFonts w:ascii="Arial" w:hAnsi="Arial" w:cs="Arial"/>
          <w:b/>
          <w:bCs/>
          <w:sz w:val="21"/>
          <w:szCs w:val="21"/>
          <w:lang w:val="ru-RU"/>
        </w:rPr>
        <w:t>7.9</w:t>
      </w:r>
      <w:r>
        <w:rPr>
          <w:lang w:val="ru-RU"/>
        </w:rPr>
        <w:tab/>
      </w:r>
      <w:r w:rsidR="00642F55" w:rsidRPr="004F5A8C">
        <w:rPr>
          <w:rFonts w:ascii="Arial" w:hAnsi="Arial" w:cs="Arial"/>
          <w:color w:val="00B050"/>
          <w:sz w:val="21"/>
          <w:szCs w:val="21"/>
          <w:lang w:val="ru-RU"/>
        </w:rPr>
        <w:t>Коефіцієнт</w:t>
      </w:r>
      <w:r w:rsidR="006E4EA3" w:rsidRPr="004F5A8C">
        <w:rPr>
          <w:rFonts w:ascii="Arial" w:hAnsi="Arial" w:cs="Arial"/>
          <w:color w:val="00B050"/>
          <w:sz w:val="21"/>
          <w:szCs w:val="21"/>
          <w:lang w:val="ru-RU"/>
        </w:rPr>
        <w:t xml:space="preserve"> </w:t>
      </w:r>
      <w:r w:rsidR="00642F55" w:rsidRPr="004F5A8C">
        <w:rPr>
          <w:rFonts w:ascii="Arial" w:hAnsi="Arial" w:cs="Arial"/>
          <w:color w:val="00B050"/>
          <w:sz w:val="21"/>
          <w:szCs w:val="21"/>
          <w:lang w:val="ru-RU"/>
        </w:rPr>
        <w:t>надійності</w:t>
      </w:r>
      <w:r w:rsidR="006E4EA3" w:rsidRPr="004F5A8C">
        <w:rPr>
          <w:rFonts w:ascii="Arial" w:hAnsi="Arial" w:cs="Arial"/>
          <w:color w:val="00B050"/>
          <w:sz w:val="21"/>
          <w:szCs w:val="21"/>
          <w:lang w:val="ru-RU"/>
        </w:rPr>
        <w:t xml:space="preserve"> </w:t>
      </w:r>
      <w:r w:rsidR="00642F55" w:rsidRPr="004F5A8C">
        <w:rPr>
          <w:rFonts w:ascii="Arial" w:hAnsi="Arial" w:cs="Arial"/>
          <w:color w:val="00B050"/>
          <w:sz w:val="21"/>
          <w:szCs w:val="21"/>
          <w:lang w:val="ru-RU"/>
        </w:rPr>
        <w:t>за</w:t>
      </w:r>
      <w:r w:rsidR="006E4EA3" w:rsidRPr="004F5A8C">
        <w:rPr>
          <w:rFonts w:ascii="Arial" w:hAnsi="Arial" w:cs="Arial"/>
          <w:color w:val="00B050"/>
          <w:sz w:val="21"/>
          <w:szCs w:val="21"/>
          <w:lang w:val="ru-RU"/>
        </w:rPr>
        <w:t xml:space="preserve"> </w:t>
      </w:r>
      <w:r w:rsidR="00642F55" w:rsidRPr="004F5A8C">
        <w:rPr>
          <w:rFonts w:ascii="Arial" w:hAnsi="Arial" w:cs="Arial"/>
          <w:color w:val="00B050"/>
          <w:sz w:val="21"/>
          <w:szCs w:val="21"/>
          <w:lang w:val="ru-RU"/>
        </w:rPr>
        <w:t>граничним</w:t>
      </w:r>
      <w:r w:rsidR="006E4EA3" w:rsidRPr="004F5A8C">
        <w:rPr>
          <w:rFonts w:ascii="Arial" w:hAnsi="Arial" w:cs="Arial"/>
          <w:color w:val="00B050"/>
          <w:sz w:val="21"/>
          <w:szCs w:val="21"/>
          <w:lang w:val="ru-RU"/>
        </w:rPr>
        <w:t xml:space="preserve"> </w:t>
      </w:r>
      <w:r w:rsidR="00642F55" w:rsidRPr="004F5A8C">
        <w:rPr>
          <w:rFonts w:ascii="Arial" w:hAnsi="Arial" w:cs="Arial"/>
          <w:color w:val="00B050"/>
          <w:sz w:val="21"/>
          <w:szCs w:val="21"/>
          <w:lang w:val="ru-RU"/>
        </w:rPr>
        <w:t>розрахунковим</w:t>
      </w:r>
      <w:r w:rsidR="006E4EA3" w:rsidRPr="004F5A8C">
        <w:rPr>
          <w:rFonts w:ascii="Arial" w:hAnsi="Arial" w:cs="Arial"/>
          <w:color w:val="00B050"/>
          <w:sz w:val="21"/>
          <w:szCs w:val="21"/>
          <w:lang w:val="ru-RU"/>
        </w:rPr>
        <w:t xml:space="preserve"> </w:t>
      </w:r>
      <w:r w:rsidR="00642F55" w:rsidRPr="004F5A8C">
        <w:rPr>
          <w:rFonts w:ascii="Arial" w:hAnsi="Arial" w:cs="Arial"/>
          <w:color w:val="00B050"/>
          <w:sz w:val="21"/>
          <w:szCs w:val="21"/>
          <w:lang w:val="ru-RU"/>
        </w:rPr>
        <w:t>значенням</w:t>
      </w:r>
      <w:r w:rsidRPr="004F5A8C">
        <w:rPr>
          <w:rFonts w:ascii="Arial" w:hAnsi="Arial" w:cs="Arial"/>
          <w:color w:val="00B050"/>
          <w:sz w:val="21"/>
          <w:szCs w:val="21"/>
          <w:lang w:val="ru-RU"/>
        </w:rPr>
        <w:t xml:space="preserve"> </w:t>
      </w:r>
      <w:r w:rsidR="00642F55" w:rsidRPr="004F5A8C">
        <w:rPr>
          <w:rFonts w:ascii="Arial" w:hAnsi="Arial" w:cs="Arial"/>
          <w:color w:val="00B050"/>
          <w:sz w:val="21"/>
          <w:szCs w:val="21"/>
          <w:lang w:val="ru-RU"/>
        </w:rPr>
        <w:t>кранового</w:t>
      </w:r>
      <w:r w:rsidR="005146A6" w:rsidRPr="004F5A8C">
        <w:rPr>
          <w:rFonts w:ascii="Arial" w:hAnsi="Arial" w:cs="Arial"/>
          <w:color w:val="00B050"/>
          <w:sz w:val="21"/>
          <w:szCs w:val="21"/>
          <w:lang w:val="ru-RU"/>
        </w:rPr>
        <w:t xml:space="preserve"> </w:t>
      </w:r>
      <w:r w:rsidR="00642F55" w:rsidRPr="004F5A8C">
        <w:rPr>
          <w:rFonts w:ascii="Arial" w:hAnsi="Arial" w:cs="Arial"/>
          <w:color w:val="00B050"/>
          <w:sz w:val="21"/>
          <w:szCs w:val="21"/>
          <w:lang w:val="ru-RU"/>
        </w:rPr>
        <w:t>навантаження</w:t>
      </w:r>
      <w:r w:rsidR="00642F55" w:rsidRPr="004F5A8C">
        <w:rPr>
          <w:color w:val="00B050"/>
          <w:lang w:val="ru-RU"/>
        </w:rPr>
        <w:t xml:space="preserve"> </w:t>
      </w:r>
      <w:r w:rsidR="00642F55" w:rsidRPr="004F5A8C">
        <w:rPr>
          <w:rFonts w:ascii="Symbol" w:hAnsi="Symbol"/>
          <w:i/>
          <w:color w:val="00B050"/>
          <w:sz w:val="25"/>
        </w:rPr>
        <w:t></w:t>
      </w:r>
      <w:r w:rsidR="00642F55" w:rsidRPr="004F5A8C">
        <w:rPr>
          <w:i/>
          <w:color w:val="00B050"/>
          <w:sz w:val="25"/>
          <w:lang w:val="ru-RU"/>
        </w:rPr>
        <w:t xml:space="preserve"> </w:t>
      </w:r>
      <w:r w:rsidR="00642F55" w:rsidRPr="004F5A8C">
        <w:rPr>
          <w:i/>
          <w:color w:val="00B050"/>
          <w:position w:val="-5"/>
          <w:sz w:val="13"/>
        </w:rPr>
        <w:t>fm</w:t>
      </w:r>
      <w:r w:rsidRPr="004F5A8C">
        <w:rPr>
          <w:i/>
          <w:color w:val="00B050"/>
          <w:position w:val="-5"/>
          <w:sz w:val="13"/>
          <w:lang w:val="uk-UA"/>
        </w:rPr>
        <w:t xml:space="preserve"> </w:t>
      </w:r>
      <w:r w:rsidRPr="004F5A8C">
        <w:rPr>
          <w:rFonts w:ascii="Arial" w:hAnsi="Arial" w:cs="Arial"/>
          <w:color w:val="00B050"/>
          <w:sz w:val="21"/>
          <w:szCs w:val="21"/>
          <w:lang w:val="ru-RU"/>
        </w:rPr>
        <w:t>визначається залежно від заданого середнього періоду повторюваності</w:t>
      </w:r>
      <w:r w:rsidRPr="004F5A8C">
        <w:rPr>
          <w:color w:val="00B050"/>
          <w:lang w:val="ru-RU"/>
        </w:rPr>
        <w:t xml:space="preserve"> </w:t>
      </w:r>
      <w:r w:rsidRPr="004F5A8C">
        <w:rPr>
          <w:i/>
          <w:color w:val="00B050"/>
          <w:lang w:val="ru-RU"/>
        </w:rPr>
        <w:t xml:space="preserve">Т </w:t>
      </w:r>
      <w:r w:rsidRPr="004F5A8C">
        <w:rPr>
          <w:rFonts w:ascii="Arial" w:hAnsi="Arial" w:cs="Arial"/>
          <w:color w:val="00B050"/>
          <w:sz w:val="21"/>
          <w:szCs w:val="21"/>
          <w:lang w:val="ru-RU"/>
        </w:rPr>
        <w:t xml:space="preserve">за </w:t>
      </w:r>
      <w:r w:rsidR="00642F55" w:rsidRPr="004F5A8C">
        <w:rPr>
          <w:rFonts w:ascii="Arial" w:hAnsi="Arial" w:cs="Arial"/>
          <w:color w:val="00B050"/>
          <w:sz w:val="21"/>
          <w:szCs w:val="21"/>
          <w:lang w:val="ru-RU"/>
        </w:rPr>
        <w:t>табл. 7.1.</w:t>
      </w:r>
    </w:p>
    <w:p w:rsidR="00B876FD" w:rsidRPr="004F5A8C" w:rsidRDefault="00642F55">
      <w:pPr>
        <w:pStyle w:val="a3"/>
        <w:spacing w:before="114" w:after="5"/>
        <w:ind w:left="679"/>
        <w:rPr>
          <w:rFonts w:ascii="Arial" w:hAnsi="Arial" w:cs="Arial"/>
          <w:color w:val="00B050"/>
          <w:sz w:val="21"/>
          <w:szCs w:val="21"/>
        </w:rPr>
      </w:pPr>
      <w:r w:rsidRPr="004F5A8C">
        <w:rPr>
          <w:rFonts w:ascii="Arial" w:hAnsi="Arial" w:cs="Arial"/>
          <w:color w:val="00B050"/>
          <w:sz w:val="21"/>
          <w:szCs w:val="21"/>
        </w:rPr>
        <w:t>Таблиця 7.1</w:t>
      </w:r>
    </w:p>
    <w:tbl>
      <w:tblPr>
        <w:tblStyle w:val="TableNormal"/>
        <w:tblW w:w="0" w:type="auto"/>
        <w:tblInd w:w="10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0"/>
        <w:gridCol w:w="1915"/>
        <w:gridCol w:w="1918"/>
        <w:gridCol w:w="1927"/>
      </w:tblGrid>
      <w:tr w:rsidR="00A0375D" w:rsidRPr="006E4EA3" w:rsidTr="00A0375D">
        <w:trPr>
          <w:trHeight w:hRule="exact" w:val="410"/>
        </w:trPr>
        <w:tc>
          <w:tcPr>
            <w:tcW w:w="1920" w:type="dxa"/>
          </w:tcPr>
          <w:p w:rsidR="00A0375D" w:rsidRPr="006E4EA3" w:rsidRDefault="00A0375D">
            <w:pPr>
              <w:pStyle w:val="TableParagraph"/>
              <w:ind w:left="537" w:right="537"/>
              <w:rPr>
                <w:rFonts w:ascii="Arial" w:hAnsi="Arial" w:cs="Arial"/>
                <w:sz w:val="21"/>
                <w:szCs w:val="21"/>
              </w:rPr>
            </w:pPr>
            <w:r w:rsidRPr="006E4EA3">
              <w:rPr>
                <w:i/>
              </w:rPr>
              <w:t>Т</w:t>
            </w:r>
            <w:r w:rsidRPr="006E4EA3">
              <w:rPr>
                <w:rFonts w:ascii="Arial" w:hAnsi="Arial" w:cs="Arial"/>
                <w:i/>
                <w:sz w:val="21"/>
                <w:szCs w:val="21"/>
              </w:rPr>
              <w:t xml:space="preserve">, </w:t>
            </w:r>
            <w:r w:rsidRPr="006E4EA3">
              <w:rPr>
                <w:rFonts w:ascii="Arial" w:hAnsi="Arial" w:cs="Arial"/>
                <w:sz w:val="21"/>
                <w:szCs w:val="21"/>
              </w:rPr>
              <w:t>років</w:t>
            </w:r>
          </w:p>
        </w:tc>
        <w:tc>
          <w:tcPr>
            <w:tcW w:w="1915" w:type="dxa"/>
          </w:tcPr>
          <w:p w:rsidR="00A0375D" w:rsidRPr="006E4EA3" w:rsidRDefault="00A0375D">
            <w:pPr>
              <w:pStyle w:val="TableParagraph"/>
              <w:ind w:left="527" w:right="527"/>
              <w:rPr>
                <w:rFonts w:ascii="Arial" w:hAnsi="Arial" w:cs="Arial"/>
                <w:sz w:val="21"/>
                <w:szCs w:val="21"/>
              </w:rPr>
            </w:pPr>
            <w:r>
              <w:rPr>
                <w:rFonts w:ascii="Arial" w:hAnsi="Arial" w:cs="Arial"/>
                <w:sz w:val="21"/>
                <w:szCs w:val="21"/>
              </w:rPr>
              <w:t>≥</w:t>
            </w:r>
            <w:r>
              <w:rPr>
                <w:rFonts w:ascii="Arial" w:hAnsi="Arial" w:cs="Arial"/>
                <w:sz w:val="21"/>
                <w:szCs w:val="21"/>
                <w:lang w:val="uk-UA"/>
              </w:rPr>
              <w:t xml:space="preserve"> </w:t>
            </w:r>
            <w:r w:rsidRPr="006E4EA3">
              <w:rPr>
                <w:rFonts w:ascii="Arial" w:hAnsi="Arial" w:cs="Arial"/>
                <w:sz w:val="21"/>
                <w:szCs w:val="21"/>
              </w:rPr>
              <w:t>50</w:t>
            </w:r>
          </w:p>
        </w:tc>
        <w:tc>
          <w:tcPr>
            <w:tcW w:w="1918" w:type="dxa"/>
          </w:tcPr>
          <w:p w:rsidR="00A0375D" w:rsidRPr="006E4EA3" w:rsidRDefault="00A0375D">
            <w:pPr>
              <w:pStyle w:val="TableParagraph"/>
              <w:ind w:left="721" w:right="721"/>
              <w:rPr>
                <w:rFonts w:ascii="Arial" w:hAnsi="Arial" w:cs="Arial"/>
                <w:sz w:val="21"/>
                <w:szCs w:val="21"/>
              </w:rPr>
            </w:pPr>
            <w:r w:rsidRPr="006E4EA3">
              <w:rPr>
                <w:rFonts w:ascii="Arial" w:hAnsi="Arial" w:cs="Arial"/>
                <w:sz w:val="21"/>
                <w:szCs w:val="21"/>
              </w:rPr>
              <w:t>10</w:t>
            </w:r>
          </w:p>
        </w:tc>
        <w:tc>
          <w:tcPr>
            <w:tcW w:w="1927" w:type="dxa"/>
          </w:tcPr>
          <w:p w:rsidR="00A0375D" w:rsidRPr="006E4EA3" w:rsidRDefault="00A0375D">
            <w:pPr>
              <w:pStyle w:val="TableParagraph"/>
              <w:ind w:left="2"/>
              <w:rPr>
                <w:rFonts w:ascii="Arial" w:hAnsi="Arial" w:cs="Arial"/>
                <w:sz w:val="21"/>
                <w:szCs w:val="21"/>
              </w:rPr>
            </w:pPr>
            <w:r w:rsidRPr="006E4EA3">
              <w:rPr>
                <w:rFonts w:ascii="Arial" w:hAnsi="Arial" w:cs="Arial"/>
                <w:sz w:val="21"/>
                <w:szCs w:val="21"/>
              </w:rPr>
              <w:t>1</w:t>
            </w:r>
          </w:p>
        </w:tc>
      </w:tr>
      <w:tr w:rsidR="00A0375D" w:rsidRPr="006E4EA3" w:rsidTr="00A0375D">
        <w:trPr>
          <w:trHeight w:hRule="exact" w:val="511"/>
        </w:trPr>
        <w:tc>
          <w:tcPr>
            <w:tcW w:w="1920" w:type="dxa"/>
          </w:tcPr>
          <w:p w:rsidR="00A0375D" w:rsidRPr="006E4EA3" w:rsidRDefault="00A0375D">
            <w:pPr>
              <w:pStyle w:val="TableParagraph"/>
              <w:spacing w:before="107"/>
              <w:ind w:left="515" w:right="537"/>
              <w:rPr>
                <w:i/>
                <w:sz w:val="21"/>
                <w:szCs w:val="21"/>
              </w:rPr>
            </w:pPr>
            <w:r>
              <w:rPr>
                <w:rFonts w:ascii="Symbol" w:hAnsi="Symbol"/>
                <w:i/>
                <w:sz w:val="25"/>
              </w:rPr>
              <w:t></w:t>
            </w:r>
            <w:r w:rsidRPr="006E4EA3">
              <w:rPr>
                <w:i/>
                <w:w w:val="105"/>
                <w:position w:val="6"/>
                <w:sz w:val="21"/>
                <w:szCs w:val="21"/>
              </w:rPr>
              <w:t xml:space="preserve"> </w:t>
            </w:r>
            <w:r w:rsidRPr="006E4EA3">
              <w:rPr>
                <w:i/>
                <w:w w:val="105"/>
                <w:sz w:val="21"/>
                <w:szCs w:val="21"/>
              </w:rPr>
              <w:t>fm</w:t>
            </w:r>
          </w:p>
        </w:tc>
        <w:tc>
          <w:tcPr>
            <w:tcW w:w="1915" w:type="dxa"/>
          </w:tcPr>
          <w:p w:rsidR="00A0375D" w:rsidRPr="006E4EA3" w:rsidRDefault="00A0375D">
            <w:pPr>
              <w:pStyle w:val="TableParagraph"/>
              <w:spacing w:before="164"/>
              <w:ind w:left="529" w:right="527"/>
              <w:rPr>
                <w:rFonts w:ascii="Arial" w:hAnsi="Arial" w:cs="Arial"/>
                <w:sz w:val="21"/>
                <w:szCs w:val="21"/>
              </w:rPr>
            </w:pPr>
            <w:r w:rsidRPr="006E4EA3">
              <w:rPr>
                <w:rFonts w:ascii="Arial" w:hAnsi="Arial" w:cs="Arial"/>
                <w:sz w:val="21"/>
                <w:szCs w:val="21"/>
              </w:rPr>
              <w:t>1,1</w:t>
            </w:r>
          </w:p>
        </w:tc>
        <w:tc>
          <w:tcPr>
            <w:tcW w:w="1918" w:type="dxa"/>
          </w:tcPr>
          <w:p w:rsidR="00A0375D" w:rsidRPr="006E4EA3" w:rsidRDefault="00A0375D">
            <w:pPr>
              <w:pStyle w:val="TableParagraph"/>
              <w:spacing w:before="164"/>
              <w:ind w:left="721" w:right="721"/>
              <w:rPr>
                <w:rFonts w:ascii="Arial" w:hAnsi="Arial" w:cs="Arial"/>
                <w:sz w:val="21"/>
                <w:szCs w:val="21"/>
              </w:rPr>
            </w:pPr>
            <w:r w:rsidRPr="006E4EA3">
              <w:rPr>
                <w:rFonts w:ascii="Arial" w:hAnsi="Arial" w:cs="Arial"/>
                <w:sz w:val="21"/>
                <w:szCs w:val="21"/>
              </w:rPr>
              <w:t>1,07</w:t>
            </w:r>
          </w:p>
        </w:tc>
        <w:tc>
          <w:tcPr>
            <w:tcW w:w="1927" w:type="dxa"/>
          </w:tcPr>
          <w:p w:rsidR="00A0375D" w:rsidRPr="006E4EA3" w:rsidRDefault="00A0375D">
            <w:pPr>
              <w:pStyle w:val="TableParagraph"/>
              <w:spacing w:before="164"/>
              <w:ind w:left="726" w:right="726"/>
              <w:rPr>
                <w:rFonts w:ascii="Arial" w:hAnsi="Arial" w:cs="Arial"/>
                <w:sz w:val="21"/>
                <w:szCs w:val="21"/>
              </w:rPr>
            </w:pPr>
            <w:r w:rsidRPr="006E4EA3">
              <w:rPr>
                <w:rFonts w:ascii="Arial" w:hAnsi="Arial" w:cs="Arial"/>
                <w:sz w:val="21"/>
                <w:szCs w:val="21"/>
              </w:rPr>
              <w:t>1,02</w:t>
            </w:r>
          </w:p>
        </w:tc>
      </w:tr>
    </w:tbl>
    <w:p w:rsidR="00B876FD" w:rsidRDefault="00B876FD">
      <w:pPr>
        <w:pStyle w:val="a3"/>
        <w:spacing w:before="1"/>
        <w:ind w:left="0"/>
        <w:rPr>
          <w:sz w:val="6"/>
        </w:rPr>
      </w:pPr>
    </w:p>
    <w:p w:rsidR="00B876FD" w:rsidRDefault="00642F55" w:rsidP="00087FBD">
      <w:pPr>
        <w:pStyle w:val="a3"/>
        <w:spacing w:line="288" w:lineRule="auto"/>
        <w:ind w:left="679"/>
        <w:contextualSpacing/>
      </w:pPr>
      <w:r w:rsidRPr="004F5A8C">
        <w:rPr>
          <w:rFonts w:ascii="Arial" w:hAnsi="Arial" w:cs="Arial"/>
          <w:color w:val="00B050"/>
          <w:sz w:val="21"/>
          <w:szCs w:val="21"/>
        </w:rPr>
        <w:t>Проміжні значення коефіцієнта</w:t>
      </w:r>
      <w:r w:rsidRPr="004F5A8C">
        <w:rPr>
          <w:color w:val="00B050"/>
        </w:rPr>
        <w:t xml:space="preserve"> </w:t>
      </w:r>
      <w:r w:rsidRPr="004F5A8C">
        <w:rPr>
          <w:rFonts w:ascii="Symbol" w:hAnsi="Symbol"/>
          <w:i/>
          <w:color w:val="00B050"/>
          <w:sz w:val="25"/>
        </w:rPr>
        <w:t></w:t>
      </w:r>
      <w:r w:rsidRPr="004F5A8C">
        <w:rPr>
          <w:i/>
          <w:color w:val="00B050"/>
          <w:sz w:val="25"/>
        </w:rPr>
        <w:t xml:space="preserve"> </w:t>
      </w:r>
      <w:r w:rsidRPr="004F5A8C">
        <w:rPr>
          <w:i/>
          <w:color w:val="00B050"/>
          <w:position w:val="-5"/>
          <w:sz w:val="13"/>
        </w:rPr>
        <w:t>fm</w:t>
      </w:r>
      <w:r w:rsidR="00087FBD" w:rsidRPr="004F5A8C">
        <w:rPr>
          <w:i/>
          <w:color w:val="00B050"/>
          <w:sz w:val="13"/>
          <w:lang w:val="uk-UA"/>
        </w:rPr>
        <w:t xml:space="preserve"> </w:t>
      </w:r>
      <w:r w:rsidRPr="004F5A8C">
        <w:rPr>
          <w:rFonts w:ascii="Arial" w:hAnsi="Arial" w:cs="Arial"/>
          <w:color w:val="00B050"/>
          <w:sz w:val="21"/>
          <w:szCs w:val="21"/>
        </w:rPr>
        <w:t>слід визначати лінійною інтерполяцією</w:t>
      </w:r>
      <w:r w:rsidRPr="004F5A8C">
        <w:rPr>
          <w:color w:val="00B050"/>
        </w:rPr>
        <w:t>.</w:t>
      </w:r>
    </w:p>
    <w:p w:rsidR="00420BB3" w:rsidRPr="00420BB3" w:rsidRDefault="00420BB3" w:rsidP="00087FBD">
      <w:pPr>
        <w:pStyle w:val="a3"/>
        <w:spacing w:line="288" w:lineRule="auto"/>
        <w:ind w:left="679"/>
        <w:contextualSpacing/>
        <w:rPr>
          <w:rFonts w:ascii="Arial" w:hAnsi="Arial" w:cs="Arial"/>
          <w:b/>
          <w:bCs/>
          <w:i/>
          <w:iCs/>
          <w:color w:val="00B050"/>
          <w:sz w:val="21"/>
          <w:szCs w:val="21"/>
          <w:lang w:val="uk-UA"/>
        </w:rPr>
      </w:pPr>
      <w:r w:rsidRPr="00420BB3">
        <w:rPr>
          <w:rFonts w:ascii="Arial" w:hAnsi="Arial" w:cs="Arial"/>
          <w:b/>
          <w:bCs/>
          <w:i/>
          <w:iCs/>
          <w:color w:val="00B050"/>
          <w:sz w:val="21"/>
          <w:szCs w:val="21"/>
          <w:lang w:val="uk-UA"/>
        </w:rPr>
        <w:t>(Пункт 7.9 змінено, Зміна № 2)</w:t>
      </w:r>
    </w:p>
    <w:p w:rsidR="00B876FD" w:rsidRPr="00501D30" w:rsidRDefault="00642F55" w:rsidP="00087FBD">
      <w:pPr>
        <w:pStyle w:val="a4"/>
        <w:numPr>
          <w:ilvl w:val="1"/>
          <w:numId w:val="14"/>
        </w:numPr>
        <w:tabs>
          <w:tab w:val="left" w:pos="1121"/>
        </w:tabs>
        <w:spacing w:before="0" w:line="288" w:lineRule="auto"/>
        <w:ind w:firstLine="655"/>
        <w:contextualSpacing/>
        <w:rPr>
          <w:sz w:val="24"/>
          <w:lang w:val="uk-UA"/>
        </w:rPr>
      </w:pPr>
      <w:r w:rsidRPr="00501D30">
        <w:rPr>
          <w:rFonts w:ascii="Arial" w:hAnsi="Arial" w:cs="Arial"/>
          <w:sz w:val="21"/>
          <w:szCs w:val="21"/>
          <w:lang w:val="uk-UA"/>
        </w:rPr>
        <w:t>Коефіцієнт  надійності  за  експлуатаційним  розрахунковим  значенням</w:t>
      </w:r>
      <w:r w:rsidRPr="00501D30">
        <w:rPr>
          <w:sz w:val="24"/>
          <w:lang w:val="uk-UA"/>
        </w:rPr>
        <w:t xml:space="preserve"> </w:t>
      </w:r>
      <w:r w:rsidRPr="00501D30">
        <w:rPr>
          <w:spacing w:val="42"/>
          <w:sz w:val="24"/>
          <w:lang w:val="uk-UA"/>
        </w:rPr>
        <w:t xml:space="preserve"> </w:t>
      </w:r>
      <w:r w:rsidRPr="00501D30">
        <w:rPr>
          <w:rFonts w:ascii="Arial" w:hAnsi="Arial" w:cs="Arial"/>
          <w:sz w:val="21"/>
          <w:szCs w:val="21"/>
          <w:lang w:val="uk-UA"/>
        </w:rPr>
        <w:t>кранового</w:t>
      </w:r>
      <w:r w:rsidR="00087FBD" w:rsidRPr="00501D30">
        <w:rPr>
          <w:rFonts w:ascii="Arial" w:hAnsi="Arial" w:cs="Arial"/>
          <w:sz w:val="21"/>
          <w:szCs w:val="21"/>
          <w:lang w:val="uk-UA"/>
        </w:rPr>
        <w:t xml:space="preserve"> </w:t>
      </w:r>
      <w:r w:rsidRPr="00501D30">
        <w:rPr>
          <w:rFonts w:ascii="Arial" w:hAnsi="Arial" w:cs="Arial"/>
          <w:sz w:val="21"/>
          <w:szCs w:val="21"/>
          <w:lang w:val="uk-UA"/>
        </w:rPr>
        <w:t>навантаження</w:t>
      </w:r>
      <w:r w:rsidRPr="00501D30">
        <w:rPr>
          <w:sz w:val="24"/>
          <w:lang w:val="uk-UA"/>
        </w:rPr>
        <w:t xml:space="preserve"> </w:t>
      </w:r>
      <w:r w:rsidRPr="00087FBD">
        <w:rPr>
          <w:rFonts w:ascii="Symbol" w:hAnsi="Symbol"/>
          <w:i/>
          <w:sz w:val="25"/>
        </w:rPr>
        <w:t></w:t>
      </w:r>
      <w:r w:rsidRPr="00501D30">
        <w:rPr>
          <w:i/>
          <w:sz w:val="25"/>
          <w:lang w:val="uk-UA"/>
        </w:rPr>
        <w:t xml:space="preserve"> </w:t>
      </w:r>
      <w:r w:rsidRPr="00087FBD">
        <w:rPr>
          <w:i/>
          <w:position w:val="-5"/>
          <w:sz w:val="13"/>
        </w:rPr>
        <w:t>fe</w:t>
      </w:r>
      <w:r w:rsidR="00087FBD">
        <w:rPr>
          <w:i/>
          <w:position w:val="-5"/>
          <w:sz w:val="13"/>
          <w:lang w:val="uk-UA"/>
        </w:rPr>
        <w:t xml:space="preserve"> </w:t>
      </w:r>
      <w:r w:rsidR="00501D30">
        <w:rPr>
          <w:i/>
          <w:position w:val="-5"/>
          <w:sz w:val="13"/>
          <w:lang w:val="uk-UA"/>
        </w:rPr>
        <w:t xml:space="preserve"> </w:t>
      </w:r>
      <w:r w:rsidRPr="00501D30">
        <w:rPr>
          <w:rFonts w:ascii="Arial" w:hAnsi="Arial" w:cs="Arial"/>
          <w:sz w:val="21"/>
          <w:szCs w:val="21"/>
          <w:lang w:val="uk-UA"/>
        </w:rPr>
        <w:t>дорівнює одиниці</w:t>
      </w:r>
      <w:r w:rsidRPr="00501D30">
        <w:rPr>
          <w:lang w:val="uk-UA"/>
        </w:rPr>
        <w:t>.</w:t>
      </w:r>
    </w:p>
    <w:p w:rsidR="00E331F7" w:rsidRPr="001C1978" w:rsidRDefault="00642F55" w:rsidP="00087FBD">
      <w:pPr>
        <w:pStyle w:val="a4"/>
        <w:numPr>
          <w:ilvl w:val="1"/>
          <w:numId w:val="14"/>
        </w:numPr>
        <w:tabs>
          <w:tab w:val="left" w:pos="1121"/>
        </w:tabs>
        <w:spacing w:before="0" w:line="288" w:lineRule="auto"/>
        <w:ind w:right="113" w:firstLine="567"/>
        <w:contextualSpacing/>
        <w:jc w:val="both"/>
        <w:rPr>
          <w:sz w:val="24"/>
          <w:lang w:val="ru-RU"/>
        </w:rPr>
      </w:pPr>
      <w:r w:rsidRPr="001C1978">
        <w:rPr>
          <w:rFonts w:ascii="Arial" w:hAnsi="Arial" w:cs="Arial"/>
          <w:sz w:val="21"/>
          <w:szCs w:val="21"/>
          <w:lang w:val="ru-RU"/>
        </w:rPr>
        <w:t xml:space="preserve">Коефіцієнти надійності за циклічним розрахунковим значенням кранового </w:t>
      </w:r>
      <w:r w:rsidRPr="001C1978">
        <w:rPr>
          <w:rFonts w:ascii="Arial" w:hAnsi="Arial" w:cs="Arial"/>
          <w:position w:val="2"/>
          <w:sz w:val="21"/>
          <w:szCs w:val="21"/>
          <w:lang w:val="ru-RU"/>
        </w:rPr>
        <w:t>навантаження визначаються залежно від вантажної характеристики</w:t>
      </w:r>
      <w:r w:rsidRPr="001C1978">
        <w:rPr>
          <w:position w:val="2"/>
          <w:sz w:val="24"/>
          <w:lang w:val="ru-RU"/>
        </w:rPr>
        <w:t xml:space="preserve"> </w:t>
      </w:r>
      <w:r>
        <w:rPr>
          <w:i/>
          <w:position w:val="2"/>
          <w:sz w:val="24"/>
        </w:rPr>
        <w:t>g</w:t>
      </w:r>
      <w:r w:rsidRPr="001C1978">
        <w:rPr>
          <w:i/>
          <w:position w:val="2"/>
          <w:sz w:val="24"/>
          <w:lang w:val="ru-RU"/>
        </w:rPr>
        <w:t>=</w:t>
      </w:r>
      <w:r>
        <w:rPr>
          <w:i/>
          <w:position w:val="2"/>
          <w:sz w:val="24"/>
        </w:rPr>
        <w:t>G</w:t>
      </w:r>
      <w:r w:rsidRPr="001C1978">
        <w:rPr>
          <w:i/>
          <w:position w:val="2"/>
          <w:sz w:val="24"/>
          <w:lang w:val="ru-RU"/>
        </w:rPr>
        <w:t>/</w:t>
      </w:r>
      <w:r>
        <w:rPr>
          <w:i/>
          <w:position w:val="2"/>
          <w:sz w:val="24"/>
        </w:rPr>
        <w:t>G</w:t>
      </w:r>
      <w:r>
        <w:rPr>
          <w:i/>
          <w:sz w:val="16"/>
        </w:rPr>
        <w:t>k</w:t>
      </w:r>
      <w:r w:rsidRPr="001C1978">
        <w:rPr>
          <w:i/>
          <w:sz w:val="16"/>
          <w:lang w:val="ru-RU"/>
        </w:rPr>
        <w:t xml:space="preserve"> </w:t>
      </w:r>
    </w:p>
    <w:p w:rsidR="00B876FD" w:rsidRPr="00E331F7" w:rsidRDefault="00642F55" w:rsidP="00E331F7">
      <w:pPr>
        <w:pStyle w:val="a4"/>
        <w:tabs>
          <w:tab w:val="left" w:pos="1121"/>
        </w:tabs>
        <w:spacing w:before="0" w:line="288" w:lineRule="auto"/>
        <w:ind w:left="763" w:right="113" w:hanging="621"/>
        <w:contextualSpacing/>
        <w:jc w:val="both"/>
        <w:rPr>
          <w:sz w:val="24"/>
          <w:lang w:val="ru-RU"/>
        </w:rPr>
      </w:pPr>
      <w:r w:rsidRPr="00E331F7">
        <w:rPr>
          <w:i/>
          <w:position w:val="2"/>
          <w:sz w:val="24"/>
          <w:lang w:val="ru-RU"/>
        </w:rPr>
        <w:t>(</w:t>
      </w:r>
      <w:r>
        <w:rPr>
          <w:i/>
          <w:position w:val="2"/>
          <w:sz w:val="24"/>
        </w:rPr>
        <w:t>G</w:t>
      </w:r>
      <w:r w:rsidRPr="00E331F7">
        <w:rPr>
          <w:i/>
          <w:position w:val="2"/>
          <w:sz w:val="24"/>
          <w:lang w:val="ru-RU"/>
        </w:rPr>
        <w:t xml:space="preserve"> – </w:t>
      </w:r>
      <w:r w:rsidRPr="00E331F7">
        <w:rPr>
          <w:rFonts w:ascii="Arial" w:hAnsi="Arial" w:cs="Arial"/>
          <w:position w:val="2"/>
          <w:sz w:val="21"/>
          <w:szCs w:val="21"/>
          <w:lang w:val="ru-RU"/>
        </w:rPr>
        <w:t>вантажопідйомність крана</w:t>
      </w:r>
      <w:r w:rsidRPr="00E331F7">
        <w:rPr>
          <w:position w:val="2"/>
          <w:sz w:val="24"/>
          <w:lang w:val="ru-RU"/>
        </w:rPr>
        <w:t xml:space="preserve">, </w:t>
      </w:r>
      <w:r>
        <w:rPr>
          <w:i/>
          <w:spacing w:val="5"/>
          <w:position w:val="2"/>
          <w:sz w:val="24"/>
        </w:rPr>
        <w:t>G</w:t>
      </w:r>
      <w:r>
        <w:rPr>
          <w:i/>
          <w:spacing w:val="5"/>
          <w:sz w:val="16"/>
        </w:rPr>
        <w:t>k</w:t>
      </w:r>
      <w:r w:rsidRPr="00E331F7">
        <w:rPr>
          <w:i/>
          <w:spacing w:val="5"/>
          <w:sz w:val="16"/>
          <w:lang w:val="ru-RU"/>
        </w:rPr>
        <w:t xml:space="preserve"> </w:t>
      </w:r>
      <w:r w:rsidRPr="00E331F7">
        <w:rPr>
          <w:rFonts w:ascii="Arial" w:hAnsi="Arial" w:cs="Arial"/>
          <w:position w:val="2"/>
          <w:sz w:val="21"/>
          <w:szCs w:val="21"/>
          <w:lang w:val="ru-RU"/>
        </w:rPr>
        <w:t>– вага візка і моста крана) за</w:t>
      </w:r>
      <w:r w:rsidRPr="00E331F7">
        <w:rPr>
          <w:rFonts w:ascii="Arial" w:hAnsi="Arial" w:cs="Arial"/>
          <w:spacing w:val="-12"/>
          <w:position w:val="2"/>
          <w:sz w:val="21"/>
          <w:szCs w:val="21"/>
          <w:lang w:val="ru-RU"/>
        </w:rPr>
        <w:t xml:space="preserve"> </w:t>
      </w:r>
      <w:r w:rsidRPr="00E331F7">
        <w:rPr>
          <w:rFonts w:ascii="Arial" w:hAnsi="Arial" w:cs="Arial"/>
          <w:position w:val="2"/>
          <w:sz w:val="21"/>
          <w:szCs w:val="21"/>
          <w:lang w:val="ru-RU"/>
        </w:rPr>
        <w:t>формулами</w:t>
      </w:r>
    </w:p>
    <w:p w:rsidR="00B876FD" w:rsidRPr="00087FBD" w:rsidRDefault="00642F55">
      <w:pPr>
        <w:tabs>
          <w:tab w:val="left" w:pos="9172"/>
        </w:tabs>
        <w:spacing w:before="114"/>
        <w:ind w:left="3372"/>
        <w:rPr>
          <w:rFonts w:ascii="Arial" w:hAnsi="Arial" w:cs="Arial"/>
          <w:sz w:val="21"/>
          <w:szCs w:val="21"/>
          <w:lang w:val="ru-RU"/>
        </w:rPr>
      </w:pPr>
      <w:r>
        <w:rPr>
          <w:rFonts w:ascii="Symbol" w:hAnsi="Symbol"/>
          <w:i/>
          <w:sz w:val="25"/>
        </w:rPr>
        <w:t></w:t>
      </w:r>
      <w:r>
        <w:rPr>
          <w:i/>
          <w:spacing w:val="-22"/>
          <w:sz w:val="25"/>
        </w:rPr>
        <w:t xml:space="preserve"> </w:t>
      </w:r>
      <w:proofErr w:type="gramStart"/>
      <w:r>
        <w:rPr>
          <w:i/>
          <w:position w:val="-5"/>
          <w:sz w:val="14"/>
        </w:rPr>
        <w:t>c</w:t>
      </w:r>
      <w:proofErr w:type="gramEnd"/>
      <w:r>
        <w:rPr>
          <w:i/>
          <w:spacing w:val="-14"/>
          <w:position w:val="-5"/>
          <w:sz w:val="14"/>
        </w:rPr>
        <w:t xml:space="preserve"> </w:t>
      </w:r>
      <w:r>
        <w:rPr>
          <w:position w:val="-5"/>
          <w:sz w:val="14"/>
        </w:rPr>
        <w:t>max</w:t>
      </w:r>
      <w:r>
        <w:rPr>
          <w:spacing w:val="-7"/>
          <w:position w:val="-5"/>
          <w:sz w:val="14"/>
        </w:rPr>
        <w:t xml:space="preserve"> </w:t>
      </w:r>
      <w:r>
        <w:rPr>
          <w:sz w:val="24"/>
        </w:rPr>
        <w:t>=0,75-0,24</w:t>
      </w:r>
      <w:r>
        <w:rPr>
          <w:i/>
          <w:sz w:val="24"/>
        </w:rPr>
        <w:t>g</w:t>
      </w:r>
      <w:r>
        <w:rPr>
          <w:sz w:val="24"/>
        </w:rPr>
        <w:t>;</w:t>
      </w:r>
      <w:r>
        <w:rPr>
          <w:spacing w:val="22"/>
          <w:sz w:val="24"/>
        </w:rPr>
        <w:t xml:space="preserve"> </w:t>
      </w:r>
      <w:r>
        <w:rPr>
          <w:rFonts w:ascii="Symbol" w:hAnsi="Symbol"/>
          <w:i/>
          <w:sz w:val="25"/>
        </w:rPr>
        <w:t></w:t>
      </w:r>
      <w:r>
        <w:rPr>
          <w:i/>
          <w:spacing w:val="-21"/>
          <w:sz w:val="25"/>
        </w:rPr>
        <w:t xml:space="preserve"> </w:t>
      </w:r>
      <w:r>
        <w:rPr>
          <w:i/>
          <w:position w:val="-5"/>
          <w:sz w:val="14"/>
        </w:rPr>
        <w:t>c</w:t>
      </w:r>
      <w:r>
        <w:rPr>
          <w:i/>
          <w:spacing w:val="-14"/>
          <w:position w:val="-5"/>
          <w:sz w:val="14"/>
        </w:rPr>
        <w:t xml:space="preserve"> </w:t>
      </w:r>
      <w:r>
        <w:rPr>
          <w:position w:val="-5"/>
          <w:sz w:val="14"/>
        </w:rPr>
        <w:t>min</w:t>
      </w:r>
      <w:r>
        <w:rPr>
          <w:spacing w:val="-4"/>
          <w:position w:val="-5"/>
          <w:sz w:val="14"/>
        </w:rPr>
        <w:t xml:space="preserve"> </w:t>
      </w:r>
      <w:r>
        <w:rPr>
          <w:sz w:val="24"/>
        </w:rPr>
        <w:t>=0,34-0,24</w:t>
      </w:r>
      <w:r>
        <w:rPr>
          <w:i/>
          <w:sz w:val="24"/>
        </w:rPr>
        <w:t>g</w:t>
      </w:r>
      <w:r>
        <w:rPr>
          <w:sz w:val="24"/>
        </w:rPr>
        <w:t>.</w:t>
      </w:r>
      <w:r>
        <w:rPr>
          <w:sz w:val="24"/>
        </w:rPr>
        <w:tab/>
      </w:r>
      <w:r w:rsidRPr="00087FBD">
        <w:rPr>
          <w:rFonts w:ascii="Arial" w:hAnsi="Arial" w:cs="Arial"/>
          <w:sz w:val="21"/>
          <w:szCs w:val="21"/>
          <w:lang w:val="ru-RU"/>
        </w:rPr>
        <w:t>(7.10)</w:t>
      </w:r>
    </w:p>
    <w:p w:rsidR="00B876FD" w:rsidRPr="00087FBD" w:rsidRDefault="00642F55">
      <w:pPr>
        <w:pStyle w:val="a3"/>
        <w:spacing w:before="143"/>
        <w:ind w:left="679"/>
        <w:rPr>
          <w:rFonts w:ascii="Arial" w:hAnsi="Arial" w:cs="Arial"/>
          <w:sz w:val="21"/>
          <w:szCs w:val="21"/>
          <w:lang w:val="ru-RU"/>
        </w:rPr>
      </w:pPr>
      <w:r w:rsidRPr="00087FBD">
        <w:rPr>
          <w:rFonts w:ascii="Arial" w:hAnsi="Arial" w:cs="Arial"/>
          <w:sz w:val="21"/>
          <w:szCs w:val="21"/>
          <w:lang w:val="ru-RU"/>
        </w:rPr>
        <w:t>Кількість циклів завантаження (за добу) необхідно приймати такою, що дорівнює:</w:t>
      </w:r>
    </w:p>
    <w:p w:rsidR="00B876FD" w:rsidRPr="00087FBD" w:rsidRDefault="00642F55">
      <w:pPr>
        <w:pStyle w:val="a4"/>
        <w:numPr>
          <w:ilvl w:val="0"/>
          <w:numId w:val="1"/>
        </w:numPr>
        <w:tabs>
          <w:tab w:val="left" w:pos="953"/>
        </w:tabs>
        <w:spacing w:before="119"/>
        <w:ind w:hanging="273"/>
        <w:rPr>
          <w:rFonts w:ascii="Arial" w:hAnsi="Arial" w:cs="Arial"/>
          <w:sz w:val="21"/>
          <w:szCs w:val="21"/>
          <w:lang w:val="ru-RU"/>
        </w:rPr>
      </w:pPr>
      <w:r w:rsidRPr="008E73E0">
        <w:rPr>
          <w:i/>
          <w:spacing w:val="6"/>
          <w:position w:val="2"/>
          <w:sz w:val="24"/>
          <w:lang w:val="ru-RU"/>
        </w:rPr>
        <w:t>п</w:t>
      </w:r>
      <w:r w:rsidRPr="008E73E0">
        <w:rPr>
          <w:i/>
          <w:spacing w:val="6"/>
          <w:sz w:val="16"/>
          <w:lang w:val="ru-RU"/>
        </w:rPr>
        <w:t xml:space="preserve">с </w:t>
      </w:r>
      <w:r w:rsidRPr="008E73E0">
        <w:rPr>
          <w:i/>
          <w:position w:val="2"/>
          <w:sz w:val="24"/>
          <w:lang w:val="ru-RU"/>
        </w:rPr>
        <w:t xml:space="preserve">= </w:t>
      </w:r>
      <w:r w:rsidRPr="008E73E0">
        <w:rPr>
          <w:position w:val="2"/>
          <w:sz w:val="24"/>
          <w:lang w:val="ru-RU"/>
        </w:rPr>
        <w:t xml:space="preserve">270 – </w:t>
      </w:r>
      <w:r w:rsidRPr="00087FBD">
        <w:rPr>
          <w:rFonts w:ascii="Arial" w:hAnsi="Arial" w:cs="Arial"/>
          <w:position w:val="2"/>
          <w:sz w:val="21"/>
          <w:szCs w:val="21"/>
          <w:lang w:val="ru-RU"/>
        </w:rPr>
        <w:t>для мостових кранів режимів 4К –</w:t>
      </w:r>
      <w:r w:rsidRPr="00087FBD">
        <w:rPr>
          <w:rFonts w:ascii="Arial" w:hAnsi="Arial" w:cs="Arial"/>
          <w:spacing w:val="-7"/>
          <w:position w:val="2"/>
          <w:sz w:val="21"/>
          <w:szCs w:val="21"/>
          <w:lang w:val="ru-RU"/>
        </w:rPr>
        <w:t xml:space="preserve"> </w:t>
      </w:r>
      <w:r w:rsidRPr="00087FBD">
        <w:rPr>
          <w:rFonts w:ascii="Arial" w:hAnsi="Arial" w:cs="Arial"/>
          <w:position w:val="2"/>
          <w:sz w:val="21"/>
          <w:szCs w:val="21"/>
          <w:lang w:val="ru-RU"/>
        </w:rPr>
        <w:t>6К;</w:t>
      </w:r>
    </w:p>
    <w:p w:rsidR="00B876FD" w:rsidRPr="00087FBD" w:rsidRDefault="00642F55">
      <w:pPr>
        <w:pStyle w:val="a4"/>
        <w:numPr>
          <w:ilvl w:val="0"/>
          <w:numId w:val="1"/>
        </w:numPr>
        <w:tabs>
          <w:tab w:val="left" w:pos="953"/>
        </w:tabs>
        <w:spacing w:before="117"/>
        <w:ind w:hanging="273"/>
        <w:rPr>
          <w:rFonts w:ascii="Arial" w:hAnsi="Arial" w:cs="Arial"/>
          <w:sz w:val="21"/>
          <w:szCs w:val="21"/>
          <w:lang w:val="ru-RU"/>
        </w:rPr>
      </w:pPr>
      <w:r w:rsidRPr="008E73E0">
        <w:rPr>
          <w:i/>
          <w:spacing w:val="6"/>
          <w:position w:val="2"/>
          <w:sz w:val="24"/>
          <w:lang w:val="ru-RU"/>
        </w:rPr>
        <w:t>п</w:t>
      </w:r>
      <w:r w:rsidRPr="008E73E0">
        <w:rPr>
          <w:i/>
          <w:spacing w:val="6"/>
          <w:sz w:val="16"/>
          <w:lang w:val="ru-RU"/>
        </w:rPr>
        <w:t xml:space="preserve">с </w:t>
      </w:r>
      <w:r w:rsidRPr="008E73E0">
        <w:rPr>
          <w:i/>
          <w:position w:val="2"/>
          <w:sz w:val="24"/>
          <w:lang w:val="ru-RU"/>
        </w:rPr>
        <w:t xml:space="preserve">= </w:t>
      </w:r>
      <w:r w:rsidRPr="008E73E0">
        <w:rPr>
          <w:position w:val="2"/>
          <w:sz w:val="24"/>
          <w:lang w:val="ru-RU"/>
        </w:rPr>
        <w:t xml:space="preserve">420 – </w:t>
      </w:r>
      <w:r w:rsidRPr="00087FBD">
        <w:rPr>
          <w:rFonts w:ascii="Arial" w:hAnsi="Arial" w:cs="Arial"/>
          <w:position w:val="2"/>
          <w:sz w:val="21"/>
          <w:szCs w:val="21"/>
          <w:lang w:val="ru-RU"/>
        </w:rPr>
        <w:t>для мостових кранів режиму</w:t>
      </w:r>
      <w:r w:rsidRPr="00087FBD">
        <w:rPr>
          <w:rFonts w:ascii="Arial" w:hAnsi="Arial" w:cs="Arial"/>
          <w:spacing w:val="-9"/>
          <w:position w:val="2"/>
          <w:sz w:val="21"/>
          <w:szCs w:val="21"/>
          <w:lang w:val="ru-RU"/>
        </w:rPr>
        <w:t xml:space="preserve"> </w:t>
      </w:r>
      <w:r w:rsidRPr="00087FBD">
        <w:rPr>
          <w:rFonts w:ascii="Arial" w:hAnsi="Arial" w:cs="Arial"/>
          <w:position w:val="2"/>
          <w:sz w:val="21"/>
          <w:szCs w:val="21"/>
          <w:lang w:val="ru-RU"/>
        </w:rPr>
        <w:t>7К;</w:t>
      </w:r>
    </w:p>
    <w:p w:rsidR="00B876FD" w:rsidRPr="008E73E0" w:rsidRDefault="00642F55">
      <w:pPr>
        <w:pStyle w:val="a4"/>
        <w:numPr>
          <w:ilvl w:val="0"/>
          <w:numId w:val="1"/>
        </w:numPr>
        <w:tabs>
          <w:tab w:val="left" w:pos="953"/>
        </w:tabs>
        <w:spacing w:before="117"/>
        <w:ind w:hanging="273"/>
        <w:rPr>
          <w:sz w:val="24"/>
          <w:lang w:val="ru-RU"/>
        </w:rPr>
      </w:pPr>
      <w:r w:rsidRPr="008E73E0">
        <w:rPr>
          <w:i/>
          <w:spacing w:val="6"/>
          <w:position w:val="2"/>
          <w:sz w:val="24"/>
          <w:lang w:val="ru-RU"/>
        </w:rPr>
        <w:t>п</w:t>
      </w:r>
      <w:r w:rsidRPr="008E73E0">
        <w:rPr>
          <w:i/>
          <w:spacing w:val="6"/>
          <w:sz w:val="16"/>
          <w:lang w:val="ru-RU"/>
        </w:rPr>
        <w:t xml:space="preserve">с </w:t>
      </w:r>
      <w:r w:rsidRPr="008E73E0">
        <w:rPr>
          <w:i/>
          <w:position w:val="2"/>
          <w:sz w:val="24"/>
          <w:lang w:val="ru-RU"/>
        </w:rPr>
        <w:t xml:space="preserve">= </w:t>
      </w:r>
      <w:r w:rsidRPr="008E73E0">
        <w:rPr>
          <w:position w:val="2"/>
          <w:sz w:val="24"/>
          <w:lang w:val="ru-RU"/>
        </w:rPr>
        <w:t xml:space="preserve">820 </w:t>
      </w:r>
      <w:r w:rsidRPr="00087FBD">
        <w:rPr>
          <w:rFonts w:ascii="Arial" w:hAnsi="Arial" w:cs="Arial"/>
          <w:position w:val="2"/>
          <w:sz w:val="21"/>
          <w:szCs w:val="21"/>
          <w:lang w:val="ru-RU"/>
        </w:rPr>
        <w:t>для мостових кранів режиму</w:t>
      </w:r>
      <w:r w:rsidRPr="00087FBD">
        <w:rPr>
          <w:rFonts w:ascii="Arial" w:hAnsi="Arial" w:cs="Arial"/>
          <w:spacing w:val="-8"/>
          <w:position w:val="2"/>
          <w:sz w:val="21"/>
          <w:szCs w:val="21"/>
          <w:lang w:val="ru-RU"/>
        </w:rPr>
        <w:t xml:space="preserve"> </w:t>
      </w:r>
      <w:r w:rsidRPr="00087FBD">
        <w:rPr>
          <w:rFonts w:ascii="Arial" w:hAnsi="Arial" w:cs="Arial"/>
          <w:position w:val="2"/>
          <w:sz w:val="21"/>
          <w:szCs w:val="21"/>
          <w:lang w:val="ru-RU"/>
        </w:rPr>
        <w:t>8К.</w:t>
      </w:r>
    </w:p>
    <w:p w:rsidR="00B876FD" w:rsidRPr="00A20389" w:rsidRDefault="00642F55" w:rsidP="003869FC">
      <w:pPr>
        <w:pStyle w:val="a3"/>
        <w:spacing w:line="288" w:lineRule="auto"/>
        <w:ind w:right="111" w:firstLine="566"/>
        <w:contextualSpacing/>
        <w:jc w:val="both"/>
        <w:rPr>
          <w:rFonts w:ascii="Arial" w:hAnsi="Arial" w:cs="Arial"/>
          <w:sz w:val="21"/>
          <w:szCs w:val="21"/>
          <w:lang w:val="ru-RU"/>
        </w:rPr>
      </w:pPr>
      <w:r w:rsidRPr="00A20389">
        <w:rPr>
          <w:rFonts w:ascii="Arial" w:hAnsi="Arial" w:cs="Arial"/>
          <w:sz w:val="21"/>
          <w:szCs w:val="21"/>
          <w:lang w:val="ru-RU"/>
        </w:rPr>
        <w:t>Наведене число циклів завантаження слід враховувати при перевірці витривалості підкранових конструкцій у цілому. При перевірці витривалості верхньої зони стінки підкранових балок наведені значення необхідно множити на кількість коліс з однієї сторони крана.</w:t>
      </w:r>
    </w:p>
    <w:p w:rsidR="00B876FD" w:rsidRPr="00A20389" w:rsidRDefault="00642F55" w:rsidP="003869FC">
      <w:pPr>
        <w:pStyle w:val="a4"/>
        <w:numPr>
          <w:ilvl w:val="1"/>
          <w:numId w:val="14"/>
        </w:numPr>
        <w:tabs>
          <w:tab w:val="left" w:pos="1280"/>
        </w:tabs>
        <w:spacing w:before="0" w:line="288" w:lineRule="auto"/>
        <w:ind w:left="198" w:right="108" w:firstLine="567"/>
        <w:contextualSpacing/>
        <w:jc w:val="both"/>
        <w:rPr>
          <w:rFonts w:ascii="Arial" w:hAnsi="Arial" w:cs="Arial"/>
          <w:sz w:val="21"/>
          <w:szCs w:val="21"/>
          <w:lang w:val="ru-RU"/>
        </w:rPr>
      </w:pPr>
      <w:r w:rsidRPr="00A20389">
        <w:rPr>
          <w:rFonts w:ascii="Arial" w:hAnsi="Arial" w:cs="Arial"/>
          <w:sz w:val="21"/>
          <w:szCs w:val="21"/>
          <w:lang w:val="ru-RU"/>
        </w:rPr>
        <w:t>Коефіцієнти надійності за квазіпостійним розрахунковим значенням кранового навантаження слід визначати за</w:t>
      </w:r>
      <w:r w:rsidRPr="00A20389">
        <w:rPr>
          <w:rFonts w:ascii="Arial" w:hAnsi="Arial" w:cs="Arial"/>
          <w:spacing w:val="-13"/>
          <w:sz w:val="21"/>
          <w:szCs w:val="21"/>
          <w:lang w:val="ru-RU"/>
        </w:rPr>
        <w:t xml:space="preserve"> </w:t>
      </w:r>
      <w:r w:rsidRPr="00A20389">
        <w:rPr>
          <w:rFonts w:ascii="Arial" w:hAnsi="Arial" w:cs="Arial"/>
          <w:sz w:val="21"/>
          <w:szCs w:val="21"/>
          <w:lang w:val="ru-RU"/>
        </w:rPr>
        <w:t>формулою</w:t>
      </w:r>
    </w:p>
    <w:p w:rsidR="00B876FD" w:rsidRPr="008E73E0" w:rsidRDefault="00C4123C">
      <w:pPr>
        <w:tabs>
          <w:tab w:val="left" w:pos="369"/>
        </w:tabs>
        <w:spacing w:before="136" w:line="186" w:lineRule="exact"/>
        <w:jc w:val="right"/>
        <w:rPr>
          <w:i/>
          <w:sz w:val="24"/>
          <w:lang w:val="ru-RU"/>
        </w:rPr>
      </w:pPr>
      <w:r>
        <w:rPr>
          <w:noProof/>
        </w:rPr>
        <w:drawing>
          <wp:anchor distT="0" distB="0" distL="114300" distR="114300" simplePos="0" relativeHeight="503094520" behindDoc="0" locked="0" layoutInCell="1" allowOverlap="1">
            <wp:simplePos x="0" y="0"/>
            <wp:positionH relativeFrom="column">
              <wp:posOffset>2606675</wp:posOffset>
            </wp:positionH>
            <wp:positionV relativeFrom="paragraph">
              <wp:posOffset>52070</wp:posOffset>
            </wp:positionV>
            <wp:extent cx="3660140" cy="329565"/>
            <wp:effectExtent l="0" t="0" r="0" b="0"/>
            <wp:wrapSquare wrapText="bothSides"/>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660140" cy="329565"/>
                    </a:xfrm>
                    <a:prstGeom prst="rect">
                      <a:avLst/>
                    </a:prstGeom>
                    <a:noFill/>
                    <a:ln>
                      <a:noFill/>
                    </a:ln>
                  </pic:spPr>
                </pic:pic>
              </a:graphicData>
            </a:graphic>
          </wp:anchor>
        </w:drawing>
      </w:r>
    </w:p>
    <w:p w:rsidR="003869FC" w:rsidRDefault="003869FC" w:rsidP="003869FC">
      <w:pPr>
        <w:tabs>
          <w:tab w:val="left" w:pos="3145"/>
        </w:tabs>
        <w:ind w:left="124"/>
        <w:contextualSpacing/>
        <w:jc w:val="right"/>
        <w:rPr>
          <w:lang w:val="ru-RU"/>
        </w:rPr>
      </w:pPr>
    </w:p>
    <w:p w:rsidR="00B876FD" w:rsidRPr="008E73E0" w:rsidRDefault="00B876FD" w:rsidP="003869FC">
      <w:pPr>
        <w:tabs>
          <w:tab w:val="left" w:pos="3145"/>
        </w:tabs>
        <w:ind w:left="124"/>
        <w:contextualSpacing/>
        <w:jc w:val="right"/>
        <w:rPr>
          <w:lang w:val="ru-RU"/>
        </w:rPr>
      </w:pPr>
    </w:p>
    <w:p w:rsidR="001D00B8" w:rsidRDefault="00501D30" w:rsidP="001D00B8">
      <w:pPr>
        <w:tabs>
          <w:tab w:val="left" w:pos="3145"/>
        </w:tabs>
        <w:contextualSpacing/>
        <w:rPr>
          <w:rFonts w:ascii="Arial" w:hAnsi="Arial" w:cs="Arial"/>
          <w:sz w:val="21"/>
          <w:szCs w:val="21"/>
          <w:lang w:val="ru-RU"/>
        </w:rPr>
      </w:pPr>
      <w:r>
        <w:rPr>
          <w:noProof/>
          <w:sz w:val="24"/>
        </w:rPr>
        <w:drawing>
          <wp:anchor distT="0" distB="0" distL="114300" distR="114300" simplePos="0" relativeHeight="503095544" behindDoc="0" locked="0" layoutInCell="1" allowOverlap="1">
            <wp:simplePos x="0" y="0"/>
            <wp:positionH relativeFrom="column">
              <wp:posOffset>173990</wp:posOffset>
            </wp:positionH>
            <wp:positionV relativeFrom="paragraph">
              <wp:posOffset>16510</wp:posOffset>
            </wp:positionV>
            <wp:extent cx="465455" cy="156845"/>
            <wp:effectExtent l="0" t="0" r="0" b="0"/>
            <wp:wrapSquare wrapText="bothSides"/>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65455" cy="156845"/>
                    </a:xfrm>
                    <a:prstGeom prst="rect">
                      <a:avLst/>
                    </a:prstGeom>
                    <a:noFill/>
                    <a:ln>
                      <a:noFill/>
                    </a:ln>
                  </pic:spPr>
                </pic:pic>
              </a:graphicData>
            </a:graphic>
          </wp:anchor>
        </w:drawing>
      </w:r>
      <w:r w:rsidR="00642F55" w:rsidRPr="00A20389">
        <w:rPr>
          <w:rFonts w:ascii="Arial" w:hAnsi="Arial" w:cs="Arial"/>
          <w:sz w:val="21"/>
          <w:szCs w:val="21"/>
          <w:lang w:val="ru-RU"/>
        </w:rPr>
        <w:t xml:space="preserve">характеристичне значення вертикального навантаження від одного крана </w:t>
      </w:r>
      <w:r w:rsidR="00A20389">
        <w:rPr>
          <w:rFonts w:ascii="Arial" w:hAnsi="Arial" w:cs="Arial"/>
          <w:sz w:val="21"/>
          <w:szCs w:val="21"/>
          <w:lang w:val="ru-RU"/>
        </w:rPr>
        <w:t>б</w:t>
      </w:r>
      <w:r w:rsidR="003869FC">
        <w:rPr>
          <w:rFonts w:ascii="Arial" w:hAnsi="Arial" w:cs="Arial"/>
          <w:sz w:val="21"/>
          <w:szCs w:val="21"/>
          <w:lang w:val="ru-RU"/>
        </w:rPr>
        <w:t>ез</w:t>
      </w:r>
      <w:r w:rsidR="00AA2516" w:rsidRPr="00A20389">
        <w:rPr>
          <w:rFonts w:ascii="Arial" w:hAnsi="Arial" w:cs="Arial"/>
          <w:sz w:val="21"/>
          <w:szCs w:val="21"/>
          <w:lang w:val="ru-RU"/>
        </w:rPr>
        <w:t xml:space="preserve"> </w:t>
      </w:r>
    </w:p>
    <w:p w:rsidR="001D00B8" w:rsidRDefault="00AA2516" w:rsidP="001D00B8">
      <w:pPr>
        <w:tabs>
          <w:tab w:val="left" w:pos="3145"/>
        </w:tabs>
        <w:contextualSpacing/>
        <w:rPr>
          <w:rFonts w:ascii="Arial" w:hAnsi="Arial" w:cs="Arial"/>
          <w:sz w:val="21"/>
          <w:szCs w:val="21"/>
          <w:lang w:val="ru-RU"/>
        </w:rPr>
      </w:pPr>
      <w:r w:rsidRPr="00A20389">
        <w:rPr>
          <w:rFonts w:ascii="Arial" w:hAnsi="Arial" w:cs="Arial"/>
          <w:sz w:val="21"/>
          <w:szCs w:val="21"/>
          <w:lang w:val="ru-RU"/>
        </w:rPr>
        <w:t>вантажу.</w:t>
      </w:r>
    </w:p>
    <w:p w:rsidR="00B876FD" w:rsidRPr="00A20389" w:rsidRDefault="001D00B8" w:rsidP="00501D30">
      <w:pPr>
        <w:tabs>
          <w:tab w:val="left" w:pos="3145"/>
        </w:tabs>
        <w:spacing w:line="288" w:lineRule="auto"/>
        <w:ind w:left="170" w:right="283" w:firstLine="539"/>
        <w:contextualSpacing/>
        <w:jc w:val="both"/>
        <w:rPr>
          <w:rFonts w:ascii="Arial" w:hAnsi="Arial" w:cs="Arial"/>
          <w:sz w:val="21"/>
          <w:szCs w:val="21"/>
          <w:lang w:val="ru-RU"/>
        </w:rPr>
      </w:pPr>
      <w:r w:rsidRPr="001D00B8">
        <w:rPr>
          <w:rFonts w:ascii="Arial" w:hAnsi="Arial" w:cs="Arial"/>
          <w:b/>
          <w:bCs/>
          <w:sz w:val="21"/>
          <w:szCs w:val="21"/>
          <w:lang w:val="ru-RU"/>
        </w:rPr>
        <w:t>7.13</w:t>
      </w:r>
      <w:r>
        <w:rPr>
          <w:rFonts w:ascii="Arial" w:hAnsi="Arial" w:cs="Arial"/>
          <w:b/>
          <w:bCs/>
          <w:sz w:val="21"/>
          <w:szCs w:val="21"/>
          <w:lang w:val="ru-RU"/>
        </w:rPr>
        <w:t xml:space="preserve"> </w:t>
      </w:r>
      <w:r w:rsidR="00642F55" w:rsidRPr="00A20389">
        <w:rPr>
          <w:rFonts w:ascii="Arial" w:hAnsi="Arial" w:cs="Arial"/>
          <w:sz w:val="21"/>
          <w:szCs w:val="21"/>
          <w:lang w:val="ru-RU"/>
        </w:rPr>
        <w:t>Характеристичне значення горизонтального навантаження, викликаного ударом крана об тупиковий упор і спрямованого уздовж кранової колії, слід визначати відповідно до вказівок, наведених у додатку Д. Це навантаження необхідно враховувати лише при розрахунку упорів та їхніх кріплень до балок кранової</w:t>
      </w:r>
      <w:r w:rsidR="00642F55" w:rsidRPr="00A20389">
        <w:rPr>
          <w:rFonts w:ascii="Arial" w:hAnsi="Arial" w:cs="Arial"/>
          <w:spacing w:val="-13"/>
          <w:sz w:val="21"/>
          <w:szCs w:val="21"/>
          <w:lang w:val="ru-RU"/>
        </w:rPr>
        <w:t xml:space="preserve"> </w:t>
      </w:r>
      <w:r w:rsidR="00642F55" w:rsidRPr="00A20389">
        <w:rPr>
          <w:rFonts w:ascii="Arial" w:hAnsi="Arial" w:cs="Arial"/>
          <w:sz w:val="21"/>
          <w:szCs w:val="21"/>
          <w:lang w:val="ru-RU"/>
        </w:rPr>
        <w:t>колії.</w:t>
      </w:r>
    </w:p>
    <w:p w:rsidR="00B876FD" w:rsidRPr="001D00B8" w:rsidRDefault="001D00B8" w:rsidP="00501D30">
      <w:pPr>
        <w:pStyle w:val="a4"/>
        <w:numPr>
          <w:ilvl w:val="1"/>
          <w:numId w:val="17"/>
        </w:numPr>
        <w:tabs>
          <w:tab w:val="left" w:pos="1121"/>
        </w:tabs>
        <w:spacing w:before="0" w:line="288" w:lineRule="auto"/>
        <w:ind w:right="113" w:firstLine="513"/>
        <w:contextualSpacing/>
        <w:jc w:val="both"/>
        <w:rPr>
          <w:rFonts w:ascii="Arial" w:hAnsi="Arial" w:cs="Arial"/>
          <w:sz w:val="21"/>
          <w:szCs w:val="21"/>
          <w:lang w:val="ru-RU"/>
        </w:rPr>
      </w:pPr>
      <w:r>
        <w:rPr>
          <w:rFonts w:ascii="Arial" w:hAnsi="Arial" w:cs="Arial"/>
          <w:sz w:val="21"/>
          <w:szCs w:val="21"/>
          <w:lang w:val="ru-RU"/>
        </w:rPr>
        <w:t xml:space="preserve"> </w:t>
      </w:r>
      <w:r w:rsidR="00642F55" w:rsidRPr="001D00B8">
        <w:rPr>
          <w:rFonts w:ascii="Arial" w:hAnsi="Arial" w:cs="Arial"/>
          <w:sz w:val="21"/>
          <w:szCs w:val="21"/>
          <w:lang w:val="ru-RU"/>
        </w:rPr>
        <w:t>При урахуванні місцевого і динамічного впливу зосередженого вертикального навантаження</w:t>
      </w:r>
      <w:r w:rsidR="00642F55" w:rsidRPr="001D00B8">
        <w:rPr>
          <w:rFonts w:ascii="Arial" w:hAnsi="Arial" w:cs="Arial"/>
          <w:spacing w:val="34"/>
          <w:sz w:val="21"/>
          <w:szCs w:val="21"/>
          <w:lang w:val="ru-RU"/>
        </w:rPr>
        <w:t xml:space="preserve"> </w:t>
      </w:r>
      <w:r w:rsidR="00642F55" w:rsidRPr="001D00B8">
        <w:rPr>
          <w:rFonts w:ascii="Arial" w:hAnsi="Arial" w:cs="Arial"/>
          <w:sz w:val="21"/>
          <w:szCs w:val="21"/>
          <w:lang w:val="ru-RU"/>
        </w:rPr>
        <w:t>від</w:t>
      </w:r>
      <w:r w:rsidR="00642F55" w:rsidRPr="001D00B8">
        <w:rPr>
          <w:rFonts w:ascii="Arial" w:hAnsi="Arial" w:cs="Arial"/>
          <w:spacing w:val="34"/>
          <w:sz w:val="21"/>
          <w:szCs w:val="21"/>
          <w:lang w:val="ru-RU"/>
        </w:rPr>
        <w:t xml:space="preserve"> </w:t>
      </w:r>
      <w:r w:rsidR="00642F55" w:rsidRPr="001D00B8">
        <w:rPr>
          <w:rFonts w:ascii="Arial" w:hAnsi="Arial" w:cs="Arial"/>
          <w:sz w:val="21"/>
          <w:szCs w:val="21"/>
          <w:lang w:val="ru-RU"/>
        </w:rPr>
        <w:t>одного</w:t>
      </w:r>
      <w:r w:rsidR="00642F55" w:rsidRPr="001D00B8">
        <w:rPr>
          <w:rFonts w:ascii="Arial" w:hAnsi="Arial" w:cs="Arial"/>
          <w:spacing w:val="34"/>
          <w:sz w:val="21"/>
          <w:szCs w:val="21"/>
          <w:lang w:val="ru-RU"/>
        </w:rPr>
        <w:t xml:space="preserve"> </w:t>
      </w:r>
      <w:r w:rsidR="00642F55" w:rsidRPr="001D00B8">
        <w:rPr>
          <w:rFonts w:ascii="Arial" w:hAnsi="Arial" w:cs="Arial"/>
          <w:sz w:val="21"/>
          <w:szCs w:val="21"/>
          <w:lang w:val="ru-RU"/>
        </w:rPr>
        <w:t>колеса</w:t>
      </w:r>
      <w:r w:rsidR="00642F55" w:rsidRPr="001D00B8">
        <w:rPr>
          <w:rFonts w:ascii="Arial" w:hAnsi="Arial" w:cs="Arial"/>
          <w:spacing w:val="33"/>
          <w:sz w:val="21"/>
          <w:szCs w:val="21"/>
          <w:lang w:val="ru-RU"/>
        </w:rPr>
        <w:t xml:space="preserve"> </w:t>
      </w:r>
      <w:r w:rsidR="00642F55" w:rsidRPr="001D00B8">
        <w:rPr>
          <w:rFonts w:ascii="Arial" w:hAnsi="Arial" w:cs="Arial"/>
          <w:sz w:val="21"/>
          <w:szCs w:val="21"/>
          <w:lang w:val="ru-RU"/>
        </w:rPr>
        <w:t>крана</w:t>
      </w:r>
      <w:r w:rsidR="00642F55" w:rsidRPr="001D00B8">
        <w:rPr>
          <w:rFonts w:ascii="Arial" w:hAnsi="Arial" w:cs="Arial"/>
          <w:spacing w:val="33"/>
          <w:sz w:val="21"/>
          <w:szCs w:val="21"/>
          <w:lang w:val="ru-RU"/>
        </w:rPr>
        <w:t xml:space="preserve"> </w:t>
      </w:r>
      <w:r w:rsidR="00642F55" w:rsidRPr="001D00B8">
        <w:rPr>
          <w:rFonts w:ascii="Arial" w:hAnsi="Arial" w:cs="Arial"/>
          <w:sz w:val="21"/>
          <w:szCs w:val="21"/>
          <w:lang w:val="ru-RU"/>
        </w:rPr>
        <w:t>характеристичне</w:t>
      </w:r>
      <w:r w:rsidR="00642F55" w:rsidRPr="001D00B8">
        <w:rPr>
          <w:rFonts w:ascii="Arial" w:hAnsi="Arial" w:cs="Arial"/>
          <w:spacing w:val="33"/>
          <w:sz w:val="21"/>
          <w:szCs w:val="21"/>
          <w:lang w:val="ru-RU"/>
        </w:rPr>
        <w:t xml:space="preserve"> </w:t>
      </w:r>
      <w:r w:rsidR="00642F55" w:rsidRPr="001D00B8">
        <w:rPr>
          <w:rFonts w:ascii="Arial" w:hAnsi="Arial" w:cs="Arial"/>
          <w:sz w:val="21"/>
          <w:szCs w:val="21"/>
          <w:lang w:val="ru-RU"/>
        </w:rPr>
        <w:t>значення</w:t>
      </w:r>
      <w:r w:rsidR="00642F55" w:rsidRPr="001D00B8">
        <w:rPr>
          <w:rFonts w:ascii="Arial" w:hAnsi="Arial" w:cs="Arial"/>
          <w:spacing w:val="34"/>
          <w:sz w:val="21"/>
          <w:szCs w:val="21"/>
          <w:lang w:val="ru-RU"/>
        </w:rPr>
        <w:t xml:space="preserve"> </w:t>
      </w:r>
      <w:r w:rsidR="00642F55" w:rsidRPr="001D00B8">
        <w:rPr>
          <w:rFonts w:ascii="Arial" w:hAnsi="Arial" w:cs="Arial"/>
          <w:sz w:val="21"/>
          <w:szCs w:val="21"/>
          <w:lang w:val="ru-RU"/>
        </w:rPr>
        <w:t>цього</w:t>
      </w:r>
      <w:r w:rsidR="00642F55" w:rsidRPr="001D00B8">
        <w:rPr>
          <w:rFonts w:ascii="Arial" w:hAnsi="Arial" w:cs="Arial"/>
          <w:spacing w:val="34"/>
          <w:sz w:val="21"/>
          <w:szCs w:val="21"/>
          <w:lang w:val="ru-RU"/>
        </w:rPr>
        <w:t xml:space="preserve"> </w:t>
      </w:r>
      <w:r w:rsidR="00642F55" w:rsidRPr="001D00B8">
        <w:rPr>
          <w:rFonts w:ascii="Arial" w:hAnsi="Arial" w:cs="Arial"/>
          <w:sz w:val="21"/>
          <w:szCs w:val="21"/>
          <w:lang w:val="ru-RU"/>
        </w:rPr>
        <w:t>навантаження</w:t>
      </w:r>
      <w:r w:rsidR="00642F55" w:rsidRPr="001D00B8">
        <w:rPr>
          <w:rFonts w:ascii="Arial" w:hAnsi="Arial" w:cs="Arial"/>
          <w:spacing w:val="34"/>
          <w:sz w:val="21"/>
          <w:szCs w:val="21"/>
          <w:lang w:val="ru-RU"/>
        </w:rPr>
        <w:t xml:space="preserve"> </w:t>
      </w:r>
      <w:r w:rsidR="00642F55" w:rsidRPr="001D00B8">
        <w:rPr>
          <w:rFonts w:ascii="Arial" w:hAnsi="Arial" w:cs="Arial"/>
          <w:sz w:val="21"/>
          <w:szCs w:val="21"/>
          <w:lang w:val="ru-RU"/>
        </w:rPr>
        <w:t>слід</w:t>
      </w:r>
    </w:p>
    <w:p w:rsidR="00B876FD" w:rsidRPr="00A20389" w:rsidRDefault="00642F55" w:rsidP="00501D30">
      <w:pPr>
        <w:pStyle w:val="a3"/>
        <w:spacing w:line="288" w:lineRule="auto"/>
        <w:contextualSpacing/>
        <w:jc w:val="both"/>
        <w:rPr>
          <w:rFonts w:ascii="Arial" w:hAnsi="Arial" w:cs="Arial"/>
          <w:sz w:val="21"/>
          <w:szCs w:val="21"/>
          <w:lang w:val="ru-RU"/>
        </w:rPr>
      </w:pPr>
      <w:r w:rsidRPr="00A20389">
        <w:rPr>
          <w:rFonts w:ascii="Arial" w:hAnsi="Arial" w:cs="Arial"/>
          <w:sz w:val="21"/>
          <w:szCs w:val="21"/>
          <w:lang w:val="ru-RU"/>
        </w:rPr>
        <w:t>множити при розрахунку міцності балок кранових колій на додатковий коефіцієнт</w:t>
      </w:r>
      <w:r w:rsidRPr="008E73E0">
        <w:rPr>
          <w:lang w:val="ru-RU"/>
        </w:rPr>
        <w:t xml:space="preserve"> </w:t>
      </w:r>
      <w:r>
        <w:rPr>
          <w:rFonts w:ascii="Symbol" w:hAnsi="Symbol"/>
          <w:i/>
          <w:sz w:val="25"/>
        </w:rPr>
        <w:t></w:t>
      </w:r>
      <w:r w:rsidRPr="008E73E0">
        <w:rPr>
          <w:i/>
          <w:sz w:val="25"/>
          <w:lang w:val="ru-RU"/>
        </w:rPr>
        <w:t xml:space="preserve"> </w:t>
      </w:r>
      <w:r>
        <w:rPr>
          <w:i/>
          <w:position w:val="-5"/>
          <w:sz w:val="13"/>
        </w:rPr>
        <w:t>f</w:t>
      </w:r>
      <w:r w:rsidRPr="008E73E0">
        <w:rPr>
          <w:i/>
          <w:position w:val="-5"/>
          <w:sz w:val="13"/>
          <w:lang w:val="ru-RU"/>
        </w:rPr>
        <w:t xml:space="preserve"> </w:t>
      </w:r>
      <w:proofErr w:type="gramStart"/>
      <w:r w:rsidRPr="008E73E0">
        <w:rPr>
          <w:position w:val="-5"/>
          <w:sz w:val="13"/>
          <w:lang w:val="ru-RU"/>
        </w:rPr>
        <w:t xml:space="preserve">1 </w:t>
      </w:r>
      <w:r w:rsidRPr="008E73E0">
        <w:rPr>
          <w:lang w:val="ru-RU"/>
        </w:rPr>
        <w:t>,</w:t>
      </w:r>
      <w:r w:rsidRPr="00A20389">
        <w:rPr>
          <w:rFonts w:ascii="Arial" w:hAnsi="Arial" w:cs="Arial"/>
          <w:sz w:val="21"/>
          <w:szCs w:val="21"/>
          <w:lang w:val="ru-RU"/>
        </w:rPr>
        <w:t>що</w:t>
      </w:r>
      <w:proofErr w:type="gramEnd"/>
      <w:r w:rsidR="00A20389">
        <w:rPr>
          <w:rFonts w:ascii="Arial" w:hAnsi="Arial" w:cs="Arial"/>
          <w:sz w:val="21"/>
          <w:szCs w:val="21"/>
          <w:lang w:val="ru-RU"/>
        </w:rPr>
        <w:t xml:space="preserve"> </w:t>
      </w:r>
      <w:r w:rsidRPr="00A20389">
        <w:rPr>
          <w:rFonts w:ascii="Arial" w:hAnsi="Arial" w:cs="Arial"/>
          <w:sz w:val="21"/>
          <w:szCs w:val="21"/>
          <w:lang w:val="ru-RU"/>
        </w:rPr>
        <w:t>дорівнює:</w:t>
      </w:r>
    </w:p>
    <w:p w:rsidR="003869FC" w:rsidRDefault="00642F55" w:rsidP="001D00B8">
      <w:pPr>
        <w:pStyle w:val="a3"/>
        <w:spacing w:line="288" w:lineRule="auto"/>
        <w:ind w:left="679" w:right="1740"/>
        <w:contextualSpacing/>
        <w:rPr>
          <w:rFonts w:ascii="Arial" w:hAnsi="Arial" w:cs="Arial"/>
          <w:sz w:val="21"/>
          <w:szCs w:val="21"/>
          <w:lang w:val="ru-RU"/>
        </w:rPr>
      </w:pPr>
      <w:r w:rsidRPr="00A20389">
        <w:rPr>
          <w:rFonts w:ascii="Arial" w:hAnsi="Arial" w:cs="Arial"/>
          <w:sz w:val="21"/>
          <w:szCs w:val="21"/>
          <w:lang w:val="ru-RU"/>
        </w:rPr>
        <w:t>1,6 – для групи режиму роботи кранів 8К із жорстким підвісом вантажу;</w:t>
      </w:r>
    </w:p>
    <w:p w:rsidR="003869FC" w:rsidRDefault="00642F55" w:rsidP="001D00B8">
      <w:pPr>
        <w:pStyle w:val="a3"/>
        <w:spacing w:line="288" w:lineRule="auto"/>
        <w:ind w:left="679" w:right="1740"/>
        <w:contextualSpacing/>
        <w:rPr>
          <w:rFonts w:ascii="Arial" w:hAnsi="Arial" w:cs="Arial"/>
          <w:sz w:val="21"/>
          <w:szCs w:val="21"/>
          <w:lang w:val="ru-RU"/>
        </w:rPr>
      </w:pPr>
      <w:r w:rsidRPr="00A20389">
        <w:rPr>
          <w:rFonts w:ascii="Arial" w:hAnsi="Arial" w:cs="Arial"/>
          <w:sz w:val="21"/>
          <w:szCs w:val="21"/>
          <w:lang w:val="ru-RU"/>
        </w:rPr>
        <w:t xml:space="preserve"> 1,4 – для групи режиму роботи кранів 8К із гнучким підвісом вантажу;</w:t>
      </w:r>
    </w:p>
    <w:p w:rsidR="00B876FD" w:rsidRPr="00A20389" w:rsidRDefault="00642F55" w:rsidP="001D00B8">
      <w:pPr>
        <w:pStyle w:val="a3"/>
        <w:spacing w:line="288" w:lineRule="auto"/>
        <w:ind w:left="679" w:right="1740"/>
        <w:contextualSpacing/>
        <w:rPr>
          <w:rFonts w:ascii="Arial" w:hAnsi="Arial" w:cs="Arial"/>
          <w:sz w:val="21"/>
          <w:szCs w:val="21"/>
          <w:lang w:val="ru-RU"/>
        </w:rPr>
      </w:pPr>
      <w:r w:rsidRPr="00A20389">
        <w:rPr>
          <w:rFonts w:ascii="Arial" w:hAnsi="Arial" w:cs="Arial"/>
          <w:sz w:val="21"/>
          <w:szCs w:val="21"/>
          <w:lang w:val="ru-RU"/>
        </w:rPr>
        <w:t xml:space="preserve"> 1,3 – для групи режиму роботи кранів 7К;</w:t>
      </w:r>
    </w:p>
    <w:p w:rsidR="00B876FD" w:rsidRPr="00A20389" w:rsidRDefault="00642F55" w:rsidP="001D00B8">
      <w:pPr>
        <w:pStyle w:val="a3"/>
        <w:tabs>
          <w:tab w:val="left" w:pos="1226"/>
        </w:tabs>
        <w:spacing w:line="288" w:lineRule="auto"/>
        <w:ind w:left="679"/>
        <w:contextualSpacing/>
        <w:rPr>
          <w:rFonts w:ascii="Arial" w:hAnsi="Arial" w:cs="Arial"/>
          <w:sz w:val="21"/>
          <w:szCs w:val="21"/>
          <w:lang w:val="ru-RU"/>
        </w:rPr>
      </w:pPr>
      <w:r w:rsidRPr="00A20389">
        <w:rPr>
          <w:rFonts w:ascii="Arial" w:hAnsi="Arial" w:cs="Arial"/>
          <w:sz w:val="21"/>
          <w:szCs w:val="21"/>
          <w:lang w:val="ru-RU"/>
        </w:rPr>
        <w:lastRenderedPageBreak/>
        <w:t>1,</w:t>
      </w:r>
      <w:proofErr w:type="gramStart"/>
      <w:r w:rsidRPr="00A20389">
        <w:rPr>
          <w:rFonts w:ascii="Arial" w:hAnsi="Arial" w:cs="Arial"/>
          <w:sz w:val="21"/>
          <w:szCs w:val="21"/>
          <w:lang w:val="ru-RU"/>
        </w:rPr>
        <w:t>1</w:t>
      </w:r>
      <w:r w:rsidR="00501D30">
        <w:rPr>
          <w:rFonts w:ascii="Arial" w:hAnsi="Arial" w:cs="Arial"/>
          <w:sz w:val="21"/>
          <w:szCs w:val="21"/>
          <w:lang w:val="ru-RU"/>
        </w:rPr>
        <w:t xml:space="preserve">  -</w:t>
      </w:r>
      <w:r w:rsidRPr="00A20389">
        <w:rPr>
          <w:rFonts w:ascii="Arial" w:hAnsi="Arial" w:cs="Arial"/>
          <w:sz w:val="21"/>
          <w:szCs w:val="21"/>
          <w:lang w:val="ru-RU"/>
        </w:rPr>
        <w:t>-</w:t>
      </w:r>
      <w:proofErr w:type="gramEnd"/>
      <w:r w:rsidRPr="00A20389">
        <w:rPr>
          <w:rFonts w:ascii="Arial" w:hAnsi="Arial" w:cs="Arial"/>
          <w:sz w:val="21"/>
          <w:szCs w:val="21"/>
          <w:lang w:val="ru-RU"/>
        </w:rPr>
        <w:t xml:space="preserve"> для інших груп режимів роботи</w:t>
      </w:r>
      <w:r w:rsidRPr="00A20389">
        <w:rPr>
          <w:rFonts w:ascii="Arial" w:hAnsi="Arial" w:cs="Arial"/>
          <w:spacing w:val="-9"/>
          <w:sz w:val="21"/>
          <w:szCs w:val="21"/>
          <w:lang w:val="ru-RU"/>
        </w:rPr>
        <w:t xml:space="preserve"> </w:t>
      </w:r>
      <w:r w:rsidRPr="00A20389">
        <w:rPr>
          <w:rFonts w:ascii="Arial" w:hAnsi="Arial" w:cs="Arial"/>
          <w:sz w:val="21"/>
          <w:szCs w:val="21"/>
          <w:lang w:val="ru-RU"/>
        </w:rPr>
        <w:t>кранів.</w:t>
      </w:r>
    </w:p>
    <w:p w:rsidR="00B876FD" w:rsidRPr="00A20389" w:rsidRDefault="00642F55" w:rsidP="003869FC">
      <w:pPr>
        <w:pStyle w:val="a3"/>
        <w:spacing w:line="288" w:lineRule="auto"/>
        <w:ind w:right="113" w:firstLine="566"/>
        <w:contextualSpacing/>
        <w:jc w:val="both"/>
        <w:rPr>
          <w:rFonts w:ascii="Arial" w:hAnsi="Arial" w:cs="Arial"/>
          <w:sz w:val="21"/>
          <w:szCs w:val="21"/>
          <w:lang w:val="ru-RU"/>
        </w:rPr>
      </w:pPr>
      <w:r w:rsidRPr="00A20389">
        <w:rPr>
          <w:rFonts w:ascii="Arial" w:hAnsi="Arial" w:cs="Arial"/>
          <w:sz w:val="21"/>
          <w:szCs w:val="21"/>
          <w:lang w:val="ru-RU"/>
        </w:rPr>
        <w:t>При перевірці місцевої стійкості стінок балок значення додаткового коефіцієнта</w:t>
      </w:r>
      <w:r w:rsidRPr="008E73E0">
        <w:rPr>
          <w:lang w:val="ru-RU"/>
        </w:rPr>
        <w:t xml:space="preserve"> </w:t>
      </w:r>
      <w:r>
        <w:rPr>
          <w:rFonts w:ascii="Symbol" w:hAnsi="Symbol"/>
          <w:i/>
          <w:sz w:val="25"/>
        </w:rPr>
        <w:t></w:t>
      </w:r>
      <w:r w:rsidRPr="008E73E0">
        <w:rPr>
          <w:i/>
          <w:sz w:val="25"/>
          <w:lang w:val="ru-RU"/>
        </w:rPr>
        <w:t xml:space="preserve"> </w:t>
      </w:r>
      <w:r>
        <w:rPr>
          <w:i/>
          <w:position w:val="-5"/>
          <w:sz w:val="13"/>
        </w:rPr>
        <w:t>f</w:t>
      </w:r>
      <w:r w:rsidRPr="008E73E0">
        <w:rPr>
          <w:i/>
          <w:position w:val="-5"/>
          <w:sz w:val="13"/>
          <w:lang w:val="ru-RU"/>
        </w:rPr>
        <w:t xml:space="preserve"> </w:t>
      </w:r>
      <w:r w:rsidRPr="008E73E0">
        <w:rPr>
          <w:position w:val="-5"/>
          <w:sz w:val="13"/>
          <w:lang w:val="ru-RU"/>
        </w:rPr>
        <w:t xml:space="preserve">1 </w:t>
      </w:r>
      <w:r w:rsidRPr="00A20389">
        <w:rPr>
          <w:rFonts w:ascii="Arial" w:hAnsi="Arial" w:cs="Arial"/>
          <w:sz w:val="21"/>
          <w:szCs w:val="21"/>
          <w:lang w:val="ru-RU"/>
        </w:rPr>
        <w:t>слід приймати таким, що дорівнює 1,1.</w:t>
      </w:r>
    </w:p>
    <w:p w:rsidR="00B876FD" w:rsidRPr="00A20389" w:rsidRDefault="00642F55" w:rsidP="001D00B8">
      <w:pPr>
        <w:pStyle w:val="a4"/>
        <w:numPr>
          <w:ilvl w:val="1"/>
          <w:numId w:val="17"/>
        </w:numPr>
        <w:tabs>
          <w:tab w:val="left" w:pos="1356"/>
        </w:tabs>
        <w:spacing w:before="0" w:line="288" w:lineRule="auto"/>
        <w:ind w:right="110" w:firstLine="567"/>
        <w:contextualSpacing/>
        <w:jc w:val="both"/>
        <w:rPr>
          <w:rFonts w:ascii="Arial" w:hAnsi="Arial" w:cs="Arial"/>
          <w:sz w:val="21"/>
          <w:szCs w:val="21"/>
          <w:lang w:val="ru-RU"/>
        </w:rPr>
      </w:pPr>
      <w:r w:rsidRPr="00A20389">
        <w:rPr>
          <w:rFonts w:ascii="Arial" w:hAnsi="Arial" w:cs="Arial"/>
          <w:sz w:val="21"/>
          <w:szCs w:val="21"/>
          <w:lang w:val="ru-RU"/>
        </w:rPr>
        <w:t>При розрахунку міцності і стійкості балок кранової колії та їхніх кріплень до несучих конструкцій граничні розрахункові значення вертикальних кранових навантажень слід множити на коефіцієнт динамічності, що</w:t>
      </w:r>
      <w:r w:rsidRPr="00A20389">
        <w:rPr>
          <w:rFonts w:ascii="Arial" w:hAnsi="Arial" w:cs="Arial"/>
          <w:spacing w:val="-12"/>
          <w:sz w:val="21"/>
          <w:szCs w:val="21"/>
          <w:lang w:val="ru-RU"/>
        </w:rPr>
        <w:t xml:space="preserve"> </w:t>
      </w:r>
      <w:r w:rsidRPr="00A20389">
        <w:rPr>
          <w:rFonts w:ascii="Arial" w:hAnsi="Arial" w:cs="Arial"/>
          <w:sz w:val="21"/>
          <w:szCs w:val="21"/>
          <w:lang w:val="ru-RU"/>
        </w:rPr>
        <w:t>дорівнює:</w:t>
      </w:r>
    </w:p>
    <w:p w:rsidR="00B876FD" w:rsidRPr="00A20389" w:rsidRDefault="00642F55" w:rsidP="003869FC">
      <w:pPr>
        <w:pStyle w:val="a3"/>
        <w:spacing w:line="288" w:lineRule="auto"/>
        <w:ind w:left="679"/>
        <w:contextualSpacing/>
        <w:rPr>
          <w:rFonts w:ascii="Arial" w:hAnsi="Arial" w:cs="Arial"/>
          <w:sz w:val="21"/>
          <w:szCs w:val="21"/>
          <w:lang w:val="ru-RU"/>
        </w:rPr>
      </w:pPr>
      <w:r w:rsidRPr="00A20389">
        <w:rPr>
          <w:rFonts w:ascii="Arial" w:hAnsi="Arial" w:cs="Arial"/>
          <w:sz w:val="21"/>
          <w:szCs w:val="21"/>
          <w:lang w:val="ru-RU"/>
        </w:rPr>
        <w:t>при кроці колон не більш як 12 м:</w:t>
      </w:r>
    </w:p>
    <w:p w:rsidR="003869FC" w:rsidRDefault="00642F55" w:rsidP="003869FC">
      <w:pPr>
        <w:pStyle w:val="a3"/>
        <w:tabs>
          <w:tab w:val="left" w:pos="1226"/>
        </w:tabs>
        <w:spacing w:line="288" w:lineRule="auto"/>
        <w:ind w:left="680" w:right="3464"/>
        <w:contextualSpacing/>
        <w:rPr>
          <w:rFonts w:ascii="Arial" w:hAnsi="Arial" w:cs="Arial"/>
          <w:sz w:val="21"/>
          <w:szCs w:val="21"/>
          <w:lang w:val="ru-RU"/>
        </w:rPr>
      </w:pPr>
      <w:r w:rsidRPr="00A20389">
        <w:rPr>
          <w:rFonts w:ascii="Arial" w:hAnsi="Arial" w:cs="Arial"/>
          <w:sz w:val="21"/>
          <w:szCs w:val="21"/>
          <w:lang w:val="ru-RU"/>
        </w:rPr>
        <w:t>1,2</w:t>
      </w:r>
      <w:r w:rsidRPr="00A20389">
        <w:rPr>
          <w:rFonts w:ascii="Arial" w:hAnsi="Arial" w:cs="Arial"/>
          <w:sz w:val="21"/>
          <w:szCs w:val="21"/>
          <w:lang w:val="ru-RU"/>
        </w:rPr>
        <w:tab/>
        <w:t>- для групи режиму роботи мостових</w:t>
      </w:r>
      <w:r w:rsidRPr="00A20389">
        <w:rPr>
          <w:rFonts w:ascii="Arial" w:hAnsi="Arial" w:cs="Arial"/>
          <w:spacing w:val="-8"/>
          <w:sz w:val="21"/>
          <w:szCs w:val="21"/>
          <w:lang w:val="ru-RU"/>
        </w:rPr>
        <w:t xml:space="preserve"> </w:t>
      </w:r>
      <w:r w:rsidRPr="00A20389">
        <w:rPr>
          <w:rFonts w:ascii="Arial" w:hAnsi="Arial" w:cs="Arial"/>
          <w:sz w:val="21"/>
          <w:szCs w:val="21"/>
          <w:lang w:val="ru-RU"/>
        </w:rPr>
        <w:t>кранів</w:t>
      </w:r>
      <w:r w:rsidRPr="00A20389">
        <w:rPr>
          <w:rFonts w:ascii="Arial" w:hAnsi="Arial" w:cs="Arial"/>
          <w:spacing w:val="-2"/>
          <w:sz w:val="21"/>
          <w:szCs w:val="21"/>
          <w:lang w:val="ru-RU"/>
        </w:rPr>
        <w:t xml:space="preserve"> </w:t>
      </w:r>
      <w:r w:rsidRPr="00A20389">
        <w:rPr>
          <w:rFonts w:ascii="Arial" w:hAnsi="Arial" w:cs="Arial"/>
          <w:sz w:val="21"/>
          <w:szCs w:val="21"/>
          <w:lang w:val="ru-RU"/>
        </w:rPr>
        <w:t xml:space="preserve">8К; </w:t>
      </w:r>
    </w:p>
    <w:p w:rsidR="003869FC" w:rsidRDefault="00642F55" w:rsidP="003869FC">
      <w:pPr>
        <w:pStyle w:val="a3"/>
        <w:tabs>
          <w:tab w:val="left" w:pos="1226"/>
        </w:tabs>
        <w:spacing w:line="288" w:lineRule="auto"/>
        <w:ind w:left="680" w:right="3464"/>
        <w:contextualSpacing/>
        <w:rPr>
          <w:rFonts w:ascii="Arial" w:hAnsi="Arial" w:cs="Arial"/>
          <w:sz w:val="21"/>
          <w:szCs w:val="21"/>
          <w:lang w:val="ru-RU"/>
        </w:rPr>
      </w:pPr>
      <w:r w:rsidRPr="00A20389">
        <w:rPr>
          <w:rFonts w:ascii="Arial" w:hAnsi="Arial" w:cs="Arial"/>
          <w:sz w:val="21"/>
          <w:szCs w:val="21"/>
          <w:lang w:val="ru-RU"/>
        </w:rPr>
        <w:t xml:space="preserve">1,1 – для груп режимів роботи мостових кранів 6К і 7К; </w:t>
      </w:r>
    </w:p>
    <w:p w:rsidR="00B876FD" w:rsidRPr="00A20389" w:rsidRDefault="00642F55" w:rsidP="003869FC">
      <w:pPr>
        <w:pStyle w:val="a3"/>
        <w:tabs>
          <w:tab w:val="left" w:pos="1226"/>
        </w:tabs>
        <w:spacing w:line="288" w:lineRule="auto"/>
        <w:ind w:left="680" w:right="3464"/>
        <w:contextualSpacing/>
        <w:rPr>
          <w:rFonts w:ascii="Arial" w:hAnsi="Arial" w:cs="Arial"/>
          <w:sz w:val="21"/>
          <w:szCs w:val="21"/>
          <w:lang w:val="ru-RU"/>
        </w:rPr>
      </w:pPr>
      <w:r w:rsidRPr="00A20389">
        <w:rPr>
          <w:rFonts w:ascii="Arial" w:hAnsi="Arial" w:cs="Arial"/>
          <w:sz w:val="21"/>
          <w:szCs w:val="21"/>
          <w:lang w:val="ru-RU"/>
        </w:rPr>
        <w:t>1,1 – для усіх груп режимів роботи підвісних</w:t>
      </w:r>
      <w:r w:rsidRPr="00A20389">
        <w:rPr>
          <w:rFonts w:ascii="Arial" w:hAnsi="Arial" w:cs="Arial"/>
          <w:spacing w:val="-11"/>
          <w:sz w:val="21"/>
          <w:szCs w:val="21"/>
          <w:lang w:val="ru-RU"/>
        </w:rPr>
        <w:t xml:space="preserve"> </w:t>
      </w:r>
      <w:r w:rsidRPr="00A20389">
        <w:rPr>
          <w:rFonts w:ascii="Arial" w:hAnsi="Arial" w:cs="Arial"/>
          <w:sz w:val="21"/>
          <w:szCs w:val="21"/>
          <w:lang w:val="ru-RU"/>
        </w:rPr>
        <w:t>кранів;</w:t>
      </w:r>
    </w:p>
    <w:p w:rsidR="003869FC" w:rsidRDefault="00642F55" w:rsidP="003869FC">
      <w:pPr>
        <w:pStyle w:val="a3"/>
        <w:spacing w:line="288" w:lineRule="auto"/>
        <w:ind w:left="679"/>
        <w:contextualSpacing/>
        <w:rPr>
          <w:rFonts w:ascii="Arial" w:hAnsi="Arial" w:cs="Arial"/>
          <w:sz w:val="21"/>
          <w:szCs w:val="21"/>
          <w:lang w:val="ru-RU"/>
        </w:rPr>
      </w:pPr>
      <w:r w:rsidRPr="00A20389">
        <w:rPr>
          <w:rFonts w:ascii="Arial" w:hAnsi="Arial" w:cs="Arial"/>
          <w:sz w:val="21"/>
          <w:szCs w:val="21"/>
          <w:lang w:val="ru-RU"/>
        </w:rPr>
        <w:t>при кроці колон понад 12 м – 1,1 для групи режиму роботи мостових кранів 8К.</w:t>
      </w:r>
    </w:p>
    <w:p w:rsidR="003869FC" w:rsidRDefault="00642F55" w:rsidP="003869FC">
      <w:pPr>
        <w:pStyle w:val="a3"/>
        <w:spacing w:line="288" w:lineRule="auto"/>
        <w:ind w:right="112" w:firstLine="566"/>
        <w:contextualSpacing/>
        <w:jc w:val="both"/>
        <w:rPr>
          <w:rFonts w:ascii="Arial" w:hAnsi="Arial" w:cs="Arial"/>
          <w:sz w:val="21"/>
          <w:szCs w:val="21"/>
          <w:lang w:val="ru-RU"/>
        </w:rPr>
      </w:pPr>
      <w:r w:rsidRPr="00A20389">
        <w:rPr>
          <w:rFonts w:ascii="Arial" w:hAnsi="Arial" w:cs="Arial"/>
          <w:sz w:val="21"/>
          <w:szCs w:val="21"/>
          <w:lang w:val="ru-RU"/>
        </w:rPr>
        <w:t>Граничні</w:t>
      </w:r>
      <w:r w:rsidRPr="00A20389">
        <w:rPr>
          <w:rFonts w:ascii="Arial" w:hAnsi="Arial" w:cs="Arial"/>
          <w:spacing w:val="-11"/>
          <w:sz w:val="21"/>
          <w:szCs w:val="21"/>
          <w:lang w:val="ru-RU"/>
        </w:rPr>
        <w:t xml:space="preserve"> </w:t>
      </w:r>
      <w:r w:rsidRPr="00A20389">
        <w:rPr>
          <w:rFonts w:ascii="Arial" w:hAnsi="Arial" w:cs="Arial"/>
          <w:sz w:val="21"/>
          <w:szCs w:val="21"/>
          <w:lang w:val="ru-RU"/>
        </w:rPr>
        <w:t>розрахункові</w:t>
      </w:r>
      <w:r w:rsidRPr="00A20389">
        <w:rPr>
          <w:rFonts w:ascii="Arial" w:hAnsi="Arial" w:cs="Arial"/>
          <w:spacing w:val="-11"/>
          <w:sz w:val="21"/>
          <w:szCs w:val="21"/>
          <w:lang w:val="ru-RU"/>
        </w:rPr>
        <w:t xml:space="preserve"> </w:t>
      </w:r>
      <w:r w:rsidRPr="00A20389">
        <w:rPr>
          <w:rFonts w:ascii="Arial" w:hAnsi="Arial" w:cs="Arial"/>
          <w:sz w:val="21"/>
          <w:szCs w:val="21"/>
          <w:lang w:val="ru-RU"/>
        </w:rPr>
        <w:t>значення</w:t>
      </w:r>
      <w:r w:rsidRPr="00A20389">
        <w:rPr>
          <w:rFonts w:ascii="Arial" w:hAnsi="Arial" w:cs="Arial"/>
          <w:spacing w:val="-12"/>
          <w:sz w:val="21"/>
          <w:szCs w:val="21"/>
          <w:lang w:val="ru-RU"/>
        </w:rPr>
        <w:t xml:space="preserve"> </w:t>
      </w:r>
      <w:r w:rsidRPr="00A20389">
        <w:rPr>
          <w:rFonts w:ascii="Arial" w:hAnsi="Arial" w:cs="Arial"/>
          <w:sz w:val="21"/>
          <w:szCs w:val="21"/>
          <w:lang w:val="ru-RU"/>
        </w:rPr>
        <w:t>горизонтальних</w:t>
      </w:r>
      <w:r w:rsidRPr="00A20389">
        <w:rPr>
          <w:rFonts w:ascii="Arial" w:hAnsi="Arial" w:cs="Arial"/>
          <w:spacing w:val="-12"/>
          <w:sz w:val="21"/>
          <w:szCs w:val="21"/>
          <w:lang w:val="ru-RU"/>
        </w:rPr>
        <w:t xml:space="preserve"> </w:t>
      </w:r>
      <w:r w:rsidRPr="00A20389">
        <w:rPr>
          <w:rFonts w:ascii="Arial" w:hAnsi="Arial" w:cs="Arial"/>
          <w:sz w:val="21"/>
          <w:szCs w:val="21"/>
          <w:lang w:val="ru-RU"/>
        </w:rPr>
        <w:t>навантажень</w:t>
      </w:r>
      <w:r w:rsidRPr="00A20389">
        <w:rPr>
          <w:rFonts w:ascii="Arial" w:hAnsi="Arial" w:cs="Arial"/>
          <w:spacing w:val="-11"/>
          <w:sz w:val="21"/>
          <w:szCs w:val="21"/>
          <w:lang w:val="ru-RU"/>
        </w:rPr>
        <w:t xml:space="preserve"> </w:t>
      </w:r>
      <w:r w:rsidRPr="00A20389">
        <w:rPr>
          <w:rFonts w:ascii="Arial" w:hAnsi="Arial" w:cs="Arial"/>
          <w:sz w:val="21"/>
          <w:szCs w:val="21"/>
          <w:lang w:val="ru-RU"/>
        </w:rPr>
        <w:t>від</w:t>
      </w:r>
      <w:r w:rsidRPr="00A20389">
        <w:rPr>
          <w:rFonts w:ascii="Arial" w:hAnsi="Arial" w:cs="Arial"/>
          <w:spacing w:val="-11"/>
          <w:sz w:val="21"/>
          <w:szCs w:val="21"/>
          <w:lang w:val="ru-RU"/>
        </w:rPr>
        <w:t xml:space="preserve"> </w:t>
      </w:r>
      <w:r w:rsidRPr="00A20389">
        <w:rPr>
          <w:rFonts w:ascii="Arial" w:hAnsi="Arial" w:cs="Arial"/>
          <w:sz w:val="21"/>
          <w:szCs w:val="21"/>
          <w:lang w:val="ru-RU"/>
        </w:rPr>
        <w:t>мостових</w:t>
      </w:r>
      <w:r w:rsidRPr="00A20389">
        <w:rPr>
          <w:rFonts w:ascii="Arial" w:hAnsi="Arial" w:cs="Arial"/>
          <w:spacing w:val="-9"/>
          <w:sz w:val="21"/>
          <w:szCs w:val="21"/>
          <w:lang w:val="ru-RU"/>
        </w:rPr>
        <w:t xml:space="preserve"> </w:t>
      </w:r>
      <w:r w:rsidRPr="00A20389">
        <w:rPr>
          <w:rFonts w:ascii="Arial" w:hAnsi="Arial" w:cs="Arial"/>
          <w:sz w:val="21"/>
          <w:szCs w:val="21"/>
          <w:lang w:val="ru-RU"/>
        </w:rPr>
        <w:t>кранів</w:t>
      </w:r>
      <w:r w:rsidRPr="00A20389">
        <w:rPr>
          <w:rFonts w:ascii="Arial" w:hAnsi="Arial" w:cs="Arial"/>
          <w:spacing w:val="-12"/>
          <w:sz w:val="21"/>
          <w:szCs w:val="21"/>
          <w:lang w:val="ru-RU"/>
        </w:rPr>
        <w:t xml:space="preserve"> </w:t>
      </w:r>
      <w:r w:rsidRPr="00A20389">
        <w:rPr>
          <w:rFonts w:ascii="Arial" w:hAnsi="Arial" w:cs="Arial"/>
          <w:sz w:val="21"/>
          <w:szCs w:val="21"/>
          <w:lang w:val="ru-RU"/>
        </w:rPr>
        <w:t xml:space="preserve">групи </w:t>
      </w:r>
    </w:p>
    <w:p w:rsidR="00B876FD" w:rsidRPr="00A20389" w:rsidRDefault="00642F55" w:rsidP="003869FC">
      <w:pPr>
        <w:pStyle w:val="a3"/>
        <w:spacing w:line="288" w:lineRule="auto"/>
        <w:ind w:right="112" w:firstLine="30"/>
        <w:contextualSpacing/>
        <w:jc w:val="both"/>
        <w:rPr>
          <w:rFonts w:ascii="Arial" w:hAnsi="Arial" w:cs="Arial"/>
          <w:sz w:val="21"/>
          <w:szCs w:val="21"/>
          <w:lang w:val="ru-RU"/>
        </w:rPr>
      </w:pPr>
      <w:r w:rsidRPr="00A20389">
        <w:rPr>
          <w:rFonts w:ascii="Arial" w:hAnsi="Arial" w:cs="Arial"/>
          <w:sz w:val="21"/>
          <w:szCs w:val="21"/>
          <w:lang w:val="ru-RU"/>
        </w:rPr>
        <w:t>режиму роботи 8К слід враховувати з коефіцієнтом динамічності, що дорівнює</w:t>
      </w:r>
      <w:r w:rsidRPr="00A20389">
        <w:rPr>
          <w:rFonts w:ascii="Arial" w:hAnsi="Arial" w:cs="Arial"/>
          <w:spacing w:val="-16"/>
          <w:sz w:val="21"/>
          <w:szCs w:val="21"/>
          <w:lang w:val="ru-RU"/>
        </w:rPr>
        <w:t xml:space="preserve"> </w:t>
      </w:r>
      <w:r w:rsidRPr="00A20389">
        <w:rPr>
          <w:rFonts w:ascii="Arial" w:hAnsi="Arial" w:cs="Arial"/>
          <w:sz w:val="21"/>
          <w:szCs w:val="21"/>
          <w:lang w:val="ru-RU"/>
        </w:rPr>
        <w:t>1,1.</w:t>
      </w:r>
    </w:p>
    <w:p w:rsidR="00B876FD" w:rsidRPr="00A20389" w:rsidRDefault="00642F55" w:rsidP="003869FC">
      <w:pPr>
        <w:pStyle w:val="a3"/>
        <w:spacing w:line="288" w:lineRule="auto"/>
        <w:ind w:right="111" w:firstLine="566"/>
        <w:contextualSpacing/>
        <w:jc w:val="both"/>
        <w:rPr>
          <w:rFonts w:ascii="Arial" w:hAnsi="Arial" w:cs="Arial"/>
          <w:sz w:val="21"/>
          <w:szCs w:val="21"/>
          <w:lang w:val="ru-RU"/>
        </w:rPr>
      </w:pPr>
      <w:r w:rsidRPr="00A20389">
        <w:rPr>
          <w:rFonts w:ascii="Arial" w:hAnsi="Arial" w:cs="Arial"/>
          <w:sz w:val="21"/>
          <w:szCs w:val="21"/>
          <w:lang w:val="ru-RU"/>
        </w:rPr>
        <w:t>При розрахунку конструкцій на витривалість, перевірці прогинів балок кранових колій і зміщень колон, а також при врахуванні місцевої дії зосередженого вертикального навантаження від одного колеса крана коефіцієнт динамічності не слід враховувати.</w:t>
      </w:r>
    </w:p>
    <w:p w:rsidR="00B876FD" w:rsidRPr="00A20389" w:rsidRDefault="00642F55" w:rsidP="001D00B8">
      <w:pPr>
        <w:pStyle w:val="a4"/>
        <w:numPr>
          <w:ilvl w:val="1"/>
          <w:numId w:val="17"/>
        </w:numPr>
        <w:tabs>
          <w:tab w:val="left" w:pos="1126"/>
        </w:tabs>
        <w:spacing w:before="0" w:line="288" w:lineRule="auto"/>
        <w:ind w:right="113" w:firstLine="567"/>
        <w:contextualSpacing/>
        <w:jc w:val="both"/>
        <w:rPr>
          <w:rFonts w:ascii="Arial" w:hAnsi="Arial" w:cs="Arial"/>
          <w:sz w:val="21"/>
          <w:szCs w:val="21"/>
          <w:lang w:val="ru-RU"/>
        </w:rPr>
      </w:pPr>
      <w:r w:rsidRPr="00A20389">
        <w:rPr>
          <w:rFonts w:ascii="Arial" w:hAnsi="Arial" w:cs="Arial"/>
          <w:sz w:val="21"/>
          <w:szCs w:val="21"/>
          <w:lang w:val="ru-RU"/>
        </w:rPr>
        <w:t>Вертикальні</w:t>
      </w:r>
      <w:r w:rsidRPr="00A20389">
        <w:rPr>
          <w:rFonts w:ascii="Arial" w:hAnsi="Arial" w:cs="Arial"/>
          <w:spacing w:val="-14"/>
          <w:sz w:val="21"/>
          <w:szCs w:val="21"/>
          <w:lang w:val="ru-RU"/>
        </w:rPr>
        <w:t xml:space="preserve"> </w:t>
      </w:r>
      <w:r w:rsidRPr="00A20389">
        <w:rPr>
          <w:rFonts w:ascii="Arial" w:hAnsi="Arial" w:cs="Arial"/>
          <w:sz w:val="21"/>
          <w:szCs w:val="21"/>
          <w:lang w:val="ru-RU"/>
        </w:rPr>
        <w:t>навантаження</w:t>
      </w:r>
      <w:r w:rsidRPr="00A20389">
        <w:rPr>
          <w:rFonts w:ascii="Arial" w:hAnsi="Arial" w:cs="Arial"/>
          <w:spacing w:val="-14"/>
          <w:sz w:val="21"/>
          <w:szCs w:val="21"/>
          <w:lang w:val="ru-RU"/>
        </w:rPr>
        <w:t xml:space="preserve"> </w:t>
      </w:r>
      <w:r w:rsidRPr="00A20389">
        <w:rPr>
          <w:rFonts w:ascii="Arial" w:hAnsi="Arial" w:cs="Arial"/>
          <w:sz w:val="21"/>
          <w:szCs w:val="21"/>
          <w:lang w:val="ru-RU"/>
        </w:rPr>
        <w:t>при</w:t>
      </w:r>
      <w:r w:rsidRPr="00A20389">
        <w:rPr>
          <w:rFonts w:ascii="Arial" w:hAnsi="Arial" w:cs="Arial"/>
          <w:spacing w:val="-13"/>
          <w:sz w:val="21"/>
          <w:szCs w:val="21"/>
          <w:lang w:val="ru-RU"/>
        </w:rPr>
        <w:t xml:space="preserve"> </w:t>
      </w:r>
      <w:r w:rsidRPr="00A20389">
        <w:rPr>
          <w:rFonts w:ascii="Arial" w:hAnsi="Arial" w:cs="Arial"/>
          <w:sz w:val="21"/>
          <w:szCs w:val="21"/>
          <w:lang w:val="ru-RU"/>
        </w:rPr>
        <w:t>розрахунку</w:t>
      </w:r>
      <w:r w:rsidRPr="00A20389">
        <w:rPr>
          <w:rFonts w:ascii="Arial" w:hAnsi="Arial" w:cs="Arial"/>
          <w:spacing w:val="-19"/>
          <w:sz w:val="21"/>
          <w:szCs w:val="21"/>
          <w:lang w:val="ru-RU"/>
        </w:rPr>
        <w:t xml:space="preserve"> </w:t>
      </w:r>
      <w:r w:rsidRPr="00A20389">
        <w:rPr>
          <w:rFonts w:ascii="Arial" w:hAnsi="Arial" w:cs="Arial"/>
          <w:sz w:val="21"/>
          <w:szCs w:val="21"/>
          <w:lang w:val="ru-RU"/>
        </w:rPr>
        <w:t>міцності</w:t>
      </w:r>
      <w:r w:rsidRPr="00A20389">
        <w:rPr>
          <w:rFonts w:ascii="Arial" w:hAnsi="Arial" w:cs="Arial"/>
          <w:spacing w:val="-14"/>
          <w:sz w:val="21"/>
          <w:szCs w:val="21"/>
          <w:lang w:val="ru-RU"/>
        </w:rPr>
        <w:t xml:space="preserve"> </w:t>
      </w:r>
      <w:r w:rsidRPr="00A20389">
        <w:rPr>
          <w:rFonts w:ascii="Arial" w:hAnsi="Arial" w:cs="Arial"/>
          <w:sz w:val="21"/>
          <w:szCs w:val="21"/>
          <w:lang w:val="ru-RU"/>
        </w:rPr>
        <w:t>і</w:t>
      </w:r>
      <w:r w:rsidRPr="00A20389">
        <w:rPr>
          <w:rFonts w:ascii="Arial" w:hAnsi="Arial" w:cs="Arial"/>
          <w:spacing w:val="-14"/>
          <w:sz w:val="21"/>
          <w:szCs w:val="21"/>
          <w:lang w:val="ru-RU"/>
        </w:rPr>
        <w:t xml:space="preserve"> </w:t>
      </w:r>
      <w:r w:rsidRPr="00A20389">
        <w:rPr>
          <w:rFonts w:ascii="Arial" w:hAnsi="Arial" w:cs="Arial"/>
          <w:sz w:val="21"/>
          <w:szCs w:val="21"/>
          <w:lang w:val="ru-RU"/>
        </w:rPr>
        <w:t>стійкості</w:t>
      </w:r>
      <w:r w:rsidRPr="00A20389">
        <w:rPr>
          <w:rFonts w:ascii="Arial" w:hAnsi="Arial" w:cs="Arial"/>
          <w:spacing w:val="-14"/>
          <w:sz w:val="21"/>
          <w:szCs w:val="21"/>
          <w:lang w:val="ru-RU"/>
        </w:rPr>
        <w:t xml:space="preserve"> </w:t>
      </w:r>
      <w:r w:rsidRPr="00A20389">
        <w:rPr>
          <w:rFonts w:ascii="Arial" w:hAnsi="Arial" w:cs="Arial"/>
          <w:sz w:val="21"/>
          <w:szCs w:val="21"/>
          <w:lang w:val="ru-RU"/>
        </w:rPr>
        <w:t>балок</w:t>
      </w:r>
      <w:r w:rsidRPr="00A20389">
        <w:rPr>
          <w:rFonts w:ascii="Arial" w:hAnsi="Arial" w:cs="Arial"/>
          <w:spacing w:val="-16"/>
          <w:sz w:val="21"/>
          <w:szCs w:val="21"/>
          <w:lang w:val="ru-RU"/>
        </w:rPr>
        <w:t xml:space="preserve"> </w:t>
      </w:r>
      <w:r w:rsidRPr="00A20389">
        <w:rPr>
          <w:rFonts w:ascii="Arial" w:hAnsi="Arial" w:cs="Arial"/>
          <w:sz w:val="21"/>
          <w:szCs w:val="21"/>
          <w:lang w:val="ru-RU"/>
        </w:rPr>
        <w:t>кранових</w:t>
      </w:r>
      <w:r w:rsidRPr="00A20389">
        <w:rPr>
          <w:rFonts w:ascii="Arial" w:hAnsi="Arial" w:cs="Arial"/>
          <w:spacing w:val="-14"/>
          <w:sz w:val="21"/>
          <w:szCs w:val="21"/>
          <w:lang w:val="ru-RU"/>
        </w:rPr>
        <w:t xml:space="preserve"> </w:t>
      </w:r>
      <w:r w:rsidRPr="00A20389">
        <w:rPr>
          <w:rFonts w:ascii="Arial" w:hAnsi="Arial" w:cs="Arial"/>
          <w:sz w:val="21"/>
          <w:szCs w:val="21"/>
          <w:lang w:val="ru-RU"/>
        </w:rPr>
        <w:t>колій слід враховувати не більш як від двох найбільш несприятливих за впливом мостових або підвісних</w:t>
      </w:r>
      <w:r w:rsidRPr="00A20389">
        <w:rPr>
          <w:rFonts w:ascii="Arial" w:hAnsi="Arial" w:cs="Arial"/>
          <w:spacing w:val="-3"/>
          <w:sz w:val="21"/>
          <w:szCs w:val="21"/>
          <w:lang w:val="ru-RU"/>
        </w:rPr>
        <w:t xml:space="preserve"> </w:t>
      </w:r>
      <w:r w:rsidRPr="00A20389">
        <w:rPr>
          <w:rFonts w:ascii="Arial" w:hAnsi="Arial" w:cs="Arial"/>
          <w:sz w:val="21"/>
          <w:szCs w:val="21"/>
          <w:lang w:val="ru-RU"/>
        </w:rPr>
        <w:t>кранів.</w:t>
      </w:r>
    </w:p>
    <w:p w:rsidR="00B876FD" w:rsidRPr="00A20389" w:rsidRDefault="00642F55" w:rsidP="001D00B8">
      <w:pPr>
        <w:pStyle w:val="a4"/>
        <w:numPr>
          <w:ilvl w:val="1"/>
          <w:numId w:val="17"/>
        </w:numPr>
        <w:tabs>
          <w:tab w:val="left" w:pos="1126"/>
        </w:tabs>
        <w:spacing w:before="0" w:line="288" w:lineRule="auto"/>
        <w:ind w:right="108" w:firstLine="567"/>
        <w:contextualSpacing/>
        <w:jc w:val="both"/>
        <w:rPr>
          <w:rFonts w:ascii="Arial" w:hAnsi="Arial" w:cs="Arial"/>
          <w:sz w:val="21"/>
          <w:szCs w:val="21"/>
          <w:lang w:val="ru-RU"/>
        </w:rPr>
      </w:pPr>
      <w:r w:rsidRPr="00A20389">
        <w:rPr>
          <w:rFonts w:ascii="Arial" w:hAnsi="Arial" w:cs="Arial"/>
          <w:sz w:val="21"/>
          <w:szCs w:val="21"/>
          <w:lang w:val="ru-RU"/>
        </w:rPr>
        <w:t>Вертикальні навантаження при розрахунку міцності і стійкості рам, колон, фундаментів, а також основ у будівлях із мостовими кранами в декількох прольотах (у кожному прольоті на одному ярусі) слід приймати на кожній колії не більш як від двох найбільш несприятливих за впливом кранів, а при врахуванні суміщення в одному створі кранів</w:t>
      </w:r>
      <w:r w:rsidRPr="00A20389">
        <w:rPr>
          <w:rFonts w:ascii="Arial" w:hAnsi="Arial" w:cs="Arial"/>
          <w:spacing w:val="-17"/>
          <w:sz w:val="21"/>
          <w:szCs w:val="21"/>
          <w:lang w:val="ru-RU"/>
        </w:rPr>
        <w:t xml:space="preserve"> </w:t>
      </w:r>
      <w:r w:rsidRPr="00A20389">
        <w:rPr>
          <w:rFonts w:ascii="Arial" w:hAnsi="Arial" w:cs="Arial"/>
          <w:sz w:val="21"/>
          <w:szCs w:val="21"/>
          <w:lang w:val="ru-RU"/>
        </w:rPr>
        <w:t>різних</w:t>
      </w:r>
      <w:r w:rsidRPr="00A20389">
        <w:rPr>
          <w:rFonts w:ascii="Arial" w:hAnsi="Arial" w:cs="Arial"/>
          <w:spacing w:val="-17"/>
          <w:sz w:val="21"/>
          <w:szCs w:val="21"/>
          <w:lang w:val="ru-RU"/>
        </w:rPr>
        <w:t xml:space="preserve"> </w:t>
      </w:r>
      <w:r w:rsidRPr="00A20389">
        <w:rPr>
          <w:rFonts w:ascii="Arial" w:hAnsi="Arial" w:cs="Arial"/>
          <w:sz w:val="21"/>
          <w:szCs w:val="21"/>
          <w:lang w:val="ru-RU"/>
        </w:rPr>
        <w:t>прольотів</w:t>
      </w:r>
      <w:r w:rsidRPr="00A20389">
        <w:rPr>
          <w:rFonts w:ascii="Arial" w:hAnsi="Arial" w:cs="Arial"/>
          <w:spacing w:val="-5"/>
          <w:sz w:val="21"/>
          <w:szCs w:val="21"/>
          <w:lang w:val="ru-RU"/>
        </w:rPr>
        <w:t xml:space="preserve"> </w:t>
      </w:r>
      <w:r w:rsidRPr="00A20389">
        <w:rPr>
          <w:rFonts w:ascii="Arial" w:hAnsi="Arial" w:cs="Arial"/>
          <w:sz w:val="21"/>
          <w:szCs w:val="21"/>
          <w:lang w:val="ru-RU"/>
        </w:rPr>
        <w:t>–</w:t>
      </w:r>
      <w:r w:rsidRPr="00A20389">
        <w:rPr>
          <w:rFonts w:ascii="Arial" w:hAnsi="Arial" w:cs="Arial"/>
          <w:spacing w:val="-17"/>
          <w:sz w:val="21"/>
          <w:szCs w:val="21"/>
          <w:lang w:val="ru-RU"/>
        </w:rPr>
        <w:t xml:space="preserve"> </w:t>
      </w:r>
      <w:r w:rsidRPr="00A20389">
        <w:rPr>
          <w:rFonts w:ascii="Arial" w:hAnsi="Arial" w:cs="Arial"/>
          <w:sz w:val="21"/>
          <w:szCs w:val="21"/>
          <w:lang w:val="ru-RU"/>
        </w:rPr>
        <w:t>не</w:t>
      </w:r>
      <w:r w:rsidRPr="00A20389">
        <w:rPr>
          <w:rFonts w:ascii="Arial" w:hAnsi="Arial" w:cs="Arial"/>
          <w:spacing w:val="-18"/>
          <w:sz w:val="21"/>
          <w:szCs w:val="21"/>
          <w:lang w:val="ru-RU"/>
        </w:rPr>
        <w:t xml:space="preserve"> </w:t>
      </w:r>
      <w:r w:rsidRPr="00A20389">
        <w:rPr>
          <w:rFonts w:ascii="Arial" w:hAnsi="Arial" w:cs="Arial"/>
          <w:sz w:val="21"/>
          <w:szCs w:val="21"/>
          <w:lang w:val="ru-RU"/>
        </w:rPr>
        <w:t>більш</w:t>
      </w:r>
      <w:r w:rsidRPr="00A20389">
        <w:rPr>
          <w:rFonts w:ascii="Arial" w:hAnsi="Arial" w:cs="Arial"/>
          <w:spacing w:val="-19"/>
          <w:sz w:val="21"/>
          <w:szCs w:val="21"/>
          <w:lang w:val="ru-RU"/>
        </w:rPr>
        <w:t xml:space="preserve"> </w:t>
      </w:r>
      <w:r w:rsidRPr="00A20389">
        <w:rPr>
          <w:rFonts w:ascii="Arial" w:hAnsi="Arial" w:cs="Arial"/>
          <w:sz w:val="21"/>
          <w:szCs w:val="21"/>
          <w:lang w:val="ru-RU"/>
        </w:rPr>
        <w:t>як</w:t>
      </w:r>
      <w:r w:rsidRPr="00A20389">
        <w:rPr>
          <w:rFonts w:ascii="Arial" w:hAnsi="Arial" w:cs="Arial"/>
          <w:spacing w:val="-16"/>
          <w:sz w:val="21"/>
          <w:szCs w:val="21"/>
          <w:lang w:val="ru-RU"/>
        </w:rPr>
        <w:t xml:space="preserve"> </w:t>
      </w:r>
      <w:r w:rsidRPr="00A20389">
        <w:rPr>
          <w:rFonts w:ascii="Arial" w:hAnsi="Arial" w:cs="Arial"/>
          <w:sz w:val="21"/>
          <w:szCs w:val="21"/>
          <w:lang w:val="ru-RU"/>
        </w:rPr>
        <w:t>від</w:t>
      </w:r>
      <w:r w:rsidRPr="00A20389">
        <w:rPr>
          <w:rFonts w:ascii="Arial" w:hAnsi="Arial" w:cs="Arial"/>
          <w:spacing w:val="-19"/>
          <w:sz w:val="21"/>
          <w:szCs w:val="21"/>
          <w:lang w:val="ru-RU"/>
        </w:rPr>
        <w:t xml:space="preserve"> </w:t>
      </w:r>
      <w:r w:rsidRPr="00A20389">
        <w:rPr>
          <w:rFonts w:ascii="Arial" w:hAnsi="Arial" w:cs="Arial"/>
          <w:sz w:val="21"/>
          <w:szCs w:val="21"/>
          <w:lang w:val="ru-RU"/>
        </w:rPr>
        <w:t>чотирьох</w:t>
      </w:r>
      <w:r w:rsidRPr="00A20389">
        <w:rPr>
          <w:rFonts w:ascii="Arial" w:hAnsi="Arial" w:cs="Arial"/>
          <w:spacing w:val="-17"/>
          <w:sz w:val="21"/>
          <w:szCs w:val="21"/>
          <w:lang w:val="ru-RU"/>
        </w:rPr>
        <w:t xml:space="preserve"> </w:t>
      </w:r>
      <w:r w:rsidRPr="00A20389">
        <w:rPr>
          <w:rFonts w:ascii="Arial" w:hAnsi="Arial" w:cs="Arial"/>
          <w:sz w:val="21"/>
          <w:szCs w:val="21"/>
          <w:lang w:val="ru-RU"/>
        </w:rPr>
        <w:t>найбільш</w:t>
      </w:r>
      <w:r w:rsidRPr="00A20389">
        <w:rPr>
          <w:rFonts w:ascii="Arial" w:hAnsi="Arial" w:cs="Arial"/>
          <w:spacing w:val="-19"/>
          <w:sz w:val="21"/>
          <w:szCs w:val="21"/>
          <w:lang w:val="ru-RU"/>
        </w:rPr>
        <w:t xml:space="preserve"> </w:t>
      </w:r>
      <w:r w:rsidRPr="00A20389">
        <w:rPr>
          <w:rFonts w:ascii="Arial" w:hAnsi="Arial" w:cs="Arial"/>
          <w:sz w:val="21"/>
          <w:szCs w:val="21"/>
          <w:lang w:val="ru-RU"/>
        </w:rPr>
        <w:t>несприятливих</w:t>
      </w:r>
      <w:r w:rsidRPr="00A20389">
        <w:rPr>
          <w:rFonts w:ascii="Arial" w:hAnsi="Arial" w:cs="Arial"/>
          <w:spacing w:val="-17"/>
          <w:sz w:val="21"/>
          <w:szCs w:val="21"/>
          <w:lang w:val="ru-RU"/>
        </w:rPr>
        <w:t xml:space="preserve"> </w:t>
      </w:r>
      <w:r w:rsidRPr="00A20389">
        <w:rPr>
          <w:rFonts w:ascii="Arial" w:hAnsi="Arial" w:cs="Arial"/>
          <w:sz w:val="21"/>
          <w:szCs w:val="21"/>
          <w:lang w:val="ru-RU"/>
        </w:rPr>
        <w:t>за</w:t>
      </w:r>
      <w:r w:rsidRPr="00A20389">
        <w:rPr>
          <w:rFonts w:ascii="Arial" w:hAnsi="Arial" w:cs="Arial"/>
          <w:spacing w:val="-18"/>
          <w:sz w:val="21"/>
          <w:szCs w:val="21"/>
          <w:lang w:val="ru-RU"/>
        </w:rPr>
        <w:t xml:space="preserve"> </w:t>
      </w:r>
      <w:r w:rsidRPr="00A20389">
        <w:rPr>
          <w:rFonts w:ascii="Arial" w:hAnsi="Arial" w:cs="Arial"/>
          <w:sz w:val="21"/>
          <w:szCs w:val="21"/>
          <w:lang w:val="ru-RU"/>
        </w:rPr>
        <w:t>впливом</w:t>
      </w:r>
      <w:r w:rsidRPr="00A20389">
        <w:rPr>
          <w:rFonts w:ascii="Arial" w:hAnsi="Arial" w:cs="Arial"/>
          <w:spacing w:val="-18"/>
          <w:sz w:val="21"/>
          <w:szCs w:val="21"/>
          <w:lang w:val="ru-RU"/>
        </w:rPr>
        <w:t xml:space="preserve"> </w:t>
      </w:r>
      <w:r w:rsidRPr="00A20389">
        <w:rPr>
          <w:rFonts w:ascii="Arial" w:hAnsi="Arial" w:cs="Arial"/>
          <w:sz w:val="21"/>
          <w:szCs w:val="21"/>
          <w:lang w:val="ru-RU"/>
        </w:rPr>
        <w:t>кранів.</w:t>
      </w:r>
    </w:p>
    <w:p w:rsidR="00B876FD" w:rsidRPr="00A20389" w:rsidRDefault="00642F55" w:rsidP="001D00B8">
      <w:pPr>
        <w:pStyle w:val="a4"/>
        <w:numPr>
          <w:ilvl w:val="1"/>
          <w:numId w:val="17"/>
        </w:numPr>
        <w:tabs>
          <w:tab w:val="left" w:pos="1126"/>
        </w:tabs>
        <w:spacing w:before="0" w:line="288" w:lineRule="auto"/>
        <w:ind w:right="109" w:firstLine="567"/>
        <w:contextualSpacing/>
        <w:jc w:val="both"/>
        <w:rPr>
          <w:rFonts w:ascii="Arial" w:hAnsi="Arial" w:cs="Arial"/>
          <w:sz w:val="21"/>
          <w:szCs w:val="21"/>
          <w:lang w:val="ru-RU"/>
        </w:rPr>
      </w:pPr>
      <w:r w:rsidRPr="00A20389">
        <w:rPr>
          <w:rFonts w:ascii="Arial" w:hAnsi="Arial" w:cs="Arial"/>
          <w:sz w:val="21"/>
          <w:szCs w:val="21"/>
          <w:lang w:val="ru-RU"/>
        </w:rPr>
        <w:t>Вертикальні навантаження при розрахунку міцності і стійкості рам, колон, кроквяних і підкроквяних конструкцій, фундаментів, а також основ будівель з підвісними кранами на одній або декількох коліях слід приймати на кожній колії не більш як від двох найбільш несприятливих за впливом кранів. При врахуванні суміщення в одному створі підвісних кранів, що працюють на різних коліях, вертикальні навантаження слід</w:t>
      </w:r>
      <w:r w:rsidRPr="00A20389">
        <w:rPr>
          <w:rFonts w:ascii="Arial" w:hAnsi="Arial" w:cs="Arial"/>
          <w:spacing w:val="-21"/>
          <w:sz w:val="21"/>
          <w:szCs w:val="21"/>
          <w:lang w:val="ru-RU"/>
        </w:rPr>
        <w:t xml:space="preserve"> </w:t>
      </w:r>
      <w:r w:rsidRPr="00A20389">
        <w:rPr>
          <w:rFonts w:ascii="Arial" w:hAnsi="Arial" w:cs="Arial"/>
          <w:sz w:val="21"/>
          <w:szCs w:val="21"/>
          <w:lang w:val="ru-RU"/>
        </w:rPr>
        <w:t>приймати:</w:t>
      </w:r>
    </w:p>
    <w:p w:rsidR="00B876FD" w:rsidRPr="00A20389" w:rsidRDefault="00642F55" w:rsidP="00A20389">
      <w:pPr>
        <w:pStyle w:val="a3"/>
        <w:spacing w:line="288" w:lineRule="auto"/>
        <w:ind w:right="112" w:firstLine="566"/>
        <w:contextualSpacing/>
        <w:jc w:val="both"/>
        <w:rPr>
          <w:rFonts w:ascii="Arial" w:hAnsi="Arial" w:cs="Arial"/>
          <w:sz w:val="21"/>
          <w:szCs w:val="21"/>
          <w:lang w:val="ru-RU"/>
        </w:rPr>
      </w:pPr>
      <w:r w:rsidRPr="00A20389">
        <w:rPr>
          <w:rFonts w:ascii="Arial" w:hAnsi="Arial" w:cs="Arial"/>
          <w:sz w:val="21"/>
          <w:szCs w:val="21"/>
          <w:lang w:val="ru-RU"/>
        </w:rPr>
        <w:t xml:space="preserve">не більш як від двох кранів – </w:t>
      </w:r>
      <w:proofErr w:type="gramStart"/>
      <w:r w:rsidRPr="00A20389">
        <w:rPr>
          <w:rFonts w:ascii="Arial" w:hAnsi="Arial" w:cs="Arial"/>
          <w:sz w:val="21"/>
          <w:szCs w:val="21"/>
          <w:lang w:val="ru-RU"/>
        </w:rPr>
        <w:t>для колон</w:t>
      </w:r>
      <w:proofErr w:type="gramEnd"/>
      <w:r w:rsidRPr="00A20389">
        <w:rPr>
          <w:rFonts w:ascii="Arial" w:hAnsi="Arial" w:cs="Arial"/>
          <w:sz w:val="21"/>
          <w:szCs w:val="21"/>
          <w:lang w:val="ru-RU"/>
        </w:rPr>
        <w:t>, підкроквяних конструкцій, фундаментів і основ крайнього ряду при двох кранових коліях у прольоті;</w:t>
      </w:r>
    </w:p>
    <w:p w:rsidR="00B876FD" w:rsidRPr="00A20389" w:rsidRDefault="00642F55" w:rsidP="00A20389">
      <w:pPr>
        <w:pStyle w:val="a3"/>
        <w:spacing w:line="288" w:lineRule="auto"/>
        <w:ind w:left="679"/>
        <w:contextualSpacing/>
        <w:rPr>
          <w:rFonts w:ascii="Arial" w:hAnsi="Arial" w:cs="Arial"/>
          <w:sz w:val="21"/>
          <w:szCs w:val="21"/>
          <w:lang w:val="ru-RU"/>
        </w:rPr>
      </w:pPr>
      <w:r w:rsidRPr="00A20389">
        <w:rPr>
          <w:rFonts w:ascii="Arial" w:hAnsi="Arial" w:cs="Arial"/>
          <w:sz w:val="21"/>
          <w:szCs w:val="21"/>
          <w:lang w:val="ru-RU"/>
        </w:rPr>
        <w:t>не більш як від чотирьох кранів:</w:t>
      </w:r>
    </w:p>
    <w:p w:rsidR="00B876FD" w:rsidRPr="00A20389" w:rsidRDefault="00642F55" w:rsidP="00A20389">
      <w:pPr>
        <w:pStyle w:val="a3"/>
        <w:spacing w:line="288" w:lineRule="auto"/>
        <w:ind w:left="679"/>
        <w:contextualSpacing/>
        <w:rPr>
          <w:rFonts w:ascii="Arial" w:hAnsi="Arial" w:cs="Arial"/>
          <w:sz w:val="21"/>
          <w:szCs w:val="21"/>
          <w:lang w:val="ru-RU"/>
        </w:rPr>
      </w:pPr>
      <w:proofErr w:type="gramStart"/>
      <w:r w:rsidRPr="00A20389">
        <w:rPr>
          <w:rFonts w:ascii="Arial" w:hAnsi="Arial" w:cs="Arial"/>
          <w:sz w:val="21"/>
          <w:szCs w:val="21"/>
          <w:lang w:val="ru-RU"/>
        </w:rPr>
        <w:t>для колон</w:t>
      </w:r>
      <w:proofErr w:type="gramEnd"/>
      <w:r w:rsidRPr="00A20389">
        <w:rPr>
          <w:rFonts w:ascii="Arial" w:hAnsi="Arial" w:cs="Arial"/>
          <w:sz w:val="21"/>
          <w:szCs w:val="21"/>
          <w:lang w:val="ru-RU"/>
        </w:rPr>
        <w:t>, підкроквяних конструкцій, фундаментів і основ середнього ряду;</w:t>
      </w:r>
    </w:p>
    <w:p w:rsidR="00B876FD" w:rsidRPr="00A20389" w:rsidRDefault="00642F55" w:rsidP="00A20389">
      <w:pPr>
        <w:pStyle w:val="a3"/>
        <w:spacing w:line="288" w:lineRule="auto"/>
        <w:ind w:right="115" w:firstLine="566"/>
        <w:contextualSpacing/>
        <w:jc w:val="both"/>
        <w:rPr>
          <w:rFonts w:ascii="Arial" w:hAnsi="Arial" w:cs="Arial"/>
          <w:sz w:val="21"/>
          <w:szCs w:val="21"/>
          <w:lang w:val="ru-RU"/>
        </w:rPr>
      </w:pPr>
      <w:proofErr w:type="gramStart"/>
      <w:r w:rsidRPr="00A20389">
        <w:rPr>
          <w:rFonts w:ascii="Arial" w:hAnsi="Arial" w:cs="Arial"/>
          <w:sz w:val="21"/>
          <w:szCs w:val="21"/>
          <w:lang w:val="ru-RU"/>
        </w:rPr>
        <w:t>для колон</w:t>
      </w:r>
      <w:proofErr w:type="gramEnd"/>
      <w:r w:rsidRPr="00A20389">
        <w:rPr>
          <w:rFonts w:ascii="Arial" w:hAnsi="Arial" w:cs="Arial"/>
          <w:sz w:val="21"/>
          <w:szCs w:val="21"/>
          <w:lang w:val="ru-RU"/>
        </w:rPr>
        <w:t>, підкроквяних конструкцій, фундаментів і основ крайнього ряду при трьох кранових коліях у прольоті;</w:t>
      </w:r>
    </w:p>
    <w:p w:rsidR="00B876FD" w:rsidRPr="00A20389" w:rsidRDefault="00642F55" w:rsidP="00A20389">
      <w:pPr>
        <w:pStyle w:val="a3"/>
        <w:spacing w:line="288" w:lineRule="auto"/>
        <w:ind w:left="679"/>
        <w:contextualSpacing/>
        <w:rPr>
          <w:rFonts w:ascii="Arial" w:hAnsi="Arial" w:cs="Arial"/>
          <w:sz w:val="21"/>
          <w:szCs w:val="21"/>
          <w:lang w:val="ru-RU"/>
        </w:rPr>
      </w:pPr>
      <w:r w:rsidRPr="00A20389">
        <w:rPr>
          <w:rFonts w:ascii="Arial" w:hAnsi="Arial" w:cs="Arial"/>
          <w:sz w:val="21"/>
          <w:szCs w:val="21"/>
          <w:lang w:val="ru-RU"/>
        </w:rPr>
        <w:t>для кроквяних конструкцій при двох або трьох кранових коліях у прольоті.</w:t>
      </w:r>
    </w:p>
    <w:p w:rsidR="00D159F0" w:rsidRPr="004F5A8C" w:rsidRDefault="00D159F0" w:rsidP="00D159F0">
      <w:pPr>
        <w:pStyle w:val="11"/>
        <w:spacing w:after="0" w:line="288" w:lineRule="auto"/>
        <w:ind w:firstLine="709"/>
        <w:contextualSpacing/>
        <w:jc w:val="both"/>
        <w:rPr>
          <w:color w:val="00B050"/>
          <w:sz w:val="21"/>
          <w:szCs w:val="21"/>
          <w:lang w:val="ru-RU"/>
        </w:rPr>
      </w:pPr>
      <w:r w:rsidRPr="00D159F0">
        <w:rPr>
          <w:b/>
          <w:bCs/>
          <w:sz w:val="21"/>
          <w:szCs w:val="21"/>
          <w:lang w:val="ru-RU"/>
        </w:rPr>
        <w:t>7.19</w:t>
      </w:r>
      <w:r>
        <w:rPr>
          <w:sz w:val="21"/>
          <w:szCs w:val="21"/>
          <w:lang w:val="ru-RU"/>
        </w:rPr>
        <w:tab/>
      </w:r>
      <w:r w:rsidR="00420BB3" w:rsidRPr="004F5A8C">
        <w:rPr>
          <w:color w:val="00B050"/>
          <w:sz w:val="21"/>
          <w:szCs w:val="21"/>
          <w:lang w:val="ru-RU"/>
        </w:rPr>
        <w:t xml:space="preserve">Бічні сили слід </w:t>
      </w:r>
      <w:bookmarkStart w:id="24" w:name="_Hlk129531497"/>
      <w:r w:rsidRPr="004F5A8C">
        <w:rPr>
          <w:color w:val="00B050"/>
          <w:sz w:val="21"/>
          <w:szCs w:val="21"/>
          <w:lang w:val="ru-RU"/>
        </w:rPr>
        <w:t>Бічні сили слід враховувати при розрахунку міцності і стійкості балок кранових колій, рам, колон, фундаментів, а також основ. При цьому бічні сили приймаються від одного чотириколісного крана і не більш ніж від двох багатоколісних кранів, найбільш несприятливих за впливом, розташо</w:t>
      </w:r>
      <w:r w:rsidRPr="004F5A8C">
        <w:rPr>
          <w:color w:val="00B050"/>
          <w:sz w:val="21"/>
          <w:szCs w:val="21"/>
          <w:lang w:val="ru-RU"/>
        </w:rPr>
        <w:softHyphen/>
        <w:t>ваних на одній крановій колії або на різних коліях в одному створі. Для кожного крана необхідно враховувати тільки одне бічне навантаження. Найбільш невигідними схемами прикладення бічних сил чотириколісних кранів є:</w:t>
      </w:r>
    </w:p>
    <w:p w:rsidR="00D159F0" w:rsidRPr="004F5A8C" w:rsidRDefault="00D159F0" w:rsidP="00D159F0">
      <w:pPr>
        <w:pStyle w:val="11"/>
        <w:numPr>
          <w:ilvl w:val="0"/>
          <w:numId w:val="26"/>
        </w:numPr>
        <w:tabs>
          <w:tab w:val="left" w:pos="713"/>
        </w:tabs>
        <w:spacing w:after="0" w:line="288" w:lineRule="auto"/>
        <w:contextualSpacing/>
        <w:jc w:val="both"/>
        <w:rPr>
          <w:color w:val="00B050"/>
          <w:lang w:val="ru-RU"/>
        </w:rPr>
      </w:pPr>
      <w:r w:rsidRPr="004F5A8C">
        <w:rPr>
          <w:color w:val="00B050"/>
          <w:sz w:val="21"/>
          <w:szCs w:val="21"/>
          <w:lang w:val="ru-RU"/>
        </w:rPr>
        <w:t>при розрахунку балок кранових колій – при прикладанні до коліс однієї сторони крана бічної сили</w:t>
      </w:r>
      <w:r w:rsidRPr="004F5A8C">
        <w:rPr>
          <w:color w:val="00B050"/>
          <w:lang w:val="ru-RU"/>
        </w:rPr>
        <w:t xml:space="preserve"> </w:t>
      </w:r>
      <w:proofErr w:type="gramStart"/>
      <w:r w:rsidRPr="004F5A8C">
        <w:rPr>
          <w:i/>
          <w:iCs/>
          <w:color w:val="00B050"/>
          <w:lang w:bidi="en-US"/>
        </w:rPr>
        <w:t>H</w:t>
      </w:r>
      <w:r w:rsidRPr="004F5A8C">
        <w:rPr>
          <w:i/>
          <w:iCs/>
          <w:color w:val="00B050"/>
          <w:vertAlign w:val="subscript"/>
          <w:lang w:bidi="en-US"/>
        </w:rPr>
        <w:t>n</w:t>
      </w:r>
      <w:r w:rsidRPr="004F5A8C">
        <w:rPr>
          <w:i/>
          <w:iCs/>
          <w:color w:val="00B050"/>
          <w:vertAlign w:val="subscript"/>
          <w:lang w:val="ru-RU" w:bidi="en-US"/>
        </w:rPr>
        <w:t>,</w:t>
      </w:r>
      <w:r w:rsidRPr="004F5A8C">
        <w:rPr>
          <w:i/>
          <w:iCs/>
          <w:color w:val="00B050"/>
          <w:vertAlign w:val="subscript"/>
          <w:lang w:bidi="en-US"/>
        </w:rPr>
        <w:t>k</w:t>
      </w:r>
      <w:proofErr w:type="gramEnd"/>
      <w:r w:rsidRPr="004F5A8C">
        <w:rPr>
          <w:color w:val="00B050"/>
          <w:lang w:val="ru-RU" w:bidi="en-US"/>
        </w:rPr>
        <w:t xml:space="preserve"> </w:t>
      </w:r>
      <w:r w:rsidRPr="004F5A8C">
        <w:rPr>
          <w:color w:val="00B050"/>
          <w:sz w:val="21"/>
          <w:szCs w:val="21"/>
          <w:lang w:val="ru-RU"/>
        </w:rPr>
        <w:t>та сили</w:t>
      </w:r>
      <w:r w:rsidRPr="004F5A8C">
        <w:rPr>
          <w:color w:val="00B050"/>
          <w:lang w:val="ru-RU"/>
        </w:rPr>
        <w:t xml:space="preserve"> </w:t>
      </w:r>
      <w:r w:rsidRPr="004F5A8C">
        <w:rPr>
          <w:i/>
          <w:iCs/>
          <w:color w:val="00B050"/>
          <w:lang w:val="ru-RU"/>
        </w:rPr>
        <w:t>Н</w:t>
      </w:r>
      <w:r w:rsidRPr="004F5A8C">
        <w:rPr>
          <w:i/>
          <w:iCs/>
          <w:color w:val="00B050"/>
          <w:vertAlign w:val="subscript"/>
        </w:rPr>
        <w:t>n</w:t>
      </w:r>
      <w:r w:rsidRPr="004F5A8C">
        <w:rPr>
          <w:i/>
          <w:iCs/>
          <w:color w:val="00B050"/>
          <w:vertAlign w:val="subscript"/>
          <w:lang w:val="ru-RU"/>
        </w:rPr>
        <w:t>,с тах</w:t>
      </w:r>
      <w:r w:rsidRPr="004F5A8C">
        <w:rPr>
          <w:color w:val="00B050"/>
          <w:lang w:val="ru-RU"/>
        </w:rPr>
        <w:t xml:space="preserve"> = 0,1 </w:t>
      </w:r>
      <w:r w:rsidRPr="004F5A8C">
        <w:rPr>
          <w:i/>
          <w:color w:val="00B050"/>
          <w:lang w:bidi="en-US"/>
        </w:rPr>
        <w:t>F</w:t>
      </w:r>
      <w:r w:rsidRPr="004F5A8C">
        <w:rPr>
          <w:color w:val="00B050"/>
          <w:vertAlign w:val="subscript"/>
          <w:lang w:bidi="en-US"/>
        </w:rPr>
        <w:t>max</w:t>
      </w:r>
      <w:r w:rsidRPr="004F5A8C">
        <w:rPr>
          <w:color w:val="00B050"/>
          <w:lang w:val="ru-RU"/>
        </w:rPr>
        <w:t xml:space="preserve">, </w:t>
      </w:r>
      <w:r w:rsidRPr="004F5A8C">
        <w:rPr>
          <w:color w:val="00B050"/>
          <w:sz w:val="21"/>
          <w:szCs w:val="21"/>
          <w:lang w:val="ru-RU"/>
        </w:rPr>
        <w:t>які направлені в один бік;</w:t>
      </w:r>
    </w:p>
    <w:p w:rsidR="00D159F0" w:rsidRPr="004F5A8C" w:rsidRDefault="00D159F0" w:rsidP="00D159F0">
      <w:pPr>
        <w:pStyle w:val="11"/>
        <w:numPr>
          <w:ilvl w:val="0"/>
          <w:numId w:val="26"/>
        </w:numPr>
        <w:tabs>
          <w:tab w:val="left" w:pos="727"/>
        </w:tabs>
        <w:spacing w:after="0" w:line="288" w:lineRule="auto"/>
        <w:contextualSpacing/>
        <w:jc w:val="both"/>
        <w:rPr>
          <w:color w:val="00B050"/>
          <w:sz w:val="21"/>
          <w:szCs w:val="21"/>
        </w:rPr>
      </w:pPr>
      <w:r w:rsidRPr="004F5A8C">
        <w:rPr>
          <w:color w:val="00B050"/>
          <w:lang w:val="ru-RU"/>
        </w:rPr>
        <w:t>п</w:t>
      </w:r>
      <w:r w:rsidRPr="004F5A8C">
        <w:rPr>
          <w:color w:val="00B050"/>
          <w:sz w:val="21"/>
          <w:szCs w:val="21"/>
          <w:lang w:val="ru-RU"/>
        </w:rPr>
        <w:t xml:space="preserve">ри розрахунку поперечних рам виробничих будівель за плоскою схемою навантаження на колеса кранів </w:t>
      </w:r>
      <w:r w:rsidRPr="004F5A8C">
        <w:rPr>
          <w:i/>
          <w:iCs/>
          <w:color w:val="00B050"/>
          <w:lang w:val="ru-RU" w:bidi="en-US"/>
        </w:rPr>
        <w:t>(</w:t>
      </w:r>
      <w:r w:rsidRPr="004F5A8C">
        <w:rPr>
          <w:i/>
          <w:iCs/>
          <w:color w:val="00B050"/>
          <w:lang w:bidi="en-US"/>
        </w:rPr>
        <w:t>H</w:t>
      </w:r>
      <w:r w:rsidRPr="004F5A8C">
        <w:rPr>
          <w:i/>
          <w:iCs/>
          <w:color w:val="00B050"/>
          <w:vertAlign w:val="subscript"/>
          <w:lang w:bidi="en-US"/>
        </w:rPr>
        <w:t>n</w:t>
      </w:r>
      <w:r w:rsidRPr="004F5A8C">
        <w:rPr>
          <w:i/>
          <w:iCs/>
          <w:color w:val="00B050"/>
          <w:vertAlign w:val="subscript"/>
          <w:lang w:val="ru-RU" w:bidi="en-US"/>
        </w:rPr>
        <w:t>,</w:t>
      </w:r>
      <w:r w:rsidRPr="004F5A8C">
        <w:rPr>
          <w:i/>
          <w:iCs/>
          <w:color w:val="00B050"/>
          <w:vertAlign w:val="subscript"/>
          <w:lang w:bidi="en-US"/>
        </w:rPr>
        <w:t>k</w:t>
      </w:r>
      <w:r w:rsidRPr="004F5A8C">
        <w:rPr>
          <w:i/>
          <w:iCs/>
          <w:color w:val="00B050"/>
          <w:lang w:val="ru-RU" w:bidi="en-US"/>
        </w:rPr>
        <w:t>)</w:t>
      </w:r>
      <w:r w:rsidRPr="004F5A8C">
        <w:rPr>
          <w:color w:val="00B050"/>
          <w:lang w:val="ru-RU" w:bidi="en-US"/>
        </w:rPr>
        <w:t xml:space="preserve"> </w:t>
      </w:r>
      <w:r w:rsidRPr="004F5A8C">
        <w:rPr>
          <w:color w:val="00B050"/>
          <w:sz w:val="21"/>
          <w:szCs w:val="21"/>
          <w:lang w:val="ru-RU"/>
        </w:rPr>
        <w:t xml:space="preserve">допускається множити на понижувальний коефіцієнт </w:t>
      </w:r>
      <w:r w:rsidRPr="004F5A8C">
        <w:rPr>
          <w:color w:val="00B050"/>
          <w:sz w:val="21"/>
          <w:szCs w:val="21"/>
        </w:rPr>
        <w:sym w:font="Symbol" w:char="F067"/>
      </w:r>
      <w:r w:rsidRPr="004F5A8C">
        <w:rPr>
          <w:i/>
          <w:color w:val="00B050"/>
          <w:sz w:val="21"/>
          <w:szCs w:val="21"/>
          <w:vertAlign w:val="subscript"/>
          <w:lang w:val="ru-RU"/>
        </w:rPr>
        <w:t>рр</w:t>
      </w:r>
      <w:r w:rsidRPr="004F5A8C">
        <w:rPr>
          <w:color w:val="00B050"/>
          <w:sz w:val="21"/>
          <w:szCs w:val="21"/>
          <w:lang w:val="ru-RU"/>
        </w:rPr>
        <w:t xml:space="preserve"> зниження бічних сил чотириколісних кранів, див. таблицю </w:t>
      </w:r>
      <w:r w:rsidRPr="004F5A8C">
        <w:rPr>
          <w:color w:val="00B050"/>
          <w:sz w:val="21"/>
          <w:szCs w:val="21"/>
        </w:rPr>
        <w:t>7.2.</w:t>
      </w:r>
    </w:p>
    <w:bookmarkEnd w:id="24"/>
    <w:p w:rsidR="00D159F0" w:rsidRPr="004F5A8C" w:rsidRDefault="00D159F0" w:rsidP="00D159F0">
      <w:pPr>
        <w:pStyle w:val="11"/>
        <w:spacing w:after="0" w:line="288" w:lineRule="auto"/>
        <w:ind w:left="420" w:firstLine="0"/>
        <w:contextualSpacing/>
        <w:jc w:val="both"/>
        <w:rPr>
          <w:color w:val="00B050"/>
          <w:sz w:val="21"/>
          <w:szCs w:val="21"/>
          <w:lang w:val="ru-RU"/>
        </w:rPr>
      </w:pPr>
      <w:r w:rsidRPr="004F5A8C">
        <w:rPr>
          <w:color w:val="00B050"/>
          <w:sz w:val="21"/>
          <w:szCs w:val="21"/>
          <w:lang w:val="ru-RU"/>
        </w:rPr>
        <w:t>Гальмівні навантаження за 7.7 використовуються для перевірки горизонтальних прогинів колон.</w:t>
      </w:r>
    </w:p>
    <w:p w:rsidR="00B876FD" w:rsidRPr="004F5A8C" w:rsidRDefault="004F5A8C" w:rsidP="00D159F0">
      <w:pPr>
        <w:pStyle w:val="a4"/>
        <w:tabs>
          <w:tab w:val="left" w:pos="1126"/>
        </w:tabs>
        <w:spacing w:before="0" w:line="288" w:lineRule="auto"/>
        <w:ind w:left="763" w:right="108" w:firstLine="0"/>
        <w:contextualSpacing/>
        <w:jc w:val="both"/>
        <w:rPr>
          <w:rFonts w:ascii="Arial" w:hAnsi="Arial" w:cs="Arial"/>
          <w:b/>
          <w:bCs/>
          <w:i/>
          <w:iCs/>
          <w:color w:val="00B050"/>
          <w:sz w:val="21"/>
          <w:szCs w:val="21"/>
          <w:lang w:val="ru-RU"/>
        </w:rPr>
      </w:pPr>
      <w:r w:rsidRPr="004F5A8C">
        <w:rPr>
          <w:rFonts w:ascii="Arial" w:hAnsi="Arial" w:cs="Arial"/>
          <w:b/>
          <w:bCs/>
          <w:i/>
          <w:iCs/>
          <w:color w:val="00B050"/>
          <w:sz w:val="21"/>
          <w:szCs w:val="21"/>
          <w:lang w:val="ru-RU"/>
        </w:rPr>
        <w:t>(Пункт 7.19 змінено, Зміна № 2)</w:t>
      </w:r>
    </w:p>
    <w:p w:rsidR="00420BB3" w:rsidRPr="004F5A8C" w:rsidRDefault="00420BB3" w:rsidP="00D159F0">
      <w:pPr>
        <w:pStyle w:val="a4"/>
        <w:tabs>
          <w:tab w:val="left" w:pos="1126"/>
        </w:tabs>
        <w:spacing w:before="0" w:line="288" w:lineRule="auto"/>
        <w:ind w:left="420" w:right="108" w:firstLine="0"/>
        <w:contextualSpacing/>
        <w:jc w:val="both"/>
        <w:rPr>
          <w:rFonts w:ascii="Arial" w:hAnsi="Arial" w:cs="Arial"/>
          <w:b/>
          <w:bCs/>
          <w:i/>
          <w:iCs/>
          <w:sz w:val="21"/>
          <w:szCs w:val="21"/>
          <w:lang w:val="ru-RU"/>
        </w:rPr>
      </w:pPr>
    </w:p>
    <w:p w:rsidR="00D159F0" w:rsidRDefault="00D159F0" w:rsidP="00D159F0">
      <w:pPr>
        <w:pStyle w:val="a4"/>
        <w:tabs>
          <w:tab w:val="left" w:pos="1126"/>
        </w:tabs>
        <w:spacing w:before="0" w:line="288" w:lineRule="auto"/>
        <w:ind w:left="420" w:right="108" w:firstLine="0"/>
        <w:contextualSpacing/>
        <w:jc w:val="both"/>
        <w:rPr>
          <w:rFonts w:ascii="Arial" w:hAnsi="Arial" w:cs="Arial"/>
          <w:sz w:val="21"/>
          <w:szCs w:val="21"/>
          <w:lang w:val="ru-RU"/>
        </w:rPr>
      </w:pPr>
      <w:r>
        <w:rPr>
          <w:rFonts w:ascii="Arial" w:hAnsi="Arial" w:cs="Arial"/>
          <w:sz w:val="21"/>
          <w:szCs w:val="21"/>
          <w:lang w:val="ru-RU"/>
        </w:rPr>
        <w:br w:type="page"/>
      </w:r>
    </w:p>
    <w:p w:rsidR="004F5A8C" w:rsidRPr="002C5050" w:rsidRDefault="004F5A8C" w:rsidP="004F5A8C">
      <w:pPr>
        <w:pStyle w:val="11"/>
        <w:spacing w:line="300" w:lineRule="auto"/>
        <w:ind w:firstLine="420"/>
        <w:jc w:val="both"/>
        <w:rPr>
          <w:color w:val="00B050"/>
          <w:vertAlign w:val="subscript"/>
          <w:lang w:val="ru-RU"/>
        </w:rPr>
      </w:pPr>
      <w:r w:rsidRPr="002C5050">
        <w:rPr>
          <w:b/>
          <w:bCs/>
          <w:color w:val="00B050"/>
          <w:sz w:val="21"/>
          <w:szCs w:val="21"/>
          <w:lang w:val="ru-RU"/>
        </w:rPr>
        <w:lastRenderedPageBreak/>
        <w:t xml:space="preserve">Таблиця 7.2 – </w:t>
      </w:r>
      <w:r w:rsidRPr="002C5050">
        <w:rPr>
          <w:color w:val="00B050"/>
          <w:sz w:val="21"/>
          <w:szCs w:val="21"/>
          <w:lang w:val="ru-RU"/>
        </w:rPr>
        <w:t>Понижувальний коефіцієнт</w:t>
      </w:r>
      <w:r w:rsidRPr="002C5050">
        <w:rPr>
          <w:color w:val="00B050"/>
          <w:lang w:val="ru-RU"/>
        </w:rPr>
        <w:t xml:space="preserve"> </w:t>
      </w:r>
      <w:r w:rsidRPr="004F5A8C">
        <w:rPr>
          <w:color w:val="00B050"/>
        </w:rPr>
        <w:sym w:font="Symbol" w:char="F067"/>
      </w:r>
      <w:r w:rsidRPr="002C5050">
        <w:rPr>
          <w:i/>
          <w:color w:val="00B050"/>
          <w:vertAlign w:val="subscript"/>
          <w:lang w:val="ru-RU"/>
        </w:rPr>
        <w:t>рр</w:t>
      </w:r>
    </w:p>
    <w:tbl>
      <w:tblPr>
        <w:tblW w:w="0" w:type="auto"/>
        <w:tblLayout w:type="fixed"/>
        <w:tblCellMar>
          <w:top w:w="28" w:type="dxa"/>
          <w:left w:w="28" w:type="dxa"/>
          <w:bottom w:w="28" w:type="dxa"/>
          <w:right w:w="28" w:type="dxa"/>
        </w:tblCellMar>
        <w:tblLook w:val="0000" w:firstRow="0" w:lastRow="0" w:firstColumn="0" w:lastColumn="0" w:noHBand="0" w:noVBand="0"/>
      </w:tblPr>
      <w:tblGrid>
        <w:gridCol w:w="2040"/>
        <w:gridCol w:w="2530"/>
        <w:gridCol w:w="2530"/>
        <w:gridCol w:w="2544"/>
      </w:tblGrid>
      <w:tr w:rsidR="004F5A8C" w:rsidRPr="00893FE3" w:rsidTr="00C43354">
        <w:trPr>
          <w:trHeight w:val="20"/>
        </w:trPr>
        <w:tc>
          <w:tcPr>
            <w:tcW w:w="2040" w:type="dxa"/>
            <w:vMerge w:val="restart"/>
            <w:tcBorders>
              <w:top w:val="single" w:sz="4" w:space="0" w:color="auto"/>
              <w:left w:val="single" w:sz="4" w:space="0" w:color="auto"/>
            </w:tcBorders>
            <w:shd w:val="clear" w:color="auto" w:fill="auto"/>
            <w:vAlign w:val="center"/>
          </w:tcPr>
          <w:p w:rsidR="004F5A8C" w:rsidRPr="007A64ED" w:rsidRDefault="004F5A8C" w:rsidP="00C43354">
            <w:pPr>
              <w:pStyle w:val="ac"/>
              <w:spacing w:after="0" w:line="240" w:lineRule="auto"/>
              <w:ind w:firstLine="0"/>
              <w:jc w:val="center"/>
            </w:pPr>
            <w:r w:rsidRPr="007A64ED">
              <w:t>Тип крана</w:t>
            </w:r>
          </w:p>
        </w:tc>
        <w:tc>
          <w:tcPr>
            <w:tcW w:w="2530" w:type="dxa"/>
            <w:vMerge w:val="restart"/>
            <w:tcBorders>
              <w:top w:val="single" w:sz="4" w:space="0" w:color="auto"/>
              <w:left w:val="single" w:sz="4" w:space="0" w:color="auto"/>
            </w:tcBorders>
            <w:shd w:val="clear" w:color="auto" w:fill="auto"/>
            <w:vAlign w:val="center"/>
          </w:tcPr>
          <w:p w:rsidR="004F5A8C" w:rsidRPr="007A64ED" w:rsidRDefault="004F5A8C" w:rsidP="00C43354">
            <w:pPr>
              <w:pStyle w:val="ac"/>
              <w:spacing w:after="0" w:line="240" w:lineRule="auto"/>
              <w:ind w:firstLine="0"/>
              <w:jc w:val="center"/>
            </w:pPr>
            <w:r w:rsidRPr="007A64ED">
              <w:t xml:space="preserve">Вантажопідйомність крана </w:t>
            </w:r>
            <w:r w:rsidRPr="00EC0B17">
              <w:rPr>
                <w:i/>
                <w:lang w:bidi="en-US"/>
              </w:rPr>
              <w:t>Q</w:t>
            </w:r>
            <w:r w:rsidRPr="007A64ED">
              <w:rPr>
                <w:lang w:bidi="en-US"/>
              </w:rPr>
              <w:t>,</w:t>
            </w:r>
            <w:r w:rsidRPr="007A64ED">
              <w:t>тс</w:t>
            </w:r>
          </w:p>
        </w:tc>
        <w:tc>
          <w:tcPr>
            <w:tcW w:w="5074" w:type="dxa"/>
            <w:gridSpan w:val="2"/>
            <w:tcBorders>
              <w:top w:val="single" w:sz="4" w:space="0" w:color="auto"/>
              <w:left w:val="single" w:sz="4" w:space="0" w:color="auto"/>
              <w:right w:val="single" w:sz="4" w:space="0" w:color="auto"/>
            </w:tcBorders>
            <w:shd w:val="clear" w:color="auto" w:fill="auto"/>
            <w:vAlign w:val="center"/>
          </w:tcPr>
          <w:p w:rsidR="004F5A8C" w:rsidRPr="004F5A8C" w:rsidRDefault="004F5A8C" w:rsidP="00C43354">
            <w:pPr>
              <w:pStyle w:val="ac"/>
              <w:spacing w:after="0" w:line="240" w:lineRule="auto"/>
              <w:ind w:firstLine="0"/>
              <w:jc w:val="center"/>
              <w:rPr>
                <w:lang w:val="ru-RU"/>
              </w:rPr>
            </w:pPr>
            <w:r w:rsidRPr="004F5A8C">
              <w:rPr>
                <w:lang w:val="ru-RU"/>
              </w:rPr>
              <w:t xml:space="preserve">Коефіцієнти </w:t>
            </w:r>
            <w:r>
              <w:sym w:font="Symbol" w:char="F067"/>
            </w:r>
            <w:r w:rsidRPr="004F5A8C">
              <w:rPr>
                <w:i/>
                <w:vertAlign w:val="subscript"/>
                <w:lang w:val="ru-RU"/>
              </w:rPr>
              <w:t>рр</w:t>
            </w:r>
            <w:r w:rsidRPr="004F5A8C">
              <w:rPr>
                <w:lang w:val="ru-RU"/>
              </w:rPr>
              <w:t xml:space="preserve"> залежно від приводів механізму руху </w:t>
            </w:r>
            <w:r w:rsidRPr="007A64ED">
              <w:rPr>
                <w:lang w:val="ru-RU" w:eastAsia="ru-RU" w:bidi="ru-RU"/>
              </w:rPr>
              <w:t xml:space="preserve">моста </w:t>
            </w:r>
            <w:r w:rsidRPr="004F5A8C">
              <w:rPr>
                <w:lang w:val="ru-RU"/>
              </w:rPr>
              <w:t>крана</w:t>
            </w:r>
          </w:p>
        </w:tc>
      </w:tr>
      <w:tr w:rsidR="004F5A8C" w:rsidRPr="007A64ED" w:rsidTr="00C43354">
        <w:trPr>
          <w:trHeight w:val="20"/>
        </w:trPr>
        <w:tc>
          <w:tcPr>
            <w:tcW w:w="2040" w:type="dxa"/>
            <w:vMerge/>
            <w:tcBorders>
              <w:left w:val="single" w:sz="4" w:space="0" w:color="auto"/>
            </w:tcBorders>
            <w:shd w:val="clear" w:color="auto" w:fill="auto"/>
            <w:vAlign w:val="center"/>
          </w:tcPr>
          <w:p w:rsidR="004F5A8C" w:rsidRPr="004F5A8C" w:rsidRDefault="004F5A8C" w:rsidP="00C43354">
            <w:pPr>
              <w:jc w:val="center"/>
              <w:rPr>
                <w:sz w:val="20"/>
                <w:szCs w:val="20"/>
                <w:lang w:val="ru-RU"/>
              </w:rPr>
            </w:pPr>
          </w:p>
        </w:tc>
        <w:tc>
          <w:tcPr>
            <w:tcW w:w="2530" w:type="dxa"/>
            <w:vMerge/>
            <w:tcBorders>
              <w:left w:val="single" w:sz="4" w:space="0" w:color="auto"/>
            </w:tcBorders>
            <w:shd w:val="clear" w:color="auto" w:fill="auto"/>
            <w:vAlign w:val="center"/>
          </w:tcPr>
          <w:p w:rsidR="004F5A8C" w:rsidRPr="004F5A8C" w:rsidRDefault="004F5A8C" w:rsidP="00C43354">
            <w:pPr>
              <w:jc w:val="center"/>
              <w:rPr>
                <w:sz w:val="20"/>
                <w:szCs w:val="20"/>
                <w:lang w:val="ru-RU"/>
              </w:rPr>
            </w:pPr>
          </w:p>
        </w:tc>
        <w:tc>
          <w:tcPr>
            <w:tcW w:w="2530" w:type="dxa"/>
            <w:tcBorders>
              <w:top w:val="single" w:sz="4" w:space="0" w:color="auto"/>
              <w:left w:val="single" w:sz="4" w:space="0" w:color="auto"/>
            </w:tcBorders>
            <w:shd w:val="clear" w:color="auto" w:fill="auto"/>
            <w:vAlign w:val="center"/>
          </w:tcPr>
          <w:p w:rsidR="004F5A8C" w:rsidRPr="007A64ED" w:rsidRDefault="004F5A8C" w:rsidP="00C43354">
            <w:pPr>
              <w:pStyle w:val="ac"/>
              <w:spacing w:after="0" w:line="240" w:lineRule="auto"/>
              <w:ind w:firstLine="0"/>
              <w:jc w:val="center"/>
            </w:pPr>
            <w:r w:rsidRPr="007A64ED">
              <w:t>центрального</w:t>
            </w:r>
          </w:p>
        </w:tc>
        <w:tc>
          <w:tcPr>
            <w:tcW w:w="2544" w:type="dxa"/>
            <w:tcBorders>
              <w:top w:val="single" w:sz="4" w:space="0" w:color="auto"/>
              <w:left w:val="single" w:sz="4" w:space="0" w:color="auto"/>
              <w:right w:val="single" w:sz="4" w:space="0" w:color="auto"/>
            </w:tcBorders>
            <w:shd w:val="clear" w:color="auto" w:fill="auto"/>
            <w:vAlign w:val="center"/>
          </w:tcPr>
          <w:p w:rsidR="004F5A8C" w:rsidRPr="007A64ED" w:rsidRDefault="004F5A8C" w:rsidP="00C43354">
            <w:pPr>
              <w:pStyle w:val="ac"/>
              <w:spacing w:after="0" w:line="240" w:lineRule="auto"/>
              <w:ind w:firstLine="0"/>
              <w:jc w:val="center"/>
            </w:pPr>
            <w:r w:rsidRPr="007A64ED">
              <w:t>роздільного</w:t>
            </w:r>
          </w:p>
        </w:tc>
      </w:tr>
      <w:tr w:rsidR="004F5A8C" w:rsidRPr="007A64ED" w:rsidTr="00C43354">
        <w:trPr>
          <w:trHeight w:val="20"/>
        </w:trPr>
        <w:tc>
          <w:tcPr>
            <w:tcW w:w="2040" w:type="dxa"/>
            <w:vMerge w:val="restart"/>
            <w:tcBorders>
              <w:top w:val="single" w:sz="4" w:space="0" w:color="auto"/>
              <w:left w:val="single" w:sz="4" w:space="0" w:color="auto"/>
            </w:tcBorders>
            <w:shd w:val="clear" w:color="auto" w:fill="auto"/>
            <w:vAlign w:val="center"/>
          </w:tcPr>
          <w:p w:rsidR="004F5A8C" w:rsidRPr="007A64ED" w:rsidRDefault="004F5A8C" w:rsidP="00C43354">
            <w:pPr>
              <w:pStyle w:val="ac"/>
              <w:spacing w:after="0" w:line="240" w:lineRule="auto"/>
              <w:ind w:firstLine="0"/>
              <w:jc w:val="center"/>
            </w:pPr>
            <w:r w:rsidRPr="007A64ED">
              <w:t>Чотириколісні</w:t>
            </w:r>
          </w:p>
        </w:tc>
        <w:tc>
          <w:tcPr>
            <w:tcW w:w="2530" w:type="dxa"/>
            <w:tcBorders>
              <w:top w:val="single" w:sz="4" w:space="0" w:color="auto"/>
              <w:left w:val="single" w:sz="4" w:space="0" w:color="auto"/>
            </w:tcBorders>
            <w:shd w:val="clear" w:color="auto" w:fill="auto"/>
            <w:vAlign w:val="center"/>
          </w:tcPr>
          <w:p w:rsidR="004F5A8C" w:rsidRPr="007A64ED" w:rsidRDefault="004F5A8C" w:rsidP="00C43354">
            <w:pPr>
              <w:pStyle w:val="ac"/>
              <w:spacing w:after="0" w:line="240" w:lineRule="auto"/>
              <w:ind w:firstLine="0"/>
              <w:jc w:val="center"/>
            </w:pPr>
            <w:r w:rsidRPr="007A64ED">
              <w:t>5</w:t>
            </w:r>
          </w:p>
        </w:tc>
        <w:tc>
          <w:tcPr>
            <w:tcW w:w="2530" w:type="dxa"/>
            <w:vMerge w:val="restart"/>
            <w:tcBorders>
              <w:top w:val="single" w:sz="4" w:space="0" w:color="auto"/>
              <w:left w:val="single" w:sz="4" w:space="0" w:color="auto"/>
            </w:tcBorders>
            <w:shd w:val="clear" w:color="auto" w:fill="auto"/>
            <w:vAlign w:val="center"/>
          </w:tcPr>
          <w:p w:rsidR="004F5A8C" w:rsidRPr="007A64ED" w:rsidRDefault="004F5A8C" w:rsidP="00C43354">
            <w:pPr>
              <w:pStyle w:val="ac"/>
              <w:spacing w:after="0" w:line="240" w:lineRule="auto"/>
              <w:ind w:firstLine="0"/>
              <w:jc w:val="center"/>
            </w:pPr>
            <w:r w:rsidRPr="007A64ED">
              <w:t>0,7</w:t>
            </w:r>
          </w:p>
        </w:tc>
        <w:tc>
          <w:tcPr>
            <w:tcW w:w="2544" w:type="dxa"/>
            <w:vMerge w:val="restart"/>
            <w:tcBorders>
              <w:top w:val="single" w:sz="4" w:space="0" w:color="auto"/>
              <w:left w:val="single" w:sz="4" w:space="0" w:color="auto"/>
              <w:right w:val="single" w:sz="4" w:space="0" w:color="auto"/>
            </w:tcBorders>
            <w:shd w:val="clear" w:color="auto" w:fill="auto"/>
            <w:vAlign w:val="center"/>
          </w:tcPr>
          <w:p w:rsidR="004F5A8C" w:rsidRPr="007A64ED" w:rsidRDefault="004F5A8C" w:rsidP="00C43354">
            <w:pPr>
              <w:pStyle w:val="ac"/>
              <w:spacing w:after="0" w:line="240" w:lineRule="auto"/>
              <w:ind w:firstLine="0"/>
              <w:jc w:val="center"/>
            </w:pPr>
            <w:r w:rsidRPr="007A64ED">
              <w:t>0,8</w:t>
            </w:r>
          </w:p>
        </w:tc>
      </w:tr>
      <w:tr w:rsidR="004F5A8C" w:rsidRPr="007A64ED" w:rsidTr="00C43354">
        <w:trPr>
          <w:trHeight w:val="20"/>
        </w:trPr>
        <w:tc>
          <w:tcPr>
            <w:tcW w:w="2040" w:type="dxa"/>
            <w:vMerge/>
            <w:tcBorders>
              <w:left w:val="single" w:sz="4" w:space="0" w:color="auto"/>
            </w:tcBorders>
            <w:shd w:val="clear" w:color="auto" w:fill="auto"/>
            <w:vAlign w:val="center"/>
          </w:tcPr>
          <w:p w:rsidR="004F5A8C" w:rsidRPr="007A64ED" w:rsidRDefault="004F5A8C" w:rsidP="00C43354">
            <w:pPr>
              <w:jc w:val="center"/>
              <w:rPr>
                <w:sz w:val="20"/>
                <w:szCs w:val="20"/>
              </w:rPr>
            </w:pPr>
          </w:p>
        </w:tc>
        <w:tc>
          <w:tcPr>
            <w:tcW w:w="2530" w:type="dxa"/>
            <w:tcBorders>
              <w:top w:val="single" w:sz="4" w:space="0" w:color="auto"/>
              <w:left w:val="single" w:sz="4" w:space="0" w:color="auto"/>
            </w:tcBorders>
            <w:shd w:val="clear" w:color="auto" w:fill="auto"/>
            <w:vAlign w:val="center"/>
          </w:tcPr>
          <w:p w:rsidR="004F5A8C" w:rsidRPr="007A64ED" w:rsidRDefault="004F5A8C" w:rsidP="00C43354">
            <w:pPr>
              <w:pStyle w:val="ac"/>
              <w:spacing w:after="0" w:line="240" w:lineRule="auto"/>
              <w:ind w:firstLine="0"/>
              <w:jc w:val="center"/>
            </w:pPr>
            <w:r w:rsidRPr="007A64ED">
              <w:t>10</w:t>
            </w:r>
          </w:p>
        </w:tc>
        <w:tc>
          <w:tcPr>
            <w:tcW w:w="2530" w:type="dxa"/>
            <w:vMerge/>
            <w:tcBorders>
              <w:left w:val="single" w:sz="4" w:space="0" w:color="auto"/>
            </w:tcBorders>
            <w:shd w:val="clear" w:color="auto" w:fill="auto"/>
            <w:vAlign w:val="center"/>
          </w:tcPr>
          <w:p w:rsidR="004F5A8C" w:rsidRPr="007A64ED" w:rsidRDefault="004F5A8C" w:rsidP="00C43354">
            <w:pPr>
              <w:jc w:val="center"/>
              <w:rPr>
                <w:sz w:val="20"/>
                <w:szCs w:val="20"/>
              </w:rPr>
            </w:pPr>
          </w:p>
        </w:tc>
        <w:tc>
          <w:tcPr>
            <w:tcW w:w="2544" w:type="dxa"/>
            <w:vMerge/>
            <w:tcBorders>
              <w:left w:val="single" w:sz="4" w:space="0" w:color="auto"/>
              <w:right w:val="single" w:sz="4" w:space="0" w:color="auto"/>
            </w:tcBorders>
            <w:shd w:val="clear" w:color="auto" w:fill="auto"/>
            <w:vAlign w:val="center"/>
          </w:tcPr>
          <w:p w:rsidR="004F5A8C" w:rsidRPr="007A64ED" w:rsidRDefault="004F5A8C" w:rsidP="00C43354">
            <w:pPr>
              <w:jc w:val="center"/>
              <w:rPr>
                <w:sz w:val="20"/>
                <w:szCs w:val="20"/>
              </w:rPr>
            </w:pPr>
          </w:p>
        </w:tc>
      </w:tr>
      <w:tr w:rsidR="004F5A8C" w:rsidRPr="007A64ED" w:rsidTr="00C43354">
        <w:trPr>
          <w:trHeight w:val="20"/>
        </w:trPr>
        <w:tc>
          <w:tcPr>
            <w:tcW w:w="2040" w:type="dxa"/>
            <w:vMerge/>
            <w:tcBorders>
              <w:left w:val="single" w:sz="4" w:space="0" w:color="auto"/>
            </w:tcBorders>
            <w:shd w:val="clear" w:color="auto" w:fill="auto"/>
            <w:vAlign w:val="center"/>
          </w:tcPr>
          <w:p w:rsidR="004F5A8C" w:rsidRPr="007A64ED" w:rsidRDefault="004F5A8C" w:rsidP="00C43354">
            <w:pPr>
              <w:jc w:val="center"/>
              <w:rPr>
                <w:sz w:val="20"/>
                <w:szCs w:val="20"/>
              </w:rPr>
            </w:pPr>
          </w:p>
        </w:tc>
        <w:tc>
          <w:tcPr>
            <w:tcW w:w="2530" w:type="dxa"/>
            <w:tcBorders>
              <w:top w:val="single" w:sz="4" w:space="0" w:color="auto"/>
              <w:left w:val="single" w:sz="4" w:space="0" w:color="auto"/>
            </w:tcBorders>
            <w:shd w:val="clear" w:color="auto" w:fill="auto"/>
            <w:vAlign w:val="center"/>
          </w:tcPr>
          <w:p w:rsidR="004F5A8C" w:rsidRPr="007A64ED" w:rsidRDefault="004F5A8C" w:rsidP="00C43354">
            <w:pPr>
              <w:pStyle w:val="ac"/>
              <w:spacing w:after="0" w:line="240" w:lineRule="auto"/>
              <w:ind w:firstLine="0"/>
              <w:jc w:val="center"/>
            </w:pPr>
            <w:r w:rsidRPr="007A64ED">
              <w:t>15/3</w:t>
            </w:r>
          </w:p>
        </w:tc>
        <w:tc>
          <w:tcPr>
            <w:tcW w:w="2530" w:type="dxa"/>
            <w:vMerge w:val="restart"/>
            <w:tcBorders>
              <w:top w:val="single" w:sz="4" w:space="0" w:color="auto"/>
              <w:left w:val="single" w:sz="4" w:space="0" w:color="auto"/>
            </w:tcBorders>
            <w:shd w:val="clear" w:color="auto" w:fill="auto"/>
            <w:vAlign w:val="center"/>
          </w:tcPr>
          <w:p w:rsidR="004F5A8C" w:rsidRPr="007A64ED" w:rsidRDefault="004F5A8C" w:rsidP="00C43354">
            <w:pPr>
              <w:pStyle w:val="ac"/>
              <w:spacing w:after="0" w:line="240" w:lineRule="auto"/>
              <w:ind w:firstLine="0"/>
              <w:jc w:val="center"/>
            </w:pPr>
            <w:r w:rsidRPr="007A64ED">
              <w:t>0,6</w:t>
            </w:r>
          </w:p>
        </w:tc>
        <w:tc>
          <w:tcPr>
            <w:tcW w:w="2544" w:type="dxa"/>
            <w:vMerge/>
            <w:tcBorders>
              <w:left w:val="single" w:sz="4" w:space="0" w:color="auto"/>
              <w:right w:val="single" w:sz="4" w:space="0" w:color="auto"/>
            </w:tcBorders>
            <w:shd w:val="clear" w:color="auto" w:fill="auto"/>
            <w:vAlign w:val="center"/>
          </w:tcPr>
          <w:p w:rsidR="004F5A8C" w:rsidRPr="007A64ED" w:rsidRDefault="004F5A8C" w:rsidP="00C43354">
            <w:pPr>
              <w:jc w:val="center"/>
              <w:rPr>
                <w:sz w:val="20"/>
                <w:szCs w:val="20"/>
              </w:rPr>
            </w:pPr>
          </w:p>
        </w:tc>
      </w:tr>
      <w:tr w:rsidR="004F5A8C" w:rsidRPr="007A64ED" w:rsidTr="00C43354">
        <w:trPr>
          <w:trHeight w:val="20"/>
        </w:trPr>
        <w:tc>
          <w:tcPr>
            <w:tcW w:w="2040" w:type="dxa"/>
            <w:vMerge/>
            <w:tcBorders>
              <w:left w:val="single" w:sz="4" w:space="0" w:color="auto"/>
            </w:tcBorders>
            <w:shd w:val="clear" w:color="auto" w:fill="auto"/>
            <w:vAlign w:val="center"/>
          </w:tcPr>
          <w:p w:rsidR="004F5A8C" w:rsidRPr="007A64ED" w:rsidRDefault="004F5A8C" w:rsidP="00C43354">
            <w:pPr>
              <w:jc w:val="center"/>
              <w:rPr>
                <w:sz w:val="20"/>
                <w:szCs w:val="20"/>
              </w:rPr>
            </w:pPr>
          </w:p>
        </w:tc>
        <w:tc>
          <w:tcPr>
            <w:tcW w:w="2530" w:type="dxa"/>
            <w:tcBorders>
              <w:top w:val="single" w:sz="4" w:space="0" w:color="auto"/>
              <w:left w:val="single" w:sz="4" w:space="0" w:color="auto"/>
            </w:tcBorders>
            <w:shd w:val="clear" w:color="auto" w:fill="auto"/>
            <w:vAlign w:val="center"/>
          </w:tcPr>
          <w:p w:rsidR="004F5A8C" w:rsidRPr="007A64ED" w:rsidRDefault="004F5A8C" w:rsidP="00C43354">
            <w:pPr>
              <w:pStyle w:val="ac"/>
              <w:spacing w:after="0" w:line="240" w:lineRule="auto"/>
              <w:ind w:firstLine="0"/>
              <w:jc w:val="center"/>
            </w:pPr>
            <w:r w:rsidRPr="007A64ED">
              <w:t>20/5</w:t>
            </w:r>
          </w:p>
        </w:tc>
        <w:tc>
          <w:tcPr>
            <w:tcW w:w="2530" w:type="dxa"/>
            <w:vMerge/>
            <w:tcBorders>
              <w:left w:val="single" w:sz="4" w:space="0" w:color="auto"/>
            </w:tcBorders>
            <w:shd w:val="clear" w:color="auto" w:fill="auto"/>
            <w:vAlign w:val="center"/>
          </w:tcPr>
          <w:p w:rsidR="004F5A8C" w:rsidRPr="007A64ED" w:rsidRDefault="004F5A8C" w:rsidP="00C43354">
            <w:pPr>
              <w:jc w:val="center"/>
              <w:rPr>
                <w:sz w:val="20"/>
                <w:szCs w:val="20"/>
              </w:rPr>
            </w:pPr>
          </w:p>
        </w:tc>
        <w:tc>
          <w:tcPr>
            <w:tcW w:w="2544" w:type="dxa"/>
            <w:vMerge/>
            <w:tcBorders>
              <w:left w:val="single" w:sz="4" w:space="0" w:color="auto"/>
              <w:right w:val="single" w:sz="4" w:space="0" w:color="auto"/>
            </w:tcBorders>
            <w:shd w:val="clear" w:color="auto" w:fill="auto"/>
            <w:vAlign w:val="center"/>
          </w:tcPr>
          <w:p w:rsidR="004F5A8C" w:rsidRPr="007A64ED" w:rsidRDefault="004F5A8C" w:rsidP="00C43354">
            <w:pPr>
              <w:jc w:val="center"/>
              <w:rPr>
                <w:sz w:val="20"/>
                <w:szCs w:val="20"/>
              </w:rPr>
            </w:pPr>
          </w:p>
        </w:tc>
      </w:tr>
      <w:tr w:rsidR="004F5A8C" w:rsidRPr="007A64ED" w:rsidTr="00C43354">
        <w:trPr>
          <w:trHeight w:val="20"/>
        </w:trPr>
        <w:tc>
          <w:tcPr>
            <w:tcW w:w="2040" w:type="dxa"/>
            <w:vMerge/>
            <w:tcBorders>
              <w:left w:val="single" w:sz="4" w:space="0" w:color="auto"/>
            </w:tcBorders>
            <w:shd w:val="clear" w:color="auto" w:fill="auto"/>
            <w:vAlign w:val="center"/>
          </w:tcPr>
          <w:p w:rsidR="004F5A8C" w:rsidRPr="007A64ED" w:rsidRDefault="004F5A8C" w:rsidP="00C43354">
            <w:pPr>
              <w:jc w:val="center"/>
              <w:rPr>
                <w:sz w:val="20"/>
                <w:szCs w:val="20"/>
              </w:rPr>
            </w:pPr>
          </w:p>
        </w:tc>
        <w:tc>
          <w:tcPr>
            <w:tcW w:w="2530" w:type="dxa"/>
            <w:tcBorders>
              <w:top w:val="single" w:sz="4" w:space="0" w:color="auto"/>
              <w:left w:val="single" w:sz="4" w:space="0" w:color="auto"/>
            </w:tcBorders>
            <w:shd w:val="clear" w:color="auto" w:fill="auto"/>
            <w:vAlign w:val="center"/>
          </w:tcPr>
          <w:p w:rsidR="004F5A8C" w:rsidRPr="007A64ED" w:rsidRDefault="004F5A8C" w:rsidP="00C43354">
            <w:pPr>
              <w:pStyle w:val="ac"/>
              <w:spacing w:after="0" w:line="240" w:lineRule="auto"/>
              <w:ind w:firstLine="0"/>
              <w:jc w:val="center"/>
            </w:pPr>
            <w:r w:rsidRPr="007A64ED">
              <w:t>32/5</w:t>
            </w:r>
          </w:p>
        </w:tc>
        <w:tc>
          <w:tcPr>
            <w:tcW w:w="2530" w:type="dxa"/>
            <w:vMerge w:val="restart"/>
            <w:tcBorders>
              <w:top w:val="single" w:sz="4" w:space="0" w:color="auto"/>
              <w:left w:val="single" w:sz="4" w:space="0" w:color="auto"/>
            </w:tcBorders>
            <w:shd w:val="clear" w:color="auto" w:fill="auto"/>
            <w:vAlign w:val="center"/>
          </w:tcPr>
          <w:p w:rsidR="004F5A8C" w:rsidRPr="007A64ED" w:rsidRDefault="004F5A8C" w:rsidP="00C43354">
            <w:pPr>
              <w:pStyle w:val="ac"/>
              <w:spacing w:after="0" w:line="240" w:lineRule="auto"/>
              <w:ind w:firstLine="0"/>
              <w:jc w:val="center"/>
            </w:pPr>
            <w:r w:rsidRPr="007A64ED">
              <w:t>0,5</w:t>
            </w:r>
          </w:p>
        </w:tc>
        <w:tc>
          <w:tcPr>
            <w:tcW w:w="2544" w:type="dxa"/>
            <w:vMerge w:val="restart"/>
            <w:tcBorders>
              <w:top w:val="single" w:sz="4" w:space="0" w:color="auto"/>
              <w:left w:val="single" w:sz="4" w:space="0" w:color="auto"/>
              <w:right w:val="single" w:sz="4" w:space="0" w:color="auto"/>
            </w:tcBorders>
            <w:shd w:val="clear" w:color="auto" w:fill="auto"/>
            <w:vAlign w:val="center"/>
          </w:tcPr>
          <w:p w:rsidR="004F5A8C" w:rsidRPr="007A64ED" w:rsidRDefault="004F5A8C" w:rsidP="00C43354">
            <w:pPr>
              <w:pStyle w:val="ac"/>
              <w:spacing w:after="0" w:line="240" w:lineRule="auto"/>
              <w:ind w:firstLine="0"/>
              <w:jc w:val="center"/>
            </w:pPr>
            <w:r w:rsidRPr="007A64ED">
              <w:t>0,6</w:t>
            </w:r>
          </w:p>
        </w:tc>
      </w:tr>
      <w:tr w:rsidR="004F5A8C" w:rsidRPr="007A64ED" w:rsidTr="00C43354">
        <w:trPr>
          <w:trHeight w:val="20"/>
        </w:trPr>
        <w:tc>
          <w:tcPr>
            <w:tcW w:w="2040" w:type="dxa"/>
            <w:vMerge/>
            <w:tcBorders>
              <w:left w:val="single" w:sz="4" w:space="0" w:color="auto"/>
            </w:tcBorders>
            <w:shd w:val="clear" w:color="auto" w:fill="auto"/>
            <w:vAlign w:val="center"/>
          </w:tcPr>
          <w:p w:rsidR="004F5A8C" w:rsidRPr="007A64ED" w:rsidRDefault="004F5A8C" w:rsidP="00C43354">
            <w:pPr>
              <w:jc w:val="center"/>
              <w:rPr>
                <w:sz w:val="20"/>
                <w:szCs w:val="20"/>
              </w:rPr>
            </w:pPr>
          </w:p>
        </w:tc>
        <w:tc>
          <w:tcPr>
            <w:tcW w:w="2530" w:type="dxa"/>
            <w:tcBorders>
              <w:top w:val="single" w:sz="4" w:space="0" w:color="auto"/>
              <w:left w:val="single" w:sz="4" w:space="0" w:color="auto"/>
            </w:tcBorders>
            <w:shd w:val="clear" w:color="auto" w:fill="auto"/>
            <w:vAlign w:val="center"/>
          </w:tcPr>
          <w:p w:rsidR="004F5A8C" w:rsidRPr="007A64ED" w:rsidRDefault="004F5A8C" w:rsidP="00C43354">
            <w:pPr>
              <w:pStyle w:val="ac"/>
              <w:spacing w:after="0" w:line="240" w:lineRule="auto"/>
              <w:ind w:firstLine="0"/>
              <w:jc w:val="center"/>
            </w:pPr>
            <w:r w:rsidRPr="007A64ED">
              <w:t>50/12,5</w:t>
            </w:r>
          </w:p>
        </w:tc>
        <w:tc>
          <w:tcPr>
            <w:tcW w:w="2530" w:type="dxa"/>
            <w:vMerge/>
            <w:tcBorders>
              <w:left w:val="single" w:sz="4" w:space="0" w:color="auto"/>
            </w:tcBorders>
            <w:shd w:val="clear" w:color="auto" w:fill="auto"/>
            <w:vAlign w:val="center"/>
          </w:tcPr>
          <w:p w:rsidR="004F5A8C" w:rsidRPr="007A64ED" w:rsidRDefault="004F5A8C" w:rsidP="00C43354">
            <w:pPr>
              <w:jc w:val="center"/>
              <w:rPr>
                <w:sz w:val="20"/>
                <w:szCs w:val="20"/>
              </w:rPr>
            </w:pPr>
          </w:p>
        </w:tc>
        <w:tc>
          <w:tcPr>
            <w:tcW w:w="2544" w:type="dxa"/>
            <w:vMerge/>
            <w:tcBorders>
              <w:left w:val="single" w:sz="4" w:space="0" w:color="auto"/>
              <w:right w:val="single" w:sz="4" w:space="0" w:color="auto"/>
            </w:tcBorders>
            <w:shd w:val="clear" w:color="auto" w:fill="auto"/>
            <w:vAlign w:val="center"/>
          </w:tcPr>
          <w:p w:rsidR="004F5A8C" w:rsidRPr="007A64ED" w:rsidRDefault="004F5A8C" w:rsidP="00C43354">
            <w:pPr>
              <w:jc w:val="center"/>
              <w:rPr>
                <w:sz w:val="20"/>
                <w:szCs w:val="20"/>
              </w:rPr>
            </w:pPr>
          </w:p>
        </w:tc>
      </w:tr>
      <w:tr w:rsidR="004F5A8C" w:rsidRPr="007A64ED" w:rsidTr="00C43354">
        <w:trPr>
          <w:trHeight w:val="20"/>
        </w:trPr>
        <w:tc>
          <w:tcPr>
            <w:tcW w:w="4570" w:type="dxa"/>
            <w:gridSpan w:val="2"/>
            <w:tcBorders>
              <w:top w:val="single" w:sz="4" w:space="0" w:color="auto"/>
              <w:left w:val="single" w:sz="4" w:space="0" w:color="auto"/>
              <w:bottom w:val="single" w:sz="4" w:space="0" w:color="auto"/>
            </w:tcBorders>
            <w:shd w:val="clear" w:color="auto" w:fill="auto"/>
            <w:vAlign w:val="center"/>
          </w:tcPr>
          <w:p w:rsidR="004F5A8C" w:rsidRPr="007A64ED" w:rsidRDefault="004F5A8C" w:rsidP="00C43354">
            <w:pPr>
              <w:pStyle w:val="ac"/>
              <w:spacing w:after="0" w:line="240" w:lineRule="auto"/>
              <w:ind w:firstLine="0"/>
              <w:jc w:val="center"/>
            </w:pPr>
            <w:r w:rsidRPr="007A64ED">
              <w:t>Багатоколісні</w:t>
            </w:r>
          </w:p>
        </w:tc>
        <w:tc>
          <w:tcPr>
            <w:tcW w:w="2530" w:type="dxa"/>
            <w:tcBorders>
              <w:top w:val="single" w:sz="4" w:space="0" w:color="auto"/>
              <w:left w:val="single" w:sz="4" w:space="0" w:color="auto"/>
              <w:bottom w:val="single" w:sz="4" w:space="0" w:color="auto"/>
            </w:tcBorders>
            <w:shd w:val="clear" w:color="auto" w:fill="auto"/>
            <w:vAlign w:val="center"/>
          </w:tcPr>
          <w:p w:rsidR="004F5A8C" w:rsidRPr="007A64ED" w:rsidRDefault="004F5A8C" w:rsidP="00C43354">
            <w:pPr>
              <w:pStyle w:val="ac"/>
              <w:spacing w:after="0" w:line="240" w:lineRule="auto"/>
              <w:ind w:firstLine="0"/>
              <w:jc w:val="center"/>
            </w:pPr>
            <w:r w:rsidRPr="007A64ED">
              <w:t>1,0</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rsidR="004F5A8C" w:rsidRPr="007A64ED" w:rsidRDefault="004F5A8C" w:rsidP="00C43354">
            <w:pPr>
              <w:pStyle w:val="ac"/>
              <w:spacing w:after="0" w:line="240" w:lineRule="auto"/>
              <w:ind w:firstLine="0"/>
              <w:jc w:val="center"/>
            </w:pPr>
            <w:r w:rsidRPr="007A64ED">
              <w:t>1,0</w:t>
            </w:r>
          </w:p>
        </w:tc>
      </w:tr>
    </w:tbl>
    <w:p w:rsidR="004F5A8C" w:rsidRPr="004F5A8C" w:rsidRDefault="004F5A8C" w:rsidP="00D159F0">
      <w:pPr>
        <w:pStyle w:val="a4"/>
        <w:tabs>
          <w:tab w:val="left" w:pos="1126"/>
        </w:tabs>
        <w:spacing w:before="0" w:line="288" w:lineRule="auto"/>
        <w:ind w:left="420" w:right="108" w:firstLine="0"/>
        <w:contextualSpacing/>
        <w:jc w:val="both"/>
        <w:rPr>
          <w:rFonts w:ascii="Arial" w:hAnsi="Arial" w:cs="Arial"/>
          <w:b/>
          <w:bCs/>
          <w:i/>
          <w:iCs/>
          <w:color w:val="00B050"/>
          <w:sz w:val="21"/>
          <w:szCs w:val="21"/>
          <w:lang w:val="ru-RU"/>
        </w:rPr>
      </w:pPr>
      <w:r w:rsidRPr="004F5A8C">
        <w:rPr>
          <w:rFonts w:ascii="Arial" w:hAnsi="Arial" w:cs="Arial"/>
          <w:b/>
          <w:bCs/>
          <w:i/>
          <w:iCs/>
          <w:color w:val="00B050"/>
          <w:sz w:val="21"/>
          <w:szCs w:val="21"/>
          <w:lang w:val="ru-RU"/>
        </w:rPr>
        <w:t>(Таблиця 7.2 долучено, Зміна № 2)</w:t>
      </w:r>
    </w:p>
    <w:p w:rsidR="00D159F0" w:rsidRPr="00D159F0" w:rsidRDefault="00D159F0" w:rsidP="00D159F0">
      <w:pPr>
        <w:tabs>
          <w:tab w:val="left" w:pos="1126"/>
        </w:tabs>
        <w:ind w:left="284" w:right="108" w:firstLine="425"/>
        <w:jc w:val="both"/>
        <w:rPr>
          <w:rFonts w:ascii="Arial" w:hAnsi="Arial" w:cs="Arial"/>
          <w:sz w:val="21"/>
          <w:szCs w:val="21"/>
          <w:lang w:val="ru-RU"/>
        </w:rPr>
      </w:pPr>
      <w:r w:rsidRPr="00D159F0">
        <w:rPr>
          <w:rFonts w:ascii="Arial" w:hAnsi="Arial" w:cs="Arial"/>
          <w:b/>
          <w:bCs/>
          <w:sz w:val="21"/>
          <w:szCs w:val="21"/>
          <w:lang w:val="ru-RU"/>
        </w:rPr>
        <w:t>7.20</w:t>
      </w:r>
      <w:r>
        <w:rPr>
          <w:rFonts w:ascii="Arial" w:hAnsi="Arial" w:cs="Arial"/>
          <w:b/>
          <w:bCs/>
          <w:sz w:val="21"/>
          <w:szCs w:val="21"/>
          <w:lang w:val="ru-RU"/>
        </w:rPr>
        <w:t xml:space="preserve"> </w:t>
      </w:r>
      <w:r w:rsidRPr="00D159F0">
        <w:rPr>
          <w:rFonts w:ascii="Arial" w:hAnsi="Arial" w:cs="Arial"/>
          <w:b/>
          <w:bCs/>
          <w:sz w:val="21"/>
          <w:szCs w:val="21"/>
          <w:lang w:val="ru-RU"/>
        </w:rPr>
        <w:tab/>
      </w:r>
      <w:r w:rsidRPr="00D159F0">
        <w:rPr>
          <w:rFonts w:ascii="Arial" w:hAnsi="Arial" w:cs="Arial"/>
          <w:sz w:val="21"/>
          <w:szCs w:val="21"/>
          <w:lang w:val="ru-RU"/>
        </w:rPr>
        <w:t>Кількість кранів, що враховується при розрахунку міцності і стійкості при визначенні</w:t>
      </w:r>
      <w:r w:rsidRPr="00D159F0">
        <w:rPr>
          <w:rFonts w:ascii="Arial" w:hAnsi="Arial" w:cs="Arial"/>
          <w:spacing w:val="-12"/>
          <w:sz w:val="21"/>
          <w:szCs w:val="21"/>
          <w:lang w:val="ru-RU"/>
        </w:rPr>
        <w:t xml:space="preserve"> </w:t>
      </w:r>
      <w:r w:rsidRPr="00D159F0">
        <w:rPr>
          <w:rFonts w:ascii="Arial" w:hAnsi="Arial" w:cs="Arial"/>
          <w:sz w:val="21"/>
          <w:szCs w:val="21"/>
          <w:lang w:val="ru-RU"/>
        </w:rPr>
        <w:t>вертикальних</w:t>
      </w:r>
      <w:r w:rsidRPr="00D159F0">
        <w:rPr>
          <w:rFonts w:ascii="Arial" w:hAnsi="Arial" w:cs="Arial"/>
          <w:spacing w:val="-10"/>
          <w:sz w:val="21"/>
          <w:szCs w:val="21"/>
          <w:lang w:val="ru-RU"/>
        </w:rPr>
        <w:t xml:space="preserve"> </w:t>
      </w:r>
      <w:r w:rsidRPr="00D159F0">
        <w:rPr>
          <w:rFonts w:ascii="Arial" w:hAnsi="Arial" w:cs="Arial"/>
          <w:sz w:val="21"/>
          <w:szCs w:val="21"/>
          <w:lang w:val="ru-RU"/>
        </w:rPr>
        <w:t>і</w:t>
      </w:r>
      <w:r w:rsidRPr="00D159F0">
        <w:rPr>
          <w:rFonts w:ascii="Arial" w:hAnsi="Arial" w:cs="Arial"/>
          <w:spacing w:val="-12"/>
          <w:sz w:val="21"/>
          <w:szCs w:val="21"/>
          <w:lang w:val="ru-RU"/>
        </w:rPr>
        <w:t xml:space="preserve"> </w:t>
      </w:r>
      <w:r w:rsidRPr="00D159F0">
        <w:rPr>
          <w:rFonts w:ascii="Arial" w:hAnsi="Arial" w:cs="Arial"/>
          <w:sz w:val="21"/>
          <w:szCs w:val="21"/>
          <w:lang w:val="ru-RU"/>
        </w:rPr>
        <w:t>горизонтальних</w:t>
      </w:r>
      <w:r w:rsidRPr="00D159F0">
        <w:rPr>
          <w:rFonts w:ascii="Arial" w:hAnsi="Arial" w:cs="Arial"/>
          <w:spacing w:val="-10"/>
          <w:sz w:val="21"/>
          <w:szCs w:val="21"/>
          <w:lang w:val="ru-RU"/>
        </w:rPr>
        <w:t xml:space="preserve"> </w:t>
      </w:r>
      <w:r w:rsidRPr="00D159F0">
        <w:rPr>
          <w:rFonts w:ascii="Arial" w:hAnsi="Arial" w:cs="Arial"/>
          <w:sz w:val="21"/>
          <w:szCs w:val="21"/>
          <w:lang w:val="ru-RU"/>
        </w:rPr>
        <w:t>навантажень</w:t>
      </w:r>
      <w:r w:rsidRPr="00D159F0">
        <w:rPr>
          <w:rFonts w:ascii="Arial" w:hAnsi="Arial" w:cs="Arial"/>
          <w:spacing w:val="-11"/>
          <w:sz w:val="21"/>
          <w:szCs w:val="21"/>
          <w:lang w:val="ru-RU"/>
        </w:rPr>
        <w:t xml:space="preserve"> </w:t>
      </w:r>
      <w:r w:rsidRPr="00D159F0">
        <w:rPr>
          <w:rFonts w:ascii="Arial" w:hAnsi="Arial" w:cs="Arial"/>
          <w:sz w:val="21"/>
          <w:szCs w:val="21"/>
          <w:lang w:val="ru-RU"/>
        </w:rPr>
        <w:t>від</w:t>
      </w:r>
      <w:r w:rsidRPr="00D159F0">
        <w:rPr>
          <w:rFonts w:ascii="Arial" w:hAnsi="Arial" w:cs="Arial"/>
          <w:spacing w:val="-12"/>
          <w:sz w:val="21"/>
          <w:szCs w:val="21"/>
          <w:lang w:val="ru-RU"/>
        </w:rPr>
        <w:t xml:space="preserve"> </w:t>
      </w:r>
      <w:r w:rsidRPr="00D159F0">
        <w:rPr>
          <w:rFonts w:ascii="Arial" w:hAnsi="Arial" w:cs="Arial"/>
          <w:sz w:val="21"/>
          <w:szCs w:val="21"/>
          <w:lang w:val="ru-RU"/>
        </w:rPr>
        <w:t>мостових</w:t>
      </w:r>
      <w:r w:rsidRPr="00D159F0">
        <w:rPr>
          <w:rFonts w:ascii="Arial" w:hAnsi="Arial" w:cs="Arial"/>
          <w:spacing w:val="-10"/>
          <w:sz w:val="21"/>
          <w:szCs w:val="21"/>
          <w:lang w:val="ru-RU"/>
        </w:rPr>
        <w:t xml:space="preserve"> </w:t>
      </w:r>
      <w:r w:rsidRPr="00D159F0">
        <w:rPr>
          <w:rFonts w:ascii="Arial" w:hAnsi="Arial" w:cs="Arial"/>
          <w:sz w:val="21"/>
          <w:szCs w:val="21"/>
          <w:lang w:val="ru-RU"/>
        </w:rPr>
        <w:t>кранів</w:t>
      </w:r>
      <w:r w:rsidRPr="00D159F0">
        <w:rPr>
          <w:rFonts w:ascii="Arial" w:hAnsi="Arial" w:cs="Arial"/>
          <w:spacing w:val="-13"/>
          <w:sz w:val="21"/>
          <w:szCs w:val="21"/>
          <w:lang w:val="ru-RU"/>
        </w:rPr>
        <w:t xml:space="preserve"> </w:t>
      </w:r>
      <w:r w:rsidRPr="00D159F0">
        <w:rPr>
          <w:rFonts w:ascii="Arial" w:hAnsi="Arial" w:cs="Arial"/>
          <w:sz w:val="21"/>
          <w:szCs w:val="21"/>
          <w:lang w:val="ru-RU"/>
        </w:rPr>
        <w:t>на</w:t>
      </w:r>
      <w:r w:rsidRPr="00D159F0">
        <w:rPr>
          <w:rFonts w:ascii="Arial" w:hAnsi="Arial" w:cs="Arial"/>
          <w:spacing w:val="-13"/>
          <w:sz w:val="21"/>
          <w:szCs w:val="21"/>
          <w:lang w:val="ru-RU"/>
        </w:rPr>
        <w:t xml:space="preserve"> </w:t>
      </w:r>
      <w:r w:rsidRPr="00D159F0">
        <w:rPr>
          <w:rFonts w:ascii="Arial" w:hAnsi="Arial" w:cs="Arial"/>
          <w:sz w:val="21"/>
          <w:szCs w:val="21"/>
          <w:lang w:val="ru-RU"/>
        </w:rPr>
        <w:t>двох</w:t>
      </w:r>
      <w:r w:rsidRPr="00D159F0">
        <w:rPr>
          <w:rFonts w:ascii="Arial" w:hAnsi="Arial" w:cs="Arial"/>
          <w:spacing w:val="-10"/>
          <w:sz w:val="21"/>
          <w:szCs w:val="21"/>
          <w:lang w:val="ru-RU"/>
        </w:rPr>
        <w:t xml:space="preserve"> </w:t>
      </w:r>
      <w:r w:rsidRPr="00D159F0">
        <w:rPr>
          <w:rFonts w:ascii="Arial" w:hAnsi="Arial" w:cs="Arial"/>
          <w:sz w:val="21"/>
          <w:szCs w:val="21"/>
          <w:lang w:val="ru-RU"/>
        </w:rPr>
        <w:t>або</w:t>
      </w:r>
      <w:r w:rsidRPr="00D159F0">
        <w:rPr>
          <w:rFonts w:ascii="Arial" w:hAnsi="Arial" w:cs="Arial"/>
          <w:spacing w:val="-12"/>
          <w:sz w:val="21"/>
          <w:szCs w:val="21"/>
          <w:lang w:val="ru-RU"/>
        </w:rPr>
        <w:t xml:space="preserve"> </w:t>
      </w:r>
      <w:r w:rsidRPr="00D159F0">
        <w:rPr>
          <w:rFonts w:ascii="Arial" w:hAnsi="Arial" w:cs="Arial"/>
          <w:sz w:val="21"/>
          <w:szCs w:val="21"/>
          <w:lang w:val="ru-RU"/>
        </w:rPr>
        <w:t>трьох ярусах у прольоті, при одночасному (сумісному) розміщенні в прольоті як підвісних, так і мостових</w:t>
      </w:r>
      <w:r w:rsidRPr="00D159F0">
        <w:rPr>
          <w:rFonts w:ascii="Arial" w:hAnsi="Arial" w:cs="Arial"/>
          <w:spacing w:val="-14"/>
          <w:sz w:val="21"/>
          <w:szCs w:val="21"/>
          <w:lang w:val="ru-RU"/>
        </w:rPr>
        <w:t xml:space="preserve"> </w:t>
      </w:r>
      <w:r w:rsidRPr="00D159F0">
        <w:rPr>
          <w:rFonts w:ascii="Arial" w:hAnsi="Arial" w:cs="Arial"/>
          <w:sz w:val="21"/>
          <w:szCs w:val="21"/>
          <w:lang w:val="ru-RU"/>
        </w:rPr>
        <w:t>кранів,</w:t>
      </w:r>
      <w:r w:rsidRPr="00D159F0">
        <w:rPr>
          <w:rFonts w:ascii="Arial" w:hAnsi="Arial" w:cs="Arial"/>
          <w:spacing w:val="-17"/>
          <w:sz w:val="21"/>
          <w:szCs w:val="21"/>
          <w:lang w:val="ru-RU"/>
        </w:rPr>
        <w:t xml:space="preserve"> </w:t>
      </w:r>
      <w:r w:rsidRPr="00D159F0">
        <w:rPr>
          <w:rFonts w:ascii="Arial" w:hAnsi="Arial" w:cs="Arial"/>
          <w:sz w:val="21"/>
          <w:szCs w:val="21"/>
          <w:lang w:val="ru-RU"/>
        </w:rPr>
        <w:t>а</w:t>
      </w:r>
      <w:r w:rsidRPr="00D159F0">
        <w:rPr>
          <w:rFonts w:ascii="Arial" w:hAnsi="Arial" w:cs="Arial"/>
          <w:spacing w:val="-18"/>
          <w:sz w:val="21"/>
          <w:szCs w:val="21"/>
          <w:lang w:val="ru-RU"/>
        </w:rPr>
        <w:t xml:space="preserve"> </w:t>
      </w:r>
      <w:r w:rsidRPr="00D159F0">
        <w:rPr>
          <w:rFonts w:ascii="Arial" w:hAnsi="Arial" w:cs="Arial"/>
          <w:sz w:val="21"/>
          <w:szCs w:val="21"/>
          <w:lang w:val="ru-RU"/>
        </w:rPr>
        <w:t>також</w:t>
      </w:r>
      <w:r w:rsidRPr="00D159F0">
        <w:rPr>
          <w:rFonts w:ascii="Arial" w:hAnsi="Arial" w:cs="Arial"/>
          <w:spacing w:val="-17"/>
          <w:sz w:val="21"/>
          <w:szCs w:val="21"/>
          <w:lang w:val="ru-RU"/>
        </w:rPr>
        <w:t xml:space="preserve"> </w:t>
      </w:r>
      <w:r w:rsidRPr="00D159F0">
        <w:rPr>
          <w:rFonts w:ascii="Arial" w:hAnsi="Arial" w:cs="Arial"/>
          <w:sz w:val="21"/>
          <w:szCs w:val="21"/>
          <w:lang w:val="ru-RU"/>
        </w:rPr>
        <w:t>при</w:t>
      </w:r>
      <w:r w:rsidRPr="00D159F0">
        <w:rPr>
          <w:rFonts w:ascii="Arial" w:hAnsi="Arial" w:cs="Arial"/>
          <w:spacing w:val="-16"/>
          <w:sz w:val="21"/>
          <w:szCs w:val="21"/>
          <w:lang w:val="ru-RU"/>
        </w:rPr>
        <w:t xml:space="preserve"> </w:t>
      </w:r>
      <w:r w:rsidRPr="00D159F0">
        <w:rPr>
          <w:rFonts w:ascii="Arial" w:hAnsi="Arial" w:cs="Arial"/>
          <w:sz w:val="21"/>
          <w:szCs w:val="21"/>
          <w:lang w:val="ru-RU"/>
        </w:rPr>
        <w:t>експлуатації</w:t>
      </w:r>
      <w:r w:rsidRPr="00D159F0">
        <w:rPr>
          <w:rFonts w:ascii="Arial" w:hAnsi="Arial" w:cs="Arial"/>
          <w:spacing w:val="-16"/>
          <w:sz w:val="21"/>
          <w:szCs w:val="21"/>
          <w:lang w:val="ru-RU"/>
        </w:rPr>
        <w:t xml:space="preserve"> </w:t>
      </w:r>
      <w:r w:rsidRPr="00D159F0">
        <w:rPr>
          <w:rFonts w:ascii="Arial" w:hAnsi="Arial" w:cs="Arial"/>
          <w:sz w:val="21"/>
          <w:szCs w:val="21"/>
          <w:lang w:val="ru-RU"/>
        </w:rPr>
        <w:t>підвісних</w:t>
      </w:r>
      <w:r w:rsidRPr="00D159F0">
        <w:rPr>
          <w:rFonts w:ascii="Arial" w:hAnsi="Arial" w:cs="Arial"/>
          <w:spacing w:val="-14"/>
          <w:sz w:val="21"/>
          <w:szCs w:val="21"/>
          <w:lang w:val="ru-RU"/>
        </w:rPr>
        <w:t xml:space="preserve"> </w:t>
      </w:r>
      <w:r w:rsidRPr="00D159F0">
        <w:rPr>
          <w:rFonts w:ascii="Arial" w:hAnsi="Arial" w:cs="Arial"/>
          <w:sz w:val="21"/>
          <w:szCs w:val="21"/>
          <w:lang w:val="ru-RU"/>
        </w:rPr>
        <w:t>кранів,</w:t>
      </w:r>
      <w:r w:rsidRPr="00D159F0">
        <w:rPr>
          <w:rFonts w:ascii="Arial" w:hAnsi="Arial" w:cs="Arial"/>
          <w:spacing w:val="-17"/>
          <w:sz w:val="21"/>
          <w:szCs w:val="21"/>
          <w:lang w:val="ru-RU"/>
        </w:rPr>
        <w:t xml:space="preserve"> </w:t>
      </w:r>
      <w:r w:rsidRPr="00D159F0">
        <w:rPr>
          <w:rFonts w:ascii="Arial" w:hAnsi="Arial" w:cs="Arial"/>
          <w:sz w:val="21"/>
          <w:szCs w:val="21"/>
          <w:lang w:val="ru-RU"/>
        </w:rPr>
        <w:t>призначених</w:t>
      </w:r>
      <w:r w:rsidRPr="00D159F0">
        <w:rPr>
          <w:rFonts w:ascii="Arial" w:hAnsi="Arial" w:cs="Arial"/>
          <w:spacing w:val="-14"/>
          <w:sz w:val="21"/>
          <w:szCs w:val="21"/>
          <w:lang w:val="ru-RU"/>
        </w:rPr>
        <w:t xml:space="preserve"> </w:t>
      </w:r>
      <w:r w:rsidRPr="00D159F0">
        <w:rPr>
          <w:rFonts w:ascii="Arial" w:hAnsi="Arial" w:cs="Arial"/>
          <w:sz w:val="21"/>
          <w:szCs w:val="21"/>
          <w:lang w:val="ru-RU"/>
        </w:rPr>
        <w:t>для</w:t>
      </w:r>
      <w:r w:rsidRPr="00D159F0">
        <w:rPr>
          <w:rFonts w:ascii="Arial" w:hAnsi="Arial" w:cs="Arial"/>
          <w:spacing w:val="-17"/>
          <w:sz w:val="21"/>
          <w:szCs w:val="21"/>
          <w:lang w:val="ru-RU"/>
        </w:rPr>
        <w:t xml:space="preserve"> </w:t>
      </w:r>
      <w:r w:rsidRPr="00D159F0">
        <w:rPr>
          <w:rFonts w:ascii="Arial" w:hAnsi="Arial" w:cs="Arial"/>
          <w:sz w:val="21"/>
          <w:szCs w:val="21"/>
          <w:lang w:val="ru-RU"/>
        </w:rPr>
        <w:t>передачі</w:t>
      </w:r>
      <w:r w:rsidRPr="00D159F0">
        <w:rPr>
          <w:rFonts w:ascii="Arial" w:hAnsi="Arial" w:cs="Arial"/>
          <w:spacing w:val="-16"/>
          <w:sz w:val="21"/>
          <w:szCs w:val="21"/>
          <w:lang w:val="ru-RU"/>
        </w:rPr>
        <w:t xml:space="preserve"> </w:t>
      </w:r>
      <w:r w:rsidRPr="00D159F0">
        <w:rPr>
          <w:rFonts w:ascii="Arial" w:hAnsi="Arial" w:cs="Arial"/>
          <w:sz w:val="21"/>
          <w:szCs w:val="21"/>
          <w:lang w:val="ru-RU"/>
        </w:rPr>
        <w:t>вантажу з одного крана на інший за допомогою перекидних містків, слід приймати за будівельним завданням на підставі технологічних</w:t>
      </w:r>
      <w:r w:rsidRPr="00D159F0">
        <w:rPr>
          <w:rFonts w:ascii="Arial" w:hAnsi="Arial" w:cs="Arial"/>
          <w:spacing w:val="-9"/>
          <w:sz w:val="21"/>
          <w:szCs w:val="21"/>
          <w:lang w:val="ru-RU"/>
        </w:rPr>
        <w:t xml:space="preserve"> </w:t>
      </w:r>
      <w:r w:rsidRPr="00D159F0">
        <w:rPr>
          <w:rFonts w:ascii="Arial" w:hAnsi="Arial" w:cs="Arial"/>
          <w:sz w:val="21"/>
          <w:szCs w:val="21"/>
          <w:lang w:val="ru-RU"/>
        </w:rPr>
        <w:t>рішень.</w:t>
      </w:r>
    </w:p>
    <w:p w:rsidR="00B876FD" w:rsidRPr="00D159F0" w:rsidRDefault="004F5A8C" w:rsidP="00D159F0">
      <w:pPr>
        <w:pStyle w:val="a4"/>
        <w:numPr>
          <w:ilvl w:val="1"/>
          <w:numId w:val="28"/>
        </w:numPr>
        <w:tabs>
          <w:tab w:val="left" w:pos="1126"/>
        </w:tabs>
        <w:spacing w:line="288" w:lineRule="auto"/>
        <w:ind w:right="110" w:firstLine="513"/>
        <w:contextualSpacing/>
        <w:jc w:val="both"/>
        <w:rPr>
          <w:rFonts w:ascii="Arial" w:hAnsi="Arial" w:cs="Arial"/>
          <w:sz w:val="21"/>
          <w:szCs w:val="21"/>
          <w:lang w:val="ru-RU"/>
        </w:rPr>
      </w:pPr>
      <w:r>
        <w:rPr>
          <w:rFonts w:ascii="Arial" w:hAnsi="Arial" w:cs="Arial"/>
          <w:sz w:val="21"/>
          <w:szCs w:val="21"/>
          <w:lang w:val="ru-RU"/>
        </w:rPr>
        <w:t xml:space="preserve"> </w:t>
      </w:r>
      <w:r w:rsidR="00642F55" w:rsidRPr="00D159F0">
        <w:rPr>
          <w:rFonts w:ascii="Arial" w:hAnsi="Arial" w:cs="Arial"/>
          <w:sz w:val="21"/>
          <w:szCs w:val="21"/>
          <w:lang w:val="ru-RU"/>
        </w:rPr>
        <w:t>При наявності на крановій колії одного крана і за умови, що другий кран не буде встановлений</w:t>
      </w:r>
      <w:r w:rsidR="00642F55" w:rsidRPr="00D159F0">
        <w:rPr>
          <w:rFonts w:ascii="Arial" w:hAnsi="Arial" w:cs="Arial"/>
          <w:spacing w:val="-4"/>
          <w:sz w:val="21"/>
          <w:szCs w:val="21"/>
          <w:lang w:val="ru-RU"/>
        </w:rPr>
        <w:t xml:space="preserve"> </w:t>
      </w:r>
      <w:r w:rsidR="00642F55" w:rsidRPr="00D159F0">
        <w:rPr>
          <w:rFonts w:ascii="Arial" w:hAnsi="Arial" w:cs="Arial"/>
          <w:sz w:val="21"/>
          <w:szCs w:val="21"/>
          <w:lang w:val="ru-RU"/>
        </w:rPr>
        <w:t>під</w:t>
      </w:r>
      <w:r w:rsidR="00642F55" w:rsidRPr="00D159F0">
        <w:rPr>
          <w:rFonts w:ascii="Arial" w:hAnsi="Arial" w:cs="Arial"/>
          <w:spacing w:val="-5"/>
          <w:sz w:val="21"/>
          <w:szCs w:val="21"/>
          <w:lang w:val="ru-RU"/>
        </w:rPr>
        <w:t xml:space="preserve"> </w:t>
      </w:r>
      <w:r w:rsidR="00642F55" w:rsidRPr="00D159F0">
        <w:rPr>
          <w:rFonts w:ascii="Arial" w:hAnsi="Arial" w:cs="Arial"/>
          <w:sz w:val="21"/>
          <w:szCs w:val="21"/>
          <w:lang w:val="ru-RU"/>
        </w:rPr>
        <w:t>час</w:t>
      </w:r>
      <w:r w:rsidR="00642F55" w:rsidRPr="00D159F0">
        <w:rPr>
          <w:rFonts w:ascii="Arial" w:hAnsi="Arial" w:cs="Arial"/>
          <w:spacing w:val="-6"/>
          <w:sz w:val="21"/>
          <w:szCs w:val="21"/>
          <w:lang w:val="ru-RU"/>
        </w:rPr>
        <w:t xml:space="preserve"> </w:t>
      </w:r>
      <w:r w:rsidR="00642F55" w:rsidRPr="00D159F0">
        <w:rPr>
          <w:rFonts w:ascii="Arial" w:hAnsi="Arial" w:cs="Arial"/>
          <w:sz w:val="21"/>
          <w:szCs w:val="21"/>
          <w:lang w:val="ru-RU"/>
        </w:rPr>
        <w:t>експлуатації</w:t>
      </w:r>
      <w:r w:rsidR="00642F55" w:rsidRPr="00D159F0">
        <w:rPr>
          <w:rFonts w:ascii="Arial" w:hAnsi="Arial" w:cs="Arial"/>
          <w:spacing w:val="-4"/>
          <w:sz w:val="21"/>
          <w:szCs w:val="21"/>
          <w:lang w:val="ru-RU"/>
        </w:rPr>
        <w:t xml:space="preserve"> </w:t>
      </w:r>
      <w:r w:rsidR="00642F55" w:rsidRPr="00D159F0">
        <w:rPr>
          <w:rFonts w:ascii="Arial" w:hAnsi="Arial" w:cs="Arial"/>
          <w:sz w:val="21"/>
          <w:szCs w:val="21"/>
          <w:lang w:val="ru-RU"/>
        </w:rPr>
        <w:t>споруди,</w:t>
      </w:r>
      <w:r w:rsidR="00642F55" w:rsidRPr="00D159F0">
        <w:rPr>
          <w:rFonts w:ascii="Arial" w:hAnsi="Arial" w:cs="Arial"/>
          <w:spacing w:val="-5"/>
          <w:sz w:val="21"/>
          <w:szCs w:val="21"/>
          <w:lang w:val="ru-RU"/>
        </w:rPr>
        <w:t xml:space="preserve"> </w:t>
      </w:r>
      <w:r w:rsidR="00642F55" w:rsidRPr="00D159F0">
        <w:rPr>
          <w:rFonts w:ascii="Arial" w:hAnsi="Arial" w:cs="Arial"/>
          <w:sz w:val="21"/>
          <w:szCs w:val="21"/>
          <w:lang w:val="ru-RU"/>
        </w:rPr>
        <w:t>навантаження</w:t>
      </w:r>
      <w:r w:rsidR="00642F55" w:rsidRPr="00D159F0">
        <w:rPr>
          <w:rFonts w:ascii="Arial" w:hAnsi="Arial" w:cs="Arial"/>
          <w:spacing w:val="-5"/>
          <w:sz w:val="21"/>
          <w:szCs w:val="21"/>
          <w:lang w:val="ru-RU"/>
        </w:rPr>
        <w:t xml:space="preserve"> </w:t>
      </w:r>
      <w:r w:rsidR="00642F55" w:rsidRPr="00D159F0">
        <w:rPr>
          <w:rFonts w:ascii="Arial" w:hAnsi="Arial" w:cs="Arial"/>
          <w:sz w:val="21"/>
          <w:szCs w:val="21"/>
          <w:lang w:val="ru-RU"/>
        </w:rPr>
        <w:t>на</w:t>
      </w:r>
      <w:r w:rsidR="00642F55" w:rsidRPr="00D159F0">
        <w:rPr>
          <w:rFonts w:ascii="Arial" w:hAnsi="Arial" w:cs="Arial"/>
          <w:spacing w:val="-6"/>
          <w:sz w:val="21"/>
          <w:szCs w:val="21"/>
          <w:lang w:val="ru-RU"/>
        </w:rPr>
        <w:t xml:space="preserve"> </w:t>
      </w:r>
      <w:r w:rsidR="00642F55" w:rsidRPr="00D159F0">
        <w:rPr>
          <w:rFonts w:ascii="Arial" w:hAnsi="Arial" w:cs="Arial"/>
          <w:sz w:val="21"/>
          <w:szCs w:val="21"/>
          <w:lang w:val="ru-RU"/>
        </w:rPr>
        <w:t>цій</w:t>
      </w:r>
      <w:r w:rsidR="00642F55" w:rsidRPr="00D159F0">
        <w:rPr>
          <w:rFonts w:ascii="Arial" w:hAnsi="Arial" w:cs="Arial"/>
          <w:spacing w:val="-4"/>
          <w:sz w:val="21"/>
          <w:szCs w:val="21"/>
          <w:lang w:val="ru-RU"/>
        </w:rPr>
        <w:t xml:space="preserve"> </w:t>
      </w:r>
      <w:r w:rsidR="00642F55" w:rsidRPr="00D159F0">
        <w:rPr>
          <w:rFonts w:ascii="Arial" w:hAnsi="Arial" w:cs="Arial"/>
          <w:sz w:val="21"/>
          <w:szCs w:val="21"/>
          <w:lang w:val="ru-RU"/>
        </w:rPr>
        <w:t>колії</w:t>
      </w:r>
      <w:r w:rsidR="00642F55" w:rsidRPr="00D159F0">
        <w:rPr>
          <w:rFonts w:ascii="Arial" w:hAnsi="Arial" w:cs="Arial"/>
          <w:spacing w:val="-7"/>
          <w:sz w:val="21"/>
          <w:szCs w:val="21"/>
          <w:lang w:val="ru-RU"/>
        </w:rPr>
        <w:t xml:space="preserve"> </w:t>
      </w:r>
      <w:r w:rsidR="00642F55" w:rsidRPr="00D159F0">
        <w:rPr>
          <w:rFonts w:ascii="Arial" w:hAnsi="Arial" w:cs="Arial"/>
          <w:sz w:val="21"/>
          <w:szCs w:val="21"/>
          <w:lang w:val="ru-RU"/>
        </w:rPr>
        <w:t>повинні</w:t>
      </w:r>
      <w:r w:rsidR="00642F55" w:rsidRPr="00D159F0">
        <w:rPr>
          <w:rFonts w:ascii="Arial" w:hAnsi="Arial" w:cs="Arial"/>
          <w:spacing w:val="-4"/>
          <w:sz w:val="21"/>
          <w:szCs w:val="21"/>
          <w:lang w:val="ru-RU"/>
        </w:rPr>
        <w:t xml:space="preserve"> </w:t>
      </w:r>
      <w:r w:rsidR="00642F55" w:rsidRPr="00D159F0">
        <w:rPr>
          <w:rFonts w:ascii="Arial" w:hAnsi="Arial" w:cs="Arial"/>
          <w:sz w:val="21"/>
          <w:szCs w:val="21"/>
          <w:lang w:val="ru-RU"/>
        </w:rPr>
        <w:t>бути</w:t>
      </w:r>
      <w:r w:rsidR="00642F55" w:rsidRPr="00D159F0">
        <w:rPr>
          <w:rFonts w:ascii="Arial" w:hAnsi="Arial" w:cs="Arial"/>
          <w:spacing w:val="-4"/>
          <w:sz w:val="21"/>
          <w:szCs w:val="21"/>
          <w:lang w:val="ru-RU"/>
        </w:rPr>
        <w:t xml:space="preserve"> </w:t>
      </w:r>
      <w:r w:rsidR="00642F55" w:rsidRPr="00D159F0">
        <w:rPr>
          <w:rFonts w:ascii="Arial" w:hAnsi="Arial" w:cs="Arial"/>
          <w:sz w:val="21"/>
          <w:szCs w:val="21"/>
          <w:lang w:val="ru-RU"/>
        </w:rPr>
        <w:t>враховані тільки від одного</w:t>
      </w:r>
      <w:r w:rsidR="00642F55" w:rsidRPr="00D159F0">
        <w:rPr>
          <w:rFonts w:ascii="Arial" w:hAnsi="Arial" w:cs="Arial"/>
          <w:spacing w:val="-8"/>
          <w:sz w:val="21"/>
          <w:szCs w:val="21"/>
          <w:lang w:val="ru-RU"/>
        </w:rPr>
        <w:t xml:space="preserve"> </w:t>
      </w:r>
      <w:r w:rsidR="00642F55" w:rsidRPr="00D159F0">
        <w:rPr>
          <w:rFonts w:ascii="Arial" w:hAnsi="Arial" w:cs="Arial"/>
          <w:sz w:val="21"/>
          <w:szCs w:val="21"/>
          <w:lang w:val="ru-RU"/>
        </w:rPr>
        <w:t>крана.</w:t>
      </w:r>
    </w:p>
    <w:p w:rsidR="00B876FD" w:rsidRPr="004F5A8C" w:rsidRDefault="00642F55" w:rsidP="00600AA4">
      <w:pPr>
        <w:pStyle w:val="a4"/>
        <w:numPr>
          <w:ilvl w:val="1"/>
          <w:numId w:val="28"/>
        </w:numPr>
        <w:tabs>
          <w:tab w:val="left" w:pos="1126"/>
        </w:tabs>
        <w:spacing w:before="0" w:line="264" w:lineRule="auto"/>
        <w:ind w:right="114" w:firstLine="567"/>
        <w:contextualSpacing/>
        <w:jc w:val="both"/>
        <w:rPr>
          <w:rFonts w:ascii="Arial" w:hAnsi="Arial" w:cs="Arial"/>
          <w:color w:val="00B050"/>
          <w:sz w:val="21"/>
          <w:szCs w:val="21"/>
          <w:lang w:val="ru-RU"/>
        </w:rPr>
      </w:pPr>
      <w:r w:rsidRPr="004F5A8C">
        <w:rPr>
          <w:rFonts w:ascii="Arial" w:hAnsi="Arial" w:cs="Arial"/>
          <w:color w:val="00B050"/>
          <w:sz w:val="21"/>
          <w:szCs w:val="21"/>
          <w:lang w:val="ru-RU"/>
        </w:rPr>
        <w:t>Коефіцієнт сполучень</w:t>
      </w:r>
      <w:r w:rsidRPr="004F5A8C">
        <w:rPr>
          <w:color w:val="00B050"/>
          <w:sz w:val="24"/>
          <w:lang w:val="ru-RU"/>
        </w:rPr>
        <w:t xml:space="preserve"> </w:t>
      </w:r>
      <w:proofErr w:type="gramStart"/>
      <w:r w:rsidRPr="004F5A8C">
        <w:rPr>
          <w:rFonts w:ascii="Symbol" w:hAnsi="Symbol"/>
          <w:i/>
          <w:color w:val="00B050"/>
          <w:sz w:val="25"/>
        </w:rPr>
        <w:t></w:t>
      </w:r>
      <w:r w:rsidRPr="004F5A8C">
        <w:rPr>
          <w:i/>
          <w:color w:val="00B050"/>
          <w:sz w:val="25"/>
          <w:lang w:val="ru-RU"/>
        </w:rPr>
        <w:t xml:space="preserve"> </w:t>
      </w:r>
      <w:r w:rsidRPr="004F5A8C">
        <w:rPr>
          <w:rFonts w:ascii="Arial" w:hAnsi="Arial" w:cs="Arial"/>
          <w:i/>
          <w:color w:val="00B050"/>
          <w:sz w:val="21"/>
          <w:szCs w:val="21"/>
          <w:lang w:val="ru-RU"/>
        </w:rPr>
        <w:t>,</w:t>
      </w:r>
      <w:proofErr w:type="gramEnd"/>
      <w:r w:rsidRPr="004F5A8C">
        <w:rPr>
          <w:rFonts w:ascii="Arial" w:hAnsi="Arial" w:cs="Arial"/>
          <w:i/>
          <w:color w:val="00B050"/>
          <w:sz w:val="21"/>
          <w:szCs w:val="21"/>
          <w:lang w:val="ru-RU"/>
        </w:rPr>
        <w:t xml:space="preserve"> </w:t>
      </w:r>
      <w:r w:rsidRPr="004F5A8C">
        <w:rPr>
          <w:rFonts w:ascii="Arial" w:hAnsi="Arial" w:cs="Arial"/>
          <w:color w:val="00B050"/>
          <w:sz w:val="21"/>
          <w:szCs w:val="21"/>
          <w:lang w:val="ru-RU"/>
        </w:rPr>
        <w:t>що враховується у формулах (7.1)</w:t>
      </w:r>
      <w:r w:rsidR="004F5A8C" w:rsidRPr="004F5A8C">
        <w:rPr>
          <w:rFonts w:ascii="Arial" w:hAnsi="Arial" w:cs="Arial"/>
          <w:color w:val="00B050"/>
          <w:sz w:val="21"/>
          <w:szCs w:val="21"/>
          <w:lang w:val="ru-RU"/>
        </w:rPr>
        <w:t xml:space="preserve">, (7.4) і </w:t>
      </w:r>
      <w:r w:rsidRPr="004F5A8C">
        <w:rPr>
          <w:rFonts w:ascii="Arial" w:hAnsi="Arial" w:cs="Arial"/>
          <w:color w:val="00B050"/>
          <w:sz w:val="21"/>
          <w:szCs w:val="21"/>
          <w:lang w:val="ru-RU"/>
        </w:rPr>
        <w:t>(7.5) для навантажень від двох кранів, визначається таким</w:t>
      </w:r>
      <w:r w:rsidRPr="004F5A8C">
        <w:rPr>
          <w:rFonts w:ascii="Arial" w:hAnsi="Arial" w:cs="Arial"/>
          <w:color w:val="00B050"/>
          <w:spacing w:val="-10"/>
          <w:sz w:val="21"/>
          <w:szCs w:val="21"/>
          <w:lang w:val="ru-RU"/>
        </w:rPr>
        <w:t xml:space="preserve"> </w:t>
      </w:r>
      <w:r w:rsidRPr="004F5A8C">
        <w:rPr>
          <w:rFonts w:ascii="Arial" w:hAnsi="Arial" w:cs="Arial"/>
          <w:color w:val="00B050"/>
          <w:sz w:val="21"/>
          <w:szCs w:val="21"/>
          <w:lang w:val="ru-RU"/>
        </w:rPr>
        <w:t>чином:</w:t>
      </w:r>
    </w:p>
    <w:p w:rsidR="00B876FD" w:rsidRPr="004F5A8C" w:rsidRDefault="00642F55" w:rsidP="00600AA4">
      <w:pPr>
        <w:pStyle w:val="a3"/>
        <w:spacing w:line="264" w:lineRule="auto"/>
        <w:ind w:left="682"/>
        <w:contextualSpacing/>
        <w:rPr>
          <w:color w:val="00B050"/>
          <w:lang w:val="ru-RU"/>
        </w:rPr>
      </w:pPr>
      <w:r w:rsidRPr="004F5A8C">
        <w:rPr>
          <w:rFonts w:ascii="Symbol" w:hAnsi="Symbol"/>
          <w:i/>
          <w:color w:val="00B050"/>
          <w:sz w:val="25"/>
        </w:rPr>
        <w:t></w:t>
      </w:r>
      <w:r w:rsidRPr="004F5A8C">
        <w:rPr>
          <w:i/>
          <w:color w:val="00B050"/>
          <w:sz w:val="25"/>
          <w:lang w:val="ru-RU"/>
        </w:rPr>
        <w:t xml:space="preserve"> </w:t>
      </w:r>
      <w:r w:rsidRPr="004F5A8C">
        <w:rPr>
          <w:i/>
          <w:color w:val="00B050"/>
          <w:lang w:val="ru-RU"/>
        </w:rPr>
        <w:t xml:space="preserve">= </w:t>
      </w:r>
      <w:r w:rsidRPr="004F5A8C">
        <w:rPr>
          <w:color w:val="00B050"/>
          <w:lang w:val="ru-RU"/>
        </w:rPr>
        <w:t>0</w:t>
      </w:r>
      <w:proofErr w:type="gramStart"/>
      <w:r w:rsidRPr="004F5A8C">
        <w:rPr>
          <w:color w:val="00B050"/>
          <w:lang w:val="ru-RU"/>
        </w:rPr>
        <w:t>,85</w:t>
      </w:r>
      <w:proofErr w:type="gramEnd"/>
      <w:r w:rsidRPr="004F5A8C">
        <w:rPr>
          <w:color w:val="00B050"/>
          <w:lang w:val="ru-RU"/>
        </w:rPr>
        <w:t xml:space="preserve"> – </w:t>
      </w:r>
      <w:r w:rsidRPr="004F5A8C">
        <w:rPr>
          <w:rFonts w:ascii="Arial" w:hAnsi="Arial" w:cs="Arial"/>
          <w:color w:val="00B050"/>
          <w:sz w:val="21"/>
          <w:szCs w:val="21"/>
          <w:lang w:val="ru-RU"/>
        </w:rPr>
        <w:t>для груп режимів роботи кранів 1К-6К;</w:t>
      </w:r>
    </w:p>
    <w:p w:rsidR="00B876FD" w:rsidRPr="004F5A8C" w:rsidRDefault="00642F55" w:rsidP="00600AA4">
      <w:pPr>
        <w:pStyle w:val="a3"/>
        <w:spacing w:line="264" w:lineRule="auto"/>
        <w:ind w:left="682"/>
        <w:contextualSpacing/>
        <w:rPr>
          <w:rFonts w:ascii="Arial" w:hAnsi="Arial" w:cs="Arial"/>
          <w:color w:val="00B050"/>
          <w:sz w:val="21"/>
          <w:szCs w:val="21"/>
          <w:lang w:val="ru-RU"/>
        </w:rPr>
      </w:pPr>
      <w:r w:rsidRPr="004F5A8C">
        <w:rPr>
          <w:rFonts w:ascii="Symbol" w:hAnsi="Symbol"/>
          <w:i/>
          <w:color w:val="00B050"/>
          <w:sz w:val="25"/>
        </w:rPr>
        <w:t></w:t>
      </w:r>
      <w:r w:rsidRPr="004F5A8C">
        <w:rPr>
          <w:i/>
          <w:color w:val="00B050"/>
          <w:sz w:val="25"/>
          <w:lang w:val="ru-RU"/>
        </w:rPr>
        <w:t xml:space="preserve"> </w:t>
      </w:r>
      <w:r w:rsidRPr="004F5A8C">
        <w:rPr>
          <w:i/>
          <w:color w:val="00B050"/>
          <w:lang w:val="ru-RU"/>
        </w:rPr>
        <w:t xml:space="preserve">= </w:t>
      </w:r>
      <w:r w:rsidRPr="004F5A8C">
        <w:rPr>
          <w:color w:val="00B050"/>
          <w:lang w:val="ru-RU"/>
        </w:rPr>
        <w:t>0</w:t>
      </w:r>
      <w:proofErr w:type="gramStart"/>
      <w:r w:rsidRPr="004F5A8C">
        <w:rPr>
          <w:color w:val="00B050"/>
          <w:lang w:val="ru-RU"/>
        </w:rPr>
        <w:t>,95</w:t>
      </w:r>
      <w:proofErr w:type="gramEnd"/>
      <w:r w:rsidRPr="004F5A8C">
        <w:rPr>
          <w:color w:val="00B050"/>
          <w:lang w:val="ru-RU"/>
        </w:rPr>
        <w:t xml:space="preserve"> – </w:t>
      </w:r>
      <w:r w:rsidRPr="004F5A8C">
        <w:rPr>
          <w:rFonts w:ascii="Arial" w:hAnsi="Arial" w:cs="Arial"/>
          <w:color w:val="00B050"/>
          <w:sz w:val="21"/>
          <w:szCs w:val="21"/>
          <w:lang w:val="ru-RU"/>
        </w:rPr>
        <w:t>для груп режимів роботи кранів 7К, 8К.</w:t>
      </w:r>
    </w:p>
    <w:p w:rsidR="00B876FD" w:rsidRPr="004F5A8C" w:rsidRDefault="00642F55" w:rsidP="00600AA4">
      <w:pPr>
        <w:pStyle w:val="a3"/>
        <w:spacing w:line="264" w:lineRule="auto"/>
        <w:ind w:right="111" w:firstLine="566"/>
        <w:contextualSpacing/>
        <w:jc w:val="both"/>
        <w:rPr>
          <w:rFonts w:ascii="Arial" w:hAnsi="Arial" w:cs="Arial"/>
          <w:color w:val="00B050"/>
          <w:sz w:val="21"/>
          <w:szCs w:val="21"/>
          <w:lang w:val="ru-RU"/>
        </w:rPr>
      </w:pPr>
      <w:r w:rsidRPr="004F5A8C">
        <w:rPr>
          <w:rFonts w:ascii="Arial" w:hAnsi="Arial" w:cs="Arial"/>
          <w:color w:val="00B050"/>
          <w:sz w:val="21"/>
          <w:szCs w:val="21"/>
          <w:lang w:val="ru-RU"/>
        </w:rPr>
        <w:t>При</w:t>
      </w:r>
      <w:r w:rsidRPr="004F5A8C">
        <w:rPr>
          <w:rFonts w:ascii="Arial" w:hAnsi="Arial" w:cs="Arial"/>
          <w:color w:val="00B050"/>
          <w:spacing w:val="-8"/>
          <w:sz w:val="21"/>
          <w:szCs w:val="21"/>
          <w:lang w:val="ru-RU"/>
        </w:rPr>
        <w:t xml:space="preserve"> </w:t>
      </w:r>
      <w:r w:rsidRPr="004F5A8C">
        <w:rPr>
          <w:rFonts w:ascii="Arial" w:hAnsi="Arial" w:cs="Arial"/>
          <w:color w:val="00B050"/>
          <w:sz w:val="21"/>
          <w:szCs w:val="21"/>
          <w:lang w:val="ru-RU"/>
        </w:rPr>
        <w:t>врахуванні</w:t>
      </w:r>
      <w:r w:rsidRPr="004F5A8C">
        <w:rPr>
          <w:rFonts w:ascii="Arial" w:hAnsi="Arial" w:cs="Arial"/>
          <w:color w:val="00B050"/>
          <w:spacing w:val="-9"/>
          <w:sz w:val="21"/>
          <w:szCs w:val="21"/>
          <w:lang w:val="ru-RU"/>
        </w:rPr>
        <w:t xml:space="preserve"> </w:t>
      </w:r>
      <w:r w:rsidRPr="004F5A8C">
        <w:rPr>
          <w:rFonts w:ascii="Arial" w:hAnsi="Arial" w:cs="Arial"/>
          <w:color w:val="00B050"/>
          <w:sz w:val="21"/>
          <w:szCs w:val="21"/>
          <w:lang w:val="ru-RU"/>
        </w:rPr>
        <w:t>чотирьох</w:t>
      </w:r>
      <w:r w:rsidRPr="004F5A8C">
        <w:rPr>
          <w:rFonts w:ascii="Arial" w:hAnsi="Arial" w:cs="Arial"/>
          <w:color w:val="00B050"/>
          <w:spacing w:val="-7"/>
          <w:sz w:val="21"/>
          <w:szCs w:val="21"/>
          <w:lang w:val="ru-RU"/>
        </w:rPr>
        <w:t xml:space="preserve"> </w:t>
      </w:r>
      <w:r w:rsidRPr="004F5A8C">
        <w:rPr>
          <w:rFonts w:ascii="Arial" w:hAnsi="Arial" w:cs="Arial"/>
          <w:color w:val="00B050"/>
          <w:sz w:val="21"/>
          <w:szCs w:val="21"/>
          <w:lang w:val="ru-RU"/>
        </w:rPr>
        <w:t>кранів</w:t>
      </w:r>
      <w:r w:rsidRPr="004F5A8C">
        <w:rPr>
          <w:rFonts w:ascii="Arial" w:hAnsi="Arial" w:cs="Arial"/>
          <w:color w:val="00B050"/>
          <w:spacing w:val="-10"/>
          <w:sz w:val="21"/>
          <w:szCs w:val="21"/>
          <w:lang w:val="ru-RU"/>
        </w:rPr>
        <w:t xml:space="preserve"> </w:t>
      </w:r>
      <w:r w:rsidRPr="004F5A8C">
        <w:rPr>
          <w:rFonts w:ascii="Arial" w:hAnsi="Arial" w:cs="Arial"/>
          <w:color w:val="00B050"/>
          <w:sz w:val="21"/>
          <w:szCs w:val="21"/>
          <w:lang w:val="ru-RU"/>
        </w:rPr>
        <w:t>навантаження</w:t>
      </w:r>
      <w:r w:rsidRPr="004F5A8C">
        <w:rPr>
          <w:rFonts w:ascii="Arial" w:hAnsi="Arial" w:cs="Arial"/>
          <w:color w:val="00B050"/>
          <w:spacing w:val="-12"/>
          <w:sz w:val="21"/>
          <w:szCs w:val="21"/>
          <w:lang w:val="ru-RU"/>
        </w:rPr>
        <w:t xml:space="preserve"> </w:t>
      </w:r>
      <w:r w:rsidRPr="004F5A8C">
        <w:rPr>
          <w:rFonts w:ascii="Arial" w:hAnsi="Arial" w:cs="Arial"/>
          <w:color w:val="00B050"/>
          <w:sz w:val="21"/>
          <w:szCs w:val="21"/>
          <w:lang w:val="ru-RU"/>
        </w:rPr>
        <w:t>від</w:t>
      </w:r>
      <w:r w:rsidRPr="004F5A8C">
        <w:rPr>
          <w:rFonts w:ascii="Arial" w:hAnsi="Arial" w:cs="Arial"/>
          <w:color w:val="00B050"/>
          <w:spacing w:val="-9"/>
          <w:sz w:val="21"/>
          <w:szCs w:val="21"/>
          <w:lang w:val="ru-RU"/>
        </w:rPr>
        <w:t xml:space="preserve"> </w:t>
      </w:r>
      <w:r w:rsidRPr="004F5A8C">
        <w:rPr>
          <w:rFonts w:ascii="Arial" w:hAnsi="Arial" w:cs="Arial"/>
          <w:color w:val="00B050"/>
          <w:sz w:val="21"/>
          <w:szCs w:val="21"/>
          <w:lang w:val="ru-RU"/>
        </w:rPr>
        <w:t>них</w:t>
      </w:r>
      <w:r w:rsidRPr="004F5A8C">
        <w:rPr>
          <w:rFonts w:ascii="Arial" w:hAnsi="Arial" w:cs="Arial"/>
          <w:color w:val="00B050"/>
          <w:spacing w:val="-10"/>
          <w:sz w:val="21"/>
          <w:szCs w:val="21"/>
          <w:lang w:val="ru-RU"/>
        </w:rPr>
        <w:t xml:space="preserve"> </w:t>
      </w:r>
      <w:r w:rsidRPr="004F5A8C">
        <w:rPr>
          <w:rFonts w:ascii="Arial" w:hAnsi="Arial" w:cs="Arial"/>
          <w:color w:val="00B050"/>
          <w:sz w:val="21"/>
          <w:szCs w:val="21"/>
          <w:lang w:val="ru-RU"/>
        </w:rPr>
        <w:t>необхідно</w:t>
      </w:r>
      <w:r w:rsidRPr="004F5A8C">
        <w:rPr>
          <w:rFonts w:ascii="Arial" w:hAnsi="Arial" w:cs="Arial"/>
          <w:color w:val="00B050"/>
          <w:spacing w:val="-10"/>
          <w:sz w:val="21"/>
          <w:szCs w:val="21"/>
          <w:lang w:val="ru-RU"/>
        </w:rPr>
        <w:t xml:space="preserve"> </w:t>
      </w:r>
      <w:r w:rsidRPr="004F5A8C">
        <w:rPr>
          <w:rFonts w:ascii="Arial" w:hAnsi="Arial" w:cs="Arial"/>
          <w:color w:val="00B050"/>
          <w:sz w:val="21"/>
          <w:szCs w:val="21"/>
          <w:lang w:val="ru-RU"/>
        </w:rPr>
        <w:t>множити</w:t>
      </w:r>
      <w:r w:rsidRPr="004F5A8C">
        <w:rPr>
          <w:rFonts w:ascii="Arial" w:hAnsi="Arial" w:cs="Arial"/>
          <w:color w:val="00B050"/>
          <w:spacing w:val="-11"/>
          <w:sz w:val="21"/>
          <w:szCs w:val="21"/>
          <w:lang w:val="ru-RU"/>
        </w:rPr>
        <w:t xml:space="preserve"> </w:t>
      </w:r>
      <w:r w:rsidRPr="004F5A8C">
        <w:rPr>
          <w:rFonts w:ascii="Arial" w:hAnsi="Arial" w:cs="Arial"/>
          <w:color w:val="00B050"/>
          <w:sz w:val="21"/>
          <w:szCs w:val="21"/>
          <w:lang w:val="ru-RU"/>
        </w:rPr>
        <w:t>на</w:t>
      </w:r>
      <w:r w:rsidRPr="004F5A8C">
        <w:rPr>
          <w:rFonts w:ascii="Arial" w:hAnsi="Arial" w:cs="Arial"/>
          <w:color w:val="00B050"/>
          <w:spacing w:val="-11"/>
          <w:sz w:val="21"/>
          <w:szCs w:val="21"/>
          <w:lang w:val="ru-RU"/>
        </w:rPr>
        <w:t xml:space="preserve"> </w:t>
      </w:r>
      <w:r w:rsidRPr="004F5A8C">
        <w:rPr>
          <w:rFonts w:ascii="Arial" w:hAnsi="Arial" w:cs="Arial"/>
          <w:color w:val="00B050"/>
          <w:sz w:val="21"/>
          <w:szCs w:val="21"/>
          <w:lang w:val="ru-RU"/>
        </w:rPr>
        <w:t>коефіцієнт сполучень:</w:t>
      </w:r>
    </w:p>
    <w:p w:rsidR="00B876FD" w:rsidRPr="004F5A8C" w:rsidRDefault="00642F55" w:rsidP="00600AA4">
      <w:pPr>
        <w:pStyle w:val="a3"/>
        <w:spacing w:line="264" w:lineRule="auto"/>
        <w:ind w:left="682"/>
        <w:contextualSpacing/>
        <w:rPr>
          <w:rFonts w:ascii="Arial" w:hAnsi="Arial" w:cs="Arial"/>
          <w:color w:val="00B050"/>
          <w:sz w:val="21"/>
          <w:szCs w:val="21"/>
          <w:lang w:val="ru-RU"/>
        </w:rPr>
      </w:pPr>
      <w:r w:rsidRPr="004F5A8C">
        <w:rPr>
          <w:rFonts w:ascii="Symbol" w:hAnsi="Symbol"/>
          <w:i/>
          <w:color w:val="00B050"/>
          <w:sz w:val="25"/>
        </w:rPr>
        <w:t></w:t>
      </w:r>
      <w:r w:rsidRPr="004F5A8C">
        <w:rPr>
          <w:i/>
          <w:color w:val="00B050"/>
          <w:sz w:val="25"/>
          <w:lang w:val="ru-RU"/>
        </w:rPr>
        <w:t xml:space="preserve"> </w:t>
      </w:r>
      <w:r w:rsidRPr="004F5A8C">
        <w:rPr>
          <w:i/>
          <w:color w:val="00B050"/>
          <w:lang w:val="ru-RU"/>
        </w:rPr>
        <w:t xml:space="preserve">= </w:t>
      </w:r>
      <w:r w:rsidRPr="004F5A8C">
        <w:rPr>
          <w:color w:val="00B050"/>
          <w:lang w:val="ru-RU"/>
        </w:rPr>
        <w:t>0</w:t>
      </w:r>
      <w:proofErr w:type="gramStart"/>
      <w:r w:rsidRPr="004F5A8C">
        <w:rPr>
          <w:color w:val="00B050"/>
          <w:lang w:val="ru-RU"/>
        </w:rPr>
        <w:t>,7</w:t>
      </w:r>
      <w:proofErr w:type="gramEnd"/>
      <w:r w:rsidRPr="004F5A8C">
        <w:rPr>
          <w:color w:val="00B050"/>
          <w:lang w:val="ru-RU"/>
        </w:rPr>
        <w:t xml:space="preserve"> – </w:t>
      </w:r>
      <w:r w:rsidRPr="004F5A8C">
        <w:rPr>
          <w:rFonts w:ascii="Arial" w:hAnsi="Arial" w:cs="Arial"/>
          <w:color w:val="00B050"/>
          <w:sz w:val="21"/>
          <w:szCs w:val="21"/>
          <w:lang w:val="ru-RU"/>
        </w:rPr>
        <w:t>для груп режимів роботи кранів 1К-6К;</w:t>
      </w:r>
    </w:p>
    <w:p w:rsidR="00B876FD" w:rsidRDefault="00642F55" w:rsidP="00600AA4">
      <w:pPr>
        <w:pStyle w:val="a3"/>
        <w:spacing w:line="264" w:lineRule="auto"/>
        <w:ind w:left="682"/>
        <w:contextualSpacing/>
        <w:rPr>
          <w:rFonts w:ascii="Arial" w:hAnsi="Arial" w:cs="Arial"/>
          <w:color w:val="00B050"/>
          <w:sz w:val="21"/>
          <w:szCs w:val="21"/>
          <w:lang w:val="ru-RU"/>
        </w:rPr>
      </w:pPr>
      <w:r w:rsidRPr="004F5A8C">
        <w:rPr>
          <w:rFonts w:ascii="Symbol" w:hAnsi="Symbol"/>
          <w:i/>
          <w:color w:val="00B050"/>
          <w:sz w:val="25"/>
        </w:rPr>
        <w:t></w:t>
      </w:r>
      <w:r w:rsidRPr="004F5A8C">
        <w:rPr>
          <w:i/>
          <w:color w:val="00B050"/>
          <w:sz w:val="25"/>
          <w:lang w:val="ru-RU"/>
        </w:rPr>
        <w:t xml:space="preserve"> </w:t>
      </w:r>
      <w:r w:rsidRPr="004F5A8C">
        <w:rPr>
          <w:i/>
          <w:color w:val="00B050"/>
          <w:lang w:val="ru-RU"/>
        </w:rPr>
        <w:t xml:space="preserve">= </w:t>
      </w:r>
      <w:r w:rsidRPr="004F5A8C">
        <w:rPr>
          <w:color w:val="00B050"/>
          <w:lang w:val="ru-RU"/>
        </w:rPr>
        <w:t>0</w:t>
      </w:r>
      <w:proofErr w:type="gramStart"/>
      <w:r w:rsidRPr="004F5A8C">
        <w:rPr>
          <w:color w:val="00B050"/>
          <w:lang w:val="ru-RU"/>
        </w:rPr>
        <w:t>,8</w:t>
      </w:r>
      <w:proofErr w:type="gramEnd"/>
      <w:r w:rsidRPr="004F5A8C">
        <w:rPr>
          <w:color w:val="00B050"/>
          <w:lang w:val="ru-RU"/>
        </w:rPr>
        <w:t xml:space="preserve"> – </w:t>
      </w:r>
      <w:r w:rsidRPr="004F5A8C">
        <w:rPr>
          <w:rFonts w:ascii="Arial" w:hAnsi="Arial" w:cs="Arial"/>
          <w:color w:val="00B050"/>
          <w:sz w:val="21"/>
          <w:szCs w:val="21"/>
          <w:lang w:val="ru-RU"/>
        </w:rPr>
        <w:t>для груп режимів роботи кранів 7К, 8К.</w:t>
      </w:r>
    </w:p>
    <w:p w:rsidR="004F5A8C" w:rsidRPr="004F5A8C" w:rsidRDefault="004F5A8C" w:rsidP="004F5A8C">
      <w:pPr>
        <w:pStyle w:val="a3"/>
        <w:spacing w:line="264" w:lineRule="auto"/>
        <w:ind w:left="682"/>
        <w:contextualSpacing/>
        <w:rPr>
          <w:rFonts w:ascii="Arial" w:hAnsi="Arial" w:cs="Arial"/>
          <w:b/>
          <w:bCs/>
          <w:color w:val="00B050"/>
          <w:sz w:val="21"/>
          <w:szCs w:val="21"/>
          <w:lang w:val="uk-UA"/>
        </w:rPr>
      </w:pPr>
      <w:r w:rsidRPr="004F5A8C">
        <w:rPr>
          <w:rFonts w:ascii="Arial" w:hAnsi="Arial" w:cs="Arial"/>
          <w:b/>
          <w:bCs/>
          <w:i/>
          <w:color w:val="00B050"/>
          <w:sz w:val="21"/>
          <w:szCs w:val="21"/>
          <w:lang w:val="uk-UA"/>
        </w:rPr>
        <w:t>(Пункт 7.22 змінено, Зміна № 2)</w:t>
      </w:r>
    </w:p>
    <w:p w:rsidR="00C20251" w:rsidRPr="002A7061" w:rsidRDefault="00642F55" w:rsidP="00D159F0">
      <w:pPr>
        <w:pStyle w:val="a4"/>
        <w:numPr>
          <w:ilvl w:val="1"/>
          <w:numId w:val="28"/>
        </w:numPr>
        <w:tabs>
          <w:tab w:val="left" w:pos="1232"/>
        </w:tabs>
        <w:spacing w:before="0" w:line="288" w:lineRule="auto"/>
        <w:ind w:right="112" w:firstLine="567"/>
        <w:contextualSpacing/>
        <w:jc w:val="both"/>
        <w:rPr>
          <w:rFonts w:ascii="Arial" w:hAnsi="Arial" w:cs="Arial"/>
          <w:i/>
          <w:color w:val="00B050"/>
          <w:spacing w:val="-10"/>
          <w:sz w:val="20"/>
          <w:szCs w:val="20"/>
          <w:lang w:val="uk-UA"/>
        </w:rPr>
      </w:pPr>
      <w:r w:rsidRPr="002A7061">
        <w:rPr>
          <w:rFonts w:ascii="Arial" w:hAnsi="Arial" w:cs="Arial"/>
          <w:i/>
          <w:color w:val="00B050"/>
          <w:sz w:val="20"/>
          <w:szCs w:val="20"/>
          <w:lang w:val="uk-UA"/>
        </w:rPr>
        <w:t xml:space="preserve">При визначенні кранових навантажень допускається враховувати фактичне розміщення зон обслуговування крана і фактичне наближення візка до ряду колон, якщо розміщення і габарити постійно встановленого в будівлі обладнання такі, що порушення цих обмежень фізично неможливе, </w:t>
      </w:r>
      <w:r w:rsidRPr="002A7061">
        <w:rPr>
          <w:rFonts w:ascii="Arial" w:hAnsi="Arial" w:cs="Arial"/>
          <w:i/>
          <w:color w:val="00B050"/>
          <w:spacing w:val="-10"/>
          <w:sz w:val="20"/>
          <w:szCs w:val="20"/>
          <w:lang w:val="uk-UA"/>
        </w:rPr>
        <w:t>або ж у відповідних місцях установлені обмежувачі переміщень кранів по коліях і візків по мосту крана (упори).</w:t>
      </w:r>
    </w:p>
    <w:p w:rsidR="005146A6" w:rsidRPr="002A7061" w:rsidRDefault="00642F55" w:rsidP="001D00B8">
      <w:pPr>
        <w:spacing w:line="288" w:lineRule="auto"/>
        <w:ind w:left="112" w:right="109" w:firstLine="566"/>
        <w:contextualSpacing/>
        <w:jc w:val="both"/>
        <w:rPr>
          <w:rFonts w:ascii="Arial" w:hAnsi="Arial" w:cs="Arial"/>
          <w:i/>
          <w:color w:val="00B050"/>
          <w:position w:val="2"/>
          <w:sz w:val="20"/>
          <w:szCs w:val="20"/>
          <w:lang w:val="ru-RU"/>
        </w:rPr>
      </w:pPr>
      <w:r w:rsidRPr="002A7061">
        <w:rPr>
          <w:rFonts w:ascii="Arial" w:hAnsi="Arial" w:cs="Arial"/>
          <w:i/>
          <w:color w:val="00B050"/>
          <w:position w:val="2"/>
          <w:sz w:val="20"/>
          <w:szCs w:val="20"/>
          <w:lang w:val="ru-RU"/>
        </w:rPr>
        <w:t>Якщо</w:t>
      </w:r>
      <w:r w:rsidRPr="002A7061">
        <w:rPr>
          <w:rFonts w:ascii="Arial" w:hAnsi="Arial" w:cs="Arial"/>
          <w:i/>
          <w:color w:val="00B050"/>
          <w:spacing w:val="-9"/>
          <w:position w:val="2"/>
          <w:sz w:val="20"/>
          <w:szCs w:val="20"/>
          <w:lang w:val="ru-RU"/>
        </w:rPr>
        <w:t xml:space="preserve"> </w:t>
      </w:r>
      <w:r w:rsidRPr="002A7061">
        <w:rPr>
          <w:rFonts w:ascii="Arial" w:hAnsi="Arial" w:cs="Arial"/>
          <w:i/>
          <w:color w:val="00B050"/>
          <w:position w:val="2"/>
          <w:sz w:val="20"/>
          <w:szCs w:val="20"/>
          <w:lang w:val="ru-RU"/>
        </w:rPr>
        <w:t>фактичне</w:t>
      </w:r>
      <w:r w:rsidRPr="002A7061">
        <w:rPr>
          <w:rFonts w:ascii="Arial" w:hAnsi="Arial" w:cs="Arial"/>
          <w:i/>
          <w:color w:val="00B050"/>
          <w:spacing w:val="-10"/>
          <w:position w:val="2"/>
          <w:sz w:val="20"/>
          <w:szCs w:val="20"/>
          <w:lang w:val="ru-RU"/>
        </w:rPr>
        <w:t xml:space="preserve"> </w:t>
      </w:r>
      <w:r w:rsidRPr="002A7061">
        <w:rPr>
          <w:rFonts w:ascii="Arial" w:hAnsi="Arial" w:cs="Arial"/>
          <w:i/>
          <w:color w:val="00B050"/>
          <w:position w:val="2"/>
          <w:sz w:val="20"/>
          <w:szCs w:val="20"/>
          <w:lang w:val="ru-RU"/>
        </w:rPr>
        <w:t>наближення</w:t>
      </w:r>
      <w:r w:rsidRPr="002A7061">
        <w:rPr>
          <w:rFonts w:ascii="Arial" w:hAnsi="Arial" w:cs="Arial"/>
          <w:i/>
          <w:color w:val="00B050"/>
          <w:spacing w:val="-9"/>
          <w:position w:val="2"/>
          <w:sz w:val="20"/>
          <w:szCs w:val="20"/>
          <w:lang w:val="ru-RU"/>
        </w:rPr>
        <w:t xml:space="preserve"> </w:t>
      </w:r>
      <w:r w:rsidRPr="002A7061">
        <w:rPr>
          <w:rFonts w:ascii="Arial" w:hAnsi="Arial" w:cs="Arial"/>
          <w:i/>
          <w:color w:val="00B050"/>
          <w:position w:val="2"/>
          <w:sz w:val="20"/>
          <w:szCs w:val="20"/>
          <w:lang w:val="ru-RU"/>
        </w:rPr>
        <w:t>візків</w:t>
      </w:r>
      <w:r w:rsidRPr="002A7061">
        <w:rPr>
          <w:rFonts w:ascii="Arial" w:hAnsi="Arial" w:cs="Arial"/>
          <w:i/>
          <w:color w:val="00B050"/>
          <w:spacing w:val="-10"/>
          <w:position w:val="2"/>
          <w:sz w:val="20"/>
          <w:szCs w:val="20"/>
          <w:lang w:val="ru-RU"/>
        </w:rPr>
        <w:t xml:space="preserve"> </w:t>
      </w:r>
      <w:r w:rsidRPr="002A7061">
        <w:rPr>
          <w:rFonts w:ascii="Arial" w:hAnsi="Arial" w:cs="Arial"/>
          <w:i/>
          <w:color w:val="00B050"/>
          <w:position w:val="2"/>
          <w:sz w:val="20"/>
          <w:szCs w:val="20"/>
          <w:lang w:val="ru-RU"/>
        </w:rPr>
        <w:t>мостових</w:t>
      </w:r>
      <w:r w:rsidRPr="002A7061">
        <w:rPr>
          <w:rFonts w:ascii="Arial" w:hAnsi="Arial" w:cs="Arial"/>
          <w:i/>
          <w:color w:val="00B050"/>
          <w:spacing w:val="-10"/>
          <w:position w:val="2"/>
          <w:sz w:val="20"/>
          <w:szCs w:val="20"/>
          <w:lang w:val="ru-RU"/>
        </w:rPr>
        <w:t xml:space="preserve"> </w:t>
      </w:r>
      <w:r w:rsidRPr="002A7061">
        <w:rPr>
          <w:rFonts w:ascii="Arial" w:hAnsi="Arial" w:cs="Arial"/>
          <w:i/>
          <w:color w:val="00B050"/>
          <w:position w:val="2"/>
          <w:sz w:val="20"/>
          <w:szCs w:val="20"/>
          <w:lang w:val="ru-RU"/>
        </w:rPr>
        <w:t>кранів</w:t>
      </w:r>
      <w:r w:rsidRPr="002A7061">
        <w:rPr>
          <w:rFonts w:ascii="Arial" w:hAnsi="Arial" w:cs="Arial"/>
          <w:i/>
          <w:color w:val="00B050"/>
          <w:spacing w:val="-10"/>
          <w:position w:val="2"/>
          <w:sz w:val="20"/>
          <w:szCs w:val="20"/>
          <w:lang w:val="ru-RU"/>
        </w:rPr>
        <w:t xml:space="preserve"> </w:t>
      </w:r>
      <w:r w:rsidRPr="002A7061">
        <w:rPr>
          <w:rFonts w:ascii="Arial" w:hAnsi="Arial" w:cs="Arial"/>
          <w:i/>
          <w:color w:val="00B050"/>
          <w:position w:val="2"/>
          <w:sz w:val="20"/>
          <w:szCs w:val="20"/>
          <w:lang w:val="ru-RU"/>
        </w:rPr>
        <w:t>до</w:t>
      </w:r>
      <w:r w:rsidRPr="002A7061">
        <w:rPr>
          <w:rFonts w:ascii="Arial" w:hAnsi="Arial" w:cs="Arial"/>
          <w:i/>
          <w:color w:val="00B050"/>
          <w:spacing w:val="-11"/>
          <w:position w:val="2"/>
          <w:sz w:val="20"/>
          <w:szCs w:val="20"/>
          <w:lang w:val="ru-RU"/>
        </w:rPr>
        <w:t xml:space="preserve"> </w:t>
      </w:r>
      <w:r w:rsidRPr="002A7061">
        <w:rPr>
          <w:rFonts w:ascii="Arial" w:hAnsi="Arial" w:cs="Arial"/>
          <w:i/>
          <w:color w:val="00B050"/>
          <w:position w:val="2"/>
          <w:sz w:val="20"/>
          <w:szCs w:val="20"/>
          <w:lang w:val="ru-RU"/>
        </w:rPr>
        <w:t>розглядуваного</w:t>
      </w:r>
      <w:r w:rsidRPr="002A7061">
        <w:rPr>
          <w:rFonts w:ascii="Arial" w:hAnsi="Arial" w:cs="Arial"/>
          <w:i/>
          <w:color w:val="00B050"/>
          <w:spacing w:val="-9"/>
          <w:position w:val="2"/>
          <w:sz w:val="20"/>
          <w:szCs w:val="20"/>
          <w:lang w:val="ru-RU"/>
        </w:rPr>
        <w:t xml:space="preserve"> </w:t>
      </w:r>
      <w:r w:rsidRPr="002A7061">
        <w:rPr>
          <w:rFonts w:ascii="Arial" w:hAnsi="Arial" w:cs="Arial"/>
          <w:i/>
          <w:color w:val="00B050"/>
          <w:position w:val="2"/>
          <w:sz w:val="20"/>
          <w:szCs w:val="20"/>
          <w:lang w:val="ru-RU"/>
        </w:rPr>
        <w:t>ряду</w:t>
      </w:r>
      <w:r w:rsidRPr="002A7061">
        <w:rPr>
          <w:rFonts w:ascii="Arial" w:hAnsi="Arial" w:cs="Arial"/>
          <w:i/>
          <w:color w:val="00B050"/>
          <w:spacing w:val="-10"/>
          <w:position w:val="2"/>
          <w:sz w:val="20"/>
          <w:szCs w:val="20"/>
          <w:lang w:val="ru-RU"/>
        </w:rPr>
        <w:t xml:space="preserve"> </w:t>
      </w:r>
      <w:r w:rsidRPr="002A7061">
        <w:rPr>
          <w:rFonts w:ascii="Arial" w:hAnsi="Arial" w:cs="Arial"/>
          <w:i/>
          <w:color w:val="00B050"/>
          <w:position w:val="2"/>
          <w:sz w:val="20"/>
          <w:szCs w:val="20"/>
          <w:lang w:val="ru-RU"/>
        </w:rPr>
        <w:t>колон</w:t>
      </w:r>
      <w:r w:rsidRPr="002A7061">
        <w:rPr>
          <w:i/>
          <w:color w:val="00B050"/>
          <w:position w:val="2"/>
          <w:sz w:val="20"/>
          <w:szCs w:val="20"/>
          <w:lang w:val="ru-RU"/>
        </w:rPr>
        <w:t>,</w:t>
      </w:r>
      <w:r w:rsidRPr="002A7061">
        <w:rPr>
          <w:i/>
          <w:color w:val="00B050"/>
          <w:spacing w:val="-12"/>
          <w:position w:val="2"/>
          <w:sz w:val="20"/>
          <w:szCs w:val="20"/>
          <w:lang w:val="ru-RU"/>
        </w:rPr>
        <w:t xml:space="preserve"> </w:t>
      </w:r>
      <w:r w:rsidRPr="002A7061">
        <w:rPr>
          <w:i/>
          <w:color w:val="00B050"/>
          <w:spacing w:val="3"/>
          <w:position w:val="2"/>
          <w:sz w:val="20"/>
          <w:szCs w:val="20"/>
          <w:lang w:val="ru-RU"/>
        </w:rPr>
        <w:t>у</w:t>
      </w:r>
      <w:r w:rsidRPr="002A7061">
        <w:rPr>
          <w:i/>
          <w:color w:val="00B050"/>
          <w:spacing w:val="3"/>
          <w:sz w:val="20"/>
          <w:szCs w:val="20"/>
          <w:lang w:val="ru-RU"/>
        </w:rPr>
        <w:t>т</w:t>
      </w:r>
      <w:r w:rsidRPr="002A7061">
        <w:rPr>
          <w:i/>
          <w:color w:val="00B050"/>
          <w:spacing w:val="3"/>
          <w:sz w:val="20"/>
          <w:szCs w:val="20"/>
        </w:rPr>
        <w:t>in</w:t>
      </w:r>
      <w:r w:rsidRPr="002A7061">
        <w:rPr>
          <w:i/>
          <w:color w:val="00B050"/>
          <w:spacing w:val="3"/>
          <w:position w:val="2"/>
          <w:sz w:val="20"/>
          <w:szCs w:val="20"/>
          <w:lang w:val="ru-RU"/>
        </w:rPr>
        <w:t>=</w:t>
      </w:r>
      <w:r w:rsidRPr="002A7061">
        <w:rPr>
          <w:i/>
          <w:color w:val="00B050"/>
          <w:spacing w:val="-10"/>
          <w:position w:val="2"/>
          <w:sz w:val="20"/>
          <w:szCs w:val="20"/>
          <w:lang w:val="ru-RU"/>
        </w:rPr>
        <w:t xml:space="preserve"> </w:t>
      </w:r>
      <w:r w:rsidRPr="002A7061">
        <w:rPr>
          <w:i/>
          <w:color w:val="00B050"/>
          <w:spacing w:val="6"/>
          <w:position w:val="2"/>
          <w:sz w:val="20"/>
          <w:szCs w:val="20"/>
        </w:rPr>
        <w:t>y</w:t>
      </w:r>
      <w:r w:rsidRPr="002A7061">
        <w:rPr>
          <w:i/>
          <w:color w:val="00B050"/>
          <w:spacing w:val="6"/>
          <w:sz w:val="20"/>
          <w:szCs w:val="20"/>
        </w:rPr>
        <w:t>o</w:t>
      </w:r>
      <w:r w:rsidRPr="002A7061">
        <w:rPr>
          <w:i/>
          <w:color w:val="00B050"/>
          <w:spacing w:val="6"/>
          <w:position w:val="2"/>
          <w:sz w:val="20"/>
          <w:szCs w:val="20"/>
          <w:lang w:val="ru-RU"/>
        </w:rPr>
        <w:t>+</w:t>
      </w:r>
      <w:r w:rsidRPr="002A7061">
        <w:rPr>
          <w:i/>
          <w:color w:val="00B050"/>
          <w:spacing w:val="-10"/>
          <w:position w:val="2"/>
          <w:sz w:val="20"/>
          <w:szCs w:val="20"/>
          <w:lang w:val="ru-RU"/>
        </w:rPr>
        <w:t xml:space="preserve"> </w:t>
      </w:r>
      <w:r w:rsidRPr="002A7061">
        <w:rPr>
          <w:i/>
          <w:color w:val="00B050"/>
          <w:position w:val="2"/>
          <w:sz w:val="20"/>
          <w:szCs w:val="20"/>
        </w:rPr>
        <w:t>pL</w:t>
      </w:r>
      <w:r w:rsidRPr="002A7061">
        <w:rPr>
          <w:rFonts w:ascii="Arial" w:hAnsi="Arial" w:cs="Arial"/>
          <w:i/>
          <w:color w:val="00B050"/>
          <w:position w:val="2"/>
          <w:sz w:val="20"/>
          <w:szCs w:val="20"/>
          <w:lang w:val="ru-RU"/>
        </w:rPr>
        <w:t>,</w:t>
      </w:r>
      <w:r w:rsidRPr="002A7061">
        <w:rPr>
          <w:rFonts w:ascii="Arial" w:hAnsi="Arial" w:cs="Arial"/>
          <w:i/>
          <w:color w:val="00B050"/>
          <w:spacing w:val="-12"/>
          <w:position w:val="2"/>
          <w:sz w:val="20"/>
          <w:szCs w:val="20"/>
          <w:lang w:val="ru-RU"/>
        </w:rPr>
        <w:t xml:space="preserve"> </w:t>
      </w:r>
      <w:r w:rsidRPr="002A7061">
        <w:rPr>
          <w:rFonts w:ascii="Arial" w:hAnsi="Arial" w:cs="Arial"/>
          <w:i/>
          <w:color w:val="00B050"/>
          <w:position w:val="2"/>
          <w:sz w:val="20"/>
          <w:szCs w:val="20"/>
          <w:lang w:val="ru-RU"/>
        </w:rPr>
        <w:t xml:space="preserve">перевищує паспортне значення </w:t>
      </w:r>
      <w:r w:rsidRPr="002A7061">
        <w:rPr>
          <w:i/>
          <w:color w:val="00B050"/>
          <w:spacing w:val="6"/>
          <w:position w:val="2"/>
        </w:rPr>
        <w:t>y</w:t>
      </w:r>
      <w:r w:rsidRPr="002A7061">
        <w:rPr>
          <w:i/>
          <w:color w:val="00B050"/>
          <w:spacing w:val="6"/>
        </w:rPr>
        <w:t>o</w:t>
      </w:r>
      <w:r w:rsidRPr="002A7061">
        <w:rPr>
          <w:rFonts w:ascii="Arial" w:hAnsi="Arial" w:cs="Arial"/>
          <w:i/>
          <w:color w:val="00B050"/>
          <w:spacing w:val="6"/>
          <w:position w:val="2"/>
          <w:sz w:val="20"/>
          <w:szCs w:val="20"/>
          <w:lang w:val="ru-RU"/>
        </w:rPr>
        <w:t xml:space="preserve">, </w:t>
      </w:r>
      <w:r w:rsidRPr="002A7061">
        <w:rPr>
          <w:rFonts w:ascii="Arial" w:hAnsi="Arial" w:cs="Arial"/>
          <w:i/>
          <w:color w:val="00B050"/>
          <w:position w:val="2"/>
          <w:sz w:val="20"/>
          <w:szCs w:val="20"/>
          <w:lang w:val="ru-RU"/>
        </w:rPr>
        <w:t xml:space="preserve">то вертикальне кранове навантаження на конструкції розглядуваного ряду може бути скориговане множенням на коефіцієнт </w:t>
      </w:r>
      <w:r w:rsidRPr="002A7061">
        <w:rPr>
          <w:i/>
          <w:color w:val="00B050"/>
          <w:spacing w:val="6"/>
          <w:position w:val="2"/>
          <w:sz w:val="20"/>
          <w:szCs w:val="20"/>
          <w:lang w:val="ru-RU"/>
        </w:rPr>
        <w:t>К</w:t>
      </w:r>
      <w:r w:rsidRPr="002A7061">
        <w:rPr>
          <w:i/>
          <w:color w:val="00B050"/>
          <w:spacing w:val="6"/>
          <w:sz w:val="20"/>
          <w:szCs w:val="20"/>
          <w:lang w:val="ru-RU"/>
        </w:rPr>
        <w:t>у</w:t>
      </w:r>
      <w:r w:rsidRPr="002A7061">
        <w:rPr>
          <w:i/>
          <w:color w:val="00B050"/>
          <w:spacing w:val="6"/>
          <w:position w:val="2"/>
          <w:sz w:val="20"/>
          <w:szCs w:val="20"/>
          <w:lang w:val="ru-RU"/>
        </w:rPr>
        <w:t>,</w:t>
      </w:r>
      <w:r w:rsidRPr="002A7061">
        <w:rPr>
          <w:rFonts w:ascii="Arial" w:hAnsi="Arial" w:cs="Arial"/>
          <w:i/>
          <w:color w:val="00B050"/>
          <w:spacing w:val="6"/>
          <w:position w:val="2"/>
          <w:sz w:val="20"/>
          <w:szCs w:val="20"/>
          <w:lang w:val="ru-RU"/>
        </w:rPr>
        <w:t xml:space="preserve"> </w:t>
      </w:r>
      <w:r w:rsidRPr="002A7061">
        <w:rPr>
          <w:rFonts w:ascii="Arial" w:hAnsi="Arial" w:cs="Arial"/>
          <w:i/>
          <w:color w:val="00B050"/>
          <w:position w:val="2"/>
          <w:sz w:val="20"/>
          <w:szCs w:val="20"/>
          <w:lang w:val="ru-RU"/>
        </w:rPr>
        <w:t>що обчисляється за</w:t>
      </w:r>
      <w:r w:rsidRPr="002A7061">
        <w:rPr>
          <w:rFonts w:ascii="Arial" w:hAnsi="Arial" w:cs="Arial"/>
          <w:i/>
          <w:color w:val="00B050"/>
          <w:spacing w:val="-28"/>
          <w:position w:val="2"/>
          <w:sz w:val="20"/>
          <w:szCs w:val="20"/>
          <w:lang w:val="ru-RU"/>
        </w:rPr>
        <w:t xml:space="preserve"> </w:t>
      </w:r>
      <w:r w:rsidRPr="002A7061">
        <w:rPr>
          <w:rFonts w:ascii="Arial" w:hAnsi="Arial" w:cs="Arial"/>
          <w:i/>
          <w:color w:val="00B050"/>
          <w:position w:val="2"/>
          <w:sz w:val="20"/>
          <w:szCs w:val="20"/>
          <w:lang w:val="ru-RU"/>
        </w:rPr>
        <w:t>формулою:</w:t>
      </w:r>
    </w:p>
    <w:p w:rsidR="004F5A8C" w:rsidRPr="002A7061" w:rsidRDefault="002A7061" w:rsidP="002A7061">
      <w:pPr>
        <w:spacing w:line="288" w:lineRule="auto"/>
        <w:ind w:left="112" w:right="109" w:firstLine="566"/>
        <w:contextualSpacing/>
        <w:jc w:val="center"/>
        <w:rPr>
          <w:i/>
          <w:color w:val="00B050"/>
          <w:position w:val="2"/>
          <w:lang w:val="ru-RU"/>
        </w:rPr>
      </w:pPr>
      <w:r w:rsidRPr="002A7061">
        <w:rPr>
          <w:rFonts w:ascii="Arial" w:hAnsi="Arial" w:cs="Arial"/>
          <w:i/>
          <w:noProof/>
          <w:color w:val="00B050"/>
          <w:position w:val="2"/>
          <w:sz w:val="20"/>
          <w:szCs w:val="20"/>
        </w:rPr>
        <w:drawing>
          <wp:inline distT="0" distB="0" distL="0" distR="0">
            <wp:extent cx="2677263" cy="353786"/>
            <wp:effectExtent l="0" t="0" r="8890" b="825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48764" cy="363234"/>
                    </a:xfrm>
                    <a:prstGeom prst="rect">
                      <a:avLst/>
                    </a:prstGeom>
                    <a:noFill/>
                    <a:ln>
                      <a:noFill/>
                    </a:ln>
                  </pic:spPr>
                </pic:pic>
              </a:graphicData>
            </a:graphic>
          </wp:inline>
        </w:drawing>
      </w:r>
      <w:r w:rsidRPr="002A7061">
        <w:rPr>
          <w:rFonts w:ascii="Arial" w:hAnsi="Arial" w:cs="Arial"/>
          <w:iCs/>
          <w:color w:val="00B050"/>
          <w:position w:val="2"/>
          <w:sz w:val="20"/>
          <w:szCs w:val="20"/>
          <w:lang w:val="ru-RU"/>
        </w:rPr>
        <w:tab/>
      </w:r>
      <w:r w:rsidRPr="002A7061">
        <w:rPr>
          <w:rFonts w:ascii="Arial" w:hAnsi="Arial" w:cs="Arial"/>
          <w:iCs/>
          <w:color w:val="00B050"/>
          <w:position w:val="2"/>
          <w:sz w:val="20"/>
          <w:szCs w:val="20"/>
          <w:lang w:val="ru-RU"/>
        </w:rPr>
        <w:tab/>
      </w:r>
      <w:r w:rsidRPr="002A7061">
        <w:rPr>
          <w:rFonts w:ascii="Arial" w:hAnsi="Arial" w:cs="Arial"/>
          <w:iCs/>
          <w:color w:val="00B050"/>
          <w:position w:val="2"/>
          <w:sz w:val="20"/>
          <w:szCs w:val="20"/>
          <w:lang w:val="ru-RU"/>
        </w:rPr>
        <w:tab/>
      </w:r>
      <w:r w:rsidRPr="002A7061">
        <w:rPr>
          <w:rFonts w:ascii="Arial" w:hAnsi="Arial" w:cs="Arial"/>
          <w:iCs/>
          <w:color w:val="00B050"/>
          <w:position w:val="2"/>
          <w:sz w:val="20"/>
          <w:szCs w:val="20"/>
          <w:lang w:val="ru-RU"/>
        </w:rPr>
        <w:tab/>
      </w:r>
      <w:r w:rsidRPr="002A7061">
        <w:rPr>
          <w:rFonts w:ascii="Arial" w:hAnsi="Arial" w:cs="Arial"/>
          <w:iCs/>
          <w:color w:val="00B050"/>
          <w:position w:val="2"/>
          <w:sz w:val="20"/>
          <w:szCs w:val="20"/>
          <w:lang w:val="ru-RU"/>
        </w:rPr>
        <w:tab/>
        <w:t>(7.12)</w:t>
      </w:r>
    </w:p>
    <w:p w:rsidR="00C4123C" w:rsidRPr="002A7061" w:rsidRDefault="00642F55" w:rsidP="001D00B8">
      <w:pPr>
        <w:tabs>
          <w:tab w:val="left" w:pos="142"/>
          <w:tab w:val="left" w:pos="426"/>
        </w:tabs>
        <w:spacing w:line="288" w:lineRule="auto"/>
        <w:ind w:firstLine="709"/>
        <w:contextualSpacing/>
        <w:rPr>
          <w:rFonts w:ascii="Arial" w:hAnsi="Arial" w:cs="Arial"/>
          <w:i/>
          <w:color w:val="00B050"/>
          <w:position w:val="2"/>
          <w:sz w:val="21"/>
          <w:szCs w:val="21"/>
          <w:lang w:val="ru-RU"/>
        </w:rPr>
      </w:pPr>
      <w:r w:rsidRPr="002A7061">
        <w:rPr>
          <w:i/>
          <w:color w:val="00B050"/>
          <w:position w:val="2"/>
          <w:lang w:val="ru-RU"/>
        </w:rPr>
        <w:t>де т</w:t>
      </w:r>
      <w:r w:rsidRPr="002A7061">
        <w:rPr>
          <w:i/>
          <w:color w:val="00B050"/>
          <w:lang w:val="ru-RU"/>
        </w:rPr>
        <w:t>с</w:t>
      </w:r>
      <w:r w:rsidRPr="002A7061">
        <w:rPr>
          <w:i/>
          <w:color w:val="00B050"/>
          <w:position w:val="2"/>
          <w:lang w:val="ru-RU"/>
        </w:rPr>
        <w:t>, т</w:t>
      </w:r>
      <w:r w:rsidRPr="002A7061">
        <w:rPr>
          <w:i/>
          <w:color w:val="00B050"/>
        </w:rPr>
        <w:t>b</w:t>
      </w:r>
      <w:r w:rsidRPr="002A7061">
        <w:rPr>
          <w:i/>
          <w:color w:val="00B050"/>
          <w:sz w:val="13"/>
          <w:lang w:val="ru-RU"/>
        </w:rPr>
        <w:t xml:space="preserve"> </w:t>
      </w:r>
      <w:r w:rsidRPr="002A7061">
        <w:rPr>
          <w:i/>
          <w:color w:val="00B050"/>
          <w:position w:val="2"/>
          <w:sz w:val="20"/>
          <w:lang w:val="ru-RU"/>
        </w:rPr>
        <w:t xml:space="preserve">– </w:t>
      </w:r>
      <w:r w:rsidRPr="002A7061">
        <w:rPr>
          <w:rFonts w:ascii="Arial" w:hAnsi="Arial" w:cs="Arial"/>
          <w:i/>
          <w:color w:val="00B050"/>
          <w:position w:val="2"/>
          <w:sz w:val="20"/>
          <w:szCs w:val="20"/>
          <w:lang w:val="ru-RU"/>
        </w:rPr>
        <w:t>маса візка і моста відповідно;</w:t>
      </w:r>
      <w:r w:rsidRPr="002A7061">
        <w:rPr>
          <w:rFonts w:ascii="Arial" w:hAnsi="Arial" w:cs="Arial"/>
          <w:i/>
          <w:color w:val="00B050"/>
          <w:position w:val="2"/>
          <w:sz w:val="21"/>
          <w:szCs w:val="21"/>
          <w:lang w:val="ru-RU"/>
        </w:rPr>
        <w:t xml:space="preserve"> </w:t>
      </w:r>
    </w:p>
    <w:p w:rsidR="00B876FD" w:rsidRPr="002A7061" w:rsidRDefault="00642F55" w:rsidP="001D00B8">
      <w:pPr>
        <w:tabs>
          <w:tab w:val="left" w:pos="142"/>
          <w:tab w:val="left" w:pos="426"/>
        </w:tabs>
        <w:spacing w:line="288" w:lineRule="auto"/>
        <w:ind w:firstLine="709"/>
        <w:contextualSpacing/>
        <w:rPr>
          <w:i/>
          <w:color w:val="00B050"/>
          <w:sz w:val="20"/>
          <w:lang w:val="ru-RU"/>
        </w:rPr>
      </w:pPr>
      <w:r w:rsidRPr="002A7061">
        <w:rPr>
          <w:i/>
          <w:color w:val="00B050"/>
          <w:position w:val="2"/>
          <w:lang w:val="ru-RU"/>
        </w:rPr>
        <w:t>т</w:t>
      </w:r>
      <w:r w:rsidRPr="002A7061">
        <w:rPr>
          <w:i/>
          <w:color w:val="00B050"/>
        </w:rPr>
        <w:t>q</w:t>
      </w:r>
      <w:r w:rsidRPr="002A7061">
        <w:rPr>
          <w:i/>
          <w:color w:val="00B050"/>
          <w:lang w:val="ru-RU"/>
        </w:rPr>
        <w:t xml:space="preserve"> </w:t>
      </w:r>
      <w:r w:rsidRPr="002A7061">
        <w:rPr>
          <w:i/>
          <w:color w:val="00B050"/>
          <w:position w:val="2"/>
          <w:sz w:val="20"/>
          <w:lang w:val="ru-RU"/>
        </w:rPr>
        <w:t xml:space="preserve">– </w:t>
      </w:r>
      <w:r w:rsidRPr="002A7061">
        <w:rPr>
          <w:rFonts w:ascii="Arial" w:hAnsi="Arial" w:cs="Arial"/>
          <w:i/>
          <w:color w:val="00B050"/>
          <w:position w:val="2"/>
          <w:sz w:val="21"/>
          <w:szCs w:val="21"/>
          <w:lang w:val="ru-RU"/>
        </w:rPr>
        <w:t>вантажопідйомність</w:t>
      </w:r>
      <w:r w:rsidR="00C4123C" w:rsidRPr="002A7061">
        <w:rPr>
          <w:rFonts w:ascii="Arial" w:hAnsi="Arial" w:cs="Arial"/>
          <w:i/>
          <w:color w:val="00B050"/>
          <w:position w:val="2"/>
          <w:sz w:val="21"/>
          <w:szCs w:val="21"/>
          <w:lang w:val="ru-RU"/>
        </w:rPr>
        <w:t xml:space="preserve"> </w:t>
      </w:r>
      <w:r w:rsidRPr="002A7061">
        <w:rPr>
          <w:rFonts w:ascii="Arial" w:hAnsi="Arial" w:cs="Arial"/>
          <w:i/>
          <w:color w:val="00B050"/>
          <w:position w:val="2"/>
          <w:sz w:val="21"/>
          <w:szCs w:val="21"/>
          <w:lang w:val="ru-RU"/>
        </w:rPr>
        <w:t>крана;</w:t>
      </w:r>
    </w:p>
    <w:p w:rsidR="00B876FD" w:rsidRPr="002A7061" w:rsidRDefault="00642F55" w:rsidP="001D00B8">
      <w:pPr>
        <w:spacing w:line="288" w:lineRule="auto"/>
        <w:ind w:left="679"/>
        <w:contextualSpacing/>
        <w:rPr>
          <w:rFonts w:ascii="Arial" w:hAnsi="Arial" w:cs="Arial"/>
          <w:i/>
          <w:color w:val="00B050"/>
          <w:sz w:val="20"/>
          <w:szCs w:val="20"/>
          <w:lang w:val="ru-RU"/>
        </w:rPr>
      </w:pPr>
      <w:r w:rsidRPr="002A7061">
        <w:rPr>
          <w:i/>
          <w:color w:val="00B050"/>
        </w:rPr>
        <w:t>L</w:t>
      </w:r>
      <w:r w:rsidRPr="002A7061">
        <w:rPr>
          <w:i/>
          <w:color w:val="00B050"/>
          <w:lang w:val="ru-RU"/>
        </w:rPr>
        <w:t xml:space="preserve"> </w:t>
      </w:r>
      <w:r w:rsidRPr="002A7061">
        <w:rPr>
          <w:i/>
          <w:color w:val="00B050"/>
          <w:sz w:val="20"/>
          <w:lang w:val="ru-RU"/>
        </w:rPr>
        <w:t xml:space="preserve">– </w:t>
      </w:r>
      <w:proofErr w:type="gramStart"/>
      <w:r w:rsidRPr="002A7061">
        <w:rPr>
          <w:rFonts w:ascii="Arial" w:hAnsi="Arial" w:cs="Arial"/>
          <w:i/>
          <w:color w:val="00B050"/>
          <w:sz w:val="20"/>
          <w:szCs w:val="20"/>
          <w:lang w:val="ru-RU"/>
        </w:rPr>
        <w:t>проліт</w:t>
      </w:r>
      <w:proofErr w:type="gramEnd"/>
      <w:r w:rsidRPr="002A7061">
        <w:rPr>
          <w:rFonts w:ascii="Arial" w:hAnsi="Arial" w:cs="Arial"/>
          <w:i/>
          <w:color w:val="00B050"/>
          <w:sz w:val="20"/>
          <w:szCs w:val="20"/>
          <w:lang w:val="ru-RU"/>
        </w:rPr>
        <w:t xml:space="preserve"> крана;</w:t>
      </w:r>
    </w:p>
    <w:p w:rsidR="00B876FD" w:rsidRPr="002A7061" w:rsidRDefault="00642F55" w:rsidP="001D00B8">
      <w:pPr>
        <w:spacing w:line="288" w:lineRule="auto"/>
        <w:ind w:left="679"/>
        <w:contextualSpacing/>
        <w:rPr>
          <w:i/>
          <w:color w:val="00B050"/>
          <w:sz w:val="20"/>
          <w:szCs w:val="20"/>
          <w:lang w:val="ru-RU"/>
        </w:rPr>
      </w:pPr>
      <w:r w:rsidRPr="002A7061">
        <w:rPr>
          <w:i/>
          <w:color w:val="00B050"/>
          <w:lang w:val="ru-RU"/>
        </w:rPr>
        <w:t xml:space="preserve">р </w:t>
      </w:r>
      <w:r w:rsidRPr="002A7061">
        <w:rPr>
          <w:rFonts w:ascii="Arial" w:hAnsi="Arial" w:cs="Arial"/>
          <w:i/>
          <w:color w:val="00B050"/>
          <w:sz w:val="20"/>
          <w:szCs w:val="20"/>
          <w:lang w:val="ru-RU"/>
        </w:rPr>
        <w:t>– відносна частина прольоту крана</w:t>
      </w:r>
      <w:r w:rsidRPr="002A7061">
        <w:rPr>
          <w:i/>
          <w:color w:val="00B050"/>
          <w:sz w:val="20"/>
          <w:szCs w:val="20"/>
          <w:lang w:val="ru-RU"/>
        </w:rPr>
        <w:t>.</w:t>
      </w:r>
    </w:p>
    <w:p w:rsidR="002A7061" w:rsidRPr="002A7061" w:rsidRDefault="002A7061" w:rsidP="001D00B8">
      <w:pPr>
        <w:spacing w:line="288" w:lineRule="auto"/>
        <w:ind w:left="679"/>
        <w:contextualSpacing/>
        <w:rPr>
          <w:rFonts w:ascii="Arial" w:hAnsi="Arial" w:cs="Arial"/>
          <w:b/>
          <w:bCs/>
          <w:i/>
          <w:color w:val="00B050"/>
          <w:sz w:val="21"/>
          <w:szCs w:val="21"/>
          <w:lang w:val="ru-RU"/>
        </w:rPr>
      </w:pPr>
      <w:r w:rsidRPr="002A7061">
        <w:rPr>
          <w:rFonts w:ascii="Arial" w:hAnsi="Arial" w:cs="Arial"/>
          <w:b/>
          <w:bCs/>
          <w:i/>
          <w:color w:val="00B050"/>
          <w:sz w:val="21"/>
          <w:szCs w:val="21"/>
          <w:lang w:val="ru-RU"/>
        </w:rPr>
        <w:t>(Пункт 7.23 змінено, Зміна № 2)</w:t>
      </w:r>
    </w:p>
    <w:p w:rsidR="00600AA4" w:rsidRDefault="00642F55" w:rsidP="00921C3A">
      <w:pPr>
        <w:pStyle w:val="a4"/>
        <w:numPr>
          <w:ilvl w:val="1"/>
          <w:numId w:val="28"/>
        </w:numPr>
        <w:tabs>
          <w:tab w:val="left" w:pos="1260"/>
        </w:tabs>
        <w:spacing w:before="0" w:line="264" w:lineRule="auto"/>
        <w:ind w:left="113" w:right="108" w:firstLine="567"/>
        <w:contextualSpacing/>
        <w:jc w:val="both"/>
        <w:rPr>
          <w:rFonts w:ascii="Arial" w:hAnsi="Arial" w:cs="Arial"/>
          <w:sz w:val="21"/>
          <w:szCs w:val="21"/>
          <w:lang w:val="ru-RU"/>
        </w:rPr>
      </w:pPr>
      <w:r w:rsidRPr="00B633AC">
        <w:rPr>
          <w:rFonts w:ascii="Arial" w:hAnsi="Arial" w:cs="Arial"/>
          <w:sz w:val="21"/>
          <w:szCs w:val="21"/>
          <w:lang w:val="ru-RU"/>
        </w:rPr>
        <w:t>При розрахунку на витривалість балок кранових колій під електричні мостові крани і кріплень цих балок до несучих конструкцій слід враховувати циклічні розрахункові значення навантажень відповідно до 7.2. При цьому для перевірки витривалості стінок балок у зоні дії зосередженого вертикального навантаження від одного колеса крана циклічні розрахункові значення вертикального зусилля колеса слід множити на коефіцієнт, що враховується при розрахунку міцності балок кранових колій відповідно до 7.14. Групи режимів роботи кранів, при яких необхідно робити розрахунок на витривалість, встановлюються нормами проектування</w:t>
      </w:r>
      <w:r w:rsidRPr="00B633AC">
        <w:rPr>
          <w:rFonts w:ascii="Arial" w:hAnsi="Arial" w:cs="Arial"/>
          <w:spacing w:val="-11"/>
          <w:sz w:val="21"/>
          <w:szCs w:val="21"/>
          <w:lang w:val="ru-RU"/>
        </w:rPr>
        <w:t xml:space="preserve"> </w:t>
      </w:r>
      <w:r w:rsidRPr="00B633AC">
        <w:rPr>
          <w:rFonts w:ascii="Arial" w:hAnsi="Arial" w:cs="Arial"/>
          <w:sz w:val="21"/>
          <w:szCs w:val="21"/>
          <w:lang w:val="ru-RU"/>
        </w:rPr>
        <w:lastRenderedPageBreak/>
        <w:t>конструкцій.</w:t>
      </w:r>
      <w:r w:rsidR="00600AA4">
        <w:rPr>
          <w:rFonts w:ascii="Arial" w:hAnsi="Arial" w:cs="Arial"/>
          <w:sz w:val="21"/>
          <w:szCs w:val="21"/>
          <w:lang w:val="ru-RU"/>
        </w:rPr>
        <w:br w:type="page"/>
      </w:r>
    </w:p>
    <w:p w:rsidR="00B876FD" w:rsidRPr="00B633AC" w:rsidRDefault="00B876FD" w:rsidP="00600AA4">
      <w:pPr>
        <w:pStyle w:val="a4"/>
        <w:tabs>
          <w:tab w:val="left" w:pos="1260"/>
        </w:tabs>
        <w:spacing w:before="0" w:line="288" w:lineRule="auto"/>
        <w:ind w:left="680" w:right="108" w:firstLine="0"/>
        <w:contextualSpacing/>
        <w:jc w:val="both"/>
        <w:rPr>
          <w:rFonts w:ascii="Arial" w:hAnsi="Arial" w:cs="Arial"/>
          <w:sz w:val="21"/>
          <w:szCs w:val="21"/>
          <w:lang w:val="ru-RU"/>
        </w:rPr>
      </w:pPr>
    </w:p>
    <w:p w:rsidR="00B876FD" w:rsidRPr="00C83B76" w:rsidRDefault="00642F55" w:rsidP="00D159F0">
      <w:pPr>
        <w:pStyle w:val="a4"/>
        <w:numPr>
          <w:ilvl w:val="1"/>
          <w:numId w:val="28"/>
        </w:numPr>
        <w:tabs>
          <w:tab w:val="left" w:pos="1164"/>
        </w:tabs>
        <w:spacing w:before="0" w:line="288" w:lineRule="auto"/>
        <w:ind w:left="113" w:right="108" w:firstLine="567"/>
        <w:contextualSpacing/>
        <w:jc w:val="both"/>
        <w:rPr>
          <w:rFonts w:ascii="Arial" w:hAnsi="Arial" w:cs="Arial"/>
          <w:i/>
          <w:sz w:val="20"/>
          <w:szCs w:val="20"/>
          <w:lang w:val="ru-RU"/>
        </w:rPr>
      </w:pPr>
      <w:r w:rsidRPr="00C83B76">
        <w:rPr>
          <w:rFonts w:ascii="Arial" w:hAnsi="Arial" w:cs="Arial"/>
          <w:i/>
          <w:sz w:val="20"/>
          <w:szCs w:val="20"/>
          <w:lang w:val="ru-RU"/>
        </w:rPr>
        <w:t>Для</w:t>
      </w:r>
      <w:r w:rsidRPr="00C83B76">
        <w:rPr>
          <w:rFonts w:ascii="Arial" w:hAnsi="Arial" w:cs="Arial"/>
          <w:i/>
          <w:spacing w:val="-13"/>
          <w:sz w:val="20"/>
          <w:szCs w:val="20"/>
          <w:lang w:val="ru-RU"/>
        </w:rPr>
        <w:t xml:space="preserve"> </w:t>
      </w:r>
      <w:r w:rsidRPr="00C83B76">
        <w:rPr>
          <w:rFonts w:ascii="Arial" w:hAnsi="Arial" w:cs="Arial"/>
          <w:i/>
          <w:sz w:val="20"/>
          <w:szCs w:val="20"/>
          <w:lang w:val="ru-RU"/>
        </w:rPr>
        <w:t>будівель,</w:t>
      </w:r>
      <w:r w:rsidRPr="00C83B76">
        <w:rPr>
          <w:rFonts w:ascii="Arial" w:hAnsi="Arial" w:cs="Arial"/>
          <w:i/>
          <w:spacing w:val="-13"/>
          <w:sz w:val="20"/>
          <w:szCs w:val="20"/>
          <w:lang w:val="ru-RU"/>
        </w:rPr>
        <w:t xml:space="preserve"> </w:t>
      </w:r>
      <w:r w:rsidRPr="00C83B76">
        <w:rPr>
          <w:rFonts w:ascii="Arial" w:hAnsi="Arial" w:cs="Arial"/>
          <w:i/>
          <w:sz w:val="20"/>
          <w:szCs w:val="20"/>
          <w:lang w:val="ru-RU"/>
        </w:rPr>
        <w:t>що</w:t>
      </w:r>
      <w:r w:rsidRPr="00C83B76">
        <w:rPr>
          <w:rFonts w:ascii="Arial" w:hAnsi="Arial" w:cs="Arial"/>
          <w:i/>
          <w:spacing w:val="-12"/>
          <w:sz w:val="20"/>
          <w:szCs w:val="20"/>
          <w:lang w:val="ru-RU"/>
        </w:rPr>
        <w:t xml:space="preserve"> </w:t>
      </w:r>
      <w:r w:rsidRPr="00C83B76">
        <w:rPr>
          <w:rFonts w:ascii="Arial" w:hAnsi="Arial" w:cs="Arial"/>
          <w:i/>
          <w:sz w:val="20"/>
          <w:szCs w:val="20"/>
          <w:lang w:val="ru-RU"/>
        </w:rPr>
        <w:t>проектуються</w:t>
      </w:r>
      <w:r w:rsidRPr="00C83B76">
        <w:rPr>
          <w:rFonts w:ascii="Arial" w:hAnsi="Arial" w:cs="Arial"/>
          <w:i/>
          <w:spacing w:val="-13"/>
          <w:sz w:val="20"/>
          <w:szCs w:val="20"/>
          <w:lang w:val="ru-RU"/>
        </w:rPr>
        <w:t xml:space="preserve"> </w:t>
      </w:r>
      <w:r w:rsidRPr="00C83B76">
        <w:rPr>
          <w:rFonts w:ascii="Arial" w:hAnsi="Arial" w:cs="Arial"/>
          <w:i/>
          <w:sz w:val="20"/>
          <w:szCs w:val="20"/>
          <w:lang w:val="ru-RU"/>
        </w:rPr>
        <w:t>і</w:t>
      </w:r>
      <w:r w:rsidRPr="00C83B76">
        <w:rPr>
          <w:rFonts w:ascii="Arial" w:hAnsi="Arial" w:cs="Arial"/>
          <w:i/>
          <w:spacing w:val="-14"/>
          <w:sz w:val="20"/>
          <w:szCs w:val="20"/>
          <w:lang w:val="ru-RU"/>
        </w:rPr>
        <w:t xml:space="preserve"> </w:t>
      </w:r>
      <w:r w:rsidRPr="00C83B76">
        <w:rPr>
          <w:rFonts w:ascii="Arial" w:hAnsi="Arial" w:cs="Arial"/>
          <w:i/>
          <w:sz w:val="20"/>
          <w:szCs w:val="20"/>
          <w:lang w:val="ru-RU"/>
        </w:rPr>
        <w:t>реконструюються,</w:t>
      </w:r>
      <w:r w:rsidRPr="00C83B76">
        <w:rPr>
          <w:rFonts w:ascii="Arial" w:hAnsi="Arial" w:cs="Arial"/>
          <w:i/>
          <w:spacing w:val="-13"/>
          <w:sz w:val="20"/>
          <w:szCs w:val="20"/>
          <w:lang w:val="ru-RU"/>
        </w:rPr>
        <w:t xml:space="preserve"> </w:t>
      </w:r>
      <w:r w:rsidRPr="00C83B76">
        <w:rPr>
          <w:rFonts w:ascii="Arial" w:hAnsi="Arial" w:cs="Arial"/>
          <w:i/>
          <w:sz w:val="20"/>
          <w:szCs w:val="20"/>
          <w:lang w:val="ru-RU"/>
        </w:rPr>
        <w:t>які</w:t>
      </w:r>
      <w:r w:rsidRPr="00C83B76">
        <w:rPr>
          <w:rFonts w:ascii="Arial" w:hAnsi="Arial" w:cs="Arial"/>
          <w:i/>
          <w:spacing w:val="-15"/>
          <w:sz w:val="20"/>
          <w:szCs w:val="20"/>
          <w:lang w:val="ru-RU"/>
        </w:rPr>
        <w:t xml:space="preserve"> </w:t>
      </w:r>
      <w:r w:rsidRPr="00C83B76">
        <w:rPr>
          <w:rFonts w:ascii="Arial" w:hAnsi="Arial" w:cs="Arial"/>
          <w:i/>
          <w:sz w:val="20"/>
          <w:szCs w:val="20"/>
          <w:lang w:val="ru-RU"/>
        </w:rPr>
        <w:t>мають</w:t>
      </w:r>
      <w:r w:rsidRPr="00C83B76">
        <w:rPr>
          <w:rFonts w:ascii="Arial" w:hAnsi="Arial" w:cs="Arial"/>
          <w:i/>
          <w:spacing w:val="-13"/>
          <w:sz w:val="20"/>
          <w:szCs w:val="20"/>
          <w:lang w:val="ru-RU"/>
        </w:rPr>
        <w:t xml:space="preserve"> </w:t>
      </w:r>
      <w:r w:rsidRPr="00C83B76">
        <w:rPr>
          <w:rFonts w:ascii="Arial" w:hAnsi="Arial" w:cs="Arial"/>
          <w:i/>
          <w:sz w:val="20"/>
          <w:szCs w:val="20"/>
          <w:lang w:val="ru-RU"/>
        </w:rPr>
        <w:t>певний</w:t>
      </w:r>
      <w:r w:rsidRPr="00C83B76">
        <w:rPr>
          <w:rFonts w:ascii="Arial" w:hAnsi="Arial" w:cs="Arial"/>
          <w:i/>
          <w:spacing w:val="-12"/>
          <w:sz w:val="20"/>
          <w:szCs w:val="20"/>
          <w:lang w:val="ru-RU"/>
        </w:rPr>
        <w:t xml:space="preserve"> </w:t>
      </w:r>
      <w:r w:rsidRPr="00C83B76">
        <w:rPr>
          <w:rFonts w:ascii="Arial" w:hAnsi="Arial" w:cs="Arial"/>
          <w:i/>
          <w:sz w:val="20"/>
          <w:szCs w:val="20"/>
          <w:lang w:val="ru-RU"/>
        </w:rPr>
        <w:t>або</w:t>
      </w:r>
      <w:r w:rsidRPr="00C83B76">
        <w:rPr>
          <w:rFonts w:ascii="Arial" w:hAnsi="Arial" w:cs="Arial"/>
          <w:i/>
          <w:spacing w:val="-12"/>
          <w:sz w:val="20"/>
          <w:szCs w:val="20"/>
          <w:lang w:val="ru-RU"/>
        </w:rPr>
        <w:t xml:space="preserve"> </w:t>
      </w:r>
      <w:r w:rsidRPr="00C83B76">
        <w:rPr>
          <w:rFonts w:ascii="Arial" w:hAnsi="Arial" w:cs="Arial"/>
          <w:i/>
          <w:sz w:val="20"/>
          <w:szCs w:val="20"/>
          <w:lang w:val="ru-RU"/>
        </w:rPr>
        <w:t>усталений</w:t>
      </w:r>
      <w:r w:rsidRPr="00C83B76">
        <w:rPr>
          <w:rFonts w:ascii="Arial" w:hAnsi="Arial" w:cs="Arial"/>
          <w:i/>
          <w:spacing w:val="-12"/>
          <w:sz w:val="20"/>
          <w:szCs w:val="20"/>
          <w:lang w:val="ru-RU"/>
        </w:rPr>
        <w:t xml:space="preserve"> </w:t>
      </w:r>
      <w:r w:rsidRPr="00C83B76">
        <w:rPr>
          <w:rFonts w:ascii="Arial" w:hAnsi="Arial" w:cs="Arial"/>
          <w:i/>
          <w:sz w:val="20"/>
          <w:szCs w:val="20"/>
          <w:lang w:val="ru-RU"/>
        </w:rPr>
        <w:t>технологічний процес, допускається враховувати</w:t>
      </w:r>
      <w:r w:rsidRPr="00B633AC">
        <w:rPr>
          <w:rFonts w:ascii="Arial" w:hAnsi="Arial" w:cs="Arial"/>
          <w:i/>
          <w:sz w:val="21"/>
          <w:szCs w:val="21"/>
          <w:lang w:val="ru-RU"/>
        </w:rPr>
        <w:t xml:space="preserve"> </w:t>
      </w:r>
      <w:r w:rsidRPr="00C83B76">
        <w:rPr>
          <w:rFonts w:ascii="Arial" w:hAnsi="Arial" w:cs="Arial"/>
          <w:i/>
          <w:sz w:val="20"/>
          <w:szCs w:val="20"/>
          <w:lang w:val="ru-RU"/>
        </w:rPr>
        <w:t>конкретні особливості і параметри режимів роботи і зон обслуговування кранів.</w:t>
      </w:r>
    </w:p>
    <w:p w:rsidR="00B876FD" w:rsidRPr="00C83B76" w:rsidRDefault="00642F55" w:rsidP="00C83B76">
      <w:pPr>
        <w:pStyle w:val="1"/>
        <w:numPr>
          <w:ilvl w:val="0"/>
          <w:numId w:val="5"/>
        </w:numPr>
        <w:tabs>
          <w:tab w:val="left" w:pos="891"/>
        </w:tabs>
        <w:spacing w:line="288" w:lineRule="auto"/>
        <w:ind w:left="113" w:firstLine="454"/>
        <w:contextualSpacing/>
        <w:jc w:val="left"/>
        <w:rPr>
          <w:rFonts w:ascii="Arial" w:hAnsi="Arial" w:cs="Arial"/>
          <w:sz w:val="21"/>
          <w:szCs w:val="21"/>
        </w:rPr>
      </w:pPr>
      <w:bookmarkStart w:id="25" w:name="8_СНІГОВІ_НАВАНТАЖЕННЯ"/>
      <w:bookmarkStart w:id="26" w:name="_bookmark7"/>
      <w:bookmarkEnd w:id="25"/>
      <w:bookmarkEnd w:id="26"/>
      <w:r w:rsidRPr="00C83B76">
        <w:rPr>
          <w:rFonts w:ascii="Arial" w:hAnsi="Arial" w:cs="Arial"/>
          <w:sz w:val="21"/>
          <w:szCs w:val="21"/>
        </w:rPr>
        <w:t>СНІГОВІ</w:t>
      </w:r>
      <w:r w:rsidRPr="00C83B76">
        <w:rPr>
          <w:rFonts w:ascii="Arial" w:hAnsi="Arial" w:cs="Arial"/>
          <w:spacing w:val="-3"/>
          <w:sz w:val="21"/>
          <w:szCs w:val="21"/>
        </w:rPr>
        <w:t xml:space="preserve"> </w:t>
      </w:r>
      <w:r w:rsidRPr="00C83B76">
        <w:rPr>
          <w:rFonts w:ascii="Arial" w:hAnsi="Arial" w:cs="Arial"/>
          <w:sz w:val="21"/>
          <w:szCs w:val="21"/>
        </w:rPr>
        <w:t>НАВАНТАЖЕННЯ</w:t>
      </w:r>
    </w:p>
    <w:p w:rsidR="00B876FD" w:rsidRPr="00C83B76" w:rsidRDefault="00642F55" w:rsidP="00BE2DCC">
      <w:pPr>
        <w:pStyle w:val="a4"/>
        <w:numPr>
          <w:ilvl w:val="1"/>
          <w:numId w:val="5"/>
        </w:numPr>
        <w:tabs>
          <w:tab w:val="left" w:pos="1164"/>
        </w:tabs>
        <w:spacing w:before="0" w:line="288" w:lineRule="auto"/>
        <w:ind w:firstLine="567"/>
        <w:contextualSpacing/>
        <w:rPr>
          <w:rFonts w:ascii="Arial" w:hAnsi="Arial" w:cs="Arial"/>
          <w:sz w:val="21"/>
          <w:szCs w:val="21"/>
          <w:lang w:val="ru-RU"/>
        </w:rPr>
      </w:pPr>
      <w:r w:rsidRPr="00C83B76">
        <w:rPr>
          <w:rFonts w:ascii="Arial" w:hAnsi="Arial" w:cs="Arial"/>
          <w:sz w:val="21"/>
          <w:szCs w:val="21"/>
          <w:lang w:val="ru-RU"/>
        </w:rPr>
        <w:t>Снігове</w:t>
      </w:r>
      <w:r w:rsidRPr="00C83B76">
        <w:rPr>
          <w:rFonts w:ascii="Arial" w:hAnsi="Arial" w:cs="Arial"/>
          <w:spacing w:val="-11"/>
          <w:sz w:val="21"/>
          <w:szCs w:val="21"/>
          <w:lang w:val="ru-RU"/>
        </w:rPr>
        <w:t xml:space="preserve"> </w:t>
      </w:r>
      <w:r w:rsidRPr="00C83B76">
        <w:rPr>
          <w:rFonts w:ascii="Arial" w:hAnsi="Arial" w:cs="Arial"/>
          <w:sz w:val="21"/>
          <w:szCs w:val="21"/>
          <w:lang w:val="ru-RU"/>
        </w:rPr>
        <w:t>навантаження</w:t>
      </w:r>
      <w:r w:rsidRPr="00C83B76">
        <w:rPr>
          <w:rFonts w:ascii="Arial" w:hAnsi="Arial" w:cs="Arial"/>
          <w:spacing w:val="-10"/>
          <w:sz w:val="21"/>
          <w:szCs w:val="21"/>
          <w:lang w:val="ru-RU"/>
        </w:rPr>
        <w:t xml:space="preserve"> </w:t>
      </w:r>
      <w:r w:rsidRPr="00C83B76">
        <w:rPr>
          <w:rFonts w:ascii="Arial" w:hAnsi="Arial" w:cs="Arial"/>
          <w:sz w:val="21"/>
          <w:szCs w:val="21"/>
          <w:lang w:val="ru-RU"/>
        </w:rPr>
        <w:t>є</w:t>
      </w:r>
      <w:r w:rsidRPr="00C83B76">
        <w:rPr>
          <w:rFonts w:ascii="Arial" w:hAnsi="Arial" w:cs="Arial"/>
          <w:spacing w:val="-12"/>
          <w:sz w:val="21"/>
          <w:szCs w:val="21"/>
          <w:lang w:val="ru-RU"/>
        </w:rPr>
        <w:t xml:space="preserve"> </w:t>
      </w:r>
      <w:r w:rsidRPr="00C83B76">
        <w:rPr>
          <w:rFonts w:ascii="Arial" w:hAnsi="Arial" w:cs="Arial"/>
          <w:sz w:val="21"/>
          <w:szCs w:val="21"/>
          <w:lang w:val="ru-RU"/>
        </w:rPr>
        <w:t>змінним,</w:t>
      </w:r>
      <w:r w:rsidRPr="00C83B76">
        <w:rPr>
          <w:rFonts w:ascii="Arial" w:hAnsi="Arial" w:cs="Arial"/>
          <w:spacing w:val="-10"/>
          <w:sz w:val="21"/>
          <w:szCs w:val="21"/>
          <w:lang w:val="ru-RU"/>
        </w:rPr>
        <w:t xml:space="preserve"> </w:t>
      </w:r>
      <w:r w:rsidRPr="00C83B76">
        <w:rPr>
          <w:rFonts w:ascii="Arial" w:hAnsi="Arial" w:cs="Arial"/>
          <w:sz w:val="21"/>
          <w:szCs w:val="21"/>
          <w:lang w:val="ru-RU"/>
        </w:rPr>
        <w:t>для</w:t>
      </w:r>
      <w:r w:rsidRPr="00C83B76">
        <w:rPr>
          <w:rFonts w:ascii="Arial" w:hAnsi="Arial" w:cs="Arial"/>
          <w:spacing w:val="-10"/>
          <w:sz w:val="21"/>
          <w:szCs w:val="21"/>
          <w:lang w:val="ru-RU"/>
        </w:rPr>
        <w:t xml:space="preserve"> </w:t>
      </w:r>
      <w:r w:rsidRPr="00C83B76">
        <w:rPr>
          <w:rFonts w:ascii="Arial" w:hAnsi="Arial" w:cs="Arial"/>
          <w:sz w:val="21"/>
          <w:szCs w:val="21"/>
          <w:lang w:val="ru-RU"/>
        </w:rPr>
        <w:t>якого</w:t>
      </w:r>
      <w:r w:rsidRPr="00C83B76">
        <w:rPr>
          <w:rFonts w:ascii="Arial" w:hAnsi="Arial" w:cs="Arial"/>
          <w:spacing w:val="-10"/>
          <w:sz w:val="21"/>
          <w:szCs w:val="21"/>
          <w:lang w:val="ru-RU"/>
        </w:rPr>
        <w:t xml:space="preserve"> </w:t>
      </w:r>
      <w:r w:rsidRPr="00C83B76">
        <w:rPr>
          <w:rFonts w:ascii="Arial" w:hAnsi="Arial" w:cs="Arial"/>
          <w:sz w:val="21"/>
          <w:szCs w:val="21"/>
          <w:lang w:val="ru-RU"/>
        </w:rPr>
        <w:t>встановлено</w:t>
      </w:r>
      <w:r w:rsidRPr="00C83B76">
        <w:rPr>
          <w:rFonts w:ascii="Arial" w:hAnsi="Arial" w:cs="Arial"/>
          <w:spacing w:val="-10"/>
          <w:sz w:val="21"/>
          <w:szCs w:val="21"/>
          <w:lang w:val="ru-RU"/>
        </w:rPr>
        <w:t xml:space="preserve"> </w:t>
      </w:r>
      <w:r w:rsidRPr="00C83B76">
        <w:rPr>
          <w:rFonts w:ascii="Arial" w:hAnsi="Arial" w:cs="Arial"/>
          <w:sz w:val="21"/>
          <w:szCs w:val="21"/>
          <w:lang w:val="ru-RU"/>
        </w:rPr>
        <w:t>три</w:t>
      </w:r>
      <w:r w:rsidRPr="00C83B76">
        <w:rPr>
          <w:rFonts w:ascii="Arial" w:hAnsi="Arial" w:cs="Arial"/>
          <w:spacing w:val="-8"/>
          <w:sz w:val="21"/>
          <w:szCs w:val="21"/>
          <w:lang w:val="ru-RU"/>
        </w:rPr>
        <w:t xml:space="preserve"> </w:t>
      </w:r>
      <w:r w:rsidRPr="00C83B76">
        <w:rPr>
          <w:rFonts w:ascii="Arial" w:hAnsi="Arial" w:cs="Arial"/>
          <w:sz w:val="21"/>
          <w:szCs w:val="21"/>
          <w:lang w:val="ru-RU"/>
        </w:rPr>
        <w:t>розрахункові</w:t>
      </w:r>
      <w:r w:rsidRPr="00C83B76">
        <w:rPr>
          <w:rFonts w:ascii="Arial" w:hAnsi="Arial" w:cs="Arial"/>
          <w:spacing w:val="-9"/>
          <w:sz w:val="21"/>
          <w:szCs w:val="21"/>
          <w:lang w:val="ru-RU"/>
        </w:rPr>
        <w:t xml:space="preserve"> </w:t>
      </w:r>
      <w:r w:rsidRPr="00C83B76">
        <w:rPr>
          <w:rFonts w:ascii="Arial" w:hAnsi="Arial" w:cs="Arial"/>
          <w:sz w:val="21"/>
          <w:szCs w:val="21"/>
          <w:lang w:val="ru-RU"/>
        </w:rPr>
        <w:t>значення:</w:t>
      </w:r>
    </w:p>
    <w:p w:rsidR="00B876FD" w:rsidRPr="00C83B76" w:rsidRDefault="00642F55" w:rsidP="00BE2DCC">
      <w:pPr>
        <w:pStyle w:val="a4"/>
        <w:numPr>
          <w:ilvl w:val="1"/>
          <w:numId w:val="6"/>
        </w:numPr>
        <w:tabs>
          <w:tab w:val="left" w:pos="953"/>
        </w:tabs>
        <w:spacing w:before="0" w:line="288" w:lineRule="auto"/>
        <w:ind w:hanging="273"/>
        <w:contextualSpacing/>
        <w:rPr>
          <w:rFonts w:ascii="Arial" w:hAnsi="Arial" w:cs="Arial"/>
          <w:sz w:val="21"/>
          <w:szCs w:val="21"/>
        </w:rPr>
      </w:pPr>
      <w:r w:rsidRPr="00C83B76">
        <w:rPr>
          <w:rFonts w:ascii="Arial" w:hAnsi="Arial" w:cs="Arial"/>
          <w:sz w:val="21"/>
          <w:szCs w:val="21"/>
        </w:rPr>
        <w:t>граничне розрахункове</w:t>
      </w:r>
      <w:r w:rsidRPr="00C83B76">
        <w:rPr>
          <w:rFonts w:ascii="Arial" w:hAnsi="Arial" w:cs="Arial"/>
          <w:spacing w:val="-4"/>
          <w:sz w:val="21"/>
          <w:szCs w:val="21"/>
        </w:rPr>
        <w:t xml:space="preserve"> </w:t>
      </w:r>
      <w:r w:rsidRPr="00C83B76">
        <w:rPr>
          <w:rFonts w:ascii="Arial" w:hAnsi="Arial" w:cs="Arial"/>
          <w:sz w:val="21"/>
          <w:szCs w:val="21"/>
        </w:rPr>
        <w:t>значення;</w:t>
      </w:r>
    </w:p>
    <w:p w:rsidR="00B876FD" w:rsidRPr="00C83B76" w:rsidRDefault="00642F55" w:rsidP="00BE2DCC">
      <w:pPr>
        <w:pStyle w:val="a4"/>
        <w:numPr>
          <w:ilvl w:val="1"/>
          <w:numId w:val="6"/>
        </w:numPr>
        <w:tabs>
          <w:tab w:val="left" w:pos="953"/>
        </w:tabs>
        <w:spacing w:before="0" w:line="288" w:lineRule="auto"/>
        <w:ind w:hanging="273"/>
        <w:contextualSpacing/>
        <w:rPr>
          <w:rFonts w:ascii="Arial" w:hAnsi="Arial" w:cs="Arial"/>
          <w:sz w:val="21"/>
          <w:szCs w:val="21"/>
        </w:rPr>
      </w:pPr>
      <w:r w:rsidRPr="00C83B76">
        <w:rPr>
          <w:rFonts w:ascii="Arial" w:hAnsi="Arial" w:cs="Arial"/>
          <w:sz w:val="21"/>
          <w:szCs w:val="21"/>
        </w:rPr>
        <w:t>експлуатаційне розрахункове</w:t>
      </w:r>
      <w:r w:rsidRPr="00C83B76">
        <w:rPr>
          <w:rFonts w:ascii="Arial" w:hAnsi="Arial" w:cs="Arial"/>
          <w:spacing w:val="-5"/>
          <w:sz w:val="21"/>
          <w:szCs w:val="21"/>
        </w:rPr>
        <w:t xml:space="preserve"> </w:t>
      </w:r>
      <w:r w:rsidRPr="00C83B76">
        <w:rPr>
          <w:rFonts w:ascii="Arial" w:hAnsi="Arial" w:cs="Arial"/>
          <w:sz w:val="21"/>
          <w:szCs w:val="21"/>
        </w:rPr>
        <w:t>значення;</w:t>
      </w:r>
    </w:p>
    <w:p w:rsidR="00B876FD" w:rsidRPr="00C83B76" w:rsidRDefault="00642F55" w:rsidP="00BE2DCC">
      <w:pPr>
        <w:pStyle w:val="a4"/>
        <w:numPr>
          <w:ilvl w:val="1"/>
          <w:numId w:val="6"/>
        </w:numPr>
        <w:tabs>
          <w:tab w:val="left" w:pos="953"/>
        </w:tabs>
        <w:spacing w:before="0" w:line="288" w:lineRule="auto"/>
        <w:ind w:hanging="273"/>
        <w:contextualSpacing/>
        <w:rPr>
          <w:rFonts w:ascii="Arial" w:hAnsi="Arial" w:cs="Arial"/>
          <w:sz w:val="21"/>
          <w:szCs w:val="21"/>
        </w:rPr>
      </w:pPr>
      <w:proofErr w:type="gramStart"/>
      <w:r w:rsidRPr="00C83B76">
        <w:rPr>
          <w:rFonts w:ascii="Arial" w:hAnsi="Arial" w:cs="Arial"/>
          <w:sz w:val="21"/>
          <w:szCs w:val="21"/>
        </w:rPr>
        <w:t>квазіпостійне</w:t>
      </w:r>
      <w:proofErr w:type="gramEnd"/>
      <w:r w:rsidRPr="00C83B76">
        <w:rPr>
          <w:rFonts w:ascii="Arial" w:hAnsi="Arial" w:cs="Arial"/>
          <w:sz w:val="21"/>
          <w:szCs w:val="21"/>
        </w:rPr>
        <w:t xml:space="preserve"> розрахункове</w:t>
      </w:r>
      <w:r w:rsidRPr="00C83B76">
        <w:rPr>
          <w:rFonts w:ascii="Arial" w:hAnsi="Arial" w:cs="Arial"/>
          <w:spacing w:val="-7"/>
          <w:sz w:val="21"/>
          <w:szCs w:val="21"/>
        </w:rPr>
        <w:t xml:space="preserve"> </w:t>
      </w:r>
      <w:r w:rsidRPr="00C83B76">
        <w:rPr>
          <w:rFonts w:ascii="Arial" w:hAnsi="Arial" w:cs="Arial"/>
          <w:sz w:val="21"/>
          <w:szCs w:val="21"/>
        </w:rPr>
        <w:t>значення.</w:t>
      </w:r>
    </w:p>
    <w:p w:rsidR="00B876FD" w:rsidRPr="00C83B76" w:rsidRDefault="00642F55" w:rsidP="00BE2DCC">
      <w:pPr>
        <w:pStyle w:val="a4"/>
        <w:numPr>
          <w:ilvl w:val="1"/>
          <w:numId w:val="5"/>
        </w:numPr>
        <w:tabs>
          <w:tab w:val="left" w:pos="1164"/>
        </w:tabs>
        <w:spacing w:before="0" w:line="288" w:lineRule="auto"/>
        <w:ind w:right="106" w:firstLine="567"/>
        <w:contextualSpacing/>
        <w:jc w:val="both"/>
        <w:rPr>
          <w:rFonts w:ascii="Arial" w:hAnsi="Arial" w:cs="Arial"/>
          <w:sz w:val="21"/>
          <w:szCs w:val="21"/>
          <w:lang w:val="ru-RU"/>
        </w:rPr>
      </w:pPr>
      <w:r w:rsidRPr="00C83B76">
        <w:rPr>
          <w:rFonts w:ascii="Arial" w:hAnsi="Arial" w:cs="Arial"/>
          <w:sz w:val="21"/>
          <w:szCs w:val="21"/>
          <w:lang w:val="ru-RU"/>
        </w:rPr>
        <w:t>Граничне розрахункове значення снігового навантаження на горизонтальну проекцію покриття (конструкції) обчислюється за</w:t>
      </w:r>
      <w:r w:rsidRPr="00C83B76">
        <w:rPr>
          <w:rFonts w:ascii="Arial" w:hAnsi="Arial" w:cs="Arial"/>
          <w:spacing w:val="-21"/>
          <w:sz w:val="21"/>
          <w:szCs w:val="21"/>
          <w:lang w:val="ru-RU"/>
        </w:rPr>
        <w:t xml:space="preserve"> </w:t>
      </w:r>
      <w:r w:rsidRPr="00C83B76">
        <w:rPr>
          <w:rFonts w:ascii="Arial" w:hAnsi="Arial" w:cs="Arial"/>
          <w:sz w:val="21"/>
          <w:szCs w:val="21"/>
          <w:lang w:val="ru-RU"/>
        </w:rPr>
        <w:t>формулою</w:t>
      </w:r>
    </w:p>
    <w:p w:rsidR="00B876FD" w:rsidRPr="00C83B76" w:rsidRDefault="00642F55">
      <w:pPr>
        <w:tabs>
          <w:tab w:val="left" w:pos="9292"/>
        </w:tabs>
        <w:spacing w:before="112"/>
        <w:ind w:left="4798"/>
        <w:rPr>
          <w:sz w:val="24"/>
          <w:lang w:val="ru-RU"/>
        </w:rPr>
      </w:pPr>
      <w:r>
        <w:rPr>
          <w:i/>
          <w:spacing w:val="8"/>
          <w:sz w:val="23"/>
        </w:rPr>
        <w:t>S</w:t>
      </w:r>
      <w:r>
        <w:rPr>
          <w:i/>
          <w:spacing w:val="8"/>
          <w:position w:val="-5"/>
          <w:sz w:val="13"/>
        </w:rPr>
        <w:t>m</w:t>
      </w:r>
      <w:r w:rsidRPr="00C83B76">
        <w:rPr>
          <w:i/>
          <w:spacing w:val="8"/>
          <w:position w:val="-5"/>
          <w:sz w:val="13"/>
          <w:lang w:val="ru-RU"/>
        </w:rPr>
        <w:t xml:space="preserve"> </w:t>
      </w:r>
      <w:r>
        <w:rPr>
          <w:rFonts w:ascii="Symbol" w:hAnsi="Symbol"/>
          <w:sz w:val="23"/>
        </w:rPr>
        <w:t></w:t>
      </w:r>
      <w:r w:rsidRPr="00C83B76">
        <w:rPr>
          <w:sz w:val="23"/>
          <w:lang w:val="ru-RU"/>
        </w:rPr>
        <w:t xml:space="preserve"> </w:t>
      </w:r>
      <w:r>
        <w:rPr>
          <w:rFonts w:ascii="Symbol" w:hAnsi="Symbol"/>
          <w:i/>
          <w:sz w:val="25"/>
        </w:rPr>
        <w:t></w:t>
      </w:r>
      <w:r w:rsidRPr="00C83B76">
        <w:rPr>
          <w:i/>
          <w:sz w:val="25"/>
          <w:lang w:val="ru-RU"/>
        </w:rPr>
        <w:t xml:space="preserve"> </w:t>
      </w:r>
      <w:r>
        <w:rPr>
          <w:i/>
          <w:position w:val="-5"/>
          <w:sz w:val="13"/>
        </w:rPr>
        <w:t>fm</w:t>
      </w:r>
      <w:r w:rsidRPr="00C83B76">
        <w:rPr>
          <w:i/>
          <w:spacing w:val="1"/>
          <w:position w:val="-5"/>
          <w:sz w:val="13"/>
          <w:lang w:val="ru-RU"/>
        </w:rPr>
        <w:t xml:space="preserve"> </w:t>
      </w:r>
      <w:proofErr w:type="gramStart"/>
      <w:r>
        <w:rPr>
          <w:i/>
          <w:spacing w:val="6"/>
          <w:sz w:val="23"/>
        </w:rPr>
        <w:t>S</w:t>
      </w:r>
      <w:r w:rsidRPr="00C83B76">
        <w:rPr>
          <w:spacing w:val="6"/>
          <w:position w:val="-5"/>
          <w:sz w:val="13"/>
          <w:lang w:val="ru-RU"/>
        </w:rPr>
        <w:t>0</w:t>
      </w:r>
      <w:r>
        <w:rPr>
          <w:i/>
          <w:spacing w:val="6"/>
          <w:sz w:val="23"/>
        </w:rPr>
        <w:t>C</w:t>
      </w:r>
      <w:r w:rsidRPr="00C83B76">
        <w:rPr>
          <w:i/>
          <w:spacing w:val="3"/>
          <w:sz w:val="23"/>
          <w:lang w:val="ru-RU"/>
        </w:rPr>
        <w:t xml:space="preserve"> </w:t>
      </w:r>
      <w:r w:rsidRPr="00C83B76">
        <w:rPr>
          <w:i/>
          <w:sz w:val="24"/>
          <w:lang w:val="ru-RU"/>
        </w:rPr>
        <w:t>,</w:t>
      </w:r>
      <w:proofErr w:type="gramEnd"/>
      <w:r w:rsidRPr="00C83B76">
        <w:rPr>
          <w:i/>
          <w:sz w:val="24"/>
          <w:lang w:val="ru-RU"/>
        </w:rPr>
        <w:tab/>
      </w:r>
      <w:r w:rsidRPr="00C83B76">
        <w:rPr>
          <w:sz w:val="24"/>
          <w:lang w:val="ru-RU"/>
        </w:rPr>
        <w:t>(8.1)</w:t>
      </w:r>
    </w:p>
    <w:p w:rsidR="00B876FD" w:rsidRPr="001F198B" w:rsidRDefault="00642F55" w:rsidP="00BE2DCC">
      <w:pPr>
        <w:spacing w:line="288" w:lineRule="auto"/>
        <w:ind w:left="679"/>
        <w:rPr>
          <w:rFonts w:ascii="Arial" w:hAnsi="Arial" w:cs="Arial"/>
          <w:i/>
          <w:sz w:val="21"/>
          <w:szCs w:val="21"/>
          <w:lang w:val="ru-RU"/>
        </w:rPr>
      </w:pPr>
      <w:proofErr w:type="gramStart"/>
      <w:r w:rsidRPr="00C83B76">
        <w:rPr>
          <w:rFonts w:ascii="Arial" w:hAnsi="Arial" w:cs="Arial"/>
          <w:sz w:val="21"/>
          <w:szCs w:val="21"/>
          <w:lang w:val="ru-RU"/>
        </w:rPr>
        <w:t>де</w:t>
      </w:r>
      <w:r w:rsidRPr="00C83B76">
        <w:rPr>
          <w:sz w:val="24"/>
          <w:lang w:val="ru-RU"/>
        </w:rPr>
        <w:t xml:space="preserve">  </w:t>
      </w:r>
      <w:r>
        <w:rPr>
          <w:rFonts w:ascii="Symbol" w:hAnsi="Symbol"/>
          <w:i/>
          <w:sz w:val="25"/>
        </w:rPr>
        <w:t></w:t>
      </w:r>
      <w:proofErr w:type="gramEnd"/>
      <w:r w:rsidRPr="00C83B76">
        <w:rPr>
          <w:i/>
          <w:sz w:val="25"/>
          <w:lang w:val="ru-RU"/>
        </w:rPr>
        <w:t xml:space="preserve"> </w:t>
      </w:r>
      <w:r>
        <w:rPr>
          <w:i/>
          <w:position w:val="-5"/>
          <w:sz w:val="13"/>
        </w:rPr>
        <w:t>fm</w:t>
      </w:r>
      <w:r w:rsidR="00C83B76">
        <w:rPr>
          <w:i/>
          <w:sz w:val="13"/>
          <w:lang w:val="uk-UA"/>
        </w:rPr>
        <w:t xml:space="preserve">   – </w:t>
      </w:r>
      <w:r w:rsidRPr="001F198B">
        <w:rPr>
          <w:rFonts w:ascii="Arial" w:hAnsi="Arial" w:cs="Arial"/>
          <w:sz w:val="21"/>
          <w:szCs w:val="21"/>
          <w:lang w:val="ru-RU"/>
        </w:rPr>
        <w:t>коефіцієнт надійності за граничним значенням снігового навантаженням, що</w:t>
      </w:r>
    </w:p>
    <w:p w:rsidR="00B876FD" w:rsidRPr="001F198B" w:rsidRDefault="00642F55" w:rsidP="00BE2DCC">
      <w:pPr>
        <w:pStyle w:val="a3"/>
        <w:spacing w:line="288" w:lineRule="auto"/>
        <w:rPr>
          <w:rFonts w:ascii="Arial" w:hAnsi="Arial" w:cs="Arial"/>
          <w:sz w:val="21"/>
          <w:szCs w:val="21"/>
          <w:lang w:val="ru-RU"/>
        </w:rPr>
      </w:pPr>
      <w:r w:rsidRPr="001F198B">
        <w:rPr>
          <w:rFonts w:ascii="Arial" w:hAnsi="Arial" w:cs="Arial"/>
          <w:sz w:val="21"/>
          <w:szCs w:val="21"/>
          <w:lang w:val="ru-RU"/>
        </w:rPr>
        <w:t>визначається згідно з 8.11;</w:t>
      </w:r>
    </w:p>
    <w:p w:rsidR="00B876FD" w:rsidRPr="001F198B" w:rsidRDefault="00642F55" w:rsidP="00BE2DCC">
      <w:pPr>
        <w:pStyle w:val="a3"/>
        <w:spacing w:line="288" w:lineRule="auto"/>
        <w:ind w:right="494" w:firstLine="566"/>
        <w:rPr>
          <w:rFonts w:ascii="Arial" w:hAnsi="Arial" w:cs="Arial"/>
          <w:sz w:val="21"/>
          <w:szCs w:val="21"/>
          <w:lang w:val="ru-RU"/>
        </w:rPr>
      </w:pPr>
      <w:r>
        <w:rPr>
          <w:i/>
          <w:spacing w:val="6"/>
        </w:rPr>
        <w:t>S</w:t>
      </w:r>
      <w:r w:rsidRPr="008E73E0">
        <w:rPr>
          <w:i/>
          <w:spacing w:val="6"/>
          <w:position w:val="-1"/>
          <w:sz w:val="16"/>
          <w:lang w:val="ru-RU"/>
        </w:rPr>
        <w:t xml:space="preserve">0 </w:t>
      </w:r>
      <w:r w:rsidRPr="001F198B">
        <w:rPr>
          <w:rFonts w:ascii="Arial" w:hAnsi="Arial" w:cs="Arial"/>
          <w:sz w:val="21"/>
          <w:szCs w:val="21"/>
          <w:lang w:val="ru-RU"/>
        </w:rPr>
        <w:t xml:space="preserve">– характеристичне значення снігового </w:t>
      </w:r>
      <w:proofErr w:type="gramStart"/>
      <w:r w:rsidRPr="001F198B">
        <w:rPr>
          <w:rFonts w:ascii="Arial" w:hAnsi="Arial" w:cs="Arial"/>
          <w:sz w:val="21"/>
          <w:szCs w:val="21"/>
          <w:lang w:val="ru-RU"/>
        </w:rPr>
        <w:t>навантаження  (</w:t>
      </w:r>
      <w:proofErr w:type="gramEnd"/>
      <w:r w:rsidRPr="001F198B">
        <w:rPr>
          <w:rFonts w:ascii="Arial" w:hAnsi="Arial" w:cs="Arial"/>
          <w:sz w:val="21"/>
          <w:szCs w:val="21"/>
          <w:lang w:val="ru-RU"/>
        </w:rPr>
        <w:t>в  Па),  що  визначається  згідно з 8.5;</w:t>
      </w:r>
    </w:p>
    <w:p w:rsidR="00B876FD" w:rsidRPr="008E73E0" w:rsidRDefault="00642F55" w:rsidP="00BE2DCC">
      <w:pPr>
        <w:pStyle w:val="a3"/>
        <w:spacing w:line="288" w:lineRule="auto"/>
        <w:ind w:left="679"/>
        <w:rPr>
          <w:lang w:val="ru-RU"/>
        </w:rPr>
      </w:pPr>
      <w:r w:rsidRPr="008E73E0">
        <w:rPr>
          <w:i/>
          <w:lang w:val="ru-RU"/>
        </w:rPr>
        <w:t xml:space="preserve">С – </w:t>
      </w:r>
      <w:r w:rsidRPr="001F198B">
        <w:rPr>
          <w:rFonts w:ascii="Arial" w:hAnsi="Arial" w:cs="Arial"/>
          <w:sz w:val="21"/>
          <w:szCs w:val="21"/>
          <w:lang w:val="ru-RU"/>
        </w:rPr>
        <w:t>коефіцієнт, що визначається за вказівками 8.6.</w:t>
      </w:r>
    </w:p>
    <w:p w:rsidR="00B876FD" w:rsidRPr="001F198B" w:rsidRDefault="00642F55" w:rsidP="00BE2DCC">
      <w:pPr>
        <w:pStyle w:val="a4"/>
        <w:numPr>
          <w:ilvl w:val="1"/>
          <w:numId w:val="5"/>
        </w:numPr>
        <w:tabs>
          <w:tab w:val="left" w:pos="1174"/>
        </w:tabs>
        <w:spacing w:before="0" w:line="288" w:lineRule="auto"/>
        <w:ind w:left="494" w:firstLine="215"/>
        <w:rPr>
          <w:rFonts w:ascii="Arial" w:hAnsi="Arial" w:cs="Arial"/>
          <w:sz w:val="21"/>
          <w:szCs w:val="21"/>
          <w:lang w:val="ru-RU"/>
        </w:rPr>
      </w:pPr>
      <w:r w:rsidRPr="001F198B">
        <w:rPr>
          <w:rFonts w:ascii="Arial" w:hAnsi="Arial" w:cs="Arial"/>
          <w:sz w:val="21"/>
          <w:szCs w:val="21"/>
          <w:lang w:val="ru-RU"/>
        </w:rPr>
        <w:t>Експлуатаційне розрахункове значення обчислюється за</w:t>
      </w:r>
      <w:r w:rsidRPr="001F198B">
        <w:rPr>
          <w:rFonts w:ascii="Arial" w:hAnsi="Arial" w:cs="Arial"/>
          <w:spacing w:val="-16"/>
          <w:sz w:val="21"/>
          <w:szCs w:val="21"/>
          <w:lang w:val="ru-RU"/>
        </w:rPr>
        <w:t xml:space="preserve"> </w:t>
      </w:r>
      <w:r w:rsidRPr="001F198B">
        <w:rPr>
          <w:rFonts w:ascii="Arial" w:hAnsi="Arial" w:cs="Arial"/>
          <w:sz w:val="21"/>
          <w:szCs w:val="21"/>
          <w:lang w:val="ru-RU"/>
        </w:rPr>
        <w:t>формулою</w:t>
      </w:r>
    </w:p>
    <w:p w:rsidR="00B876FD" w:rsidRPr="005D7BFC" w:rsidRDefault="005D7BFC">
      <w:pPr>
        <w:tabs>
          <w:tab w:val="left" w:pos="9292"/>
        </w:tabs>
        <w:spacing w:before="112"/>
        <w:ind w:left="4942"/>
        <w:rPr>
          <w:rFonts w:ascii="Arial" w:hAnsi="Arial" w:cs="Arial"/>
          <w:sz w:val="21"/>
          <w:szCs w:val="21"/>
          <w:lang w:val="ru-RU"/>
        </w:rPr>
      </w:pPr>
      <w:r>
        <w:rPr>
          <w:rFonts w:ascii="Arial" w:hAnsi="Arial" w:cs="Arial"/>
          <w:iCs/>
          <w:noProof/>
          <w:sz w:val="21"/>
          <w:szCs w:val="21"/>
        </w:rPr>
        <w:drawing>
          <wp:anchor distT="0" distB="0" distL="114300" distR="114300" simplePos="0" relativeHeight="503098616" behindDoc="0" locked="0" layoutInCell="1" allowOverlap="1">
            <wp:simplePos x="0" y="0"/>
            <wp:positionH relativeFrom="column">
              <wp:posOffset>140970</wp:posOffset>
            </wp:positionH>
            <wp:positionV relativeFrom="paragraph">
              <wp:posOffset>350520</wp:posOffset>
            </wp:positionV>
            <wp:extent cx="6313170" cy="675005"/>
            <wp:effectExtent l="0" t="0" r="0" b="0"/>
            <wp:wrapSquare wrapText="bothSides"/>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313170" cy="675005"/>
                    </a:xfrm>
                    <a:prstGeom prst="rect">
                      <a:avLst/>
                    </a:prstGeom>
                    <a:noFill/>
                    <a:ln>
                      <a:noFill/>
                    </a:ln>
                  </pic:spPr>
                </pic:pic>
              </a:graphicData>
            </a:graphic>
          </wp:anchor>
        </w:drawing>
      </w:r>
      <w:r w:rsidR="00642F55">
        <w:rPr>
          <w:i/>
          <w:spacing w:val="6"/>
          <w:sz w:val="23"/>
        </w:rPr>
        <w:t>S</w:t>
      </w:r>
      <w:r w:rsidR="00642F55">
        <w:rPr>
          <w:i/>
          <w:spacing w:val="6"/>
          <w:position w:val="-5"/>
          <w:sz w:val="13"/>
        </w:rPr>
        <w:t>e</w:t>
      </w:r>
      <w:r w:rsidR="00642F55" w:rsidRPr="005D7BFC">
        <w:rPr>
          <w:i/>
          <w:spacing w:val="6"/>
          <w:position w:val="-5"/>
          <w:sz w:val="13"/>
          <w:lang w:val="ru-RU"/>
        </w:rPr>
        <w:t xml:space="preserve"> </w:t>
      </w:r>
      <w:r w:rsidR="00642F55">
        <w:rPr>
          <w:rFonts w:ascii="Symbol" w:hAnsi="Symbol"/>
          <w:sz w:val="23"/>
        </w:rPr>
        <w:t></w:t>
      </w:r>
      <w:r w:rsidR="00642F55" w:rsidRPr="005D7BFC">
        <w:rPr>
          <w:sz w:val="23"/>
          <w:lang w:val="ru-RU"/>
        </w:rPr>
        <w:t xml:space="preserve"> </w:t>
      </w:r>
      <w:r w:rsidR="00642F55">
        <w:rPr>
          <w:rFonts w:ascii="Symbol" w:hAnsi="Symbol"/>
          <w:i/>
          <w:sz w:val="25"/>
        </w:rPr>
        <w:t></w:t>
      </w:r>
      <w:r w:rsidR="00642F55" w:rsidRPr="005D7BFC">
        <w:rPr>
          <w:i/>
          <w:sz w:val="25"/>
          <w:lang w:val="ru-RU"/>
        </w:rPr>
        <w:t xml:space="preserve"> </w:t>
      </w:r>
      <w:r w:rsidR="00642F55">
        <w:rPr>
          <w:i/>
          <w:position w:val="-5"/>
          <w:sz w:val="13"/>
        </w:rPr>
        <w:t>fe</w:t>
      </w:r>
      <w:r w:rsidR="00642F55" w:rsidRPr="005D7BFC">
        <w:rPr>
          <w:i/>
          <w:spacing w:val="-11"/>
          <w:position w:val="-5"/>
          <w:sz w:val="13"/>
          <w:lang w:val="ru-RU"/>
        </w:rPr>
        <w:t xml:space="preserve"> </w:t>
      </w:r>
      <w:proofErr w:type="gramStart"/>
      <w:r w:rsidR="00642F55">
        <w:rPr>
          <w:i/>
          <w:spacing w:val="6"/>
          <w:sz w:val="23"/>
        </w:rPr>
        <w:t>S</w:t>
      </w:r>
      <w:r w:rsidR="00642F55" w:rsidRPr="005D7BFC">
        <w:rPr>
          <w:spacing w:val="6"/>
          <w:position w:val="-5"/>
          <w:sz w:val="13"/>
          <w:lang w:val="ru-RU"/>
        </w:rPr>
        <w:t>0</w:t>
      </w:r>
      <w:r w:rsidR="00642F55">
        <w:rPr>
          <w:i/>
          <w:spacing w:val="6"/>
          <w:sz w:val="23"/>
        </w:rPr>
        <w:t>C</w:t>
      </w:r>
      <w:r w:rsidR="00642F55" w:rsidRPr="005D7BFC">
        <w:rPr>
          <w:i/>
          <w:spacing w:val="-2"/>
          <w:sz w:val="23"/>
          <w:lang w:val="ru-RU"/>
        </w:rPr>
        <w:t xml:space="preserve"> </w:t>
      </w:r>
      <w:r w:rsidR="00642F55" w:rsidRPr="005D7BFC">
        <w:rPr>
          <w:i/>
          <w:sz w:val="24"/>
          <w:lang w:val="ru-RU"/>
        </w:rPr>
        <w:t>,</w:t>
      </w:r>
      <w:proofErr w:type="gramEnd"/>
      <w:r w:rsidR="00642F55" w:rsidRPr="005D7BFC">
        <w:rPr>
          <w:i/>
          <w:sz w:val="24"/>
          <w:lang w:val="ru-RU"/>
        </w:rPr>
        <w:tab/>
      </w:r>
      <w:r w:rsidR="00642F55" w:rsidRPr="005D7BFC">
        <w:rPr>
          <w:rFonts w:ascii="Arial" w:hAnsi="Arial" w:cs="Arial"/>
          <w:sz w:val="21"/>
          <w:szCs w:val="21"/>
          <w:lang w:val="ru-RU"/>
        </w:rPr>
        <w:t>(8.2)</w:t>
      </w:r>
    </w:p>
    <w:p w:rsidR="001F198B" w:rsidRDefault="00BE2DCC" w:rsidP="00BE2DCC">
      <w:pPr>
        <w:pStyle w:val="a4"/>
        <w:numPr>
          <w:ilvl w:val="1"/>
          <w:numId w:val="5"/>
        </w:numPr>
        <w:spacing w:before="0"/>
        <w:ind w:left="0" w:firstLine="709"/>
        <w:jc w:val="both"/>
        <w:rPr>
          <w:rFonts w:ascii="Arial" w:hAnsi="Arial" w:cs="Arial"/>
          <w:iCs/>
          <w:sz w:val="21"/>
          <w:szCs w:val="21"/>
          <w:lang w:val="uk-UA"/>
        </w:rPr>
      </w:pPr>
      <w:r>
        <w:rPr>
          <w:rFonts w:ascii="Arial" w:hAnsi="Arial" w:cs="Arial"/>
          <w:b/>
          <w:bCs/>
          <w:iCs/>
          <w:noProof/>
          <w:sz w:val="21"/>
          <w:szCs w:val="21"/>
        </w:rPr>
        <w:drawing>
          <wp:anchor distT="0" distB="0" distL="114300" distR="114300" simplePos="0" relativeHeight="503099640" behindDoc="0" locked="0" layoutInCell="1" allowOverlap="1">
            <wp:simplePos x="0" y="0"/>
            <wp:positionH relativeFrom="column">
              <wp:posOffset>102870</wp:posOffset>
            </wp:positionH>
            <wp:positionV relativeFrom="paragraph">
              <wp:posOffset>1175385</wp:posOffset>
            </wp:positionV>
            <wp:extent cx="6226175" cy="755650"/>
            <wp:effectExtent l="0" t="0" r="3175" b="6350"/>
            <wp:wrapSquare wrapText="bothSides"/>
            <wp:docPr id="463"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226175" cy="755650"/>
                    </a:xfrm>
                    <a:prstGeom prst="rect">
                      <a:avLst/>
                    </a:prstGeom>
                    <a:noFill/>
                    <a:ln>
                      <a:noFill/>
                    </a:ln>
                  </pic:spPr>
                </pic:pic>
              </a:graphicData>
            </a:graphic>
          </wp:anchor>
        </w:drawing>
      </w:r>
      <w:r w:rsidR="005D7BFC" w:rsidRPr="005D7BFC">
        <w:rPr>
          <w:rFonts w:ascii="Arial" w:hAnsi="Arial" w:cs="Arial"/>
          <w:iCs/>
          <w:sz w:val="21"/>
          <w:szCs w:val="21"/>
          <w:lang w:val="uk-UA"/>
        </w:rPr>
        <w:t>Квазіпостійне розрахункове значення обчислюється за формулою</w:t>
      </w:r>
    </w:p>
    <w:p w:rsidR="00792F52" w:rsidRPr="005D7BFC" w:rsidRDefault="005D7BFC" w:rsidP="001A0F7A">
      <w:pPr>
        <w:tabs>
          <w:tab w:val="left" w:pos="1174"/>
        </w:tabs>
        <w:spacing w:line="288" w:lineRule="auto"/>
        <w:ind w:firstLine="709"/>
        <w:contextualSpacing/>
        <w:jc w:val="both"/>
        <w:rPr>
          <w:rFonts w:ascii="Arial" w:hAnsi="Arial" w:cs="Arial"/>
          <w:sz w:val="21"/>
          <w:szCs w:val="21"/>
          <w:lang w:val="ru-RU"/>
        </w:rPr>
      </w:pPr>
      <w:r w:rsidRPr="00BE2DCC">
        <w:rPr>
          <w:rFonts w:ascii="Arial" w:hAnsi="Arial" w:cs="Arial"/>
          <w:b/>
          <w:bCs/>
          <w:position w:val="2"/>
          <w:sz w:val="21"/>
          <w:szCs w:val="21"/>
          <w:lang w:val="ru-RU"/>
        </w:rPr>
        <w:t>8.5</w:t>
      </w:r>
      <w:r>
        <w:rPr>
          <w:rFonts w:ascii="Arial" w:hAnsi="Arial" w:cs="Arial"/>
          <w:position w:val="2"/>
          <w:sz w:val="21"/>
          <w:szCs w:val="21"/>
          <w:lang w:val="ru-RU"/>
        </w:rPr>
        <w:tab/>
      </w:r>
      <w:r w:rsidR="00792F52" w:rsidRPr="005D7BFC">
        <w:rPr>
          <w:rFonts w:ascii="Arial" w:hAnsi="Arial" w:cs="Arial"/>
          <w:position w:val="2"/>
          <w:sz w:val="21"/>
          <w:szCs w:val="21"/>
          <w:lang w:val="ru-RU"/>
        </w:rPr>
        <w:t>Характеристичне значення снігового навантаження</w:t>
      </w:r>
      <w:r w:rsidR="00792F52" w:rsidRPr="005D7BFC">
        <w:rPr>
          <w:position w:val="2"/>
          <w:sz w:val="24"/>
          <w:lang w:val="ru-RU"/>
        </w:rPr>
        <w:t xml:space="preserve"> </w:t>
      </w:r>
      <w:r w:rsidR="00792F52" w:rsidRPr="005D7BFC">
        <w:rPr>
          <w:i/>
          <w:spacing w:val="6"/>
          <w:position w:val="2"/>
          <w:sz w:val="24"/>
        </w:rPr>
        <w:t>S</w:t>
      </w:r>
      <w:r w:rsidR="00792F52" w:rsidRPr="005D7BFC">
        <w:rPr>
          <w:i/>
          <w:spacing w:val="6"/>
          <w:sz w:val="16"/>
          <w:lang w:val="ru-RU"/>
        </w:rPr>
        <w:t xml:space="preserve">0 </w:t>
      </w:r>
      <w:r w:rsidR="00792F52" w:rsidRPr="005D7BFC">
        <w:rPr>
          <w:rFonts w:ascii="Arial" w:hAnsi="Arial" w:cs="Arial"/>
          <w:position w:val="2"/>
          <w:sz w:val="21"/>
          <w:szCs w:val="21"/>
          <w:lang w:val="ru-RU"/>
        </w:rPr>
        <w:t xml:space="preserve">(в Па) дорівнює вазі </w:t>
      </w:r>
      <w:r w:rsidR="00792F52" w:rsidRPr="005D7BFC">
        <w:rPr>
          <w:rFonts w:ascii="Arial" w:hAnsi="Arial" w:cs="Arial"/>
          <w:sz w:val="21"/>
          <w:szCs w:val="21"/>
          <w:lang w:val="ru-RU"/>
        </w:rPr>
        <w:t>снігового покриву на 1 квадратний метр поверхні ґрунту, яке може бути перевищене у середньому один раз за 50</w:t>
      </w:r>
      <w:r w:rsidR="00792F52" w:rsidRPr="005D7BFC">
        <w:rPr>
          <w:rFonts w:ascii="Arial" w:hAnsi="Arial" w:cs="Arial"/>
          <w:spacing w:val="-5"/>
          <w:sz w:val="21"/>
          <w:szCs w:val="21"/>
          <w:lang w:val="ru-RU"/>
        </w:rPr>
        <w:t xml:space="preserve"> </w:t>
      </w:r>
      <w:r w:rsidR="00792F52" w:rsidRPr="005D7BFC">
        <w:rPr>
          <w:rFonts w:ascii="Arial" w:hAnsi="Arial" w:cs="Arial"/>
          <w:sz w:val="21"/>
          <w:szCs w:val="21"/>
          <w:lang w:val="ru-RU"/>
        </w:rPr>
        <w:t>років.</w:t>
      </w:r>
    </w:p>
    <w:p w:rsidR="00792F52" w:rsidRPr="001F198B" w:rsidRDefault="00792F52" w:rsidP="001A0F7A">
      <w:pPr>
        <w:pStyle w:val="a3"/>
        <w:spacing w:line="288" w:lineRule="auto"/>
        <w:ind w:left="0" w:firstLine="566"/>
        <w:contextualSpacing/>
        <w:jc w:val="both"/>
        <w:rPr>
          <w:rFonts w:ascii="Arial" w:hAnsi="Arial" w:cs="Arial"/>
          <w:sz w:val="21"/>
          <w:szCs w:val="21"/>
          <w:lang w:val="ru-RU"/>
        </w:rPr>
      </w:pPr>
      <w:r w:rsidRPr="001F198B">
        <w:rPr>
          <w:rFonts w:ascii="Arial" w:hAnsi="Arial" w:cs="Arial"/>
          <w:position w:val="2"/>
          <w:sz w:val="21"/>
          <w:szCs w:val="21"/>
          <w:lang w:val="ru-RU"/>
        </w:rPr>
        <w:t>Характеристичне значення снігового навантаження</w:t>
      </w:r>
      <w:r w:rsidRPr="008E73E0">
        <w:rPr>
          <w:position w:val="2"/>
          <w:lang w:val="ru-RU"/>
        </w:rPr>
        <w:t xml:space="preserve"> </w:t>
      </w:r>
      <w:r>
        <w:rPr>
          <w:i/>
          <w:position w:val="2"/>
        </w:rPr>
        <w:t>S</w:t>
      </w:r>
      <w:r w:rsidRPr="008E73E0">
        <w:rPr>
          <w:i/>
          <w:sz w:val="16"/>
          <w:lang w:val="ru-RU"/>
        </w:rPr>
        <w:t xml:space="preserve">0 </w:t>
      </w:r>
      <w:r w:rsidRPr="001F198B">
        <w:rPr>
          <w:rFonts w:ascii="Arial" w:hAnsi="Arial" w:cs="Arial"/>
          <w:position w:val="2"/>
          <w:sz w:val="21"/>
          <w:szCs w:val="21"/>
          <w:lang w:val="ru-RU"/>
        </w:rPr>
        <w:t xml:space="preserve">визначається залежно від </w:t>
      </w:r>
      <w:r w:rsidRPr="001F198B">
        <w:rPr>
          <w:rFonts w:ascii="Arial" w:hAnsi="Arial" w:cs="Arial"/>
          <w:sz w:val="21"/>
          <w:szCs w:val="21"/>
          <w:lang w:val="ru-RU"/>
        </w:rPr>
        <w:t xml:space="preserve">снігового району по карті (рис. 8.1) або за додатком </w:t>
      </w:r>
      <w:r w:rsidR="00BE2DCC">
        <w:rPr>
          <w:rFonts w:ascii="Arial" w:hAnsi="Arial" w:cs="Arial"/>
          <w:sz w:val="21"/>
          <w:szCs w:val="21"/>
          <w:lang w:val="ru-RU"/>
        </w:rPr>
        <w:t>Ж</w:t>
      </w:r>
      <w:r w:rsidRPr="001F198B">
        <w:rPr>
          <w:rFonts w:ascii="Arial" w:hAnsi="Arial" w:cs="Arial"/>
          <w:sz w:val="21"/>
          <w:szCs w:val="21"/>
          <w:lang w:val="ru-RU"/>
        </w:rPr>
        <w:t>.</w:t>
      </w:r>
    </w:p>
    <w:p w:rsidR="00792F52" w:rsidRPr="001A0F7A" w:rsidRDefault="00792F52" w:rsidP="004B4F5D">
      <w:pPr>
        <w:spacing w:line="288" w:lineRule="auto"/>
        <w:ind w:firstLine="566"/>
        <w:contextualSpacing/>
        <w:jc w:val="both"/>
        <w:rPr>
          <w:rFonts w:ascii="Arial" w:hAnsi="Arial" w:cs="Arial"/>
          <w:i/>
          <w:sz w:val="20"/>
          <w:szCs w:val="20"/>
          <w:lang w:val="ru-RU"/>
        </w:rPr>
      </w:pPr>
      <w:r w:rsidRPr="001A0F7A">
        <w:rPr>
          <w:rFonts w:ascii="Arial" w:hAnsi="Arial" w:cs="Arial"/>
          <w:i/>
          <w:position w:val="2"/>
          <w:sz w:val="20"/>
          <w:szCs w:val="20"/>
          <w:lang w:val="ru-RU"/>
        </w:rPr>
        <w:t xml:space="preserve">В необхідних випадках допускається визначати значення снігового навантаження </w:t>
      </w:r>
      <w:r w:rsidRPr="001A0F7A">
        <w:rPr>
          <w:rFonts w:ascii="Arial" w:hAnsi="Arial" w:cs="Arial"/>
          <w:i/>
          <w:position w:val="2"/>
          <w:sz w:val="20"/>
          <w:szCs w:val="20"/>
        </w:rPr>
        <w:t>S</w:t>
      </w:r>
      <w:r w:rsidRPr="001A0F7A">
        <w:rPr>
          <w:rFonts w:ascii="Arial" w:hAnsi="Arial" w:cs="Arial"/>
          <w:i/>
          <w:sz w:val="20"/>
          <w:szCs w:val="20"/>
          <w:lang w:val="ru-RU"/>
        </w:rPr>
        <w:t xml:space="preserve">0 </w:t>
      </w:r>
      <w:r w:rsidRPr="001A0F7A">
        <w:rPr>
          <w:rFonts w:ascii="Arial" w:hAnsi="Arial" w:cs="Arial"/>
          <w:i/>
          <w:position w:val="2"/>
          <w:sz w:val="20"/>
          <w:szCs w:val="20"/>
          <w:lang w:val="ru-RU"/>
        </w:rPr>
        <w:t xml:space="preserve">шляхом </w:t>
      </w:r>
      <w:r w:rsidRPr="001A0F7A">
        <w:rPr>
          <w:rFonts w:ascii="Arial" w:hAnsi="Arial" w:cs="Arial"/>
          <w:i/>
          <w:sz w:val="20"/>
          <w:szCs w:val="20"/>
          <w:lang w:val="ru-RU"/>
        </w:rPr>
        <w:t>статистичного оброблення результатів снігомірних зйомок.</w:t>
      </w:r>
    </w:p>
    <w:p w:rsidR="00792F52" w:rsidRPr="001A0F7A" w:rsidRDefault="004B4F5D" w:rsidP="004B4F5D">
      <w:pPr>
        <w:pStyle w:val="a4"/>
        <w:numPr>
          <w:ilvl w:val="1"/>
          <w:numId w:val="18"/>
        </w:numPr>
        <w:tabs>
          <w:tab w:val="left" w:pos="1174"/>
        </w:tabs>
        <w:spacing w:before="119"/>
        <w:ind w:firstLine="722"/>
        <w:rPr>
          <w:rFonts w:ascii="Arial" w:hAnsi="Arial" w:cs="Arial"/>
          <w:sz w:val="21"/>
          <w:szCs w:val="21"/>
          <w:lang w:val="ru-RU"/>
        </w:rPr>
      </w:pPr>
      <w:r>
        <w:rPr>
          <w:sz w:val="24"/>
          <w:lang w:val="ru-RU"/>
        </w:rPr>
        <w:t xml:space="preserve"> </w:t>
      </w:r>
      <w:r w:rsidR="00792F52" w:rsidRPr="001A0F7A">
        <w:rPr>
          <w:rFonts w:ascii="Arial" w:hAnsi="Arial" w:cs="Arial"/>
          <w:sz w:val="21"/>
          <w:szCs w:val="21"/>
          <w:lang w:val="ru-RU"/>
        </w:rPr>
        <w:t xml:space="preserve">Коефіцієнт </w:t>
      </w:r>
      <w:r w:rsidR="00792F52" w:rsidRPr="001A0F7A">
        <w:rPr>
          <w:rFonts w:ascii="Arial" w:hAnsi="Arial" w:cs="Arial"/>
          <w:i/>
          <w:sz w:val="21"/>
          <w:szCs w:val="21"/>
          <w:lang w:val="ru-RU"/>
        </w:rPr>
        <w:t xml:space="preserve">С </w:t>
      </w:r>
      <w:r w:rsidR="00792F52" w:rsidRPr="001A0F7A">
        <w:rPr>
          <w:rFonts w:ascii="Arial" w:hAnsi="Arial" w:cs="Arial"/>
          <w:sz w:val="21"/>
          <w:szCs w:val="21"/>
          <w:lang w:val="ru-RU"/>
        </w:rPr>
        <w:t>визначається за</w:t>
      </w:r>
      <w:r w:rsidR="00792F52" w:rsidRPr="001A0F7A">
        <w:rPr>
          <w:rFonts w:ascii="Arial" w:hAnsi="Arial" w:cs="Arial"/>
          <w:spacing w:val="-13"/>
          <w:sz w:val="21"/>
          <w:szCs w:val="21"/>
          <w:lang w:val="ru-RU"/>
        </w:rPr>
        <w:t xml:space="preserve"> </w:t>
      </w:r>
      <w:r w:rsidR="00792F52" w:rsidRPr="001A0F7A">
        <w:rPr>
          <w:rFonts w:ascii="Arial" w:hAnsi="Arial" w:cs="Arial"/>
          <w:sz w:val="21"/>
          <w:szCs w:val="21"/>
          <w:lang w:val="ru-RU"/>
        </w:rPr>
        <w:t>формулою</w:t>
      </w:r>
    </w:p>
    <w:p w:rsidR="004B4F5D" w:rsidRDefault="00792F52" w:rsidP="004B4F5D">
      <w:pPr>
        <w:spacing w:before="115"/>
        <w:jc w:val="right"/>
        <w:rPr>
          <w:lang w:val="ru-RU"/>
        </w:rPr>
      </w:pPr>
      <w:r>
        <w:rPr>
          <w:i/>
          <w:sz w:val="24"/>
        </w:rPr>
        <w:t>C</w:t>
      </w:r>
      <w:r w:rsidRPr="004B4F5D">
        <w:rPr>
          <w:i/>
          <w:sz w:val="24"/>
          <w:lang w:val="ru-RU"/>
        </w:rPr>
        <w:t xml:space="preserve"> </w:t>
      </w:r>
      <w:r>
        <w:rPr>
          <w:rFonts w:ascii="Symbol" w:hAnsi="Symbol"/>
          <w:sz w:val="24"/>
        </w:rPr>
        <w:t></w:t>
      </w:r>
      <w:r w:rsidRPr="004B4F5D">
        <w:rPr>
          <w:sz w:val="24"/>
          <w:lang w:val="ru-RU"/>
        </w:rPr>
        <w:t xml:space="preserve"> </w:t>
      </w:r>
      <w:bookmarkStart w:id="27" w:name="_Hlk129279345"/>
      <w:r>
        <w:rPr>
          <w:rFonts w:ascii="Symbol" w:hAnsi="Symbol"/>
          <w:i/>
          <w:sz w:val="25"/>
        </w:rPr>
        <w:t></w:t>
      </w:r>
      <w:bookmarkEnd w:id="27"/>
      <w:r>
        <w:rPr>
          <w:i/>
          <w:sz w:val="24"/>
        </w:rPr>
        <w:t>C</w:t>
      </w:r>
      <w:r>
        <w:rPr>
          <w:i/>
          <w:position w:val="-5"/>
          <w:sz w:val="14"/>
        </w:rPr>
        <w:t>e</w:t>
      </w:r>
      <w:r>
        <w:rPr>
          <w:i/>
          <w:sz w:val="24"/>
        </w:rPr>
        <w:t>C</w:t>
      </w:r>
      <w:r>
        <w:rPr>
          <w:i/>
          <w:position w:val="-5"/>
          <w:sz w:val="14"/>
        </w:rPr>
        <w:t>alt</w:t>
      </w:r>
      <w:r w:rsidR="004B4F5D" w:rsidRPr="004B4F5D">
        <w:rPr>
          <w:i/>
          <w:position w:val="-5"/>
          <w:sz w:val="14"/>
          <w:lang w:val="ru-RU"/>
        </w:rPr>
        <w:tab/>
      </w:r>
      <w:r w:rsidR="004B4F5D">
        <w:rPr>
          <w:i/>
          <w:position w:val="-5"/>
          <w:sz w:val="14"/>
          <w:lang w:val="ru-RU"/>
        </w:rPr>
        <w:tab/>
      </w:r>
      <w:r w:rsidR="004B4F5D">
        <w:rPr>
          <w:i/>
          <w:position w:val="-5"/>
          <w:sz w:val="14"/>
          <w:lang w:val="ru-RU"/>
        </w:rPr>
        <w:tab/>
      </w:r>
      <w:r w:rsidR="004B4F5D">
        <w:rPr>
          <w:i/>
          <w:position w:val="-5"/>
          <w:sz w:val="14"/>
          <w:lang w:val="ru-RU"/>
        </w:rPr>
        <w:tab/>
      </w:r>
      <w:r w:rsidR="004B4F5D">
        <w:rPr>
          <w:i/>
          <w:position w:val="-5"/>
          <w:sz w:val="14"/>
          <w:lang w:val="ru-RU"/>
        </w:rPr>
        <w:tab/>
      </w:r>
      <w:r w:rsidR="004B4F5D">
        <w:rPr>
          <w:i/>
          <w:position w:val="-5"/>
          <w:sz w:val="14"/>
          <w:lang w:val="ru-RU"/>
        </w:rPr>
        <w:tab/>
      </w:r>
      <w:r w:rsidRPr="00225C30">
        <w:rPr>
          <w:lang w:val="ru-RU"/>
        </w:rPr>
        <w:t>(8.4)</w:t>
      </w:r>
    </w:p>
    <w:p w:rsidR="00792F52" w:rsidRPr="004B4F5D" w:rsidRDefault="00792F52" w:rsidP="004B4F5D">
      <w:pPr>
        <w:spacing w:line="288" w:lineRule="auto"/>
        <w:rPr>
          <w:rFonts w:ascii="Arial" w:hAnsi="Arial" w:cs="Arial"/>
          <w:i/>
          <w:sz w:val="21"/>
          <w:szCs w:val="21"/>
          <w:lang w:val="ru-RU"/>
        </w:rPr>
      </w:pPr>
      <w:r w:rsidRPr="004B4F5D">
        <w:rPr>
          <w:rFonts w:ascii="Arial" w:hAnsi="Arial" w:cs="Arial"/>
          <w:sz w:val="21"/>
          <w:szCs w:val="21"/>
          <w:lang w:val="ru-RU"/>
        </w:rPr>
        <w:t xml:space="preserve">де </w:t>
      </w:r>
      <w:r w:rsidR="004B4F5D">
        <w:rPr>
          <w:rFonts w:ascii="Symbol" w:hAnsi="Symbol"/>
          <w:i/>
          <w:sz w:val="25"/>
        </w:rPr>
        <w:t></w:t>
      </w:r>
      <w:r w:rsidRPr="004B4F5D">
        <w:rPr>
          <w:rFonts w:ascii="Arial" w:hAnsi="Arial" w:cs="Arial"/>
          <w:i/>
          <w:sz w:val="21"/>
          <w:szCs w:val="21"/>
          <w:lang w:val="ru-RU"/>
        </w:rPr>
        <w:t xml:space="preserve"> – </w:t>
      </w:r>
      <w:r w:rsidRPr="004B4F5D">
        <w:rPr>
          <w:rFonts w:ascii="Arial" w:hAnsi="Arial" w:cs="Arial"/>
          <w:sz w:val="21"/>
          <w:szCs w:val="21"/>
          <w:lang w:val="ru-RU"/>
        </w:rPr>
        <w:t>коефіцієнт переходу від ваги снігового покриву на поверхні ґрунту до снігового навантаження на покрівлю, який визначається за 8.7, 8.8;</w:t>
      </w:r>
    </w:p>
    <w:p w:rsidR="00792F52" w:rsidRPr="004B4F5D" w:rsidRDefault="00792F52" w:rsidP="004B4F5D">
      <w:pPr>
        <w:pStyle w:val="a3"/>
        <w:spacing w:line="288" w:lineRule="auto"/>
        <w:ind w:left="679"/>
        <w:rPr>
          <w:rFonts w:ascii="Arial" w:hAnsi="Arial" w:cs="Arial"/>
          <w:sz w:val="21"/>
          <w:szCs w:val="21"/>
          <w:lang w:val="ru-RU"/>
        </w:rPr>
      </w:pPr>
      <w:r w:rsidRPr="004B4F5D">
        <w:rPr>
          <w:i/>
          <w:sz w:val="21"/>
          <w:szCs w:val="21"/>
        </w:rPr>
        <w:t>C</w:t>
      </w:r>
      <w:r w:rsidRPr="004B4F5D">
        <w:rPr>
          <w:i/>
          <w:position w:val="-1"/>
          <w:sz w:val="21"/>
          <w:szCs w:val="21"/>
        </w:rPr>
        <w:t>e</w:t>
      </w:r>
      <w:r w:rsidRPr="004B4F5D">
        <w:rPr>
          <w:rFonts w:ascii="Arial" w:hAnsi="Arial" w:cs="Arial"/>
          <w:i/>
          <w:position w:val="-1"/>
          <w:sz w:val="21"/>
          <w:szCs w:val="21"/>
          <w:lang w:val="ru-RU"/>
        </w:rPr>
        <w:t xml:space="preserve"> </w:t>
      </w:r>
      <w:r w:rsidRPr="004B4F5D">
        <w:rPr>
          <w:rFonts w:ascii="Arial" w:hAnsi="Arial" w:cs="Arial"/>
          <w:i/>
          <w:sz w:val="21"/>
          <w:szCs w:val="21"/>
          <w:lang w:val="ru-RU"/>
        </w:rPr>
        <w:t xml:space="preserve">– </w:t>
      </w:r>
      <w:r w:rsidRPr="004B4F5D">
        <w:rPr>
          <w:rFonts w:ascii="Arial" w:hAnsi="Arial" w:cs="Arial"/>
          <w:sz w:val="21"/>
          <w:szCs w:val="21"/>
          <w:lang w:val="ru-RU"/>
        </w:rPr>
        <w:t>коефіцієнт, що враховує режим експлуатації покрівлі і визначається за 8.9;</w:t>
      </w:r>
    </w:p>
    <w:p w:rsidR="00792F52" w:rsidRPr="004B4F5D" w:rsidRDefault="00792F52" w:rsidP="004B4F5D">
      <w:pPr>
        <w:pStyle w:val="a3"/>
        <w:spacing w:line="288" w:lineRule="auto"/>
        <w:ind w:left="679"/>
        <w:rPr>
          <w:rFonts w:ascii="Arial" w:hAnsi="Arial" w:cs="Arial"/>
          <w:sz w:val="21"/>
          <w:szCs w:val="21"/>
          <w:lang w:val="ru-RU"/>
        </w:rPr>
      </w:pPr>
      <w:r w:rsidRPr="004B4F5D">
        <w:rPr>
          <w:i/>
          <w:position w:val="2"/>
          <w:sz w:val="21"/>
          <w:szCs w:val="21"/>
        </w:rPr>
        <w:t>C</w:t>
      </w:r>
      <w:r w:rsidRPr="004B4F5D">
        <w:rPr>
          <w:i/>
          <w:sz w:val="21"/>
          <w:szCs w:val="21"/>
        </w:rPr>
        <w:t>alt</w:t>
      </w:r>
      <w:r w:rsidRPr="004B4F5D">
        <w:rPr>
          <w:rFonts w:ascii="Arial" w:hAnsi="Arial" w:cs="Arial"/>
          <w:i/>
          <w:sz w:val="21"/>
          <w:szCs w:val="21"/>
          <w:lang w:val="ru-RU"/>
        </w:rPr>
        <w:t xml:space="preserve"> </w:t>
      </w:r>
      <w:r w:rsidRPr="004B4F5D">
        <w:rPr>
          <w:rFonts w:ascii="Arial" w:hAnsi="Arial" w:cs="Arial"/>
          <w:position w:val="2"/>
          <w:sz w:val="21"/>
          <w:szCs w:val="21"/>
          <w:lang w:val="ru-RU"/>
        </w:rPr>
        <w:t>– коефіцієнт географічної висоти, що визначається за 8.10.</w:t>
      </w:r>
    </w:p>
    <w:p w:rsidR="00792F52" w:rsidRPr="004B4F5D" w:rsidRDefault="00792F52" w:rsidP="001A0F7A">
      <w:pPr>
        <w:pStyle w:val="a4"/>
        <w:numPr>
          <w:ilvl w:val="1"/>
          <w:numId w:val="18"/>
        </w:numPr>
        <w:tabs>
          <w:tab w:val="left" w:pos="1174"/>
        </w:tabs>
        <w:spacing w:before="0" w:line="288" w:lineRule="auto"/>
        <w:ind w:right="113" w:firstLine="722"/>
        <w:jc w:val="both"/>
        <w:rPr>
          <w:rFonts w:ascii="Arial" w:hAnsi="Arial" w:cs="Arial"/>
          <w:sz w:val="21"/>
          <w:szCs w:val="21"/>
          <w:lang w:val="ru-RU"/>
        </w:rPr>
      </w:pPr>
      <w:r w:rsidRPr="004B4F5D">
        <w:rPr>
          <w:rFonts w:ascii="Arial" w:hAnsi="Arial" w:cs="Arial"/>
          <w:sz w:val="21"/>
          <w:szCs w:val="21"/>
          <w:lang w:val="ru-RU"/>
        </w:rPr>
        <w:t xml:space="preserve">Коефіцієнт </w:t>
      </w:r>
      <w:r>
        <w:rPr>
          <w:rFonts w:ascii="Symbol" w:hAnsi="Symbol"/>
          <w:i/>
          <w:sz w:val="24"/>
        </w:rPr>
        <w:t></w:t>
      </w:r>
      <w:r w:rsidRPr="008E73E0">
        <w:rPr>
          <w:i/>
          <w:sz w:val="24"/>
          <w:lang w:val="ru-RU"/>
        </w:rPr>
        <w:t xml:space="preserve"> </w:t>
      </w:r>
      <w:r w:rsidRPr="004B4F5D">
        <w:rPr>
          <w:rFonts w:ascii="Arial" w:hAnsi="Arial" w:cs="Arial"/>
          <w:sz w:val="21"/>
          <w:szCs w:val="21"/>
          <w:lang w:val="ru-RU"/>
        </w:rPr>
        <w:t xml:space="preserve">визначається за додатком </w:t>
      </w:r>
      <w:r w:rsidR="004B4F5D" w:rsidRPr="004B4F5D">
        <w:rPr>
          <w:rFonts w:ascii="Arial" w:hAnsi="Arial" w:cs="Arial"/>
          <w:sz w:val="21"/>
          <w:szCs w:val="21"/>
          <w:lang w:val="ru-RU"/>
        </w:rPr>
        <w:t>Е</w:t>
      </w:r>
      <w:r w:rsidRPr="004B4F5D">
        <w:rPr>
          <w:rFonts w:ascii="Arial" w:hAnsi="Arial" w:cs="Arial"/>
          <w:sz w:val="21"/>
          <w:szCs w:val="21"/>
          <w:lang w:val="ru-RU"/>
        </w:rPr>
        <w:t xml:space="preserve"> залежно від форми покрівлі і схеми розподілу снігового навантаження, при цьому проміжні значення коефіцієнта слід визначати лінійною</w:t>
      </w:r>
      <w:r w:rsidRPr="004B4F5D">
        <w:rPr>
          <w:rFonts w:ascii="Arial" w:hAnsi="Arial" w:cs="Arial"/>
          <w:spacing w:val="-7"/>
          <w:sz w:val="21"/>
          <w:szCs w:val="21"/>
          <w:lang w:val="ru-RU"/>
        </w:rPr>
        <w:t xml:space="preserve"> </w:t>
      </w:r>
      <w:r w:rsidRPr="004B4F5D">
        <w:rPr>
          <w:rFonts w:ascii="Arial" w:hAnsi="Arial" w:cs="Arial"/>
          <w:sz w:val="21"/>
          <w:szCs w:val="21"/>
          <w:lang w:val="ru-RU"/>
        </w:rPr>
        <w:t>інтерполяцією.</w:t>
      </w:r>
    </w:p>
    <w:p w:rsidR="00792F52" w:rsidRPr="008E73E0" w:rsidRDefault="00792F52" w:rsidP="001A0F7A">
      <w:pPr>
        <w:spacing w:line="288" w:lineRule="auto"/>
        <w:ind w:left="113" w:right="108" w:firstLine="567"/>
        <w:contextualSpacing/>
        <w:jc w:val="both"/>
        <w:rPr>
          <w:i/>
          <w:sz w:val="20"/>
          <w:lang w:val="ru-RU"/>
        </w:rPr>
      </w:pPr>
      <w:r w:rsidRPr="001A0F7A">
        <w:rPr>
          <w:rFonts w:ascii="Arial" w:hAnsi="Arial" w:cs="Arial"/>
          <w:sz w:val="20"/>
          <w:lang w:val="ru-RU"/>
        </w:rPr>
        <w:t xml:space="preserve">У </w:t>
      </w:r>
      <w:r w:rsidRPr="001A0F7A">
        <w:rPr>
          <w:rFonts w:ascii="Arial" w:hAnsi="Arial" w:cs="Arial"/>
          <w:i/>
          <w:sz w:val="20"/>
          <w:lang w:val="ru-RU"/>
        </w:rPr>
        <w:t xml:space="preserve">тих випадках, коли більш несприятливі умови роботи елементів конструкцій виникають при частковому завантаженні, слід розглядати схеми зі сніговим навантаженням, що діє на половині або чверті прольоту (для покриттів з ліхтарями – на ділянках завширшки </w:t>
      </w:r>
      <w:r w:rsidRPr="001A0F7A">
        <w:rPr>
          <w:i/>
          <w:sz w:val="20"/>
        </w:rPr>
        <w:t>b</w:t>
      </w:r>
      <w:r w:rsidRPr="001A0F7A">
        <w:rPr>
          <w:rFonts w:ascii="Arial" w:hAnsi="Arial" w:cs="Arial"/>
          <w:i/>
          <w:sz w:val="20"/>
          <w:lang w:val="ru-RU"/>
        </w:rPr>
        <w:t>). У необхідних випадках снігові навантаження слід визначати з урахуванням передбаченого подальшого розширення будівлі</w:t>
      </w:r>
      <w:r w:rsidRPr="008E73E0">
        <w:rPr>
          <w:i/>
          <w:sz w:val="20"/>
          <w:lang w:val="ru-RU"/>
        </w:rPr>
        <w:t>.</w:t>
      </w:r>
    </w:p>
    <w:p w:rsidR="00792F52" w:rsidRDefault="00792F52" w:rsidP="00792F52">
      <w:pPr>
        <w:pStyle w:val="a3"/>
        <w:spacing w:before="7"/>
        <w:ind w:left="0"/>
        <w:rPr>
          <w:i/>
          <w:sz w:val="12"/>
          <w:lang w:val="ru-RU"/>
        </w:rPr>
      </w:pPr>
      <w:r>
        <w:rPr>
          <w:i/>
          <w:sz w:val="12"/>
          <w:lang w:val="ru-RU"/>
        </w:rPr>
        <w:br w:type="page"/>
      </w:r>
    </w:p>
    <w:p w:rsidR="00792F52" w:rsidRPr="00792F52" w:rsidRDefault="00792F52">
      <w:pPr>
        <w:rPr>
          <w:sz w:val="24"/>
          <w:lang w:val="ru-RU"/>
        </w:rPr>
        <w:sectPr w:rsidR="00792F52" w:rsidRPr="00792F52" w:rsidSect="00893FE3">
          <w:headerReference w:type="even" r:id="rId34"/>
          <w:headerReference w:type="default" r:id="rId35"/>
          <w:footerReference w:type="even" r:id="rId36"/>
          <w:pgSz w:w="11910" w:h="16840"/>
          <w:pgMar w:top="567" w:right="1020" w:bottom="280" w:left="1020" w:header="397" w:footer="0" w:gutter="0"/>
          <w:pgNumType w:start="1"/>
          <w:cols w:space="720"/>
          <w:docGrid w:linePitch="299"/>
        </w:sectPr>
      </w:pPr>
    </w:p>
    <w:p w:rsidR="00B876FD" w:rsidRPr="008E73E0" w:rsidRDefault="00B876FD">
      <w:pPr>
        <w:pStyle w:val="a3"/>
        <w:spacing w:before="7"/>
        <w:ind w:left="0"/>
        <w:rPr>
          <w:i/>
          <w:sz w:val="12"/>
          <w:lang w:val="ru-RU"/>
        </w:rPr>
      </w:pPr>
    </w:p>
    <w:p w:rsidR="00B876FD" w:rsidRDefault="00642F55">
      <w:pPr>
        <w:pStyle w:val="a3"/>
        <w:ind w:left="107"/>
        <w:rPr>
          <w:sz w:val="20"/>
        </w:rPr>
      </w:pPr>
      <w:r>
        <w:rPr>
          <w:noProof/>
          <w:sz w:val="20"/>
        </w:rPr>
        <w:drawing>
          <wp:inline distT="0" distB="0" distL="0" distR="0">
            <wp:extent cx="8873035" cy="5785104"/>
            <wp:effectExtent l="0" t="0" r="0" b="0"/>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37" cstate="print"/>
                    <a:stretch>
                      <a:fillRect/>
                    </a:stretch>
                  </pic:blipFill>
                  <pic:spPr>
                    <a:xfrm>
                      <a:off x="0" y="0"/>
                      <a:ext cx="8873035" cy="5785104"/>
                    </a:xfrm>
                    <a:prstGeom prst="rect">
                      <a:avLst/>
                    </a:prstGeom>
                  </pic:spPr>
                </pic:pic>
              </a:graphicData>
            </a:graphic>
          </wp:inline>
        </w:drawing>
      </w:r>
    </w:p>
    <w:p w:rsidR="00B876FD" w:rsidRPr="001A0F7A" w:rsidRDefault="00642F55">
      <w:pPr>
        <w:spacing w:before="121"/>
        <w:ind w:left="1939"/>
        <w:rPr>
          <w:rFonts w:ascii="Arial" w:hAnsi="Arial" w:cs="Arial"/>
          <w:sz w:val="21"/>
          <w:szCs w:val="21"/>
          <w:lang w:val="ru-RU"/>
        </w:rPr>
      </w:pPr>
      <w:r w:rsidRPr="001A0F7A">
        <w:rPr>
          <w:rFonts w:ascii="Arial" w:hAnsi="Arial" w:cs="Arial"/>
          <w:color w:val="656565"/>
          <w:sz w:val="21"/>
          <w:szCs w:val="21"/>
          <w:lang w:val="ru-RU"/>
        </w:rPr>
        <w:t>Рисунок 8.1. Карта районування території України за характеристичними значеннями ваги снігового покриву</w:t>
      </w:r>
    </w:p>
    <w:p w:rsidR="00B876FD" w:rsidRPr="008E73E0" w:rsidRDefault="00B876FD">
      <w:pPr>
        <w:rPr>
          <w:lang w:val="ru-RU"/>
        </w:rPr>
        <w:sectPr w:rsidR="00B876FD" w:rsidRPr="008E73E0" w:rsidSect="009D33FC">
          <w:pgSz w:w="16840" w:h="11910" w:orient="landscape"/>
          <w:pgMar w:top="1100" w:right="1340" w:bottom="280" w:left="1320" w:header="397" w:footer="0" w:gutter="0"/>
          <w:cols w:space="720"/>
          <w:docGrid w:linePitch="299"/>
        </w:sectPr>
      </w:pPr>
    </w:p>
    <w:p w:rsidR="00B876FD" w:rsidRPr="001A0F7A" w:rsidRDefault="00642F55" w:rsidP="00A02AC9">
      <w:pPr>
        <w:pStyle w:val="a4"/>
        <w:numPr>
          <w:ilvl w:val="1"/>
          <w:numId w:val="18"/>
        </w:numPr>
        <w:tabs>
          <w:tab w:val="left" w:pos="1145"/>
        </w:tabs>
        <w:spacing w:before="0" w:line="288" w:lineRule="auto"/>
        <w:ind w:left="-11" w:right="108" w:firstLine="567"/>
        <w:contextualSpacing/>
        <w:jc w:val="both"/>
        <w:rPr>
          <w:rFonts w:ascii="Arial" w:hAnsi="Arial" w:cs="Arial"/>
          <w:sz w:val="21"/>
          <w:szCs w:val="21"/>
          <w:lang w:val="ru-RU"/>
        </w:rPr>
      </w:pPr>
      <w:r w:rsidRPr="001A0F7A">
        <w:rPr>
          <w:rFonts w:ascii="Arial" w:hAnsi="Arial" w:cs="Arial"/>
          <w:sz w:val="21"/>
          <w:szCs w:val="21"/>
          <w:lang w:val="ru-RU"/>
        </w:rPr>
        <w:lastRenderedPageBreak/>
        <w:t>Варіанти з підвищеними місцевими сніговими навантаженнями, наведені в додатку Ж, слід враховувати при розрахунку плит, настилів і прогонів покриттів, а також при розрахунку тих елементів несучих конструкцій (ферм, балок, колон тощо), для яких зазначені варіанти визначають розміри</w:t>
      </w:r>
      <w:r w:rsidRPr="001A0F7A">
        <w:rPr>
          <w:rFonts w:ascii="Arial" w:hAnsi="Arial" w:cs="Arial"/>
          <w:spacing w:val="-11"/>
          <w:sz w:val="21"/>
          <w:szCs w:val="21"/>
          <w:lang w:val="ru-RU"/>
        </w:rPr>
        <w:t xml:space="preserve"> </w:t>
      </w:r>
      <w:r w:rsidRPr="001A0F7A">
        <w:rPr>
          <w:rFonts w:ascii="Arial" w:hAnsi="Arial" w:cs="Arial"/>
          <w:sz w:val="21"/>
          <w:szCs w:val="21"/>
          <w:lang w:val="ru-RU"/>
        </w:rPr>
        <w:t>перерізів.</w:t>
      </w:r>
    </w:p>
    <w:p w:rsidR="00B876FD" w:rsidRPr="001A0F7A" w:rsidRDefault="00642F55" w:rsidP="00A02AC9">
      <w:pPr>
        <w:spacing w:line="288" w:lineRule="auto"/>
        <w:ind w:left="112" w:right="109" w:firstLine="566"/>
        <w:contextualSpacing/>
        <w:jc w:val="both"/>
        <w:rPr>
          <w:rFonts w:ascii="Arial" w:hAnsi="Arial" w:cs="Arial"/>
          <w:i/>
          <w:sz w:val="20"/>
          <w:szCs w:val="20"/>
          <w:lang w:val="ru-RU"/>
        </w:rPr>
      </w:pPr>
      <w:r w:rsidRPr="001A0F7A">
        <w:rPr>
          <w:rFonts w:ascii="Arial" w:hAnsi="Arial" w:cs="Arial"/>
          <w:i/>
          <w:sz w:val="20"/>
          <w:szCs w:val="20"/>
          <w:lang w:val="ru-RU"/>
        </w:rPr>
        <w:t>При розрахунках конструкцій допускається застосування спрощених схем снігових навантажень, еквівалентних за своєю дією схемам навантажень, наведеним у додатку Ж. При розрахунку рам і колон виробничих будівель допускається враховувати тільки рівномірний розподіл снігового навантаження, за винятком місць перепаду покриттів, де необхідно враховувати підвищене снігове навантаження.</w:t>
      </w:r>
    </w:p>
    <w:p w:rsidR="00B876FD" w:rsidRPr="001A0F7A" w:rsidRDefault="00642F55" w:rsidP="00A02AC9">
      <w:pPr>
        <w:pStyle w:val="a4"/>
        <w:numPr>
          <w:ilvl w:val="1"/>
          <w:numId w:val="18"/>
        </w:numPr>
        <w:tabs>
          <w:tab w:val="left" w:pos="1145"/>
        </w:tabs>
        <w:spacing w:before="0" w:line="288" w:lineRule="auto"/>
        <w:ind w:right="110" w:firstLine="567"/>
        <w:contextualSpacing/>
        <w:jc w:val="both"/>
        <w:rPr>
          <w:rFonts w:ascii="Arial" w:hAnsi="Arial" w:cs="Arial"/>
          <w:sz w:val="21"/>
          <w:szCs w:val="21"/>
          <w:lang w:val="ru-RU"/>
        </w:rPr>
      </w:pPr>
      <w:r w:rsidRPr="001A0F7A">
        <w:rPr>
          <w:rFonts w:ascii="Arial" w:hAnsi="Arial" w:cs="Arial"/>
          <w:position w:val="2"/>
          <w:sz w:val="21"/>
          <w:szCs w:val="21"/>
          <w:lang w:val="ru-RU"/>
        </w:rPr>
        <w:t xml:space="preserve">Коефіцієнт </w:t>
      </w:r>
      <w:proofErr w:type="gramStart"/>
      <w:r w:rsidRPr="001A0F7A">
        <w:rPr>
          <w:i/>
          <w:spacing w:val="5"/>
          <w:position w:val="2"/>
          <w:lang w:val="ru-RU"/>
        </w:rPr>
        <w:t>С</w:t>
      </w:r>
      <w:r w:rsidRPr="001A0F7A">
        <w:rPr>
          <w:i/>
          <w:spacing w:val="5"/>
          <w:lang w:val="ru-RU"/>
        </w:rPr>
        <w:t>е</w:t>
      </w:r>
      <w:proofErr w:type="gramEnd"/>
      <w:r w:rsidRPr="001A0F7A">
        <w:rPr>
          <w:rFonts w:ascii="Arial" w:hAnsi="Arial" w:cs="Arial"/>
          <w:i/>
          <w:spacing w:val="5"/>
          <w:sz w:val="21"/>
          <w:szCs w:val="21"/>
          <w:lang w:val="ru-RU"/>
        </w:rPr>
        <w:t xml:space="preserve"> </w:t>
      </w:r>
      <w:r w:rsidRPr="001A0F7A">
        <w:rPr>
          <w:rFonts w:ascii="Arial" w:hAnsi="Arial" w:cs="Arial"/>
          <w:position w:val="2"/>
          <w:sz w:val="21"/>
          <w:szCs w:val="21"/>
          <w:lang w:val="ru-RU"/>
        </w:rPr>
        <w:t xml:space="preserve">враховує вплив особливостей режиму експлуатації на накопичення </w:t>
      </w:r>
      <w:r w:rsidRPr="001A0F7A">
        <w:rPr>
          <w:rFonts w:ascii="Arial" w:hAnsi="Arial" w:cs="Arial"/>
          <w:sz w:val="21"/>
          <w:szCs w:val="21"/>
          <w:lang w:val="ru-RU"/>
        </w:rPr>
        <w:t>снігу на покрівлі (очищення, танення тощо) і встановлюється завданням на</w:t>
      </w:r>
      <w:r w:rsidRPr="001A0F7A">
        <w:rPr>
          <w:rFonts w:ascii="Arial" w:hAnsi="Arial" w:cs="Arial"/>
          <w:spacing w:val="-17"/>
          <w:sz w:val="21"/>
          <w:szCs w:val="21"/>
          <w:lang w:val="ru-RU"/>
        </w:rPr>
        <w:t xml:space="preserve"> </w:t>
      </w:r>
      <w:r w:rsidRPr="001A0F7A">
        <w:rPr>
          <w:rFonts w:ascii="Arial" w:hAnsi="Arial" w:cs="Arial"/>
          <w:sz w:val="21"/>
          <w:szCs w:val="21"/>
          <w:lang w:val="ru-RU"/>
        </w:rPr>
        <w:t>проектування.</w:t>
      </w:r>
    </w:p>
    <w:p w:rsidR="00B876FD" w:rsidRPr="001A0F7A" w:rsidRDefault="00642F55" w:rsidP="00A02AC9">
      <w:pPr>
        <w:pStyle w:val="a3"/>
        <w:spacing w:line="288" w:lineRule="auto"/>
        <w:ind w:right="111" w:firstLine="566"/>
        <w:contextualSpacing/>
        <w:jc w:val="both"/>
        <w:rPr>
          <w:rFonts w:ascii="Arial" w:hAnsi="Arial" w:cs="Arial"/>
          <w:sz w:val="21"/>
          <w:szCs w:val="21"/>
          <w:lang w:val="ru-RU"/>
        </w:rPr>
      </w:pPr>
      <w:r w:rsidRPr="001A0F7A">
        <w:rPr>
          <w:rFonts w:ascii="Arial" w:hAnsi="Arial" w:cs="Arial"/>
          <w:sz w:val="21"/>
          <w:szCs w:val="21"/>
          <w:lang w:val="ru-RU"/>
        </w:rPr>
        <w:t>При визначенні снігових навантажень для неутеплених покрівель цехів з підвищеною тепловіддачею</w:t>
      </w:r>
      <w:r w:rsidRPr="001A0F7A">
        <w:rPr>
          <w:rFonts w:ascii="Arial" w:hAnsi="Arial" w:cs="Arial"/>
          <w:spacing w:val="-14"/>
          <w:sz w:val="21"/>
          <w:szCs w:val="21"/>
          <w:lang w:val="ru-RU"/>
        </w:rPr>
        <w:t xml:space="preserve"> </w:t>
      </w:r>
      <w:r w:rsidRPr="001A0F7A">
        <w:rPr>
          <w:rFonts w:ascii="Arial" w:hAnsi="Arial" w:cs="Arial"/>
          <w:sz w:val="21"/>
          <w:szCs w:val="21"/>
          <w:lang w:val="ru-RU"/>
        </w:rPr>
        <w:t>при</w:t>
      </w:r>
      <w:r w:rsidRPr="001A0F7A">
        <w:rPr>
          <w:rFonts w:ascii="Arial" w:hAnsi="Arial" w:cs="Arial"/>
          <w:spacing w:val="-11"/>
          <w:sz w:val="21"/>
          <w:szCs w:val="21"/>
          <w:lang w:val="ru-RU"/>
        </w:rPr>
        <w:t xml:space="preserve"> </w:t>
      </w:r>
      <w:r w:rsidRPr="001A0F7A">
        <w:rPr>
          <w:rFonts w:ascii="Arial" w:hAnsi="Arial" w:cs="Arial"/>
          <w:sz w:val="21"/>
          <w:szCs w:val="21"/>
          <w:lang w:val="ru-RU"/>
        </w:rPr>
        <w:t>ухилах</w:t>
      </w:r>
      <w:r w:rsidRPr="001A0F7A">
        <w:rPr>
          <w:rFonts w:ascii="Arial" w:hAnsi="Arial" w:cs="Arial"/>
          <w:spacing w:val="-12"/>
          <w:sz w:val="21"/>
          <w:szCs w:val="21"/>
          <w:lang w:val="ru-RU"/>
        </w:rPr>
        <w:t xml:space="preserve"> </w:t>
      </w:r>
      <w:r w:rsidRPr="001A0F7A">
        <w:rPr>
          <w:rFonts w:ascii="Arial" w:hAnsi="Arial" w:cs="Arial"/>
          <w:sz w:val="21"/>
          <w:szCs w:val="21"/>
          <w:lang w:val="ru-RU"/>
        </w:rPr>
        <w:t>покрівлі</w:t>
      </w:r>
      <w:r w:rsidRPr="001A0F7A">
        <w:rPr>
          <w:rFonts w:ascii="Arial" w:hAnsi="Arial" w:cs="Arial"/>
          <w:spacing w:val="-14"/>
          <w:sz w:val="21"/>
          <w:szCs w:val="21"/>
          <w:lang w:val="ru-RU"/>
        </w:rPr>
        <w:t xml:space="preserve"> </w:t>
      </w:r>
      <w:r w:rsidRPr="001A0F7A">
        <w:rPr>
          <w:rFonts w:ascii="Arial" w:hAnsi="Arial" w:cs="Arial"/>
          <w:sz w:val="21"/>
          <w:szCs w:val="21"/>
          <w:lang w:val="ru-RU"/>
        </w:rPr>
        <w:t>понад</w:t>
      </w:r>
      <w:r w:rsidRPr="001A0F7A">
        <w:rPr>
          <w:rFonts w:ascii="Arial" w:hAnsi="Arial" w:cs="Arial"/>
          <w:spacing w:val="-14"/>
          <w:sz w:val="21"/>
          <w:szCs w:val="21"/>
          <w:lang w:val="ru-RU"/>
        </w:rPr>
        <w:t xml:space="preserve"> </w:t>
      </w:r>
      <w:r w:rsidRPr="001A0F7A">
        <w:rPr>
          <w:rFonts w:ascii="Arial" w:hAnsi="Arial" w:cs="Arial"/>
          <w:sz w:val="21"/>
          <w:szCs w:val="21"/>
          <w:lang w:val="ru-RU"/>
        </w:rPr>
        <w:t>3%</w:t>
      </w:r>
      <w:r w:rsidRPr="001A0F7A">
        <w:rPr>
          <w:rFonts w:ascii="Arial" w:hAnsi="Arial" w:cs="Arial"/>
          <w:spacing w:val="-15"/>
          <w:sz w:val="21"/>
          <w:szCs w:val="21"/>
          <w:lang w:val="ru-RU"/>
        </w:rPr>
        <w:t xml:space="preserve"> </w:t>
      </w:r>
      <w:r w:rsidRPr="001A0F7A">
        <w:rPr>
          <w:rFonts w:ascii="Arial" w:hAnsi="Arial" w:cs="Arial"/>
          <w:sz w:val="21"/>
          <w:szCs w:val="21"/>
          <w:lang w:val="ru-RU"/>
        </w:rPr>
        <w:t>і</w:t>
      </w:r>
      <w:r w:rsidRPr="001A0F7A">
        <w:rPr>
          <w:rFonts w:ascii="Arial" w:hAnsi="Arial" w:cs="Arial"/>
          <w:spacing w:val="-12"/>
          <w:sz w:val="21"/>
          <w:szCs w:val="21"/>
          <w:lang w:val="ru-RU"/>
        </w:rPr>
        <w:t xml:space="preserve"> </w:t>
      </w:r>
      <w:r w:rsidRPr="001A0F7A">
        <w:rPr>
          <w:rFonts w:ascii="Arial" w:hAnsi="Arial" w:cs="Arial"/>
          <w:sz w:val="21"/>
          <w:szCs w:val="21"/>
          <w:lang w:val="ru-RU"/>
        </w:rPr>
        <w:t>забезпеченні</w:t>
      </w:r>
      <w:r w:rsidRPr="001A0F7A">
        <w:rPr>
          <w:rFonts w:ascii="Arial" w:hAnsi="Arial" w:cs="Arial"/>
          <w:spacing w:val="-14"/>
          <w:sz w:val="21"/>
          <w:szCs w:val="21"/>
          <w:lang w:val="ru-RU"/>
        </w:rPr>
        <w:t xml:space="preserve"> </w:t>
      </w:r>
      <w:r w:rsidRPr="001A0F7A">
        <w:rPr>
          <w:rFonts w:ascii="Arial" w:hAnsi="Arial" w:cs="Arial"/>
          <w:sz w:val="21"/>
          <w:szCs w:val="21"/>
          <w:lang w:val="ru-RU"/>
        </w:rPr>
        <w:t>належного</w:t>
      </w:r>
      <w:r w:rsidRPr="001A0F7A">
        <w:rPr>
          <w:rFonts w:ascii="Arial" w:hAnsi="Arial" w:cs="Arial"/>
          <w:spacing w:val="-16"/>
          <w:sz w:val="21"/>
          <w:szCs w:val="21"/>
          <w:lang w:val="ru-RU"/>
        </w:rPr>
        <w:t xml:space="preserve"> </w:t>
      </w:r>
      <w:r w:rsidRPr="001A0F7A">
        <w:rPr>
          <w:rFonts w:ascii="Arial" w:hAnsi="Arial" w:cs="Arial"/>
          <w:sz w:val="21"/>
          <w:szCs w:val="21"/>
          <w:lang w:val="ru-RU"/>
        </w:rPr>
        <w:t>відводу</w:t>
      </w:r>
      <w:r w:rsidRPr="001A0F7A">
        <w:rPr>
          <w:rFonts w:ascii="Arial" w:hAnsi="Arial" w:cs="Arial"/>
          <w:spacing w:val="-16"/>
          <w:sz w:val="21"/>
          <w:szCs w:val="21"/>
          <w:lang w:val="ru-RU"/>
        </w:rPr>
        <w:t xml:space="preserve"> </w:t>
      </w:r>
      <w:r w:rsidRPr="001A0F7A">
        <w:rPr>
          <w:rFonts w:ascii="Arial" w:hAnsi="Arial" w:cs="Arial"/>
          <w:sz w:val="21"/>
          <w:szCs w:val="21"/>
          <w:lang w:val="ru-RU"/>
        </w:rPr>
        <w:t>талої</w:t>
      </w:r>
      <w:r w:rsidRPr="001A0F7A">
        <w:rPr>
          <w:rFonts w:ascii="Arial" w:hAnsi="Arial" w:cs="Arial"/>
          <w:spacing w:val="-14"/>
          <w:sz w:val="21"/>
          <w:szCs w:val="21"/>
          <w:lang w:val="ru-RU"/>
        </w:rPr>
        <w:t xml:space="preserve"> </w:t>
      </w:r>
      <w:r w:rsidRPr="001A0F7A">
        <w:rPr>
          <w:rFonts w:ascii="Arial" w:hAnsi="Arial" w:cs="Arial"/>
          <w:sz w:val="21"/>
          <w:szCs w:val="21"/>
          <w:lang w:val="ru-RU"/>
        </w:rPr>
        <w:t>води</w:t>
      </w:r>
      <w:r w:rsidRPr="001A0F7A">
        <w:rPr>
          <w:rFonts w:ascii="Arial" w:hAnsi="Arial" w:cs="Arial"/>
          <w:spacing w:val="-11"/>
          <w:sz w:val="21"/>
          <w:szCs w:val="21"/>
          <w:lang w:val="ru-RU"/>
        </w:rPr>
        <w:t xml:space="preserve"> </w:t>
      </w:r>
      <w:r w:rsidRPr="001A0F7A">
        <w:rPr>
          <w:rFonts w:ascii="Arial" w:hAnsi="Arial" w:cs="Arial"/>
          <w:sz w:val="21"/>
          <w:szCs w:val="21"/>
          <w:lang w:val="ru-RU"/>
        </w:rPr>
        <w:t xml:space="preserve">слід </w:t>
      </w:r>
      <w:r w:rsidRPr="001A0F7A">
        <w:rPr>
          <w:rFonts w:ascii="Arial" w:hAnsi="Arial" w:cs="Arial"/>
          <w:position w:val="2"/>
          <w:sz w:val="21"/>
          <w:szCs w:val="21"/>
          <w:lang w:val="ru-RU"/>
        </w:rPr>
        <w:t xml:space="preserve">приймати </w:t>
      </w:r>
      <w:proofErr w:type="gramStart"/>
      <w:r w:rsidRPr="001A0F7A">
        <w:rPr>
          <w:i/>
          <w:spacing w:val="6"/>
          <w:position w:val="2"/>
          <w:sz w:val="21"/>
          <w:szCs w:val="21"/>
          <w:lang w:val="ru-RU"/>
        </w:rPr>
        <w:t>С</w:t>
      </w:r>
      <w:r w:rsidRPr="001A0F7A">
        <w:rPr>
          <w:i/>
          <w:spacing w:val="6"/>
          <w:sz w:val="21"/>
          <w:szCs w:val="21"/>
          <w:lang w:val="ru-RU"/>
        </w:rPr>
        <w:t>е</w:t>
      </w:r>
      <w:proofErr w:type="gramEnd"/>
      <w:r w:rsidRPr="001A0F7A">
        <w:rPr>
          <w:rFonts w:ascii="Arial" w:hAnsi="Arial" w:cs="Arial"/>
          <w:i/>
          <w:spacing w:val="7"/>
          <w:sz w:val="21"/>
          <w:szCs w:val="21"/>
          <w:lang w:val="ru-RU"/>
        </w:rPr>
        <w:t xml:space="preserve"> </w:t>
      </w:r>
      <w:r w:rsidRPr="001A0F7A">
        <w:rPr>
          <w:rFonts w:ascii="Arial" w:hAnsi="Arial" w:cs="Arial"/>
          <w:position w:val="2"/>
          <w:sz w:val="21"/>
          <w:szCs w:val="21"/>
          <w:lang w:val="ru-RU"/>
        </w:rPr>
        <w:t>=0,8.</w:t>
      </w:r>
    </w:p>
    <w:p w:rsidR="00B876FD" w:rsidRPr="001A0F7A" w:rsidRDefault="00642F55" w:rsidP="00A02AC9">
      <w:pPr>
        <w:spacing w:line="288" w:lineRule="auto"/>
        <w:ind w:left="112" w:right="111" w:firstLine="566"/>
        <w:contextualSpacing/>
        <w:jc w:val="both"/>
        <w:rPr>
          <w:rFonts w:ascii="Arial" w:hAnsi="Arial" w:cs="Arial"/>
          <w:i/>
          <w:sz w:val="20"/>
          <w:szCs w:val="20"/>
          <w:lang w:val="ru-RU"/>
        </w:rPr>
      </w:pPr>
      <w:r w:rsidRPr="001A0F7A">
        <w:rPr>
          <w:rFonts w:ascii="Arial" w:hAnsi="Arial" w:cs="Arial"/>
          <w:i/>
          <w:position w:val="2"/>
          <w:sz w:val="20"/>
          <w:szCs w:val="20"/>
          <w:lang w:val="ru-RU"/>
        </w:rPr>
        <w:t xml:space="preserve">При відсутності даних про режим експлуатації покрівлі коефіцієнт </w:t>
      </w:r>
      <w:proofErr w:type="gramStart"/>
      <w:r w:rsidRPr="001A0F7A">
        <w:rPr>
          <w:rFonts w:ascii="Arial" w:hAnsi="Arial" w:cs="Arial"/>
          <w:i/>
          <w:position w:val="2"/>
          <w:sz w:val="20"/>
          <w:szCs w:val="20"/>
          <w:lang w:val="ru-RU"/>
        </w:rPr>
        <w:t>С</w:t>
      </w:r>
      <w:r w:rsidRPr="001A0F7A">
        <w:rPr>
          <w:rFonts w:ascii="Arial" w:hAnsi="Arial" w:cs="Arial"/>
          <w:i/>
          <w:sz w:val="20"/>
          <w:szCs w:val="20"/>
          <w:lang w:val="ru-RU"/>
        </w:rPr>
        <w:t>е</w:t>
      </w:r>
      <w:proofErr w:type="gramEnd"/>
      <w:r w:rsidRPr="001A0F7A">
        <w:rPr>
          <w:rFonts w:ascii="Arial" w:hAnsi="Arial" w:cs="Arial"/>
          <w:i/>
          <w:sz w:val="20"/>
          <w:szCs w:val="20"/>
          <w:lang w:val="ru-RU"/>
        </w:rPr>
        <w:t xml:space="preserve"> </w:t>
      </w:r>
      <w:r w:rsidRPr="001A0F7A">
        <w:rPr>
          <w:rFonts w:ascii="Arial" w:hAnsi="Arial" w:cs="Arial"/>
          <w:i/>
          <w:position w:val="2"/>
          <w:sz w:val="20"/>
          <w:szCs w:val="20"/>
          <w:lang w:val="ru-RU"/>
        </w:rPr>
        <w:t xml:space="preserve">допускається приймати таким, </w:t>
      </w:r>
      <w:r w:rsidRPr="001A0F7A">
        <w:rPr>
          <w:rFonts w:ascii="Arial" w:hAnsi="Arial" w:cs="Arial"/>
          <w:i/>
          <w:sz w:val="20"/>
          <w:szCs w:val="20"/>
          <w:lang w:val="ru-RU"/>
        </w:rPr>
        <w:t>що дорівнює одиниці.</w:t>
      </w:r>
    </w:p>
    <w:p w:rsidR="00B876FD" w:rsidRPr="008E73E0" w:rsidRDefault="00642F55" w:rsidP="00A02AC9">
      <w:pPr>
        <w:pStyle w:val="a4"/>
        <w:numPr>
          <w:ilvl w:val="1"/>
          <w:numId w:val="18"/>
        </w:numPr>
        <w:tabs>
          <w:tab w:val="left" w:pos="1284"/>
        </w:tabs>
        <w:spacing w:before="0" w:line="288" w:lineRule="auto"/>
        <w:ind w:right="112" w:firstLine="567"/>
        <w:contextualSpacing/>
        <w:jc w:val="both"/>
        <w:rPr>
          <w:sz w:val="24"/>
          <w:lang w:val="ru-RU"/>
        </w:rPr>
      </w:pPr>
      <w:r w:rsidRPr="00B407B5">
        <w:rPr>
          <w:rFonts w:ascii="Arial" w:hAnsi="Arial" w:cs="Arial"/>
          <w:position w:val="2"/>
          <w:sz w:val="21"/>
          <w:szCs w:val="21"/>
          <w:lang w:val="ru-RU"/>
        </w:rPr>
        <w:t>Коефіцієнт</w:t>
      </w:r>
      <w:r w:rsidRPr="008E73E0">
        <w:rPr>
          <w:position w:val="2"/>
          <w:sz w:val="24"/>
          <w:lang w:val="ru-RU"/>
        </w:rPr>
        <w:t xml:space="preserve"> </w:t>
      </w:r>
      <w:r>
        <w:rPr>
          <w:i/>
          <w:spacing w:val="2"/>
          <w:position w:val="2"/>
          <w:sz w:val="24"/>
        </w:rPr>
        <w:t>C</w:t>
      </w:r>
      <w:r>
        <w:rPr>
          <w:i/>
          <w:spacing w:val="2"/>
          <w:sz w:val="16"/>
        </w:rPr>
        <w:t>alt</w:t>
      </w:r>
      <w:r w:rsidRPr="008E73E0">
        <w:rPr>
          <w:i/>
          <w:spacing w:val="2"/>
          <w:sz w:val="16"/>
          <w:lang w:val="ru-RU"/>
        </w:rPr>
        <w:t xml:space="preserve"> </w:t>
      </w:r>
      <w:r w:rsidRPr="001A0F7A">
        <w:rPr>
          <w:rFonts w:ascii="Arial" w:hAnsi="Arial" w:cs="Arial"/>
          <w:position w:val="2"/>
          <w:sz w:val="21"/>
          <w:szCs w:val="21"/>
          <w:lang w:val="ru-RU"/>
        </w:rPr>
        <w:t xml:space="preserve">враховує висоту </w:t>
      </w:r>
      <w:r w:rsidRPr="00B407B5">
        <w:rPr>
          <w:i/>
          <w:position w:val="2"/>
          <w:sz w:val="21"/>
          <w:szCs w:val="21"/>
          <w:lang w:val="ru-RU"/>
        </w:rPr>
        <w:t>Н</w:t>
      </w:r>
      <w:r w:rsidRPr="001A0F7A">
        <w:rPr>
          <w:rFonts w:ascii="Arial" w:hAnsi="Arial" w:cs="Arial"/>
          <w:i/>
          <w:position w:val="2"/>
          <w:sz w:val="21"/>
          <w:szCs w:val="21"/>
          <w:lang w:val="ru-RU"/>
        </w:rPr>
        <w:t xml:space="preserve"> </w:t>
      </w:r>
      <w:r w:rsidRPr="001A0F7A">
        <w:rPr>
          <w:rFonts w:ascii="Arial" w:hAnsi="Arial" w:cs="Arial"/>
          <w:position w:val="2"/>
          <w:sz w:val="21"/>
          <w:szCs w:val="21"/>
          <w:lang w:val="ru-RU"/>
        </w:rPr>
        <w:t xml:space="preserve">(у кілометрах) розміщення будівельного об'єкта </w:t>
      </w:r>
      <w:r w:rsidRPr="001A0F7A">
        <w:rPr>
          <w:rFonts w:ascii="Arial" w:hAnsi="Arial" w:cs="Arial"/>
          <w:sz w:val="21"/>
          <w:szCs w:val="21"/>
          <w:lang w:val="ru-RU"/>
        </w:rPr>
        <w:t>над рівнем моря і визначається за</w:t>
      </w:r>
      <w:r w:rsidRPr="001A0F7A">
        <w:rPr>
          <w:rFonts w:ascii="Arial" w:hAnsi="Arial" w:cs="Arial"/>
          <w:spacing w:val="-12"/>
          <w:sz w:val="21"/>
          <w:szCs w:val="21"/>
          <w:lang w:val="ru-RU"/>
        </w:rPr>
        <w:t xml:space="preserve"> </w:t>
      </w:r>
      <w:r w:rsidRPr="001A0F7A">
        <w:rPr>
          <w:rFonts w:ascii="Arial" w:hAnsi="Arial" w:cs="Arial"/>
          <w:sz w:val="21"/>
          <w:szCs w:val="21"/>
          <w:lang w:val="ru-RU"/>
        </w:rPr>
        <w:t>формулою</w:t>
      </w:r>
    </w:p>
    <w:p w:rsidR="00B876FD" w:rsidRPr="008E73E0" w:rsidRDefault="00921C3A" w:rsidP="00A02AC9">
      <w:pPr>
        <w:tabs>
          <w:tab w:val="left" w:pos="6547"/>
        </w:tabs>
        <w:spacing w:line="288" w:lineRule="auto"/>
        <w:ind w:right="112"/>
        <w:contextualSpacing/>
        <w:jc w:val="center"/>
        <w:rPr>
          <w:sz w:val="24"/>
          <w:lang w:val="ru-RU"/>
        </w:rPr>
      </w:pPr>
      <w:r>
        <w:rPr>
          <w:i/>
          <w:spacing w:val="2"/>
          <w:position w:val="2"/>
          <w:sz w:val="24"/>
          <w:lang w:val="uk-UA"/>
        </w:rPr>
        <w:t xml:space="preserve">       </w:t>
      </w:r>
      <w:r w:rsidR="00642F55">
        <w:rPr>
          <w:i/>
          <w:spacing w:val="2"/>
          <w:position w:val="2"/>
          <w:sz w:val="24"/>
        </w:rPr>
        <w:t>C</w:t>
      </w:r>
      <w:r w:rsidR="00642F55">
        <w:rPr>
          <w:i/>
          <w:spacing w:val="2"/>
          <w:sz w:val="16"/>
        </w:rPr>
        <w:t>alt</w:t>
      </w:r>
      <w:r w:rsidR="00642F55" w:rsidRPr="008E73E0">
        <w:rPr>
          <w:i/>
          <w:spacing w:val="7"/>
          <w:sz w:val="16"/>
          <w:lang w:val="ru-RU"/>
        </w:rPr>
        <w:t xml:space="preserve"> </w:t>
      </w:r>
      <w:r w:rsidR="00642F55" w:rsidRPr="008E73E0">
        <w:rPr>
          <w:i/>
          <w:position w:val="2"/>
          <w:sz w:val="24"/>
          <w:lang w:val="ru-RU"/>
        </w:rPr>
        <w:t>=</w:t>
      </w:r>
      <w:r w:rsidR="00642F55" w:rsidRPr="008E73E0">
        <w:rPr>
          <w:i/>
          <w:spacing w:val="-3"/>
          <w:position w:val="2"/>
          <w:sz w:val="24"/>
          <w:lang w:val="ru-RU"/>
        </w:rPr>
        <w:t xml:space="preserve"> </w:t>
      </w:r>
      <w:r w:rsidR="00642F55" w:rsidRPr="008E73E0">
        <w:rPr>
          <w:position w:val="2"/>
          <w:sz w:val="24"/>
          <w:lang w:val="ru-RU"/>
        </w:rPr>
        <w:t>1,4</w:t>
      </w:r>
      <w:r w:rsidR="00642F55" w:rsidRPr="008E73E0">
        <w:rPr>
          <w:i/>
          <w:position w:val="2"/>
          <w:sz w:val="24"/>
          <w:lang w:val="ru-RU"/>
        </w:rPr>
        <w:t>Н</w:t>
      </w:r>
      <w:r w:rsidR="00642F55" w:rsidRPr="008E73E0">
        <w:rPr>
          <w:i/>
          <w:spacing w:val="-2"/>
          <w:position w:val="2"/>
          <w:sz w:val="24"/>
          <w:lang w:val="ru-RU"/>
        </w:rPr>
        <w:t xml:space="preserve"> </w:t>
      </w:r>
      <w:r w:rsidR="00642F55" w:rsidRPr="008E73E0">
        <w:rPr>
          <w:i/>
          <w:position w:val="2"/>
          <w:sz w:val="24"/>
          <w:lang w:val="ru-RU"/>
        </w:rPr>
        <w:t>+</w:t>
      </w:r>
      <w:r w:rsidR="00642F55" w:rsidRPr="008E73E0">
        <w:rPr>
          <w:i/>
          <w:spacing w:val="-3"/>
          <w:position w:val="2"/>
          <w:sz w:val="24"/>
          <w:lang w:val="ru-RU"/>
        </w:rPr>
        <w:t xml:space="preserve"> </w:t>
      </w:r>
      <w:r w:rsidR="00642F55" w:rsidRPr="008E73E0">
        <w:rPr>
          <w:position w:val="2"/>
          <w:sz w:val="24"/>
          <w:lang w:val="ru-RU"/>
        </w:rPr>
        <w:t>0</w:t>
      </w:r>
      <w:proofErr w:type="gramStart"/>
      <w:r w:rsidR="00642F55" w:rsidRPr="008E73E0">
        <w:rPr>
          <w:position w:val="2"/>
          <w:sz w:val="24"/>
          <w:lang w:val="ru-RU"/>
        </w:rPr>
        <w:t>,3</w:t>
      </w:r>
      <w:proofErr w:type="gramEnd"/>
      <w:r w:rsidR="00642F55" w:rsidRPr="008E73E0">
        <w:rPr>
          <w:spacing w:val="-1"/>
          <w:position w:val="2"/>
          <w:sz w:val="24"/>
          <w:lang w:val="ru-RU"/>
        </w:rPr>
        <w:t xml:space="preserve"> </w:t>
      </w:r>
      <w:r w:rsidR="00642F55" w:rsidRPr="008E73E0">
        <w:rPr>
          <w:position w:val="2"/>
          <w:sz w:val="24"/>
          <w:lang w:val="ru-RU"/>
        </w:rPr>
        <w:t xml:space="preserve">(при </w:t>
      </w:r>
      <w:r w:rsidR="00642F55">
        <w:rPr>
          <w:i/>
          <w:position w:val="2"/>
          <w:sz w:val="24"/>
        </w:rPr>
        <w:t>H</w:t>
      </w:r>
      <w:r w:rsidR="00642F55" w:rsidRPr="008E73E0">
        <w:rPr>
          <w:i/>
          <w:spacing w:val="-29"/>
          <w:position w:val="2"/>
          <w:sz w:val="24"/>
          <w:lang w:val="ru-RU"/>
        </w:rPr>
        <w:t xml:space="preserve"> </w:t>
      </w:r>
      <w:r w:rsidR="00642F55">
        <w:rPr>
          <w:rFonts w:ascii="Symbol" w:hAnsi="Symbol"/>
          <w:position w:val="2"/>
          <w:sz w:val="24"/>
        </w:rPr>
        <w:t></w:t>
      </w:r>
      <w:r w:rsidR="00642F55" w:rsidRPr="008E73E0">
        <w:rPr>
          <w:spacing w:val="-29"/>
          <w:position w:val="2"/>
          <w:sz w:val="24"/>
          <w:lang w:val="ru-RU"/>
        </w:rPr>
        <w:t xml:space="preserve"> </w:t>
      </w:r>
      <w:r w:rsidR="00642F55" w:rsidRPr="008E73E0">
        <w:rPr>
          <w:position w:val="2"/>
          <w:sz w:val="24"/>
          <w:lang w:val="ru-RU"/>
        </w:rPr>
        <w:t>0,5</w:t>
      </w:r>
      <w:r w:rsidR="00642F55" w:rsidRPr="008E73E0">
        <w:rPr>
          <w:spacing w:val="-1"/>
          <w:position w:val="2"/>
          <w:sz w:val="24"/>
          <w:lang w:val="ru-RU"/>
        </w:rPr>
        <w:t xml:space="preserve"> </w:t>
      </w:r>
      <w:r w:rsidR="00642F55">
        <w:rPr>
          <w:position w:val="2"/>
          <w:sz w:val="19"/>
        </w:rPr>
        <w:t>KM</w:t>
      </w:r>
      <w:r w:rsidR="00642F55" w:rsidRPr="008E73E0">
        <w:rPr>
          <w:position w:val="2"/>
          <w:sz w:val="24"/>
          <w:lang w:val="ru-RU"/>
        </w:rPr>
        <w:t>);</w:t>
      </w:r>
      <w:r w:rsidR="00642F55" w:rsidRPr="008E73E0">
        <w:rPr>
          <w:spacing w:val="-13"/>
          <w:position w:val="2"/>
          <w:sz w:val="24"/>
          <w:lang w:val="ru-RU"/>
        </w:rPr>
        <w:t xml:space="preserve"> </w:t>
      </w:r>
      <w:r w:rsidR="00642F55">
        <w:rPr>
          <w:i/>
          <w:spacing w:val="3"/>
          <w:position w:val="2"/>
          <w:sz w:val="24"/>
        </w:rPr>
        <w:t>C</w:t>
      </w:r>
      <w:r w:rsidR="00642F55">
        <w:rPr>
          <w:i/>
          <w:spacing w:val="3"/>
          <w:sz w:val="16"/>
        </w:rPr>
        <w:t>alt</w:t>
      </w:r>
      <w:r w:rsidR="00642F55" w:rsidRPr="008E73E0">
        <w:rPr>
          <w:i/>
          <w:spacing w:val="6"/>
          <w:sz w:val="16"/>
          <w:lang w:val="ru-RU"/>
        </w:rPr>
        <w:t xml:space="preserve"> </w:t>
      </w:r>
      <w:r w:rsidR="00642F55" w:rsidRPr="008E73E0">
        <w:rPr>
          <w:i/>
          <w:position w:val="2"/>
          <w:sz w:val="24"/>
          <w:lang w:val="ru-RU"/>
        </w:rPr>
        <w:t>=</w:t>
      </w:r>
      <w:r w:rsidR="00642F55" w:rsidRPr="008E73E0">
        <w:rPr>
          <w:i/>
          <w:spacing w:val="-3"/>
          <w:position w:val="2"/>
          <w:sz w:val="24"/>
          <w:lang w:val="ru-RU"/>
        </w:rPr>
        <w:t xml:space="preserve"> </w:t>
      </w:r>
      <w:r w:rsidR="00642F55" w:rsidRPr="008E73E0">
        <w:rPr>
          <w:position w:val="2"/>
          <w:sz w:val="24"/>
          <w:lang w:val="ru-RU"/>
        </w:rPr>
        <w:t>1</w:t>
      </w:r>
      <w:r w:rsidR="00642F55" w:rsidRPr="008E73E0">
        <w:rPr>
          <w:spacing w:val="-1"/>
          <w:position w:val="2"/>
          <w:sz w:val="24"/>
          <w:lang w:val="ru-RU"/>
        </w:rPr>
        <w:t xml:space="preserve"> </w:t>
      </w:r>
      <w:r w:rsidR="00642F55" w:rsidRPr="008E73E0">
        <w:rPr>
          <w:position w:val="2"/>
          <w:sz w:val="24"/>
          <w:lang w:val="ru-RU"/>
        </w:rPr>
        <w:t xml:space="preserve">(при </w:t>
      </w:r>
      <w:r w:rsidR="00642F55">
        <w:rPr>
          <w:i/>
          <w:position w:val="2"/>
          <w:sz w:val="24"/>
        </w:rPr>
        <w:t>H</w:t>
      </w:r>
      <w:r w:rsidR="00642F55" w:rsidRPr="008E73E0">
        <w:rPr>
          <w:position w:val="2"/>
          <w:sz w:val="24"/>
          <w:lang w:val="ru-RU"/>
        </w:rPr>
        <w:t>&lt;0,5</w:t>
      </w:r>
      <w:r w:rsidR="00642F55" w:rsidRPr="008E73E0">
        <w:rPr>
          <w:spacing w:val="-1"/>
          <w:position w:val="2"/>
          <w:sz w:val="24"/>
          <w:lang w:val="ru-RU"/>
        </w:rPr>
        <w:t xml:space="preserve"> </w:t>
      </w:r>
      <w:r w:rsidR="00642F55" w:rsidRPr="008E73E0">
        <w:rPr>
          <w:position w:val="2"/>
          <w:sz w:val="24"/>
          <w:lang w:val="ru-RU"/>
        </w:rPr>
        <w:t>км).</w:t>
      </w:r>
      <w:r w:rsidR="00642F55" w:rsidRPr="008E73E0">
        <w:rPr>
          <w:position w:val="2"/>
          <w:sz w:val="24"/>
          <w:lang w:val="ru-RU"/>
        </w:rPr>
        <w:tab/>
      </w:r>
      <w:r w:rsidR="00A02AC9">
        <w:rPr>
          <w:position w:val="2"/>
          <w:sz w:val="24"/>
          <w:lang w:val="ru-RU"/>
        </w:rPr>
        <w:tab/>
      </w:r>
      <w:r>
        <w:rPr>
          <w:position w:val="2"/>
          <w:sz w:val="24"/>
          <w:lang w:val="ru-RU"/>
        </w:rPr>
        <w:tab/>
      </w:r>
      <w:r>
        <w:rPr>
          <w:position w:val="2"/>
          <w:sz w:val="24"/>
          <w:lang w:val="ru-RU"/>
        </w:rPr>
        <w:tab/>
      </w:r>
      <w:r w:rsidR="00642F55" w:rsidRPr="008E73E0">
        <w:rPr>
          <w:spacing w:val="-1"/>
          <w:position w:val="2"/>
          <w:sz w:val="24"/>
          <w:lang w:val="ru-RU"/>
        </w:rPr>
        <w:t>(8.5)</w:t>
      </w:r>
    </w:p>
    <w:p w:rsidR="00B876FD" w:rsidRPr="008E73E0" w:rsidRDefault="00642F55" w:rsidP="00A02AC9">
      <w:pPr>
        <w:spacing w:line="288" w:lineRule="auto"/>
        <w:ind w:left="112" w:right="113" w:firstLine="566"/>
        <w:contextualSpacing/>
        <w:jc w:val="both"/>
        <w:rPr>
          <w:i/>
          <w:sz w:val="20"/>
          <w:lang w:val="ru-RU"/>
        </w:rPr>
      </w:pPr>
      <w:r w:rsidRPr="00B407B5">
        <w:rPr>
          <w:rFonts w:ascii="Arial" w:hAnsi="Arial" w:cs="Arial"/>
          <w:i/>
          <w:sz w:val="20"/>
          <w:lang w:val="ru-RU"/>
        </w:rPr>
        <w:t xml:space="preserve">Формула (8.5) використовується для об'єктів, розташованих у гірській місцевості, і дає орієнтовне значення в запас надійності. При наявності результатів снігомірних зйомок, проведених у зоні будівельного майданчика, характеристичне значення снігового навантаження визначається шляхом статистичного </w:t>
      </w:r>
      <w:r w:rsidRPr="00B407B5">
        <w:rPr>
          <w:rFonts w:ascii="Arial" w:hAnsi="Arial" w:cs="Arial"/>
          <w:i/>
          <w:position w:val="2"/>
          <w:sz w:val="20"/>
          <w:lang w:val="ru-RU"/>
        </w:rPr>
        <w:t xml:space="preserve">оброблення даних снігомірних зйомок і при цьому приймається </w:t>
      </w:r>
      <w:r>
        <w:rPr>
          <w:i/>
          <w:position w:val="2"/>
          <w:sz w:val="24"/>
        </w:rPr>
        <w:t>C</w:t>
      </w:r>
      <w:r>
        <w:rPr>
          <w:i/>
          <w:sz w:val="16"/>
        </w:rPr>
        <w:t>alt</w:t>
      </w:r>
      <w:r w:rsidRPr="008E73E0">
        <w:rPr>
          <w:i/>
          <w:sz w:val="16"/>
          <w:lang w:val="ru-RU"/>
        </w:rPr>
        <w:t xml:space="preserve"> </w:t>
      </w:r>
      <w:r w:rsidRPr="008E73E0">
        <w:rPr>
          <w:i/>
          <w:position w:val="2"/>
          <w:sz w:val="24"/>
          <w:lang w:val="ru-RU"/>
        </w:rPr>
        <w:t xml:space="preserve">= </w:t>
      </w:r>
      <w:r w:rsidRPr="008E73E0">
        <w:rPr>
          <w:position w:val="2"/>
          <w:sz w:val="24"/>
          <w:lang w:val="ru-RU"/>
        </w:rPr>
        <w:t>1</w:t>
      </w:r>
      <w:r w:rsidRPr="008E73E0">
        <w:rPr>
          <w:i/>
          <w:position w:val="2"/>
          <w:sz w:val="20"/>
          <w:lang w:val="ru-RU"/>
        </w:rPr>
        <w:t>.</w:t>
      </w:r>
    </w:p>
    <w:p w:rsidR="00B876FD" w:rsidRPr="00B407B5" w:rsidRDefault="00642F55" w:rsidP="00A02AC9">
      <w:pPr>
        <w:pStyle w:val="a4"/>
        <w:numPr>
          <w:ilvl w:val="1"/>
          <w:numId w:val="18"/>
        </w:numPr>
        <w:tabs>
          <w:tab w:val="left" w:pos="1284"/>
        </w:tabs>
        <w:spacing w:before="0" w:line="288" w:lineRule="auto"/>
        <w:ind w:left="0" w:firstLine="567"/>
        <w:contextualSpacing/>
        <w:jc w:val="both"/>
        <w:rPr>
          <w:sz w:val="24"/>
          <w:lang w:val="ru-RU"/>
        </w:rPr>
      </w:pPr>
      <w:r w:rsidRPr="00B407B5">
        <w:rPr>
          <w:rFonts w:ascii="Arial" w:hAnsi="Arial" w:cs="Arial"/>
          <w:sz w:val="21"/>
          <w:szCs w:val="21"/>
          <w:lang w:val="ru-RU"/>
        </w:rPr>
        <w:t>Коефіцієнт надійності за граничним розрахунковим значенням снігового</w:t>
      </w:r>
      <w:r w:rsidRPr="008E73E0">
        <w:rPr>
          <w:sz w:val="24"/>
          <w:lang w:val="ru-RU"/>
        </w:rPr>
        <w:t xml:space="preserve"> </w:t>
      </w:r>
      <w:r w:rsidRPr="00B407B5">
        <w:rPr>
          <w:rFonts w:ascii="Arial" w:hAnsi="Arial" w:cs="Arial"/>
          <w:sz w:val="21"/>
          <w:szCs w:val="21"/>
          <w:lang w:val="ru-RU"/>
        </w:rPr>
        <w:t xml:space="preserve">навантаження </w:t>
      </w:r>
      <w:r>
        <w:rPr>
          <w:rFonts w:ascii="Symbol" w:hAnsi="Symbol"/>
          <w:i/>
          <w:sz w:val="25"/>
        </w:rPr>
        <w:t></w:t>
      </w:r>
      <w:r w:rsidRPr="008E73E0">
        <w:rPr>
          <w:i/>
          <w:sz w:val="25"/>
          <w:lang w:val="ru-RU"/>
        </w:rPr>
        <w:t xml:space="preserve"> </w:t>
      </w:r>
      <w:proofErr w:type="gramStart"/>
      <w:r>
        <w:rPr>
          <w:i/>
          <w:position w:val="-5"/>
          <w:sz w:val="13"/>
        </w:rPr>
        <w:t>fm</w:t>
      </w:r>
      <w:r w:rsidRPr="008E73E0">
        <w:rPr>
          <w:i/>
          <w:position w:val="-5"/>
          <w:sz w:val="13"/>
          <w:lang w:val="ru-RU"/>
        </w:rPr>
        <w:t xml:space="preserve"> </w:t>
      </w:r>
      <w:r w:rsidR="00B407B5">
        <w:rPr>
          <w:i/>
          <w:position w:val="-5"/>
          <w:sz w:val="13"/>
          <w:lang w:val="ru-RU"/>
        </w:rPr>
        <w:t xml:space="preserve"> </w:t>
      </w:r>
      <w:r w:rsidRPr="00B407B5">
        <w:rPr>
          <w:rFonts w:ascii="Arial" w:hAnsi="Arial" w:cs="Arial"/>
          <w:sz w:val="21"/>
          <w:szCs w:val="21"/>
          <w:lang w:val="ru-RU"/>
        </w:rPr>
        <w:t>визначається</w:t>
      </w:r>
      <w:proofErr w:type="gramEnd"/>
      <w:r w:rsidRPr="00B407B5">
        <w:rPr>
          <w:rFonts w:ascii="Arial" w:hAnsi="Arial" w:cs="Arial"/>
          <w:sz w:val="21"/>
          <w:szCs w:val="21"/>
          <w:lang w:val="ru-RU"/>
        </w:rPr>
        <w:t xml:space="preserve"> залежно від заданого середнього періоду повторюваності</w:t>
      </w:r>
      <w:r w:rsidRPr="008E73E0">
        <w:rPr>
          <w:sz w:val="24"/>
          <w:lang w:val="ru-RU"/>
        </w:rPr>
        <w:t xml:space="preserve"> </w:t>
      </w:r>
      <w:r w:rsidRPr="008E73E0">
        <w:rPr>
          <w:i/>
          <w:sz w:val="24"/>
          <w:lang w:val="ru-RU"/>
        </w:rPr>
        <w:t xml:space="preserve">Т </w:t>
      </w:r>
      <w:r w:rsidRPr="00B407B5">
        <w:rPr>
          <w:rFonts w:ascii="Arial" w:hAnsi="Arial" w:cs="Arial"/>
          <w:sz w:val="21"/>
          <w:szCs w:val="21"/>
          <w:lang w:val="ru-RU"/>
        </w:rPr>
        <w:t>за табл.</w:t>
      </w:r>
      <w:r w:rsidRPr="00B407B5">
        <w:rPr>
          <w:rFonts w:ascii="Arial" w:hAnsi="Arial" w:cs="Arial"/>
          <w:spacing w:val="-1"/>
          <w:sz w:val="21"/>
          <w:szCs w:val="21"/>
          <w:lang w:val="ru-RU"/>
        </w:rPr>
        <w:t xml:space="preserve"> </w:t>
      </w:r>
      <w:r w:rsidRPr="00B407B5">
        <w:rPr>
          <w:rFonts w:ascii="Arial" w:hAnsi="Arial" w:cs="Arial"/>
          <w:sz w:val="21"/>
          <w:szCs w:val="21"/>
          <w:lang w:val="ru-RU"/>
        </w:rPr>
        <w:t>8.1.</w:t>
      </w:r>
    </w:p>
    <w:p w:rsidR="00B876FD" w:rsidRPr="00B407B5" w:rsidRDefault="00642F55" w:rsidP="00A02AC9">
      <w:pPr>
        <w:pStyle w:val="a3"/>
        <w:spacing w:line="288" w:lineRule="auto"/>
        <w:ind w:left="679"/>
        <w:contextualSpacing/>
        <w:rPr>
          <w:rFonts w:ascii="Arial" w:hAnsi="Arial" w:cs="Arial"/>
          <w:sz w:val="21"/>
          <w:szCs w:val="21"/>
        </w:rPr>
      </w:pPr>
      <w:r w:rsidRPr="00B407B5">
        <w:rPr>
          <w:rFonts w:ascii="Arial" w:hAnsi="Arial" w:cs="Arial"/>
          <w:sz w:val="21"/>
          <w:szCs w:val="21"/>
        </w:rPr>
        <w:t>Таблиця 8.1</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9"/>
        <w:gridCol w:w="646"/>
        <w:gridCol w:w="631"/>
        <w:gridCol w:w="646"/>
        <w:gridCol w:w="646"/>
        <w:gridCol w:w="634"/>
        <w:gridCol w:w="631"/>
        <w:gridCol w:w="646"/>
        <w:gridCol w:w="634"/>
        <w:gridCol w:w="646"/>
        <w:gridCol w:w="643"/>
        <w:gridCol w:w="646"/>
        <w:gridCol w:w="646"/>
        <w:gridCol w:w="655"/>
      </w:tblGrid>
      <w:tr w:rsidR="00B876FD" w:rsidRPr="00B407B5">
        <w:trPr>
          <w:trHeight w:hRule="exact" w:val="410"/>
        </w:trPr>
        <w:tc>
          <w:tcPr>
            <w:tcW w:w="1279" w:type="dxa"/>
          </w:tcPr>
          <w:p w:rsidR="00B876FD" w:rsidRPr="00B407B5" w:rsidRDefault="00642F55" w:rsidP="00A02AC9">
            <w:pPr>
              <w:pStyle w:val="TableParagraph"/>
              <w:spacing w:before="0" w:line="288" w:lineRule="auto"/>
              <w:ind w:left="218" w:right="216"/>
              <w:contextualSpacing/>
              <w:rPr>
                <w:rFonts w:ascii="Arial" w:hAnsi="Arial" w:cs="Arial"/>
                <w:sz w:val="21"/>
                <w:szCs w:val="21"/>
              </w:rPr>
            </w:pPr>
            <w:r w:rsidRPr="00A02AC9">
              <w:rPr>
                <w:i/>
              </w:rPr>
              <w:t>Т</w:t>
            </w:r>
            <w:r w:rsidRPr="00B407B5">
              <w:rPr>
                <w:rFonts w:ascii="Arial" w:hAnsi="Arial" w:cs="Arial"/>
                <w:i/>
                <w:sz w:val="21"/>
                <w:szCs w:val="21"/>
              </w:rPr>
              <w:t xml:space="preserve">, </w:t>
            </w:r>
            <w:r w:rsidRPr="00B407B5">
              <w:rPr>
                <w:rFonts w:ascii="Arial" w:hAnsi="Arial" w:cs="Arial"/>
                <w:sz w:val="21"/>
                <w:szCs w:val="21"/>
              </w:rPr>
              <w:t>років</w:t>
            </w:r>
          </w:p>
        </w:tc>
        <w:tc>
          <w:tcPr>
            <w:tcW w:w="646" w:type="dxa"/>
          </w:tcPr>
          <w:p w:rsidR="00B876FD" w:rsidRPr="00B407B5" w:rsidRDefault="00642F55" w:rsidP="00A02AC9">
            <w:pPr>
              <w:pStyle w:val="TableParagraph"/>
              <w:spacing w:before="0" w:line="288" w:lineRule="auto"/>
              <w:contextualSpacing/>
              <w:rPr>
                <w:rFonts w:ascii="Arial" w:hAnsi="Arial" w:cs="Arial"/>
                <w:sz w:val="21"/>
                <w:szCs w:val="21"/>
              </w:rPr>
            </w:pPr>
            <w:r w:rsidRPr="00B407B5">
              <w:rPr>
                <w:rFonts w:ascii="Arial" w:hAnsi="Arial" w:cs="Arial"/>
                <w:sz w:val="21"/>
                <w:szCs w:val="21"/>
              </w:rPr>
              <w:t>1</w:t>
            </w:r>
          </w:p>
        </w:tc>
        <w:tc>
          <w:tcPr>
            <w:tcW w:w="631" w:type="dxa"/>
          </w:tcPr>
          <w:p w:rsidR="00B876FD" w:rsidRPr="00B407B5" w:rsidRDefault="00642F55" w:rsidP="00A02AC9">
            <w:pPr>
              <w:pStyle w:val="TableParagraph"/>
              <w:spacing w:before="0" w:line="288" w:lineRule="auto"/>
              <w:ind w:left="2"/>
              <w:contextualSpacing/>
              <w:rPr>
                <w:rFonts w:ascii="Arial" w:hAnsi="Arial" w:cs="Arial"/>
                <w:sz w:val="21"/>
                <w:szCs w:val="21"/>
              </w:rPr>
            </w:pPr>
            <w:r w:rsidRPr="00B407B5">
              <w:rPr>
                <w:rFonts w:ascii="Arial" w:hAnsi="Arial" w:cs="Arial"/>
                <w:sz w:val="21"/>
                <w:szCs w:val="21"/>
              </w:rPr>
              <w:t>5</w:t>
            </w:r>
          </w:p>
        </w:tc>
        <w:tc>
          <w:tcPr>
            <w:tcW w:w="646" w:type="dxa"/>
          </w:tcPr>
          <w:p w:rsidR="00B876FD" w:rsidRPr="00B407B5" w:rsidRDefault="00642F55" w:rsidP="00A02AC9">
            <w:pPr>
              <w:pStyle w:val="TableParagraph"/>
              <w:spacing w:before="0" w:line="288" w:lineRule="auto"/>
              <w:ind w:left="85" w:right="85"/>
              <w:contextualSpacing/>
              <w:rPr>
                <w:rFonts w:ascii="Arial" w:hAnsi="Arial" w:cs="Arial"/>
                <w:sz w:val="21"/>
                <w:szCs w:val="21"/>
              </w:rPr>
            </w:pPr>
            <w:r w:rsidRPr="00B407B5">
              <w:rPr>
                <w:rFonts w:ascii="Arial" w:hAnsi="Arial" w:cs="Arial"/>
                <w:sz w:val="21"/>
                <w:szCs w:val="21"/>
              </w:rPr>
              <w:t>10</w:t>
            </w:r>
          </w:p>
        </w:tc>
        <w:tc>
          <w:tcPr>
            <w:tcW w:w="646" w:type="dxa"/>
          </w:tcPr>
          <w:p w:rsidR="00B876FD" w:rsidRPr="00B407B5" w:rsidRDefault="00642F55" w:rsidP="00A02AC9">
            <w:pPr>
              <w:pStyle w:val="TableParagraph"/>
              <w:spacing w:before="0" w:line="288" w:lineRule="auto"/>
              <w:ind w:left="85" w:right="85"/>
              <w:contextualSpacing/>
              <w:rPr>
                <w:rFonts w:ascii="Arial" w:hAnsi="Arial" w:cs="Arial"/>
                <w:sz w:val="21"/>
                <w:szCs w:val="21"/>
              </w:rPr>
            </w:pPr>
            <w:r w:rsidRPr="00B407B5">
              <w:rPr>
                <w:rFonts w:ascii="Arial" w:hAnsi="Arial" w:cs="Arial"/>
                <w:sz w:val="21"/>
                <w:szCs w:val="21"/>
              </w:rPr>
              <w:t>20</w:t>
            </w:r>
          </w:p>
        </w:tc>
        <w:tc>
          <w:tcPr>
            <w:tcW w:w="634" w:type="dxa"/>
          </w:tcPr>
          <w:p w:rsidR="00B876FD" w:rsidRPr="00B407B5" w:rsidRDefault="00642F55" w:rsidP="00A02AC9">
            <w:pPr>
              <w:pStyle w:val="TableParagraph"/>
              <w:spacing w:before="0" w:line="288" w:lineRule="auto"/>
              <w:ind w:left="79" w:right="79"/>
              <w:contextualSpacing/>
              <w:rPr>
                <w:rFonts w:ascii="Arial" w:hAnsi="Arial" w:cs="Arial"/>
                <w:sz w:val="21"/>
                <w:szCs w:val="21"/>
              </w:rPr>
            </w:pPr>
            <w:r w:rsidRPr="00B407B5">
              <w:rPr>
                <w:rFonts w:ascii="Arial" w:hAnsi="Arial" w:cs="Arial"/>
                <w:sz w:val="21"/>
                <w:szCs w:val="21"/>
              </w:rPr>
              <w:t>40</w:t>
            </w:r>
          </w:p>
        </w:tc>
        <w:tc>
          <w:tcPr>
            <w:tcW w:w="631" w:type="dxa"/>
          </w:tcPr>
          <w:p w:rsidR="00B876FD" w:rsidRPr="00B407B5" w:rsidRDefault="00642F55" w:rsidP="00A02AC9">
            <w:pPr>
              <w:pStyle w:val="TableParagraph"/>
              <w:spacing w:before="0" w:line="288" w:lineRule="auto"/>
              <w:ind w:left="78" w:right="76"/>
              <w:contextualSpacing/>
              <w:rPr>
                <w:rFonts w:ascii="Arial" w:hAnsi="Arial" w:cs="Arial"/>
                <w:sz w:val="21"/>
                <w:szCs w:val="21"/>
              </w:rPr>
            </w:pPr>
            <w:r w:rsidRPr="00B407B5">
              <w:rPr>
                <w:rFonts w:ascii="Arial" w:hAnsi="Arial" w:cs="Arial"/>
                <w:sz w:val="21"/>
                <w:szCs w:val="21"/>
              </w:rPr>
              <w:t>50</w:t>
            </w:r>
          </w:p>
        </w:tc>
        <w:tc>
          <w:tcPr>
            <w:tcW w:w="646" w:type="dxa"/>
          </w:tcPr>
          <w:p w:rsidR="00B876FD" w:rsidRPr="00B407B5" w:rsidRDefault="00642F55" w:rsidP="00A02AC9">
            <w:pPr>
              <w:pStyle w:val="TableParagraph"/>
              <w:spacing w:before="0" w:line="288" w:lineRule="auto"/>
              <w:ind w:left="85" w:right="85"/>
              <w:contextualSpacing/>
              <w:rPr>
                <w:rFonts w:ascii="Arial" w:hAnsi="Arial" w:cs="Arial"/>
                <w:sz w:val="21"/>
                <w:szCs w:val="21"/>
              </w:rPr>
            </w:pPr>
            <w:r w:rsidRPr="00B407B5">
              <w:rPr>
                <w:rFonts w:ascii="Arial" w:hAnsi="Arial" w:cs="Arial"/>
                <w:sz w:val="21"/>
                <w:szCs w:val="21"/>
              </w:rPr>
              <w:t>60</w:t>
            </w:r>
          </w:p>
        </w:tc>
        <w:tc>
          <w:tcPr>
            <w:tcW w:w="634" w:type="dxa"/>
          </w:tcPr>
          <w:p w:rsidR="00B876FD" w:rsidRPr="00B407B5" w:rsidRDefault="00642F55" w:rsidP="00A02AC9">
            <w:pPr>
              <w:pStyle w:val="TableParagraph"/>
              <w:spacing w:before="0" w:line="288" w:lineRule="auto"/>
              <w:ind w:left="79" w:right="79"/>
              <w:contextualSpacing/>
              <w:rPr>
                <w:rFonts w:ascii="Arial" w:hAnsi="Arial" w:cs="Arial"/>
                <w:sz w:val="21"/>
                <w:szCs w:val="21"/>
              </w:rPr>
            </w:pPr>
            <w:r w:rsidRPr="00B407B5">
              <w:rPr>
                <w:rFonts w:ascii="Arial" w:hAnsi="Arial" w:cs="Arial"/>
                <w:sz w:val="21"/>
                <w:szCs w:val="21"/>
              </w:rPr>
              <w:t>80</w:t>
            </w:r>
          </w:p>
        </w:tc>
        <w:tc>
          <w:tcPr>
            <w:tcW w:w="646" w:type="dxa"/>
          </w:tcPr>
          <w:p w:rsidR="00B876FD" w:rsidRPr="00B407B5" w:rsidRDefault="00642F55" w:rsidP="00A02AC9">
            <w:pPr>
              <w:pStyle w:val="TableParagraph"/>
              <w:spacing w:before="0" w:line="288" w:lineRule="auto"/>
              <w:ind w:left="85" w:right="85"/>
              <w:contextualSpacing/>
              <w:rPr>
                <w:rFonts w:ascii="Arial" w:hAnsi="Arial" w:cs="Arial"/>
                <w:sz w:val="21"/>
                <w:szCs w:val="21"/>
              </w:rPr>
            </w:pPr>
            <w:r w:rsidRPr="00B407B5">
              <w:rPr>
                <w:rFonts w:ascii="Arial" w:hAnsi="Arial" w:cs="Arial"/>
                <w:sz w:val="21"/>
                <w:szCs w:val="21"/>
              </w:rPr>
              <w:t>100</w:t>
            </w:r>
          </w:p>
        </w:tc>
        <w:tc>
          <w:tcPr>
            <w:tcW w:w="643" w:type="dxa"/>
          </w:tcPr>
          <w:p w:rsidR="00B876FD" w:rsidRPr="00B407B5" w:rsidRDefault="00642F55" w:rsidP="00A02AC9">
            <w:pPr>
              <w:pStyle w:val="TableParagraph"/>
              <w:spacing w:before="0" w:line="288" w:lineRule="auto"/>
              <w:ind w:left="83" w:right="83"/>
              <w:contextualSpacing/>
              <w:rPr>
                <w:rFonts w:ascii="Arial" w:hAnsi="Arial" w:cs="Arial"/>
                <w:sz w:val="21"/>
                <w:szCs w:val="21"/>
              </w:rPr>
            </w:pPr>
            <w:r w:rsidRPr="00B407B5">
              <w:rPr>
                <w:rFonts w:ascii="Arial" w:hAnsi="Arial" w:cs="Arial"/>
                <w:sz w:val="21"/>
                <w:szCs w:val="21"/>
              </w:rPr>
              <w:t>150</w:t>
            </w:r>
          </w:p>
        </w:tc>
        <w:tc>
          <w:tcPr>
            <w:tcW w:w="646" w:type="dxa"/>
          </w:tcPr>
          <w:p w:rsidR="00B876FD" w:rsidRPr="00B407B5" w:rsidRDefault="00642F55" w:rsidP="00A02AC9">
            <w:pPr>
              <w:pStyle w:val="TableParagraph"/>
              <w:spacing w:before="0" w:line="288" w:lineRule="auto"/>
              <w:ind w:right="134"/>
              <w:contextualSpacing/>
              <w:jc w:val="right"/>
              <w:rPr>
                <w:rFonts w:ascii="Arial" w:hAnsi="Arial" w:cs="Arial"/>
                <w:sz w:val="21"/>
                <w:szCs w:val="21"/>
              </w:rPr>
            </w:pPr>
            <w:r w:rsidRPr="00B407B5">
              <w:rPr>
                <w:rFonts w:ascii="Arial" w:hAnsi="Arial" w:cs="Arial"/>
                <w:sz w:val="21"/>
                <w:szCs w:val="21"/>
              </w:rPr>
              <w:t>200</w:t>
            </w:r>
          </w:p>
        </w:tc>
        <w:tc>
          <w:tcPr>
            <w:tcW w:w="646" w:type="dxa"/>
          </w:tcPr>
          <w:p w:rsidR="00B876FD" w:rsidRPr="00B407B5" w:rsidRDefault="00642F55" w:rsidP="00A02AC9">
            <w:pPr>
              <w:pStyle w:val="TableParagraph"/>
              <w:spacing w:before="0" w:line="288" w:lineRule="auto"/>
              <w:ind w:right="134"/>
              <w:contextualSpacing/>
              <w:jc w:val="right"/>
              <w:rPr>
                <w:rFonts w:ascii="Arial" w:hAnsi="Arial" w:cs="Arial"/>
                <w:sz w:val="21"/>
                <w:szCs w:val="21"/>
              </w:rPr>
            </w:pPr>
            <w:r w:rsidRPr="00B407B5">
              <w:rPr>
                <w:rFonts w:ascii="Arial" w:hAnsi="Arial" w:cs="Arial"/>
                <w:sz w:val="21"/>
                <w:szCs w:val="21"/>
              </w:rPr>
              <w:t>300</w:t>
            </w:r>
          </w:p>
        </w:tc>
        <w:tc>
          <w:tcPr>
            <w:tcW w:w="655" w:type="dxa"/>
          </w:tcPr>
          <w:p w:rsidR="00B876FD" w:rsidRPr="00B407B5" w:rsidRDefault="00642F55" w:rsidP="00A02AC9">
            <w:pPr>
              <w:pStyle w:val="TableParagraph"/>
              <w:spacing w:before="0" w:line="288" w:lineRule="auto"/>
              <w:ind w:left="90" w:right="88"/>
              <w:contextualSpacing/>
              <w:rPr>
                <w:rFonts w:ascii="Arial" w:hAnsi="Arial" w:cs="Arial"/>
                <w:sz w:val="21"/>
                <w:szCs w:val="21"/>
              </w:rPr>
            </w:pPr>
            <w:r w:rsidRPr="00B407B5">
              <w:rPr>
                <w:rFonts w:ascii="Arial" w:hAnsi="Arial" w:cs="Arial"/>
                <w:sz w:val="21"/>
                <w:szCs w:val="21"/>
              </w:rPr>
              <w:t>500</w:t>
            </w:r>
          </w:p>
        </w:tc>
      </w:tr>
      <w:tr w:rsidR="00B876FD" w:rsidRPr="00B407B5">
        <w:trPr>
          <w:trHeight w:hRule="exact" w:val="511"/>
        </w:trPr>
        <w:tc>
          <w:tcPr>
            <w:tcW w:w="1279" w:type="dxa"/>
          </w:tcPr>
          <w:p w:rsidR="00B876FD" w:rsidRDefault="00642F55" w:rsidP="00A02AC9">
            <w:pPr>
              <w:pStyle w:val="TableParagraph"/>
              <w:spacing w:before="0" w:line="288" w:lineRule="auto"/>
              <w:ind w:left="191" w:right="216"/>
              <w:contextualSpacing/>
              <w:rPr>
                <w:i/>
                <w:sz w:val="13"/>
              </w:rPr>
            </w:pPr>
            <w:r>
              <w:rPr>
                <w:rFonts w:ascii="Symbol" w:hAnsi="Symbol"/>
                <w:i/>
                <w:position w:val="6"/>
                <w:sz w:val="25"/>
              </w:rPr>
              <w:t></w:t>
            </w:r>
            <w:r>
              <w:rPr>
                <w:i/>
                <w:position w:val="6"/>
                <w:sz w:val="25"/>
              </w:rPr>
              <w:t xml:space="preserve"> </w:t>
            </w:r>
            <w:r>
              <w:rPr>
                <w:i/>
                <w:sz w:val="13"/>
              </w:rPr>
              <w:t>fm</w:t>
            </w:r>
          </w:p>
        </w:tc>
        <w:tc>
          <w:tcPr>
            <w:tcW w:w="646" w:type="dxa"/>
          </w:tcPr>
          <w:p w:rsidR="00B876FD" w:rsidRPr="00B407B5" w:rsidRDefault="00642F55" w:rsidP="00A02AC9">
            <w:pPr>
              <w:pStyle w:val="TableParagraph"/>
              <w:spacing w:before="0" w:line="288" w:lineRule="auto"/>
              <w:ind w:left="85" w:right="85"/>
              <w:contextualSpacing/>
              <w:rPr>
                <w:rFonts w:ascii="Arial" w:hAnsi="Arial" w:cs="Arial"/>
                <w:sz w:val="21"/>
                <w:szCs w:val="21"/>
              </w:rPr>
            </w:pPr>
            <w:r w:rsidRPr="00B407B5">
              <w:rPr>
                <w:rFonts w:ascii="Arial" w:hAnsi="Arial" w:cs="Arial"/>
                <w:sz w:val="21"/>
                <w:szCs w:val="21"/>
              </w:rPr>
              <w:t>0,24</w:t>
            </w:r>
          </w:p>
        </w:tc>
        <w:tc>
          <w:tcPr>
            <w:tcW w:w="631" w:type="dxa"/>
          </w:tcPr>
          <w:p w:rsidR="00B876FD" w:rsidRPr="00B407B5" w:rsidRDefault="00642F55" w:rsidP="00A02AC9">
            <w:pPr>
              <w:pStyle w:val="TableParagraph"/>
              <w:spacing w:before="0" w:line="288" w:lineRule="auto"/>
              <w:ind w:left="78" w:right="78"/>
              <w:contextualSpacing/>
              <w:rPr>
                <w:rFonts w:ascii="Arial" w:hAnsi="Arial" w:cs="Arial"/>
                <w:sz w:val="21"/>
                <w:szCs w:val="21"/>
              </w:rPr>
            </w:pPr>
            <w:r w:rsidRPr="00B407B5">
              <w:rPr>
                <w:rFonts w:ascii="Arial" w:hAnsi="Arial" w:cs="Arial"/>
                <w:sz w:val="21"/>
                <w:szCs w:val="21"/>
              </w:rPr>
              <w:t>0,55</w:t>
            </w:r>
          </w:p>
        </w:tc>
        <w:tc>
          <w:tcPr>
            <w:tcW w:w="646" w:type="dxa"/>
          </w:tcPr>
          <w:p w:rsidR="00B876FD" w:rsidRPr="00B407B5" w:rsidRDefault="00642F55" w:rsidP="00A02AC9">
            <w:pPr>
              <w:pStyle w:val="TableParagraph"/>
              <w:spacing w:before="0" w:line="288" w:lineRule="auto"/>
              <w:ind w:left="85" w:right="85"/>
              <w:contextualSpacing/>
              <w:rPr>
                <w:rFonts w:ascii="Arial" w:hAnsi="Arial" w:cs="Arial"/>
                <w:sz w:val="21"/>
                <w:szCs w:val="21"/>
              </w:rPr>
            </w:pPr>
            <w:r w:rsidRPr="00B407B5">
              <w:rPr>
                <w:rFonts w:ascii="Arial" w:hAnsi="Arial" w:cs="Arial"/>
                <w:sz w:val="21"/>
                <w:szCs w:val="21"/>
              </w:rPr>
              <w:t>0,69</w:t>
            </w:r>
          </w:p>
        </w:tc>
        <w:tc>
          <w:tcPr>
            <w:tcW w:w="646" w:type="dxa"/>
          </w:tcPr>
          <w:p w:rsidR="00B876FD" w:rsidRPr="00B407B5" w:rsidRDefault="00642F55" w:rsidP="00A02AC9">
            <w:pPr>
              <w:pStyle w:val="TableParagraph"/>
              <w:spacing w:before="0" w:line="288" w:lineRule="auto"/>
              <w:ind w:left="85" w:right="85"/>
              <w:contextualSpacing/>
              <w:rPr>
                <w:rFonts w:ascii="Arial" w:hAnsi="Arial" w:cs="Arial"/>
                <w:sz w:val="21"/>
                <w:szCs w:val="21"/>
              </w:rPr>
            </w:pPr>
            <w:r w:rsidRPr="00B407B5">
              <w:rPr>
                <w:rFonts w:ascii="Arial" w:hAnsi="Arial" w:cs="Arial"/>
                <w:sz w:val="21"/>
                <w:szCs w:val="21"/>
              </w:rPr>
              <w:t>0,83</w:t>
            </w:r>
          </w:p>
        </w:tc>
        <w:tc>
          <w:tcPr>
            <w:tcW w:w="634" w:type="dxa"/>
          </w:tcPr>
          <w:p w:rsidR="00B876FD" w:rsidRPr="00B407B5" w:rsidRDefault="00642F55" w:rsidP="00A02AC9">
            <w:pPr>
              <w:pStyle w:val="TableParagraph"/>
              <w:spacing w:before="0" w:line="288" w:lineRule="auto"/>
              <w:ind w:left="79" w:right="79"/>
              <w:contextualSpacing/>
              <w:rPr>
                <w:rFonts w:ascii="Arial" w:hAnsi="Arial" w:cs="Arial"/>
                <w:sz w:val="21"/>
                <w:szCs w:val="21"/>
              </w:rPr>
            </w:pPr>
            <w:r w:rsidRPr="00B407B5">
              <w:rPr>
                <w:rFonts w:ascii="Arial" w:hAnsi="Arial" w:cs="Arial"/>
                <w:sz w:val="21"/>
                <w:szCs w:val="21"/>
              </w:rPr>
              <w:t>0,96</w:t>
            </w:r>
          </w:p>
        </w:tc>
        <w:tc>
          <w:tcPr>
            <w:tcW w:w="631" w:type="dxa"/>
          </w:tcPr>
          <w:p w:rsidR="00B876FD" w:rsidRPr="00B407B5" w:rsidRDefault="00642F55" w:rsidP="00A02AC9">
            <w:pPr>
              <w:pStyle w:val="TableParagraph"/>
              <w:spacing w:before="0" w:line="288" w:lineRule="auto"/>
              <w:ind w:left="78" w:right="78"/>
              <w:contextualSpacing/>
              <w:rPr>
                <w:rFonts w:ascii="Arial" w:hAnsi="Arial" w:cs="Arial"/>
                <w:sz w:val="21"/>
                <w:szCs w:val="21"/>
              </w:rPr>
            </w:pPr>
            <w:r w:rsidRPr="00B407B5">
              <w:rPr>
                <w:rFonts w:ascii="Arial" w:hAnsi="Arial" w:cs="Arial"/>
                <w:sz w:val="21"/>
                <w:szCs w:val="21"/>
              </w:rPr>
              <w:t>1,00</w:t>
            </w:r>
          </w:p>
        </w:tc>
        <w:tc>
          <w:tcPr>
            <w:tcW w:w="646" w:type="dxa"/>
          </w:tcPr>
          <w:p w:rsidR="00B876FD" w:rsidRPr="00B407B5" w:rsidRDefault="00642F55" w:rsidP="00A02AC9">
            <w:pPr>
              <w:pStyle w:val="TableParagraph"/>
              <w:spacing w:before="0" w:line="288" w:lineRule="auto"/>
              <w:ind w:left="85" w:right="85"/>
              <w:contextualSpacing/>
              <w:rPr>
                <w:rFonts w:ascii="Arial" w:hAnsi="Arial" w:cs="Arial"/>
                <w:sz w:val="21"/>
                <w:szCs w:val="21"/>
              </w:rPr>
            </w:pPr>
            <w:r w:rsidRPr="00B407B5">
              <w:rPr>
                <w:rFonts w:ascii="Arial" w:hAnsi="Arial" w:cs="Arial"/>
                <w:sz w:val="21"/>
                <w:szCs w:val="21"/>
              </w:rPr>
              <w:t>1,04</w:t>
            </w:r>
          </w:p>
        </w:tc>
        <w:tc>
          <w:tcPr>
            <w:tcW w:w="634" w:type="dxa"/>
          </w:tcPr>
          <w:p w:rsidR="00B876FD" w:rsidRPr="00B407B5" w:rsidRDefault="00642F55" w:rsidP="00A02AC9">
            <w:pPr>
              <w:pStyle w:val="TableParagraph"/>
              <w:spacing w:before="0" w:line="288" w:lineRule="auto"/>
              <w:ind w:left="79" w:right="79"/>
              <w:contextualSpacing/>
              <w:rPr>
                <w:rFonts w:ascii="Arial" w:hAnsi="Arial" w:cs="Arial"/>
                <w:sz w:val="21"/>
                <w:szCs w:val="21"/>
              </w:rPr>
            </w:pPr>
            <w:r w:rsidRPr="00B407B5">
              <w:rPr>
                <w:rFonts w:ascii="Arial" w:hAnsi="Arial" w:cs="Arial"/>
                <w:sz w:val="21"/>
                <w:szCs w:val="21"/>
              </w:rPr>
              <w:t>1,10</w:t>
            </w:r>
          </w:p>
        </w:tc>
        <w:tc>
          <w:tcPr>
            <w:tcW w:w="646" w:type="dxa"/>
          </w:tcPr>
          <w:p w:rsidR="00B876FD" w:rsidRPr="00B407B5" w:rsidRDefault="00642F55" w:rsidP="00A02AC9">
            <w:pPr>
              <w:pStyle w:val="TableParagraph"/>
              <w:spacing w:before="0" w:line="288" w:lineRule="auto"/>
              <w:ind w:left="85" w:right="85"/>
              <w:contextualSpacing/>
              <w:rPr>
                <w:rFonts w:ascii="Arial" w:hAnsi="Arial" w:cs="Arial"/>
                <w:sz w:val="21"/>
                <w:szCs w:val="21"/>
              </w:rPr>
            </w:pPr>
            <w:r w:rsidRPr="00B407B5">
              <w:rPr>
                <w:rFonts w:ascii="Arial" w:hAnsi="Arial" w:cs="Arial"/>
                <w:sz w:val="21"/>
                <w:szCs w:val="21"/>
              </w:rPr>
              <w:t>1,14</w:t>
            </w:r>
          </w:p>
        </w:tc>
        <w:tc>
          <w:tcPr>
            <w:tcW w:w="643" w:type="dxa"/>
          </w:tcPr>
          <w:p w:rsidR="00B876FD" w:rsidRPr="00B407B5" w:rsidRDefault="00642F55" w:rsidP="00A02AC9">
            <w:pPr>
              <w:pStyle w:val="TableParagraph"/>
              <w:spacing w:before="0" w:line="288" w:lineRule="auto"/>
              <w:ind w:left="85" w:right="83"/>
              <w:contextualSpacing/>
              <w:rPr>
                <w:rFonts w:ascii="Arial" w:hAnsi="Arial" w:cs="Arial"/>
                <w:sz w:val="21"/>
                <w:szCs w:val="21"/>
              </w:rPr>
            </w:pPr>
            <w:r w:rsidRPr="00B407B5">
              <w:rPr>
                <w:rFonts w:ascii="Arial" w:hAnsi="Arial" w:cs="Arial"/>
                <w:sz w:val="21"/>
                <w:szCs w:val="21"/>
              </w:rPr>
              <w:t>1,22</w:t>
            </w:r>
          </w:p>
        </w:tc>
        <w:tc>
          <w:tcPr>
            <w:tcW w:w="646" w:type="dxa"/>
          </w:tcPr>
          <w:p w:rsidR="00B876FD" w:rsidRPr="00B407B5" w:rsidRDefault="00642F55" w:rsidP="00A02AC9">
            <w:pPr>
              <w:pStyle w:val="TableParagraph"/>
              <w:spacing w:before="0" w:line="288" w:lineRule="auto"/>
              <w:ind w:right="103"/>
              <w:contextualSpacing/>
              <w:jc w:val="right"/>
              <w:rPr>
                <w:rFonts w:ascii="Arial" w:hAnsi="Arial" w:cs="Arial"/>
                <w:sz w:val="21"/>
                <w:szCs w:val="21"/>
              </w:rPr>
            </w:pPr>
            <w:r w:rsidRPr="00B407B5">
              <w:rPr>
                <w:rFonts w:ascii="Arial" w:hAnsi="Arial" w:cs="Arial"/>
                <w:sz w:val="21"/>
                <w:szCs w:val="21"/>
              </w:rPr>
              <w:t>1,26</w:t>
            </w:r>
          </w:p>
        </w:tc>
        <w:tc>
          <w:tcPr>
            <w:tcW w:w="646" w:type="dxa"/>
          </w:tcPr>
          <w:p w:rsidR="00B876FD" w:rsidRPr="00B407B5" w:rsidRDefault="00642F55" w:rsidP="00A02AC9">
            <w:pPr>
              <w:pStyle w:val="TableParagraph"/>
              <w:spacing w:before="0" w:line="288" w:lineRule="auto"/>
              <w:ind w:right="103"/>
              <w:contextualSpacing/>
              <w:jc w:val="right"/>
              <w:rPr>
                <w:rFonts w:ascii="Arial" w:hAnsi="Arial" w:cs="Arial"/>
                <w:sz w:val="21"/>
                <w:szCs w:val="21"/>
              </w:rPr>
            </w:pPr>
            <w:r w:rsidRPr="00B407B5">
              <w:rPr>
                <w:rFonts w:ascii="Arial" w:hAnsi="Arial" w:cs="Arial"/>
                <w:sz w:val="21"/>
                <w:szCs w:val="21"/>
              </w:rPr>
              <w:t>1,34</w:t>
            </w:r>
          </w:p>
        </w:tc>
        <w:tc>
          <w:tcPr>
            <w:tcW w:w="655" w:type="dxa"/>
          </w:tcPr>
          <w:p w:rsidR="00B876FD" w:rsidRPr="00B407B5" w:rsidRDefault="00642F55" w:rsidP="00A02AC9">
            <w:pPr>
              <w:pStyle w:val="TableParagraph"/>
              <w:spacing w:before="0" w:line="288" w:lineRule="auto"/>
              <w:ind w:left="90" w:right="90"/>
              <w:contextualSpacing/>
              <w:rPr>
                <w:rFonts w:ascii="Arial" w:hAnsi="Arial" w:cs="Arial"/>
                <w:sz w:val="21"/>
                <w:szCs w:val="21"/>
              </w:rPr>
            </w:pPr>
            <w:r w:rsidRPr="00B407B5">
              <w:rPr>
                <w:rFonts w:ascii="Arial" w:hAnsi="Arial" w:cs="Arial"/>
                <w:sz w:val="21"/>
                <w:szCs w:val="21"/>
              </w:rPr>
              <w:t>1,44</w:t>
            </w:r>
          </w:p>
        </w:tc>
      </w:tr>
    </w:tbl>
    <w:p w:rsidR="00B876FD" w:rsidRPr="004476A7" w:rsidRDefault="00642F55" w:rsidP="00A02AC9">
      <w:pPr>
        <w:pStyle w:val="a3"/>
        <w:spacing w:line="288" w:lineRule="auto"/>
        <w:ind w:left="679"/>
        <w:contextualSpacing/>
        <w:rPr>
          <w:i/>
          <w:sz w:val="13"/>
        </w:rPr>
      </w:pPr>
      <w:r w:rsidRPr="00B407B5">
        <w:rPr>
          <w:rFonts w:ascii="Arial" w:hAnsi="Arial" w:cs="Arial"/>
          <w:sz w:val="21"/>
          <w:szCs w:val="21"/>
        </w:rPr>
        <w:t>Проміжні значення коефіцієнта</w:t>
      </w:r>
      <w:r>
        <w:t xml:space="preserve"> </w:t>
      </w:r>
      <w:r>
        <w:rPr>
          <w:rFonts w:ascii="Symbol" w:hAnsi="Symbol"/>
          <w:i/>
          <w:sz w:val="25"/>
        </w:rPr>
        <w:t></w:t>
      </w:r>
      <w:r>
        <w:rPr>
          <w:i/>
          <w:sz w:val="25"/>
        </w:rPr>
        <w:t xml:space="preserve"> </w:t>
      </w:r>
      <w:r>
        <w:rPr>
          <w:i/>
          <w:position w:val="-5"/>
          <w:sz w:val="13"/>
        </w:rPr>
        <w:t>fm</w:t>
      </w:r>
      <w:r w:rsidR="004476A7">
        <w:rPr>
          <w:i/>
          <w:sz w:val="13"/>
          <w:lang w:val="uk-UA"/>
        </w:rPr>
        <w:t xml:space="preserve"> </w:t>
      </w:r>
      <w:r w:rsidRPr="00B407B5">
        <w:rPr>
          <w:rFonts w:ascii="Arial" w:hAnsi="Arial" w:cs="Arial"/>
          <w:sz w:val="21"/>
          <w:szCs w:val="21"/>
        </w:rPr>
        <w:t>слід визначати лінійною інтерполяцією</w:t>
      </w:r>
      <w:r>
        <w:t>.</w:t>
      </w:r>
    </w:p>
    <w:p w:rsidR="00B876FD" w:rsidRPr="008E73E0" w:rsidRDefault="00642F55" w:rsidP="00A02AC9">
      <w:pPr>
        <w:pStyle w:val="a3"/>
        <w:spacing w:line="288" w:lineRule="auto"/>
        <w:ind w:left="679"/>
        <w:contextualSpacing/>
        <w:rPr>
          <w:i/>
          <w:lang w:val="ru-RU"/>
        </w:rPr>
      </w:pPr>
      <w:proofErr w:type="gramStart"/>
      <w:r w:rsidRPr="004476A7">
        <w:rPr>
          <w:rFonts w:ascii="Arial" w:hAnsi="Arial" w:cs="Arial"/>
          <w:sz w:val="21"/>
          <w:szCs w:val="21"/>
          <w:lang w:val="ru-RU"/>
        </w:rPr>
        <w:t>Для  об'єктів</w:t>
      </w:r>
      <w:proofErr w:type="gramEnd"/>
      <w:r w:rsidRPr="004476A7">
        <w:rPr>
          <w:rFonts w:ascii="Arial" w:hAnsi="Arial" w:cs="Arial"/>
          <w:sz w:val="21"/>
          <w:szCs w:val="21"/>
          <w:lang w:val="ru-RU"/>
        </w:rPr>
        <w:t xml:space="preserve">  масового  будівництва  допускається  середній  період  повторюваності</w:t>
      </w:r>
      <w:r w:rsidRPr="008E73E0">
        <w:rPr>
          <w:lang w:val="ru-RU"/>
        </w:rPr>
        <w:t xml:space="preserve">  </w:t>
      </w:r>
      <w:r w:rsidRPr="008E73E0">
        <w:rPr>
          <w:i/>
          <w:lang w:val="ru-RU"/>
        </w:rPr>
        <w:t>Т</w:t>
      </w:r>
    </w:p>
    <w:p w:rsidR="00B876FD" w:rsidRPr="008E73E0" w:rsidRDefault="00642F55" w:rsidP="00A02AC9">
      <w:pPr>
        <w:pStyle w:val="a3"/>
        <w:spacing w:line="288" w:lineRule="auto"/>
        <w:contextualSpacing/>
        <w:rPr>
          <w:i/>
          <w:lang w:val="ru-RU"/>
        </w:rPr>
      </w:pPr>
      <w:r w:rsidRPr="004476A7">
        <w:rPr>
          <w:rFonts w:ascii="Arial" w:hAnsi="Arial" w:cs="Arial"/>
          <w:position w:val="2"/>
          <w:sz w:val="21"/>
          <w:szCs w:val="21"/>
          <w:lang w:val="ru-RU"/>
        </w:rPr>
        <w:t>приймати таким, що дорівнює встановленому строку експлуатації конструкції</w:t>
      </w:r>
      <w:r w:rsidRPr="008E73E0">
        <w:rPr>
          <w:position w:val="2"/>
          <w:lang w:val="ru-RU"/>
        </w:rPr>
        <w:t xml:space="preserve"> </w:t>
      </w:r>
      <w:r w:rsidRPr="008E73E0">
        <w:rPr>
          <w:i/>
          <w:position w:val="2"/>
          <w:lang w:val="ru-RU"/>
        </w:rPr>
        <w:t>Т</w:t>
      </w:r>
      <w:r w:rsidRPr="008E73E0">
        <w:rPr>
          <w:i/>
          <w:sz w:val="16"/>
          <w:lang w:val="ru-RU"/>
        </w:rPr>
        <w:t>е</w:t>
      </w:r>
      <w:r>
        <w:rPr>
          <w:i/>
          <w:sz w:val="16"/>
        </w:rPr>
        <w:t>f</w:t>
      </w:r>
      <w:r w:rsidRPr="008E73E0">
        <w:rPr>
          <w:i/>
          <w:position w:val="2"/>
          <w:lang w:val="ru-RU"/>
        </w:rPr>
        <w:t>.</w:t>
      </w:r>
    </w:p>
    <w:p w:rsidR="00B876FD" w:rsidRPr="004476A7" w:rsidRDefault="00642F55" w:rsidP="00A02AC9">
      <w:pPr>
        <w:pStyle w:val="a3"/>
        <w:spacing w:line="288" w:lineRule="auto"/>
        <w:ind w:left="113" w:right="108" w:firstLine="567"/>
        <w:contextualSpacing/>
        <w:jc w:val="both"/>
        <w:rPr>
          <w:rFonts w:ascii="Arial" w:hAnsi="Arial" w:cs="Arial"/>
          <w:sz w:val="21"/>
          <w:szCs w:val="21"/>
          <w:lang w:val="ru-RU"/>
        </w:rPr>
      </w:pPr>
      <w:r w:rsidRPr="004476A7">
        <w:rPr>
          <w:rFonts w:ascii="Arial" w:hAnsi="Arial" w:cs="Arial"/>
          <w:sz w:val="21"/>
          <w:szCs w:val="21"/>
          <w:lang w:val="ru-RU"/>
        </w:rPr>
        <w:t xml:space="preserve">Для об'єктів, що мають підвищений рівень відповідальності, для яких технічним завданням встановлена імовірність </w:t>
      </w:r>
      <w:r w:rsidRPr="008E73E0">
        <w:rPr>
          <w:i/>
          <w:lang w:val="ru-RU"/>
        </w:rPr>
        <w:t xml:space="preserve">Р </w:t>
      </w:r>
      <w:r w:rsidRPr="004476A7">
        <w:rPr>
          <w:rFonts w:ascii="Arial" w:hAnsi="Arial" w:cs="Arial"/>
          <w:sz w:val="21"/>
          <w:szCs w:val="21"/>
          <w:lang w:val="ru-RU"/>
        </w:rPr>
        <w:t>неперевищення (забезпеченість) граничного розрахункового значення снігового навантаження протягом встановленого терміну служби, середній</w:t>
      </w:r>
      <w:r w:rsidRPr="004476A7">
        <w:rPr>
          <w:rFonts w:ascii="Arial" w:hAnsi="Arial" w:cs="Arial"/>
          <w:spacing w:val="-13"/>
          <w:sz w:val="21"/>
          <w:szCs w:val="21"/>
          <w:lang w:val="ru-RU"/>
        </w:rPr>
        <w:t xml:space="preserve"> </w:t>
      </w:r>
      <w:r w:rsidRPr="004476A7">
        <w:rPr>
          <w:rFonts w:ascii="Arial" w:hAnsi="Arial" w:cs="Arial"/>
          <w:sz w:val="21"/>
          <w:szCs w:val="21"/>
          <w:lang w:val="ru-RU"/>
        </w:rPr>
        <w:t>період</w:t>
      </w:r>
      <w:r w:rsidRPr="004476A7">
        <w:rPr>
          <w:rFonts w:ascii="Arial" w:hAnsi="Arial" w:cs="Arial"/>
          <w:spacing w:val="-14"/>
          <w:sz w:val="21"/>
          <w:szCs w:val="21"/>
          <w:lang w:val="ru-RU"/>
        </w:rPr>
        <w:t xml:space="preserve"> </w:t>
      </w:r>
      <w:r w:rsidRPr="004476A7">
        <w:rPr>
          <w:rFonts w:ascii="Arial" w:hAnsi="Arial" w:cs="Arial"/>
          <w:sz w:val="21"/>
          <w:szCs w:val="21"/>
          <w:lang w:val="ru-RU"/>
        </w:rPr>
        <w:t>повторюваності</w:t>
      </w:r>
      <w:r w:rsidRPr="004476A7">
        <w:rPr>
          <w:rFonts w:ascii="Arial" w:hAnsi="Arial" w:cs="Arial"/>
          <w:spacing w:val="-14"/>
          <w:sz w:val="21"/>
          <w:szCs w:val="21"/>
          <w:lang w:val="ru-RU"/>
        </w:rPr>
        <w:t xml:space="preserve"> </w:t>
      </w:r>
      <w:r w:rsidRPr="004476A7">
        <w:rPr>
          <w:rFonts w:ascii="Arial" w:hAnsi="Arial" w:cs="Arial"/>
          <w:sz w:val="21"/>
          <w:szCs w:val="21"/>
          <w:lang w:val="ru-RU"/>
        </w:rPr>
        <w:t>граничного</w:t>
      </w:r>
      <w:r w:rsidRPr="004476A7">
        <w:rPr>
          <w:rFonts w:ascii="Arial" w:hAnsi="Arial" w:cs="Arial"/>
          <w:spacing w:val="-14"/>
          <w:sz w:val="21"/>
          <w:szCs w:val="21"/>
          <w:lang w:val="ru-RU"/>
        </w:rPr>
        <w:t xml:space="preserve"> </w:t>
      </w:r>
      <w:r w:rsidRPr="004476A7">
        <w:rPr>
          <w:rFonts w:ascii="Arial" w:hAnsi="Arial" w:cs="Arial"/>
          <w:sz w:val="21"/>
          <w:szCs w:val="21"/>
          <w:lang w:val="ru-RU"/>
        </w:rPr>
        <w:t>розрахункового</w:t>
      </w:r>
      <w:r w:rsidRPr="004476A7">
        <w:rPr>
          <w:rFonts w:ascii="Arial" w:hAnsi="Arial" w:cs="Arial"/>
          <w:spacing w:val="-14"/>
          <w:sz w:val="21"/>
          <w:szCs w:val="21"/>
          <w:lang w:val="ru-RU"/>
        </w:rPr>
        <w:t xml:space="preserve"> </w:t>
      </w:r>
      <w:r w:rsidRPr="004476A7">
        <w:rPr>
          <w:rFonts w:ascii="Arial" w:hAnsi="Arial" w:cs="Arial"/>
          <w:sz w:val="21"/>
          <w:szCs w:val="21"/>
          <w:lang w:val="ru-RU"/>
        </w:rPr>
        <w:t>значення</w:t>
      </w:r>
      <w:r w:rsidRPr="004476A7">
        <w:rPr>
          <w:rFonts w:ascii="Arial" w:hAnsi="Arial" w:cs="Arial"/>
          <w:spacing w:val="-14"/>
          <w:sz w:val="21"/>
          <w:szCs w:val="21"/>
          <w:lang w:val="ru-RU"/>
        </w:rPr>
        <w:t xml:space="preserve"> </w:t>
      </w:r>
      <w:r w:rsidRPr="004476A7">
        <w:rPr>
          <w:rFonts w:ascii="Arial" w:hAnsi="Arial" w:cs="Arial"/>
          <w:sz w:val="21"/>
          <w:szCs w:val="21"/>
          <w:lang w:val="ru-RU"/>
        </w:rPr>
        <w:t>снігового</w:t>
      </w:r>
      <w:r w:rsidRPr="004476A7">
        <w:rPr>
          <w:rFonts w:ascii="Arial" w:hAnsi="Arial" w:cs="Arial"/>
          <w:spacing w:val="-14"/>
          <w:sz w:val="21"/>
          <w:szCs w:val="21"/>
          <w:lang w:val="ru-RU"/>
        </w:rPr>
        <w:t xml:space="preserve"> </w:t>
      </w:r>
      <w:r w:rsidRPr="004476A7">
        <w:rPr>
          <w:rFonts w:ascii="Arial" w:hAnsi="Arial" w:cs="Arial"/>
          <w:sz w:val="21"/>
          <w:szCs w:val="21"/>
          <w:lang w:val="ru-RU"/>
        </w:rPr>
        <w:t>навантаження обчислюється за</w:t>
      </w:r>
      <w:r w:rsidRPr="004476A7">
        <w:rPr>
          <w:rFonts w:ascii="Arial" w:hAnsi="Arial" w:cs="Arial"/>
          <w:spacing w:val="-6"/>
          <w:sz w:val="21"/>
          <w:szCs w:val="21"/>
          <w:lang w:val="ru-RU"/>
        </w:rPr>
        <w:t xml:space="preserve"> </w:t>
      </w:r>
      <w:r w:rsidRPr="004476A7">
        <w:rPr>
          <w:rFonts w:ascii="Arial" w:hAnsi="Arial" w:cs="Arial"/>
          <w:sz w:val="21"/>
          <w:szCs w:val="21"/>
          <w:lang w:val="ru-RU"/>
        </w:rPr>
        <w:t>формулою</w:t>
      </w:r>
    </w:p>
    <w:p w:rsidR="00B876FD" w:rsidRPr="008E73E0" w:rsidRDefault="00642F55" w:rsidP="00A02AC9">
      <w:pPr>
        <w:spacing w:line="288" w:lineRule="auto"/>
        <w:ind w:left="668" w:right="102"/>
        <w:contextualSpacing/>
        <w:jc w:val="right"/>
        <w:rPr>
          <w:i/>
          <w:sz w:val="24"/>
          <w:lang w:val="ru-RU"/>
        </w:rPr>
      </w:pPr>
      <w:r>
        <w:rPr>
          <w:i/>
          <w:position w:val="2"/>
          <w:sz w:val="24"/>
        </w:rPr>
        <w:t>T</w:t>
      </w:r>
      <w:r w:rsidRPr="008E73E0">
        <w:rPr>
          <w:i/>
          <w:position w:val="2"/>
          <w:sz w:val="24"/>
          <w:lang w:val="ru-RU"/>
        </w:rPr>
        <w:t>=</w:t>
      </w:r>
      <w:r>
        <w:rPr>
          <w:i/>
          <w:position w:val="2"/>
          <w:sz w:val="24"/>
        </w:rPr>
        <w:t>T</w:t>
      </w:r>
      <w:r>
        <w:rPr>
          <w:i/>
          <w:sz w:val="16"/>
        </w:rPr>
        <w:t>ef</w:t>
      </w:r>
      <w:r w:rsidRPr="008E73E0">
        <w:rPr>
          <w:i/>
          <w:sz w:val="16"/>
          <w:lang w:val="ru-RU"/>
        </w:rPr>
        <w:t xml:space="preserve"> </w:t>
      </w:r>
      <w:proofErr w:type="gramStart"/>
      <w:r>
        <w:rPr>
          <w:i/>
          <w:position w:val="2"/>
          <w:sz w:val="24"/>
        </w:rPr>
        <w:t>K</w:t>
      </w:r>
      <w:r>
        <w:rPr>
          <w:i/>
          <w:sz w:val="16"/>
        </w:rPr>
        <w:t>p</w:t>
      </w:r>
      <w:proofErr w:type="gramEnd"/>
      <w:r w:rsidRPr="00A02AC9">
        <w:rPr>
          <w:rFonts w:ascii="Arial" w:hAnsi="Arial" w:cs="Arial"/>
          <w:iCs/>
          <w:position w:val="2"/>
          <w:sz w:val="21"/>
          <w:szCs w:val="21"/>
          <w:lang w:val="ru-RU"/>
        </w:rPr>
        <w:t>,</w:t>
      </w:r>
      <w:r w:rsidR="00A02AC9">
        <w:rPr>
          <w:rFonts w:ascii="Arial" w:hAnsi="Arial" w:cs="Arial"/>
          <w:iCs/>
          <w:position w:val="2"/>
          <w:sz w:val="21"/>
          <w:szCs w:val="21"/>
          <w:lang w:val="ru-RU"/>
        </w:rPr>
        <w:tab/>
      </w:r>
      <w:r w:rsidR="00A02AC9">
        <w:rPr>
          <w:rFonts w:ascii="Arial" w:hAnsi="Arial" w:cs="Arial"/>
          <w:iCs/>
          <w:position w:val="2"/>
          <w:sz w:val="21"/>
          <w:szCs w:val="21"/>
          <w:lang w:val="ru-RU"/>
        </w:rPr>
        <w:tab/>
      </w:r>
      <w:r w:rsidR="00A02AC9">
        <w:rPr>
          <w:rFonts w:ascii="Arial" w:hAnsi="Arial" w:cs="Arial"/>
          <w:iCs/>
          <w:position w:val="2"/>
          <w:sz w:val="21"/>
          <w:szCs w:val="21"/>
          <w:lang w:val="ru-RU"/>
        </w:rPr>
        <w:tab/>
      </w:r>
      <w:r w:rsidR="00A02AC9">
        <w:rPr>
          <w:rFonts w:ascii="Arial" w:hAnsi="Arial" w:cs="Arial"/>
          <w:iCs/>
          <w:position w:val="2"/>
          <w:sz w:val="21"/>
          <w:szCs w:val="21"/>
          <w:lang w:val="ru-RU"/>
        </w:rPr>
        <w:tab/>
      </w:r>
      <w:r w:rsidR="00A02AC9">
        <w:rPr>
          <w:rFonts w:ascii="Arial" w:hAnsi="Arial" w:cs="Arial"/>
          <w:iCs/>
          <w:position w:val="2"/>
          <w:sz w:val="21"/>
          <w:szCs w:val="21"/>
          <w:lang w:val="ru-RU"/>
        </w:rPr>
        <w:tab/>
      </w:r>
      <w:r w:rsidR="00A02AC9">
        <w:rPr>
          <w:rFonts w:ascii="Arial" w:hAnsi="Arial" w:cs="Arial"/>
          <w:iCs/>
          <w:position w:val="2"/>
          <w:sz w:val="21"/>
          <w:szCs w:val="21"/>
          <w:lang w:val="ru-RU"/>
        </w:rPr>
        <w:tab/>
      </w:r>
      <w:r w:rsidR="00A02AC9">
        <w:rPr>
          <w:rFonts w:ascii="Arial" w:hAnsi="Arial" w:cs="Arial"/>
          <w:iCs/>
          <w:position w:val="2"/>
          <w:sz w:val="21"/>
          <w:szCs w:val="21"/>
          <w:lang w:val="ru-RU"/>
        </w:rPr>
        <w:tab/>
      </w:r>
      <w:r w:rsidR="00A02AC9" w:rsidRPr="00A02AC9">
        <w:rPr>
          <w:rFonts w:ascii="Arial" w:hAnsi="Arial" w:cs="Arial"/>
          <w:iCs/>
          <w:position w:val="2"/>
          <w:sz w:val="21"/>
          <w:szCs w:val="21"/>
          <w:lang w:val="ru-RU"/>
        </w:rPr>
        <w:t>(8.6)</w:t>
      </w:r>
    </w:p>
    <w:p w:rsidR="00B876FD" w:rsidRPr="00DA055A" w:rsidRDefault="00642F55" w:rsidP="00A02AC9">
      <w:pPr>
        <w:pStyle w:val="a3"/>
        <w:spacing w:line="288" w:lineRule="auto"/>
        <w:ind w:left="679"/>
        <w:contextualSpacing/>
        <w:rPr>
          <w:i/>
          <w:lang w:val="ru-RU"/>
        </w:rPr>
      </w:pPr>
      <w:r w:rsidRPr="004476A7">
        <w:rPr>
          <w:rFonts w:ascii="Arial" w:hAnsi="Arial" w:cs="Arial"/>
          <w:position w:val="2"/>
          <w:sz w:val="21"/>
          <w:szCs w:val="21"/>
          <w:lang w:val="ru-RU"/>
        </w:rPr>
        <w:t>де</w:t>
      </w:r>
      <w:r w:rsidRPr="008E73E0">
        <w:rPr>
          <w:position w:val="2"/>
          <w:lang w:val="ru-RU"/>
        </w:rPr>
        <w:t xml:space="preserve"> </w:t>
      </w:r>
      <w:r w:rsidRPr="008E73E0">
        <w:rPr>
          <w:i/>
          <w:position w:val="2"/>
          <w:lang w:val="ru-RU"/>
        </w:rPr>
        <w:t>К</w:t>
      </w:r>
      <w:r w:rsidRPr="008E73E0">
        <w:rPr>
          <w:i/>
          <w:sz w:val="16"/>
          <w:lang w:val="ru-RU"/>
        </w:rPr>
        <w:t xml:space="preserve">р </w:t>
      </w:r>
      <w:r w:rsidRPr="008E73E0">
        <w:rPr>
          <w:i/>
          <w:position w:val="2"/>
          <w:lang w:val="ru-RU"/>
        </w:rPr>
        <w:t xml:space="preserve">– </w:t>
      </w:r>
      <w:r w:rsidRPr="004476A7">
        <w:rPr>
          <w:rFonts w:ascii="Arial" w:hAnsi="Arial" w:cs="Arial"/>
          <w:position w:val="2"/>
          <w:sz w:val="21"/>
          <w:szCs w:val="21"/>
          <w:lang w:val="ru-RU"/>
        </w:rPr>
        <w:t>коефіцієнт, визначений за табл. 8.2 залежно від імовірності</w:t>
      </w:r>
      <w:r w:rsidRPr="00DA055A">
        <w:rPr>
          <w:position w:val="2"/>
          <w:lang w:val="ru-RU"/>
        </w:rPr>
        <w:t xml:space="preserve"> </w:t>
      </w:r>
      <w:r w:rsidRPr="00DA055A">
        <w:rPr>
          <w:i/>
          <w:position w:val="2"/>
          <w:lang w:val="ru-RU"/>
        </w:rPr>
        <w:t>Р.</w:t>
      </w:r>
    </w:p>
    <w:p w:rsidR="00B876FD" w:rsidRPr="00407797" w:rsidRDefault="00642F55" w:rsidP="00A02AC9">
      <w:pPr>
        <w:pStyle w:val="a3"/>
        <w:spacing w:line="288" w:lineRule="auto"/>
        <w:ind w:left="679"/>
        <w:contextualSpacing/>
        <w:rPr>
          <w:rFonts w:ascii="Arial" w:hAnsi="Arial" w:cs="Arial"/>
          <w:sz w:val="21"/>
          <w:szCs w:val="21"/>
          <w:lang w:val="ru-RU"/>
        </w:rPr>
      </w:pPr>
      <w:r w:rsidRPr="00407797">
        <w:rPr>
          <w:rFonts w:ascii="Arial" w:hAnsi="Arial" w:cs="Arial"/>
          <w:sz w:val="21"/>
          <w:szCs w:val="21"/>
          <w:lang w:val="ru-RU"/>
        </w:rPr>
        <w:t>Таблиця 8.2</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14"/>
        <w:gridCol w:w="1046"/>
        <w:gridCol w:w="1056"/>
        <w:gridCol w:w="1049"/>
        <w:gridCol w:w="1046"/>
        <w:gridCol w:w="1046"/>
        <w:gridCol w:w="1046"/>
        <w:gridCol w:w="1058"/>
        <w:gridCol w:w="1063"/>
      </w:tblGrid>
      <w:tr w:rsidR="00B876FD">
        <w:trPr>
          <w:trHeight w:hRule="exact" w:val="413"/>
        </w:trPr>
        <w:tc>
          <w:tcPr>
            <w:tcW w:w="1214" w:type="dxa"/>
          </w:tcPr>
          <w:p w:rsidR="00B876FD" w:rsidRDefault="00642F55" w:rsidP="00A02AC9">
            <w:pPr>
              <w:pStyle w:val="TableParagraph"/>
              <w:spacing w:before="0" w:line="288" w:lineRule="auto"/>
              <w:contextualSpacing/>
              <w:rPr>
                <w:i/>
                <w:sz w:val="24"/>
              </w:rPr>
            </w:pPr>
            <w:r>
              <w:rPr>
                <w:i/>
                <w:sz w:val="24"/>
              </w:rPr>
              <w:t>Р</w:t>
            </w:r>
          </w:p>
        </w:tc>
        <w:tc>
          <w:tcPr>
            <w:tcW w:w="1046" w:type="dxa"/>
          </w:tcPr>
          <w:p w:rsidR="00B876FD" w:rsidRPr="00F4507E" w:rsidRDefault="00F4507E" w:rsidP="00A02AC9">
            <w:pPr>
              <w:pStyle w:val="TableParagraph"/>
              <w:spacing w:before="0" w:line="288" w:lineRule="auto"/>
              <w:ind w:left="287" w:right="285"/>
              <w:contextualSpacing/>
              <w:rPr>
                <w:rFonts w:ascii="Arial" w:hAnsi="Arial" w:cs="Arial"/>
                <w:sz w:val="21"/>
                <w:szCs w:val="21"/>
                <w:lang w:val="uk-UA"/>
              </w:rPr>
            </w:pPr>
            <w:r w:rsidRPr="00F4507E">
              <w:rPr>
                <w:rFonts w:ascii="Arial" w:hAnsi="Arial" w:cs="Arial"/>
                <w:sz w:val="21"/>
                <w:szCs w:val="21"/>
                <w:lang w:val="uk-UA"/>
              </w:rPr>
              <w:t>5</w:t>
            </w:r>
          </w:p>
          <w:p w:rsidR="00F4507E" w:rsidRPr="00F4507E" w:rsidRDefault="00F4507E" w:rsidP="00A02AC9">
            <w:pPr>
              <w:pStyle w:val="TableParagraph"/>
              <w:spacing w:before="0" w:line="288" w:lineRule="auto"/>
              <w:ind w:left="287" w:right="285"/>
              <w:contextualSpacing/>
              <w:rPr>
                <w:rFonts w:ascii="Arial" w:hAnsi="Arial" w:cs="Arial"/>
                <w:sz w:val="21"/>
                <w:szCs w:val="21"/>
                <w:lang w:val="uk-UA"/>
              </w:rPr>
            </w:pPr>
          </w:p>
        </w:tc>
        <w:tc>
          <w:tcPr>
            <w:tcW w:w="1056" w:type="dxa"/>
          </w:tcPr>
          <w:p w:rsidR="00B876FD" w:rsidRPr="00F4507E" w:rsidRDefault="00642F55" w:rsidP="00A02AC9">
            <w:pPr>
              <w:pStyle w:val="TableParagraph"/>
              <w:spacing w:before="0" w:line="288" w:lineRule="auto"/>
              <w:ind w:left="371"/>
              <w:contextualSpacing/>
              <w:jc w:val="left"/>
              <w:rPr>
                <w:rFonts w:ascii="Arial" w:hAnsi="Arial" w:cs="Arial"/>
                <w:sz w:val="21"/>
                <w:szCs w:val="21"/>
              </w:rPr>
            </w:pPr>
            <w:r w:rsidRPr="00F4507E">
              <w:rPr>
                <w:rFonts w:ascii="Arial" w:hAnsi="Arial" w:cs="Arial"/>
                <w:sz w:val="21"/>
                <w:szCs w:val="21"/>
              </w:rPr>
              <w:t>0,5</w:t>
            </w:r>
          </w:p>
        </w:tc>
        <w:tc>
          <w:tcPr>
            <w:tcW w:w="1049" w:type="dxa"/>
          </w:tcPr>
          <w:p w:rsidR="00B876FD" w:rsidRPr="00F4507E" w:rsidRDefault="00642F55" w:rsidP="00A02AC9">
            <w:pPr>
              <w:pStyle w:val="TableParagraph"/>
              <w:spacing w:before="0" w:line="288" w:lineRule="auto"/>
              <w:ind w:left="369"/>
              <w:contextualSpacing/>
              <w:jc w:val="left"/>
              <w:rPr>
                <w:rFonts w:ascii="Arial" w:hAnsi="Arial" w:cs="Arial"/>
                <w:sz w:val="21"/>
                <w:szCs w:val="21"/>
              </w:rPr>
            </w:pPr>
            <w:r w:rsidRPr="00F4507E">
              <w:rPr>
                <w:rFonts w:ascii="Arial" w:hAnsi="Arial" w:cs="Arial"/>
                <w:sz w:val="21"/>
                <w:szCs w:val="21"/>
              </w:rPr>
              <w:t>0,6</w:t>
            </w:r>
          </w:p>
        </w:tc>
        <w:tc>
          <w:tcPr>
            <w:tcW w:w="1046" w:type="dxa"/>
          </w:tcPr>
          <w:p w:rsidR="00B876FD" w:rsidRPr="00F4507E" w:rsidRDefault="00642F55" w:rsidP="00A02AC9">
            <w:pPr>
              <w:pStyle w:val="TableParagraph"/>
              <w:spacing w:before="0" w:line="288" w:lineRule="auto"/>
              <w:ind w:left="287" w:right="285"/>
              <w:contextualSpacing/>
              <w:rPr>
                <w:rFonts w:ascii="Arial" w:hAnsi="Arial" w:cs="Arial"/>
                <w:sz w:val="21"/>
                <w:szCs w:val="21"/>
              </w:rPr>
            </w:pPr>
            <w:r w:rsidRPr="00F4507E">
              <w:rPr>
                <w:rFonts w:ascii="Arial" w:hAnsi="Arial" w:cs="Arial"/>
                <w:sz w:val="21"/>
                <w:szCs w:val="21"/>
              </w:rPr>
              <w:t>0,8</w:t>
            </w:r>
          </w:p>
        </w:tc>
        <w:tc>
          <w:tcPr>
            <w:tcW w:w="1046" w:type="dxa"/>
          </w:tcPr>
          <w:p w:rsidR="00B876FD" w:rsidRPr="00F4507E" w:rsidRDefault="00642F55" w:rsidP="00A02AC9">
            <w:pPr>
              <w:pStyle w:val="TableParagraph"/>
              <w:spacing w:before="0" w:line="288" w:lineRule="auto"/>
              <w:ind w:left="287" w:right="285"/>
              <w:contextualSpacing/>
              <w:rPr>
                <w:rFonts w:ascii="Arial" w:hAnsi="Arial" w:cs="Arial"/>
                <w:sz w:val="21"/>
                <w:szCs w:val="21"/>
              </w:rPr>
            </w:pPr>
            <w:r w:rsidRPr="00F4507E">
              <w:rPr>
                <w:rFonts w:ascii="Arial" w:hAnsi="Arial" w:cs="Arial"/>
                <w:sz w:val="21"/>
                <w:szCs w:val="21"/>
              </w:rPr>
              <w:t>0,85</w:t>
            </w:r>
          </w:p>
        </w:tc>
        <w:tc>
          <w:tcPr>
            <w:tcW w:w="1046" w:type="dxa"/>
          </w:tcPr>
          <w:p w:rsidR="00B876FD" w:rsidRPr="00F4507E" w:rsidRDefault="00642F55" w:rsidP="00A02AC9">
            <w:pPr>
              <w:pStyle w:val="TableParagraph"/>
              <w:spacing w:before="0" w:line="288" w:lineRule="auto"/>
              <w:ind w:left="287" w:right="285"/>
              <w:contextualSpacing/>
              <w:rPr>
                <w:rFonts w:ascii="Arial" w:hAnsi="Arial" w:cs="Arial"/>
                <w:sz w:val="21"/>
                <w:szCs w:val="21"/>
              </w:rPr>
            </w:pPr>
            <w:r w:rsidRPr="00F4507E">
              <w:rPr>
                <w:rFonts w:ascii="Arial" w:hAnsi="Arial" w:cs="Arial"/>
                <w:sz w:val="21"/>
                <w:szCs w:val="21"/>
              </w:rPr>
              <w:t>0,9</w:t>
            </w:r>
          </w:p>
        </w:tc>
        <w:tc>
          <w:tcPr>
            <w:tcW w:w="1058" w:type="dxa"/>
          </w:tcPr>
          <w:p w:rsidR="00B876FD" w:rsidRPr="00F4507E" w:rsidRDefault="00642F55" w:rsidP="00A02AC9">
            <w:pPr>
              <w:pStyle w:val="TableParagraph"/>
              <w:spacing w:before="0" w:line="288" w:lineRule="auto"/>
              <w:ind w:left="234" w:right="230"/>
              <w:contextualSpacing/>
              <w:rPr>
                <w:rFonts w:ascii="Arial" w:hAnsi="Arial" w:cs="Arial"/>
                <w:sz w:val="21"/>
                <w:szCs w:val="21"/>
              </w:rPr>
            </w:pPr>
            <w:r w:rsidRPr="00F4507E">
              <w:rPr>
                <w:rFonts w:ascii="Arial" w:hAnsi="Arial" w:cs="Arial"/>
                <w:sz w:val="21"/>
                <w:szCs w:val="21"/>
              </w:rPr>
              <w:t>0,95</w:t>
            </w:r>
          </w:p>
        </w:tc>
        <w:tc>
          <w:tcPr>
            <w:tcW w:w="1063" w:type="dxa"/>
          </w:tcPr>
          <w:p w:rsidR="00B876FD" w:rsidRPr="00F4507E" w:rsidRDefault="00642F55" w:rsidP="00A02AC9">
            <w:pPr>
              <w:pStyle w:val="TableParagraph"/>
              <w:spacing w:before="0" w:line="288" w:lineRule="auto"/>
              <w:ind w:left="234" w:right="234"/>
              <w:contextualSpacing/>
              <w:rPr>
                <w:rFonts w:ascii="Arial" w:hAnsi="Arial" w:cs="Arial"/>
                <w:sz w:val="21"/>
                <w:szCs w:val="21"/>
              </w:rPr>
            </w:pPr>
            <w:r w:rsidRPr="00F4507E">
              <w:rPr>
                <w:rFonts w:ascii="Arial" w:hAnsi="Arial" w:cs="Arial"/>
                <w:sz w:val="21"/>
                <w:szCs w:val="21"/>
              </w:rPr>
              <w:t>0,99</w:t>
            </w:r>
          </w:p>
        </w:tc>
      </w:tr>
      <w:tr w:rsidR="00B876FD">
        <w:trPr>
          <w:trHeight w:hRule="exact" w:val="410"/>
        </w:trPr>
        <w:tc>
          <w:tcPr>
            <w:tcW w:w="1214" w:type="dxa"/>
          </w:tcPr>
          <w:p w:rsidR="00B876FD" w:rsidRDefault="00642F55" w:rsidP="00A02AC9">
            <w:pPr>
              <w:pStyle w:val="TableParagraph"/>
              <w:spacing w:before="0" w:line="288" w:lineRule="auto"/>
              <w:ind w:left="183" w:right="184"/>
              <w:contextualSpacing/>
              <w:rPr>
                <w:i/>
                <w:sz w:val="16"/>
              </w:rPr>
            </w:pPr>
            <w:r>
              <w:rPr>
                <w:i/>
                <w:position w:val="2"/>
                <w:sz w:val="24"/>
              </w:rPr>
              <w:t>К</w:t>
            </w:r>
            <w:r>
              <w:rPr>
                <w:i/>
                <w:sz w:val="16"/>
              </w:rPr>
              <w:t>р</w:t>
            </w:r>
          </w:p>
        </w:tc>
        <w:tc>
          <w:tcPr>
            <w:tcW w:w="1046" w:type="dxa"/>
          </w:tcPr>
          <w:p w:rsidR="00B876FD" w:rsidRPr="00F4507E" w:rsidRDefault="00642F55" w:rsidP="00A02AC9">
            <w:pPr>
              <w:pStyle w:val="TableParagraph"/>
              <w:spacing w:before="0" w:line="288" w:lineRule="auto"/>
              <w:ind w:left="287" w:right="285"/>
              <w:contextualSpacing/>
              <w:rPr>
                <w:rFonts w:ascii="Arial" w:hAnsi="Arial" w:cs="Arial"/>
                <w:sz w:val="21"/>
                <w:szCs w:val="21"/>
              </w:rPr>
            </w:pPr>
            <w:r w:rsidRPr="00F4507E">
              <w:rPr>
                <w:rFonts w:ascii="Arial" w:hAnsi="Arial" w:cs="Arial"/>
                <w:sz w:val="21"/>
                <w:szCs w:val="21"/>
              </w:rPr>
              <w:t>1,00</w:t>
            </w:r>
          </w:p>
        </w:tc>
        <w:tc>
          <w:tcPr>
            <w:tcW w:w="1056" w:type="dxa"/>
          </w:tcPr>
          <w:p w:rsidR="00B876FD" w:rsidRPr="00F4507E" w:rsidRDefault="00642F55" w:rsidP="00A02AC9">
            <w:pPr>
              <w:pStyle w:val="TableParagraph"/>
              <w:spacing w:before="0" w:line="288" w:lineRule="auto"/>
              <w:ind w:left="311"/>
              <w:contextualSpacing/>
              <w:jc w:val="left"/>
              <w:rPr>
                <w:rFonts w:ascii="Arial" w:hAnsi="Arial" w:cs="Arial"/>
                <w:sz w:val="21"/>
                <w:szCs w:val="21"/>
              </w:rPr>
            </w:pPr>
            <w:r w:rsidRPr="00F4507E">
              <w:rPr>
                <w:rFonts w:ascii="Arial" w:hAnsi="Arial" w:cs="Arial"/>
                <w:sz w:val="21"/>
                <w:szCs w:val="21"/>
              </w:rPr>
              <w:t>1,44</w:t>
            </w:r>
          </w:p>
        </w:tc>
        <w:tc>
          <w:tcPr>
            <w:tcW w:w="1049" w:type="dxa"/>
          </w:tcPr>
          <w:p w:rsidR="00B876FD" w:rsidRPr="00F4507E" w:rsidRDefault="00642F55" w:rsidP="00A02AC9">
            <w:pPr>
              <w:pStyle w:val="TableParagraph"/>
              <w:spacing w:before="0" w:line="288" w:lineRule="auto"/>
              <w:ind w:left="309"/>
              <w:contextualSpacing/>
              <w:jc w:val="left"/>
              <w:rPr>
                <w:rFonts w:ascii="Arial" w:hAnsi="Arial" w:cs="Arial"/>
                <w:sz w:val="21"/>
                <w:szCs w:val="21"/>
              </w:rPr>
            </w:pPr>
            <w:r w:rsidRPr="00F4507E">
              <w:rPr>
                <w:rFonts w:ascii="Arial" w:hAnsi="Arial" w:cs="Arial"/>
                <w:sz w:val="21"/>
                <w:szCs w:val="21"/>
              </w:rPr>
              <w:t>1,95</w:t>
            </w:r>
          </w:p>
        </w:tc>
        <w:tc>
          <w:tcPr>
            <w:tcW w:w="1046" w:type="dxa"/>
          </w:tcPr>
          <w:p w:rsidR="00B876FD" w:rsidRPr="00F4507E" w:rsidRDefault="00642F55" w:rsidP="00A02AC9">
            <w:pPr>
              <w:pStyle w:val="TableParagraph"/>
              <w:spacing w:before="0" w:line="288" w:lineRule="auto"/>
              <w:ind w:left="287" w:right="285"/>
              <w:contextualSpacing/>
              <w:rPr>
                <w:rFonts w:ascii="Arial" w:hAnsi="Arial" w:cs="Arial"/>
                <w:sz w:val="21"/>
                <w:szCs w:val="21"/>
              </w:rPr>
            </w:pPr>
            <w:r w:rsidRPr="00F4507E">
              <w:rPr>
                <w:rFonts w:ascii="Arial" w:hAnsi="Arial" w:cs="Arial"/>
                <w:sz w:val="21"/>
                <w:szCs w:val="21"/>
              </w:rPr>
              <w:t>4,48</w:t>
            </w:r>
          </w:p>
        </w:tc>
        <w:tc>
          <w:tcPr>
            <w:tcW w:w="1046" w:type="dxa"/>
          </w:tcPr>
          <w:p w:rsidR="00B876FD" w:rsidRPr="00F4507E" w:rsidRDefault="00642F55" w:rsidP="00A02AC9">
            <w:pPr>
              <w:pStyle w:val="TableParagraph"/>
              <w:spacing w:before="0" w:line="288" w:lineRule="auto"/>
              <w:ind w:left="287" w:right="285"/>
              <w:contextualSpacing/>
              <w:rPr>
                <w:rFonts w:ascii="Arial" w:hAnsi="Arial" w:cs="Arial"/>
                <w:sz w:val="21"/>
                <w:szCs w:val="21"/>
              </w:rPr>
            </w:pPr>
            <w:r w:rsidRPr="00F4507E">
              <w:rPr>
                <w:rFonts w:ascii="Arial" w:hAnsi="Arial" w:cs="Arial"/>
                <w:sz w:val="21"/>
                <w:szCs w:val="21"/>
              </w:rPr>
              <w:t>6,15</w:t>
            </w:r>
          </w:p>
        </w:tc>
        <w:tc>
          <w:tcPr>
            <w:tcW w:w="1046" w:type="dxa"/>
          </w:tcPr>
          <w:p w:rsidR="00B876FD" w:rsidRPr="00F4507E" w:rsidRDefault="00642F55" w:rsidP="00A02AC9">
            <w:pPr>
              <w:pStyle w:val="TableParagraph"/>
              <w:spacing w:before="0" w:line="288" w:lineRule="auto"/>
              <w:ind w:left="287" w:right="285"/>
              <w:contextualSpacing/>
              <w:rPr>
                <w:rFonts w:ascii="Arial" w:hAnsi="Arial" w:cs="Arial"/>
                <w:sz w:val="21"/>
                <w:szCs w:val="21"/>
              </w:rPr>
            </w:pPr>
            <w:r w:rsidRPr="00F4507E">
              <w:rPr>
                <w:rFonts w:ascii="Arial" w:hAnsi="Arial" w:cs="Arial"/>
                <w:sz w:val="21"/>
                <w:szCs w:val="21"/>
              </w:rPr>
              <w:t>9,50</w:t>
            </w:r>
          </w:p>
        </w:tc>
        <w:tc>
          <w:tcPr>
            <w:tcW w:w="1058" w:type="dxa"/>
          </w:tcPr>
          <w:p w:rsidR="00B876FD" w:rsidRPr="00F4507E" w:rsidRDefault="00642F55" w:rsidP="00A02AC9">
            <w:pPr>
              <w:pStyle w:val="TableParagraph"/>
              <w:spacing w:before="0" w:line="288" w:lineRule="auto"/>
              <w:ind w:left="234" w:right="230"/>
              <w:contextualSpacing/>
              <w:rPr>
                <w:rFonts w:ascii="Arial" w:hAnsi="Arial" w:cs="Arial"/>
                <w:sz w:val="21"/>
                <w:szCs w:val="21"/>
              </w:rPr>
            </w:pPr>
            <w:r w:rsidRPr="00F4507E">
              <w:rPr>
                <w:rFonts w:ascii="Arial" w:hAnsi="Arial" w:cs="Arial"/>
                <w:sz w:val="21"/>
                <w:szCs w:val="21"/>
              </w:rPr>
              <w:t>19,50</w:t>
            </w:r>
          </w:p>
        </w:tc>
        <w:tc>
          <w:tcPr>
            <w:tcW w:w="1063" w:type="dxa"/>
          </w:tcPr>
          <w:p w:rsidR="00B876FD" w:rsidRPr="00F4507E" w:rsidRDefault="00642F55" w:rsidP="00A02AC9">
            <w:pPr>
              <w:pStyle w:val="TableParagraph"/>
              <w:spacing w:before="0" w:line="288" w:lineRule="auto"/>
              <w:ind w:left="234" w:right="234"/>
              <w:contextualSpacing/>
              <w:rPr>
                <w:rFonts w:ascii="Arial" w:hAnsi="Arial" w:cs="Arial"/>
                <w:sz w:val="21"/>
                <w:szCs w:val="21"/>
              </w:rPr>
            </w:pPr>
            <w:r w:rsidRPr="00F4507E">
              <w:rPr>
                <w:rFonts w:ascii="Arial" w:hAnsi="Arial" w:cs="Arial"/>
                <w:sz w:val="21"/>
                <w:szCs w:val="21"/>
              </w:rPr>
              <w:t>99,50</w:t>
            </w:r>
          </w:p>
        </w:tc>
      </w:tr>
    </w:tbl>
    <w:p w:rsidR="00B876FD" w:rsidRDefault="00642F55" w:rsidP="00A02AC9">
      <w:pPr>
        <w:pStyle w:val="a3"/>
        <w:spacing w:line="288" w:lineRule="auto"/>
        <w:ind w:left="679"/>
        <w:contextualSpacing/>
      </w:pPr>
      <w:r w:rsidRPr="00A02AC9">
        <w:rPr>
          <w:rFonts w:ascii="Arial" w:hAnsi="Arial" w:cs="Arial"/>
          <w:position w:val="2"/>
          <w:sz w:val="21"/>
          <w:szCs w:val="21"/>
        </w:rPr>
        <w:t>Проміжні значення коефіцієнта</w:t>
      </w:r>
      <w:r>
        <w:rPr>
          <w:position w:val="2"/>
        </w:rPr>
        <w:t xml:space="preserve"> </w:t>
      </w:r>
      <w:r>
        <w:rPr>
          <w:i/>
          <w:position w:val="2"/>
        </w:rPr>
        <w:t>К</w:t>
      </w:r>
      <w:r>
        <w:rPr>
          <w:i/>
          <w:sz w:val="16"/>
        </w:rPr>
        <w:t xml:space="preserve">р </w:t>
      </w:r>
      <w:r w:rsidRPr="00A02AC9">
        <w:rPr>
          <w:rFonts w:ascii="Arial" w:hAnsi="Arial" w:cs="Arial"/>
          <w:position w:val="2"/>
          <w:sz w:val="21"/>
          <w:szCs w:val="21"/>
        </w:rPr>
        <w:t>слід визначати лінійною інтерполяцією</w:t>
      </w:r>
      <w:r>
        <w:rPr>
          <w:position w:val="2"/>
        </w:rPr>
        <w:t>.</w:t>
      </w:r>
    </w:p>
    <w:p w:rsidR="00B876FD" w:rsidRPr="00A02AC9" w:rsidRDefault="00642F55" w:rsidP="00A02AC9">
      <w:pPr>
        <w:pStyle w:val="a4"/>
        <w:numPr>
          <w:ilvl w:val="1"/>
          <w:numId w:val="18"/>
        </w:numPr>
        <w:tabs>
          <w:tab w:val="left" w:pos="1224"/>
        </w:tabs>
        <w:spacing w:before="0" w:line="288" w:lineRule="auto"/>
        <w:ind w:left="1224" w:hanging="545"/>
        <w:contextualSpacing/>
        <w:rPr>
          <w:rFonts w:ascii="Arial" w:hAnsi="Arial" w:cs="Arial"/>
          <w:sz w:val="21"/>
          <w:szCs w:val="21"/>
        </w:rPr>
      </w:pPr>
      <w:r w:rsidRPr="00A02AC9">
        <w:rPr>
          <w:rFonts w:ascii="Arial" w:hAnsi="Arial" w:cs="Arial"/>
          <w:sz w:val="21"/>
          <w:szCs w:val="21"/>
        </w:rPr>
        <w:t xml:space="preserve">Коефіцієнт  надійності  за  експлуатаційним  розрахунковим  значенням </w:t>
      </w:r>
      <w:r w:rsidRPr="00A02AC9">
        <w:rPr>
          <w:rFonts w:ascii="Arial" w:hAnsi="Arial" w:cs="Arial"/>
          <w:spacing w:val="12"/>
          <w:sz w:val="21"/>
          <w:szCs w:val="21"/>
        </w:rPr>
        <w:t xml:space="preserve"> </w:t>
      </w:r>
      <w:r w:rsidRPr="00A02AC9">
        <w:rPr>
          <w:rFonts w:ascii="Arial" w:hAnsi="Arial" w:cs="Arial"/>
          <w:sz w:val="21"/>
          <w:szCs w:val="21"/>
        </w:rPr>
        <w:t>снігового</w:t>
      </w:r>
    </w:p>
    <w:p w:rsidR="00B876FD" w:rsidRPr="00A02AC9" w:rsidRDefault="00642F55" w:rsidP="00407797">
      <w:pPr>
        <w:spacing w:line="288" w:lineRule="auto"/>
        <w:ind w:left="113"/>
        <w:contextualSpacing/>
        <w:rPr>
          <w:i/>
          <w:sz w:val="13"/>
          <w:lang w:val="ru-RU"/>
        </w:rPr>
      </w:pPr>
      <w:r w:rsidRPr="00A02AC9">
        <w:rPr>
          <w:rFonts w:ascii="Arial" w:hAnsi="Arial" w:cs="Arial"/>
          <w:sz w:val="21"/>
          <w:szCs w:val="21"/>
          <w:lang w:val="ru-RU"/>
        </w:rPr>
        <w:t>навантаження</w:t>
      </w:r>
      <w:r w:rsidRPr="008E73E0">
        <w:rPr>
          <w:sz w:val="24"/>
          <w:lang w:val="ru-RU"/>
        </w:rPr>
        <w:t xml:space="preserve"> </w:t>
      </w:r>
      <w:r>
        <w:rPr>
          <w:rFonts w:ascii="Symbol" w:hAnsi="Symbol"/>
          <w:i/>
          <w:sz w:val="25"/>
        </w:rPr>
        <w:t></w:t>
      </w:r>
      <w:r w:rsidRPr="008E73E0">
        <w:rPr>
          <w:i/>
          <w:sz w:val="25"/>
          <w:lang w:val="ru-RU"/>
        </w:rPr>
        <w:t xml:space="preserve"> </w:t>
      </w:r>
      <w:proofErr w:type="gramStart"/>
      <w:r>
        <w:rPr>
          <w:i/>
          <w:position w:val="-5"/>
          <w:sz w:val="13"/>
        </w:rPr>
        <w:t>fe</w:t>
      </w:r>
      <w:r w:rsidR="00A02AC9">
        <w:rPr>
          <w:i/>
          <w:position w:val="-5"/>
          <w:sz w:val="13"/>
          <w:lang w:val="uk-UA"/>
        </w:rPr>
        <w:t xml:space="preserve">  </w:t>
      </w:r>
      <w:r w:rsidRPr="00A02AC9">
        <w:rPr>
          <w:rFonts w:ascii="Arial" w:hAnsi="Arial" w:cs="Arial"/>
          <w:sz w:val="21"/>
          <w:szCs w:val="21"/>
          <w:lang w:val="ru-RU"/>
        </w:rPr>
        <w:t>визначається</w:t>
      </w:r>
      <w:proofErr w:type="gramEnd"/>
      <w:r w:rsidRPr="00A02AC9">
        <w:rPr>
          <w:rFonts w:ascii="Arial" w:hAnsi="Arial" w:cs="Arial"/>
          <w:sz w:val="21"/>
          <w:szCs w:val="21"/>
          <w:lang w:val="ru-RU"/>
        </w:rPr>
        <w:t xml:space="preserve"> за табл. 8.3 залежно від частки часу</w:t>
      </w:r>
      <w:r w:rsidRPr="00DA055A">
        <w:rPr>
          <w:lang w:val="ru-RU"/>
        </w:rPr>
        <w:t xml:space="preserve"> </w:t>
      </w:r>
      <w:r>
        <w:rPr>
          <w:rFonts w:ascii="Symbol" w:hAnsi="Symbol"/>
          <w:i/>
        </w:rPr>
        <w:t></w:t>
      </w:r>
      <w:r w:rsidRPr="00DA055A">
        <w:rPr>
          <w:i/>
          <w:lang w:val="ru-RU"/>
        </w:rPr>
        <w:t xml:space="preserve"> , </w:t>
      </w:r>
      <w:r w:rsidRPr="00A02AC9">
        <w:rPr>
          <w:rFonts w:ascii="Arial" w:hAnsi="Arial" w:cs="Arial"/>
          <w:sz w:val="21"/>
          <w:szCs w:val="21"/>
          <w:lang w:val="ru-RU"/>
        </w:rPr>
        <w:t>протягом якої можуть</w:t>
      </w:r>
    </w:p>
    <w:p w:rsidR="00B876FD" w:rsidRPr="008E73E0" w:rsidRDefault="00642F55" w:rsidP="00893FE3">
      <w:pPr>
        <w:pStyle w:val="a3"/>
        <w:ind w:left="113"/>
        <w:contextualSpacing/>
        <w:rPr>
          <w:lang w:val="ru-RU"/>
        </w:rPr>
      </w:pPr>
      <w:r w:rsidRPr="00A02AC9">
        <w:rPr>
          <w:rFonts w:ascii="Arial" w:hAnsi="Arial" w:cs="Arial"/>
          <w:sz w:val="21"/>
          <w:szCs w:val="21"/>
          <w:lang w:val="ru-RU"/>
        </w:rPr>
        <w:t>порушуватися умови другого граничного стану</w:t>
      </w:r>
      <w:r w:rsidRPr="008E73E0">
        <w:rPr>
          <w:lang w:val="ru-RU"/>
        </w:rPr>
        <w:t>.</w:t>
      </w:r>
    </w:p>
    <w:p w:rsidR="00B876FD" w:rsidRPr="00A02AC9" w:rsidRDefault="00642F55" w:rsidP="00893FE3">
      <w:pPr>
        <w:pStyle w:val="a3"/>
        <w:spacing w:after="6"/>
        <w:ind w:left="271" w:right="7555"/>
        <w:contextualSpacing/>
        <w:jc w:val="center"/>
        <w:rPr>
          <w:rFonts w:ascii="Arial" w:hAnsi="Arial" w:cs="Arial"/>
          <w:sz w:val="21"/>
          <w:szCs w:val="21"/>
        </w:rPr>
      </w:pPr>
      <w:r w:rsidRPr="00A02AC9">
        <w:rPr>
          <w:rFonts w:ascii="Arial" w:hAnsi="Arial" w:cs="Arial"/>
          <w:sz w:val="21"/>
          <w:szCs w:val="21"/>
        </w:rPr>
        <w:t>Таблиця 8.3</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24"/>
        <w:gridCol w:w="1046"/>
        <w:gridCol w:w="1044"/>
        <w:gridCol w:w="1056"/>
        <w:gridCol w:w="1034"/>
        <w:gridCol w:w="1046"/>
        <w:gridCol w:w="1054"/>
        <w:gridCol w:w="1056"/>
        <w:gridCol w:w="1066"/>
      </w:tblGrid>
      <w:tr w:rsidR="00B876FD">
        <w:trPr>
          <w:trHeight w:hRule="exact" w:val="410"/>
        </w:trPr>
        <w:tc>
          <w:tcPr>
            <w:tcW w:w="1224" w:type="dxa"/>
          </w:tcPr>
          <w:p w:rsidR="00B876FD" w:rsidRDefault="00642F55">
            <w:pPr>
              <w:pStyle w:val="TableParagraph"/>
              <w:spacing w:before="58"/>
              <w:ind w:left="517"/>
              <w:jc w:val="left"/>
              <w:rPr>
                <w:rFonts w:ascii="Symbol" w:hAnsi="Symbol"/>
                <w:i/>
                <w:sz w:val="24"/>
              </w:rPr>
            </w:pPr>
            <w:r>
              <w:rPr>
                <w:rFonts w:ascii="Symbol" w:hAnsi="Symbol"/>
                <w:i/>
                <w:w w:val="96"/>
                <w:sz w:val="24"/>
              </w:rPr>
              <w:t></w:t>
            </w:r>
          </w:p>
        </w:tc>
        <w:tc>
          <w:tcPr>
            <w:tcW w:w="1046" w:type="dxa"/>
          </w:tcPr>
          <w:p w:rsidR="00B876FD" w:rsidRPr="00F4507E" w:rsidRDefault="00642F55">
            <w:pPr>
              <w:pStyle w:val="TableParagraph"/>
              <w:ind w:left="247"/>
              <w:jc w:val="left"/>
              <w:rPr>
                <w:rFonts w:ascii="Arial" w:hAnsi="Arial" w:cs="Arial"/>
                <w:sz w:val="21"/>
                <w:szCs w:val="21"/>
              </w:rPr>
            </w:pPr>
            <w:r w:rsidRPr="00F4507E">
              <w:rPr>
                <w:rFonts w:ascii="Arial" w:hAnsi="Arial" w:cs="Arial"/>
                <w:sz w:val="21"/>
                <w:szCs w:val="21"/>
              </w:rPr>
              <w:t>0,002</w:t>
            </w:r>
          </w:p>
        </w:tc>
        <w:tc>
          <w:tcPr>
            <w:tcW w:w="1044" w:type="dxa"/>
          </w:tcPr>
          <w:p w:rsidR="00B876FD" w:rsidRPr="00F4507E" w:rsidRDefault="00642F55">
            <w:pPr>
              <w:pStyle w:val="TableParagraph"/>
              <w:ind w:left="224" w:right="224"/>
              <w:rPr>
                <w:rFonts w:ascii="Arial" w:hAnsi="Arial" w:cs="Arial"/>
                <w:sz w:val="21"/>
                <w:szCs w:val="21"/>
              </w:rPr>
            </w:pPr>
            <w:r w:rsidRPr="00F4507E">
              <w:rPr>
                <w:rFonts w:ascii="Arial" w:hAnsi="Arial" w:cs="Arial"/>
                <w:sz w:val="21"/>
                <w:szCs w:val="21"/>
              </w:rPr>
              <w:t>0,005</w:t>
            </w:r>
          </w:p>
        </w:tc>
        <w:tc>
          <w:tcPr>
            <w:tcW w:w="1056" w:type="dxa"/>
          </w:tcPr>
          <w:p w:rsidR="00B876FD" w:rsidRPr="00F4507E" w:rsidRDefault="00642F55">
            <w:pPr>
              <w:pStyle w:val="TableParagraph"/>
              <w:ind w:left="229" w:right="229"/>
              <w:rPr>
                <w:rFonts w:ascii="Arial" w:hAnsi="Arial" w:cs="Arial"/>
                <w:sz w:val="21"/>
                <w:szCs w:val="21"/>
              </w:rPr>
            </w:pPr>
            <w:r w:rsidRPr="00F4507E">
              <w:rPr>
                <w:rFonts w:ascii="Arial" w:hAnsi="Arial" w:cs="Arial"/>
                <w:sz w:val="21"/>
                <w:szCs w:val="21"/>
              </w:rPr>
              <w:t>0,01</w:t>
            </w:r>
          </w:p>
        </w:tc>
        <w:tc>
          <w:tcPr>
            <w:tcW w:w="1034" w:type="dxa"/>
          </w:tcPr>
          <w:p w:rsidR="00B876FD" w:rsidRPr="00F4507E" w:rsidRDefault="00642F55">
            <w:pPr>
              <w:pStyle w:val="TableParagraph"/>
              <w:ind w:left="280" w:right="280"/>
              <w:rPr>
                <w:rFonts w:ascii="Arial" w:hAnsi="Arial" w:cs="Arial"/>
                <w:sz w:val="21"/>
                <w:szCs w:val="21"/>
              </w:rPr>
            </w:pPr>
            <w:r w:rsidRPr="00F4507E">
              <w:rPr>
                <w:rFonts w:ascii="Arial" w:hAnsi="Arial" w:cs="Arial"/>
                <w:sz w:val="21"/>
                <w:szCs w:val="21"/>
              </w:rPr>
              <w:t>0,02</w:t>
            </w:r>
          </w:p>
        </w:tc>
        <w:tc>
          <w:tcPr>
            <w:tcW w:w="1046" w:type="dxa"/>
          </w:tcPr>
          <w:p w:rsidR="00B876FD" w:rsidRPr="00F4507E" w:rsidRDefault="00642F55">
            <w:pPr>
              <w:pStyle w:val="TableParagraph"/>
              <w:ind w:left="287" w:right="285"/>
              <w:rPr>
                <w:rFonts w:ascii="Arial" w:hAnsi="Arial" w:cs="Arial"/>
                <w:sz w:val="21"/>
                <w:szCs w:val="21"/>
              </w:rPr>
            </w:pPr>
            <w:r w:rsidRPr="00F4507E">
              <w:rPr>
                <w:rFonts w:ascii="Arial" w:hAnsi="Arial" w:cs="Arial"/>
                <w:sz w:val="21"/>
                <w:szCs w:val="21"/>
              </w:rPr>
              <w:t>0,03</w:t>
            </w:r>
          </w:p>
        </w:tc>
        <w:tc>
          <w:tcPr>
            <w:tcW w:w="1054" w:type="dxa"/>
          </w:tcPr>
          <w:p w:rsidR="00B876FD" w:rsidRPr="00F4507E" w:rsidRDefault="00642F55">
            <w:pPr>
              <w:pStyle w:val="TableParagraph"/>
              <w:ind w:left="229" w:right="229"/>
              <w:rPr>
                <w:rFonts w:ascii="Arial" w:hAnsi="Arial" w:cs="Arial"/>
                <w:sz w:val="21"/>
                <w:szCs w:val="21"/>
              </w:rPr>
            </w:pPr>
            <w:r w:rsidRPr="00F4507E">
              <w:rPr>
                <w:rFonts w:ascii="Arial" w:hAnsi="Arial" w:cs="Arial"/>
                <w:sz w:val="21"/>
                <w:szCs w:val="21"/>
              </w:rPr>
              <w:t>0,04</w:t>
            </w:r>
          </w:p>
        </w:tc>
        <w:tc>
          <w:tcPr>
            <w:tcW w:w="1056" w:type="dxa"/>
          </w:tcPr>
          <w:p w:rsidR="00B876FD" w:rsidRPr="00F4507E" w:rsidRDefault="00642F55">
            <w:pPr>
              <w:pStyle w:val="TableParagraph"/>
              <w:ind w:left="231" w:right="229"/>
              <w:rPr>
                <w:rFonts w:ascii="Arial" w:hAnsi="Arial" w:cs="Arial"/>
                <w:sz w:val="21"/>
                <w:szCs w:val="21"/>
              </w:rPr>
            </w:pPr>
            <w:r w:rsidRPr="00F4507E">
              <w:rPr>
                <w:rFonts w:ascii="Arial" w:hAnsi="Arial" w:cs="Arial"/>
                <w:sz w:val="21"/>
                <w:szCs w:val="21"/>
              </w:rPr>
              <w:t>0,05</w:t>
            </w:r>
          </w:p>
        </w:tc>
        <w:tc>
          <w:tcPr>
            <w:tcW w:w="1066" w:type="dxa"/>
          </w:tcPr>
          <w:p w:rsidR="00B876FD" w:rsidRPr="00F4507E" w:rsidRDefault="00642F55">
            <w:pPr>
              <w:pStyle w:val="TableParagraph"/>
              <w:ind w:left="294" w:right="294"/>
              <w:rPr>
                <w:rFonts w:ascii="Arial" w:hAnsi="Arial" w:cs="Arial"/>
                <w:sz w:val="21"/>
                <w:szCs w:val="21"/>
              </w:rPr>
            </w:pPr>
            <w:r w:rsidRPr="00F4507E">
              <w:rPr>
                <w:rFonts w:ascii="Arial" w:hAnsi="Arial" w:cs="Arial"/>
                <w:sz w:val="21"/>
                <w:szCs w:val="21"/>
              </w:rPr>
              <w:t>0,1</w:t>
            </w:r>
          </w:p>
        </w:tc>
      </w:tr>
      <w:tr w:rsidR="00B876FD">
        <w:trPr>
          <w:trHeight w:hRule="exact" w:val="511"/>
        </w:trPr>
        <w:tc>
          <w:tcPr>
            <w:tcW w:w="1224" w:type="dxa"/>
          </w:tcPr>
          <w:p w:rsidR="00B876FD" w:rsidRDefault="00642F55">
            <w:pPr>
              <w:pStyle w:val="TableParagraph"/>
              <w:spacing w:before="107"/>
              <w:ind w:left="454"/>
              <w:jc w:val="left"/>
              <w:rPr>
                <w:i/>
                <w:sz w:val="13"/>
              </w:rPr>
            </w:pPr>
            <w:r>
              <w:rPr>
                <w:rFonts w:ascii="Symbol" w:hAnsi="Symbol"/>
                <w:i/>
                <w:w w:val="105"/>
                <w:position w:val="6"/>
                <w:sz w:val="25"/>
              </w:rPr>
              <w:t></w:t>
            </w:r>
            <w:r>
              <w:rPr>
                <w:i/>
                <w:w w:val="105"/>
                <w:position w:val="6"/>
                <w:sz w:val="25"/>
              </w:rPr>
              <w:t xml:space="preserve"> </w:t>
            </w:r>
            <w:r>
              <w:rPr>
                <w:i/>
                <w:w w:val="105"/>
                <w:sz w:val="13"/>
              </w:rPr>
              <w:t>fe</w:t>
            </w:r>
          </w:p>
        </w:tc>
        <w:tc>
          <w:tcPr>
            <w:tcW w:w="1046" w:type="dxa"/>
          </w:tcPr>
          <w:p w:rsidR="00B876FD" w:rsidRPr="00F4507E" w:rsidRDefault="00642F55">
            <w:pPr>
              <w:pStyle w:val="TableParagraph"/>
              <w:spacing w:before="164"/>
              <w:ind w:left="307"/>
              <w:jc w:val="left"/>
              <w:rPr>
                <w:rFonts w:ascii="Arial" w:hAnsi="Arial" w:cs="Arial"/>
                <w:sz w:val="21"/>
                <w:szCs w:val="21"/>
              </w:rPr>
            </w:pPr>
            <w:r w:rsidRPr="00F4507E">
              <w:rPr>
                <w:rFonts w:ascii="Arial" w:hAnsi="Arial" w:cs="Arial"/>
                <w:sz w:val="21"/>
                <w:szCs w:val="21"/>
              </w:rPr>
              <w:t>0,88</w:t>
            </w:r>
          </w:p>
        </w:tc>
        <w:tc>
          <w:tcPr>
            <w:tcW w:w="1044" w:type="dxa"/>
          </w:tcPr>
          <w:p w:rsidR="00B876FD" w:rsidRPr="00F4507E" w:rsidRDefault="00642F55">
            <w:pPr>
              <w:pStyle w:val="TableParagraph"/>
              <w:spacing w:before="164"/>
              <w:ind w:left="224" w:right="224"/>
              <w:rPr>
                <w:rFonts w:ascii="Arial" w:hAnsi="Arial" w:cs="Arial"/>
                <w:sz w:val="21"/>
                <w:szCs w:val="21"/>
              </w:rPr>
            </w:pPr>
            <w:r w:rsidRPr="00F4507E">
              <w:rPr>
                <w:rFonts w:ascii="Arial" w:hAnsi="Arial" w:cs="Arial"/>
                <w:sz w:val="21"/>
                <w:szCs w:val="21"/>
              </w:rPr>
              <w:t>0,74</w:t>
            </w:r>
          </w:p>
        </w:tc>
        <w:tc>
          <w:tcPr>
            <w:tcW w:w="1056" w:type="dxa"/>
          </w:tcPr>
          <w:p w:rsidR="00B876FD" w:rsidRPr="00F4507E" w:rsidRDefault="00642F55">
            <w:pPr>
              <w:pStyle w:val="TableParagraph"/>
              <w:spacing w:before="164"/>
              <w:ind w:left="229" w:right="229"/>
              <w:rPr>
                <w:rFonts w:ascii="Arial" w:hAnsi="Arial" w:cs="Arial"/>
                <w:sz w:val="21"/>
                <w:szCs w:val="21"/>
              </w:rPr>
            </w:pPr>
            <w:r w:rsidRPr="00F4507E">
              <w:rPr>
                <w:rFonts w:ascii="Arial" w:hAnsi="Arial" w:cs="Arial"/>
                <w:sz w:val="21"/>
                <w:szCs w:val="21"/>
              </w:rPr>
              <w:t>0,62</w:t>
            </w:r>
          </w:p>
        </w:tc>
        <w:tc>
          <w:tcPr>
            <w:tcW w:w="1034" w:type="dxa"/>
          </w:tcPr>
          <w:p w:rsidR="00B876FD" w:rsidRPr="00F4507E" w:rsidRDefault="00642F55">
            <w:pPr>
              <w:pStyle w:val="TableParagraph"/>
              <w:spacing w:before="164"/>
              <w:ind w:left="280" w:right="280"/>
              <w:rPr>
                <w:rFonts w:ascii="Arial" w:hAnsi="Arial" w:cs="Arial"/>
                <w:sz w:val="21"/>
                <w:szCs w:val="21"/>
              </w:rPr>
            </w:pPr>
            <w:r w:rsidRPr="00F4507E">
              <w:rPr>
                <w:rFonts w:ascii="Arial" w:hAnsi="Arial" w:cs="Arial"/>
                <w:sz w:val="21"/>
                <w:szCs w:val="21"/>
              </w:rPr>
              <w:t>0,49</w:t>
            </w:r>
          </w:p>
        </w:tc>
        <w:tc>
          <w:tcPr>
            <w:tcW w:w="1046" w:type="dxa"/>
          </w:tcPr>
          <w:p w:rsidR="00B876FD" w:rsidRPr="00F4507E" w:rsidRDefault="00642F55">
            <w:pPr>
              <w:pStyle w:val="TableParagraph"/>
              <w:spacing w:before="164"/>
              <w:ind w:left="287" w:right="285"/>
              <w:rPr>
                <w:rFonts w:ascii="Arial" w:hAnsi="Arial" w:cs="Arial"/>
                <w:sz w:val="21"/>
                <w:szCs w:val="21"/>
              </w:rPr>
            </w:pPr>
            <w:r w:rsidRPr="00F4507E">
              <w:rPr>
                <w:rFonts w:ascii="Arial" w:hAnsi="Arial" w:cs="Arial"/>
                <w:sz w:val="21"/>
                <w:szCs w:val="21"/>
              </w:rPr>
              <w:t>0,40</w:t>
            </w:r>
          </w:p>
        </w:tc>
        <w:tc>
          <w:tcPr>
            <w:tcW w:w="1054" w:type="dxa"/>
          </w:tcPr>
          <w:p w:rsidR="00B876FD" w:rsidRPr="00F4507E" w:rsidRDefault="00642F55">
            <w:pPr>
              <w:pStyle w:val="TableParagraph"/>
              <w:spacing w:before="164"/>
              <w:ind w:left="229" w:right="229"/>
              <w:rPr>
                <w:rFonts w:ascii="Arial" w:hAnsi="Arial" w:cs="Arial"/>
                <w:sz w:val="21"/>
                <w:szCs w:val="21"/>
              </w:rPr>
            </w:pPr>
            <w:r w:rsidRPr="00F4507E">
              <w:rPr>
                <w:rFonts w:ascii="Arial" w:hAnsi="Arial" w:cs="Arial"/>
                <w:sz w:val="21"/>
                <w:szCs w:val="21"/>
              </w:rPr>
              <w:t>0,34</w:t>
            </w:r>
          </w:p>
        </w:tc>
        <w:tc>
          <w:tcPr>
            <w:tcW w:w="1056" w:type="dxa"/>
          </w:tcPr>
          <w:p w:rsidR="00B876FD" w:rsidRPr="00F4507E" w:rsidRDefault="00642F55">
            <w:pPr>
              <w:pStyle w:val="TableParagraph"/>
              <w:spacing w:before="164"/>
              <w:ind w:left="231" w:right="229"/>
              <w:rPr>
                <w:rFonts w:ascii="Arial" w:hAnsi="Arial" w:cs="Arial"/>
                <w:sz w:val="21"/>
                <w:szCs w:val="21"/>
              </w:rPr>
            </w:pPr>
            <w:r w:rsidRPr="00F4507E">
              <w:rPr>
                <w:rFonts w:ascii="Arial" w:hAnsi="Arial" w:cs="Arial"/>
                <w:sz w:val="21"/>
                <w:szCs w:val="21"/>
              </w:rPr>
              <w:t>0,28</w:t>
            </w:r>
          </w:p>
        </w:tc>
        <w:tc>
          <w:tcPr>
            <w:tcW w:w="1066" w:type="dxa"/>
          </w:tcPr>
          <w:p w:rsidR="00B876FD" w:rsidRPr="00F4507E" w:rsidRDefault="00642F55">
            <w:pPr>
              <w:pStyle w:val="TableParagraph"/>
              <w:spacing w:before="164"/>
              <w:ind w:left="294" w:right="294"/>
              <w:rPr>
                <w:rFonts w:ascii="Arial" w:hAnsi="Arial" w:cs="Arial"/>
                <w:sz w:val="21"/>
                <w:szCs w:val="21"/>
              </w:rPr>
            </w:pPr>
            <w:r w:rsidRPr="00F4507E">
              <w:rPr>
                <w:rFonts w:ascii="Arial" w:hAnsi="Arial" w:cs="Arial"/>
                <w:sz w:val="21"/>
                <w:szCs w:val="21"/>
              </w:rPr>
              <w:t>0,10</w:t>
            </w:r>
          </w:p>
        </w:tc>
      </w:tr>
    </w:tbl>
    <w:p w:rsidR="00C20251" w:rsidRDefault="00C20251">
      <w:pPr>
        <w:pStyle w:val="a3"/>
        <w:spacing w:before="1"/>
        <w:ind w:left="0"/>
        <w:rPr>
          <w:sz w:val="6"/>
        </w:rPr>
      </w:pPr>
      <w:r>
        <w:rPr>
          <w:sz w:val="6"/>
        </w:rPr>
        <w:br w:type="page"/>
      </w:r>
    </w:p>
    <w:p w:rsidR="00B876FD" w:rsidRDefault="00B876FD">
      <w:pPr>
        <w:pStyle w:val="a3"/>
        <w:spacing w:before="1"/>
        <w:ind w:left="0"/>
        <w:rPr>
          <w:sz w:val="6"/>
        </w:rPr>
      </w:pPr>
    </w:p>
    <w:p w:rsidR="00B876FD" w:rsidRPr="00407797" w:rsidRDefault="00642F55" w:rsidP="00F4507E">
      <w:pPr>
        <w:pStyle w:val="a3"/>
        <w:spacing w:line="288" w:lineRule="auto"/>
        <w:ind w:left="679"/>
        <w:contextualSpacing/>
        <w:rPr>
          <w:i/>
          <w:sz w:val="13"/>
        </w:rPr>
      </w:pPr>
      <w:r w:rsidRPr="00F4507E">
        <w:rPr>
          <w:rFonts w:ascii="Arial" w:hAnsi="Arial" w:cs="Arial"/>
          <w:sz w:val="21"/>
          <w:szCs w:val="21"/>
        </w:rPr>
        <w:t>Проміжні значення коефіцієнта</w:t>
      </w:r>
      <w:r>
        <w:t xml:space="preserve"> </w:t>
      </w:r>
      <w:r>
        <w:rPr>
          <w:rFonts w:ascii="Symbol" w:hAnsi="Symbol"/>
          <w:i/>
          <w:sz w:val="25"/>
        </w:rPr>
        <w:t></w:t>
      </w:r>
      <w:r>
        <w:rPr>
          <w:i/>
          <w:sz w:val="25"/>
        </w:rPr>
        <w:t xml:space="preserve"> </w:t>
      </w:r>
      <w:proofErr w:type="gramStart"/>
      <w:r>
        <w:rPr>
          <w:i/>
          <w:position w:val="-5"/>
          <w:sz w:val="13"/>
        </w:rPr>
        <w:t>fe</w:t>
      </w:r>
      <w:proofErr w:type="gramEnd"/>
      <w:r w:rsidR="00407797">
        <w:rPr>
          <w:i/>
          <w:sz w:val="13"/>
          <w:lang w:val="uk-UA"/>
        </w:rPr>
        <w:t xml:space="preserve"> </w:t>
      </w:r>
      <w:r>
        <w:t>слід визначати лінійною інтерполя</w:t>
      </w:r>
      <w:r w:rsidRPr="00F4507E">
        <w:rPr>
          <w:rFonts w:ascii="Arial" w:hAnsi="Arial" w:cs="Arial"/>
          <w:sz w:val="21"/>
          <w:szCs w:val="21"/>
        </w:rPr>
        <w:t>цією</w:t>
      </w:r>
      <w:r>
        <w:t>.</w:t>
      </w:r>
    </w:p>
    <w:p w:rsidR="00B876FD" w:rsidRPr="00F4507E" w:rsidRDefault="00642F55" w:rsidP="001F23CB">
      <w:pPr>
        <w:pStyle w:val="a3"/>
        <w:spacing w:line="288" w:lineRule="auto"/>
        <w:ind w:right="110" w:firstLine="566"/>
        <w:contextualSpacing/>
        <w:jc w:val="both"/>
        <w:rPr>
          <w:lang w:val="ru-RU"/>
        </w:rPr>
      </w:pPr>
      <w:r w:rsidRPr="00F4507E">
        <w:rPr>
          <w:rFonts w:ascii="Arial" w:hAnsi="Arial" w:cs="Arial"/>
          <w:sz w:val="21"/>
          <w:szCs w:val="21"/>
          <w:lang w:val="ru-RU"/>
        </w:rPr>
        <w:t>Значення</w:t>
      </w:r>
      <w:r w:rsidRPr="008E73E0">
        <w:rPr>
          <w:lang w:val="ru-RU"/>
        </w:rPr>
        <w:t xml:space="preserve"> </w:t>
      </w:r>
      <w:r>
        <w:rPr>
          <w:rFonts w:ascii="Symbol" w:hAnsi="Symbol"/>
          <w:i/>
        </w:rPr>
        <w:t></w:t>
      </w:r>
      <w:r w:rsidRPr="008E73E0">
        <w:rPr>
          <w:i/>
          <w:lang w:val="ru-RU"/>
        </w:rPr>
        <w:t xml:space="preserve"> </w:t>
      </w:r>
      <w:r w:rsidRPr="00F4507E">
        <w:rPr>
          <w:rFonts w:ascii="Arial" w:hAnsi="Arial" w:cs="Arial"/>
          <w:sz w:val="21"/>
          <w:szCs w:val="21"/>
          <w:lang w:val="ru-RU"/>
        </w:rPr>
        <w:t xml:space="preserve">приймається за нормами проектування конструкцій або встановлюється завданням на проектування залежно від їхнього призначення, відповідальності та наслідків </w:t>
      </w:r>
      <w:proofErr w:type="gramStart"/>
      <w:r w:rsidRPr="00F4507E">
        <w:rPr>
          <w:rFonts w:ascii="Arial" w:hAnsi="Arial" w:cs="Arial"/>
          <w:sz w:val="21"/>
          <w:szCs w:val="21"/>
          <w:lang w:val="ru-RU"/>
        </w:rPr>
        <w:t>виходу  за</w:t>
      </w:r>
      <w:proofErr w:type="gramEnd"/>
      <w:r w:rsidRPr="00F4507E">
        <w:rPr>
          <w:rFonts w:ascii="Arial" w:hAnsi="Arial" w:cs="Arial"/>
          <w:sz w:val="21"/>
          <w:szCs w:val="21"/>
          <w:lang w:val="ru-RU"/>
        </w:rPr>
        <w:t xml:space="preserve"> граничний стан. Для об'єктів масового будівництва допускається </w:t>
      </w:r>
      <w:proofErr w:type="gramStart"/>
      <w:r w:rsidRPr="00F4507E">
        <w:rPr>
          <w:rFonts w:ascii="Arial" w:hAnsi="Arial" w:cs="Arial"/>
          <w:sz w:val="21"/>
          <w:szCs w:val="21"/>
          <w:lang w:val="ru-RU"/>
        </w:rPr>
        <w:t>приймати</w:t>
      </w:r>
      <w:r w:rsidR="00F4507E">
        <w:rPr>
          <w:rFonts w:ascii="Arial" w:hAnsi="Arial" w:cs="Arial"/>
          <w:sz w:val="21"/>
          <w:szCs w:val="21"/>
          <w:lang w:val="ru-RU"/>
        </w:rPr>
        <w:t xml:space="preserve">  </w:t>
      </w:r>
      <w:r>
        <w:rPr>
          <w:rFonts w:ascii="Symbol" w:hAnsi="Symbol"/>
          <w:i/>
        </w:rPr>
        <w:t></w:t>
      </w:r>
      <w:proofErr w:type="gramEnd"/>
      <w:r w:rsidRPr="00F4507E">
        <w:rPr>
          <w:i/>
          <w:lang w:val="ru-RU"/>
        </w:rPr>
        <w:t xml:space="preserve"> = </w:t>
      </w:r>
      <w:r w:rsidRPr="00F4507E">
        <w:rPr>
          <w:lang w:val="ru-RU"/>
        </w:rPr>
        <w:t>0,02.</w:t>
      </w:r>
    </w:p>
    <w:p w:rsidR="00B876FD" w:rsidRPr="00F4507E" w:rsidRDefault="00642F55" w:rsidP="003C7DC3">
      <w:pPr>
        <w:pStyle w:val="1"/>
        <w:numPr>
          <w:ilvl w:val="0"/>
          <w:numId w:val="18"/>
        </w:numPr>
        <w:tabs>
          <w:tab w:val="left" w:pos="891"/>
        </w:tabs>
        <w:spacing w:before="120" w:line="288" w:lineRule="auto"/>
        <w:ind w:left="210" w:firstLine="357"/>
        <w:contextualSpacing/>
        <w:jc w:val="left"/>
        <w:rPr>
          <w:rFonts w:ascii="Arial" w:hAnsi="Arial" w:cs="Arial"/>
          <w:sz w:val="21"/>
          <w:szCs w:val="21"/>
        </w:rPr>
      </w:pPr>
      <w:bookmarkStart w:id="28" w:name="9_ВІТРОВІ_НАВАНТАЖЕННЯ"/>
      <w:bookmarkStart w:id="29" w:name="_bookmark8"/>
      <w:bookmarkEnd w:id="28"/>
      <w:bookmarkEnd w:id="29"/>
      <w:r w:rsidRPr="00F4507E">
        <w:rPr>
          <w:rFonts w:ascii="Arial" w:hAnsi="Arial" w:cs="Arial"/>
          <w:sz w:val="21"/>
          <w:szCs w:val="21"/>
        </w:rPr>
        <w:t>ВІТРОВІ</w:t>
      </w:r>
      <w:r w:rsidRPr="00F4507E">
        <w:rPr>
          <w:rFonts w:ascii="Arial" w:hAnsi="Arial" w:cs="Arial"/>
          <w:spacing w:val="-2"/>
          <w:sz w:val="21"/>
          <w:szCs w:val="21"/>
        </w:rPr>
        <w:t xml:space="preserve"> </w:t>
      </w:r>
      <w:r w:rsidRPr="00F4507E">
        <w:rPr>
          <w:rFonts w:ascii="Arial" w:hAnsi="Arial" w:cs="Arial"/>
          <w:sz w:val="21"/>
          <w:szCs w:val="21"/>
        </w:rPr>
        <w:t>НАВАНТАЖЕННЯ</w:t>
      </w:r>
    </w:p>
    <w:p w:rsidR="00B876FD" w:rsidRPr="001F23CB" w:rsidRDefault="00642F55" w:rsidP="00C20251">
      <w:pPr>
        <w:pStyle w:val="a4"/>
        <w:numPr>
          <w:ilvl w:val="1"/>
          <w:numId w:val="19"/>
        </w:numPr>
        <w:tabs>
          <w:tab w:val="left" w:pos="1136"/>
        </w:tabs>
        <w:spacing w:line="288" w:lineRule="auto"/>
        <w:ind w:right="110" w:hanging="644"/>
        <w:contextualSpacing/>
        <w:jc w:val="both"/>
        <w:rPr>
          <w:rFonts w:ascii="Arial" w:hAnsi="Arial" w:cs="Arial"/>
          <w:sz w:val="21"/>
          <w:szCs w:val="21"/>
          <w:lang w:val="ru-RU"/>
        </w:rPr>
      </w:pPr>
      <w:r w:rsidRPr="001F23CB">
        <w:rPr>
          <w:rFonts w:ascii="Arial" w:hAnsi="Arial" w:cs="Arial"/>
          <w:sz w:val="21"/>
          <w:szCs w:val="21"/>
          <w:lang w:val="ru-RU"/>
        </w:rPr>
        <w:t>Вимоги розділу 9 поширюються на будівлі і споруди простої геометричної форми, висота яких не перевищує 200</w:t>
      </w:r>
      <w:r w:rsidRPr="001F23CB">
        <w:rPr>
          <w:rFonts w:ascii="Arial" w:hAnsi="Arial" w:cs="Arial"/>
          <w:spacing w:val="-11"/>
          <w:sz w:val="21"/>
          <w:szCs w:val="21"/>
          <w:lang w:val="ru-RU"/>
        </w:rPr>
        <w:t xml:space="preserve"> </w:t>
      </w:r>
      <w:r w:rsidRPr="001F23CB">
        <w:rPr>
          <w:rFonts w:ascii="Arial" w:hAnsi="Arial" w:cs="Arial"/>
          <w:sz w:val="21"/>
          <w:szCs w:val="21"/>
          <w:lang w:val="ru-RU"/>
        </w:rPr>
        <w:t>метрів.</w:t>
      </w:r>
    </w:p>
    <w:p w:rsidR="00B876FD" w:rsidRPr="001F23CB" w:rsidRDefault="00642F55" w:rsidP="005151A4">
      <w:pPr>
        <w:pStyle w:val="a3"/>
        <w:spacing w:line="288" w:lineRule="auto"/>
        <w:ind w:right="106" w:firstLine="566"/>
        <w:contextualSpacing/>
        <w:jc w:val="both"/>
        <w:rPr>
          <w:rFonts w:ascii="Arial" w:hAnsi="Arial" w:cs="Arial"/>
          <w:sz w:val="21"/>
          <w:szCs w:val="21"/>
          <w:lang w:val="ru-RU"/>
        </w:rPr>
      </w:pPr>
      <w:r w:rsidRPr="001F23CB">
        <w:rPr>
          <w:rFonts w:ascii="Arial" w:hAnsi="Arial" w:cs="Arial"/>
          <w:sz w:val="21"/>
          <w:szCs w:val="21"/>
          <w:lang w:val="ru-RU"/>
        </w:rPr>
        <w:t>При визначенні вітрового навантаження для будівель і споруд складної конструктивної чи геометричної форми (що включають вантові та висячі покриття, оболонки, антенні полотна), сталевих ґратчастих щогл та башт тощо, а також для будівель і споруд заввишки понад 200 метрів слід виконувати спеціальні динамічні розрахунки для визначення впливу пульсаційної складової навантаження, а в необхідних випадках – обдування моделей в аеродинамічній трубі.</w:t>
      </w:r>
    </w:p>
    <w:p w:rsidR="00B876FD" w:rsidRPr="001F23CB" w:rsidRDefault="00642F55" w:rsidP="00600AA4">
      <w:pPr>
        <w:pStyle w:val="a4"/>
        <w:numPr>
          <w:ilvl w:val="1"/>
          <w:numId w:val="19"/>
        </w:numPr>
        <w:tabs>
          <w:tab w:val="left" w:pos="1134"/>
        </w:tabs>
        <w:spacing w:before="0" w:line="288" w:lineRule="auto"/>
        <w:ind w:left="142" w:right="109" w:firstLine="425"/>
        <w:contextualSpacing/>
        <w:jc w:val="both"/>
        <w:rPr>
          <w:rFonts w:ascii="Arial" w:hAnsi="Arial" w:cs="Arial"/>
          <w:sz w:val="21"/>
          <w:szCs w:val="21"/>
          <w:lang w:val="ru-RU"/>
        </w:rPr>
      </w:pPr>
      <w:r w:rsidRPr="001F23CB">
        <w:rPr>
          <w:rFonts w:ascii="Arial" w:hAnsi="Arial" w:cs="Arial"/>
          <w:sz w:val="21"/>
          <w:szCs w:val="21"/>
          <w:lang w:val="ru-RU"/>
        </w:rPr>
        <w:t>Вітрове навантаження є змінним навантаженням, для якого встановлені два розрахункові</w:t>
      </w:r>
      <w:r w:rsidRPr="001F23CB">
        <w:rPr>
          <w:rFonts w:ascii="Arial" w:hAnsi="Arial" w:cs="Arial"/>
          <w:spacing w:val="-3"/>
          <w:sz w:val="21"/>
          <w:szCs w:val="21"/>
          <w:lang w:val="ru-RU"/>
        </w:rPr>
        <w:t xml:space="preserve"> </w:t>
      </w:r>
      <w:r w:rsidRPr="001F23CB">
        <w:rPr>
          <w:rFonts w:ascii="Arial" w:hAnsi="Arial" w:cs="Arial"/>
          <w:sz w:val="21"/>
          <w:szCs w:val="21"/>
          <w:lang w:val="ru-RU"/>
        </w:rPr>
        <w:t>значення:</w:t>
      </w:r>
    </w:p>
    <w:p w:rsidR="00B876FD" w:rsidRPr="001F23CB" w:rsidRDefault="00642F55" w:rsidP="005151A4">
      <w:pPr>
        <w:pStyle w:val="a4"/>
        <w:numPr>
          <w:ilvl w:val="1"/>
          <w:numId w:val="4"/>
        </w:numPr>
        <w:tabs>
          <w:tab w:val="left" w:pos="967"/>
          <w:tab w:val="left" w:pos="968"/>
        </w:tabs>
        <w:spacing w:before="0" w:line="288" w:lineRule="auto"/>
        <w:contextualSpacing/>
        <w:rPr>
          <w:rFonts w:ascii="Arial" w:hAnsi="Arial" w:cs="Arial"/>
          <w:sz w:val="21"/>
          <w:szCs w:val="21"/>
        </w:rPr>
      </w:pPr>
      <w:r w:rsidRPr="001F23CB">
        <w:rPr>
          <w:rFonts w:ascii="Arial" w:hAnsi="Arial" w:cs="Arial"/>
          <w:sz w:val="21"/>
          <w:szCs w:val="21"/>
        </w:rPr>
        <w:t>граничне розрахункове</w:t>
      </w:r>
      <w:r w:rsidRPr="001F23CB">
        <w:rPr>
          <w:rFonts w:ascii="Arial" w:hAnsi="Arial" w:cs="Arial"/>
          <w:spacing w:val="-4"/>
          <w:sz w:val="21"/>
          <w:szCs w:val="21"/>
        </w:rPr>
        <w:t xml:space="preserve"> </w:t>
      </w:r>
      <w:r w:rsidRPr="001F23CB">
        <w:rPr>
          <w:rFonts w:ascii="Arial" w:hAnsi="Arial" w:cs="Arial"/>
          <w:sz w:val="21"/>
          <w:szCs w:val="21"/>
        </w:rPr>
        <w:t>значення;</w:t>
      </w:r>
    </w:p>
    <w:p w:rsidR="00B876FD" w:rsidRPr="001F23CB" w:rsidRDefault="00642F55" w:rsidP="005151A4">
      <w:pPr>
        <w:pStyle w:val="a4"/>
        <w:numPr>
          <w:ilvl w:val="1"/>
          <w:numId w:val="4"/>
        </w:numPr>
        <w:tabs>
          <w:tab w:val="left" w:pos="967"/>
          <w:tab w:val="left" w:pos="968"/>
        </w:tabs>
        <w:spacing w:before="0" w:line="288" w:lineRule="auto"/>
        <w:contextualSpacing/>
        <w:rPr>
          <w:rFonts w:ascii="Arial" w:hAnsi="Arial" w:cs="Arial"/>
          <w:sz w:val="21"/>
          <w:szCs w:val="21"/>
        </w:rPr>
      </w:pPr>
      <w:proofErr w:type="gramStart"/>
      <w:r w:rsidRPr="001F23CB">
        <w:rPr>
          <w:rFonts w:ascii="Arial" w:hAnsi="Arial" w:cs="Arial"/>
          <w:sz w:val="21"/>
          <w:szCs w:val="21"/>
        </w:rPr>
        <w:t>експлуатаційне</w:t>
      </w:r>
      <w:proofErr w:type="gramEnd"/>
      <w:r w:rsidRPr="001F23CB">
        <w:rPr>
          <w:rFonts w:ascii="Arial" w:hAnsi="Arial" w:cs="Arial"/>
          <w:sz w:val="21"/>
          <w:szCs w:val="21"/>
        </w:rPr>
        <w:t xml:space="preserve"> розрахункове</w:t>
      </w:r>
      <w:r w:rsidRPr="001F23CB">
        <w:rPr>
          <w:rFonts w:ascii="Arial" w:hAnsi="Arial" w:cs="Arial"/>
          <w:spacing w:val="-5"/>
          <w:sz w:val="21"/>
          <w:szCs w:val="21"/>
        </w:rPr>
        <w:t xml:space="preserve"> </w:t>
      </w:r>
      <w:r w:rsidRPr="001F23CB">
        <w:rPr>
          <w:rFonts w:ascii="Arial" w:hAnsi="Arial" w:cs="Arial"/>
          <w:sz w:val="21"/>
          <w:szCs w:val="21"/>
        </w:rPr>
        <w:t>значення.</w:t>
      </w:r>
    </w:p>
    <w:p w:rsidR="00B876FD" w:rsidRPr="001F23CB" w:rsidRDefault="00642F55" w:rsidP="00E47B28">
      <w:pPr>
        <w:pStyle w:val="a4"/>
        <w:numPr>
          <w:ilvl w:val="1"/>
          <w:numId w:val="19"/>
        </w:numPr>
        <w:tabs>
          <w:tab w:val="left" w:pos="1136"/>
        </w:tabs>
        <w:spacing w:before="0" w:line="288" w:lineRule="auto"/>
        <w:ind w:left="1135" w:hanging="568"/>
        <w:contextualSpacing/>
        <w:rPr>
          <w:rFonts w:ascii="Arial" w:hAnsi="Arial" w:cs="Arial"/>
          <w:sz w:val="21"/>
          <w:szCs w:val="21"/>
          <w:lang w:val="ru-RU"/>
        </w:rPr>
      </w:pPr>
      <w:r w:rsidRPr="001F23CB">
        <w:rPr>
          <w:rFonts w:ascii="Arial" w:hAnsi="Arial" w:cs="Arial"/>
          <w:sz w:val="21"/>
          <w:szCs w:val="21"/>
          <w:lang w:val="ru-RU"/>
        </w:rPr>
        <w:t>Вітрове навантаження на споруду слід розглядати як</w:t>
      </w:r>
      <w:r w:rsidRPr="001F23CB">
        <w:rPr>
          <w:rFonts w:ascii="Arial" w:hAnsi="Arial" w:cs="Arial"/>
          <w:spacing w:val="-15"/>
          <w:sz w:val="21"/>
          <w:szCs w:val="21"/>
          <w:lang w:val="ru-RU"/>
        </w:rPr>
        <w:t xml:space="preserve"> </w:t>
      </w:r>
      <w:r w:rsidRPr="001F23CB">
        <w:rPr>
          <w:rFonts w:ascii="Arial" w:hAnsi="Arial" w:cs="Arial"/>
          <w:sz w:val="21"/>
          <w:szCs w:val="21"/>
          <w:lang w:val="ru-RU"/>
        </w:rPr>
        <w:t>сукупність:</w:t>
      </w:r>
    </w:p>
    <w:p w:rsidR="00B876FD" w:rsidRPr="001F23CB" w:rsidRDefault="00642F55" w:rsidP="001F23CB">
      <w:pPr>
        <w:pStyle w:val="a3"/>
        <w:spacing w:line="288" w:lineRule="auto"/>
        <w:ind w:left="679"/>
        <w:contextualSpacing/>
        <w:rPr>
          <w:rFonts w:ascii="Arial" w:hAnsi="Arial" w:cs="Arial"/>
          <w:sz w:val="21"/>
          <w:szCs w:val="21"/>
          <w:lang w:val="ru-RU"/>
        </w:rPr>
      </w:pPr>
      <w:proofErr w:type="gramStart"/>
      <w:r w:rsidRPr="001F23CB">
        <w:rPr>
          <w:rFonts w:ascii="Arial" w:hAnsi="Arial" w:cs="Arial"/>
          <w:sz w:val="21"/>
          <w:szCs w:val="21"/>
          <w:lang w:val="ru-RU"/>
        </w:rPr>
        <w:t xml:space="preserve">а)   </w:t>
      </w:r>
      <w:proofErr w:type="gramEnd"/>
      <w:r w:rsidRPr="001F23CB">
        <w:rPr>
          <w:rFonts w:ascii="Arial" w:hAnsi="Arial" w:cs="Arial"/>
          <w:sz w:val="21"/>
          <w:szCs w:val="21"/>
          <w:lang w:val="ru-RU"/>
        </w:rPr>
        <w:t>нормального тиску, прикладеного до зовнішньої поверхні споруди або елемента;</w:t>
      </w:r>
    </w:p>
    <w:p w:rsidR="00B876FD" w:rsidRPr="001F23CB" w:rsidRDefault="00642F55" w:rsidP="001F23CB">
      <w:pPr>
        <w:pStyle w:val="a3"/>
        <w:spacing w:line="288" w:lineRule="auto"/>
        <w:ind w:right="111" w:firstLine="566"/>
        <w:contextualSpacing/>
        <w:jc w:val="both"/>
        <w:rPr>
          <w:rFonts w:ascii="Arial" w:hAnsi="Arial" w:cs="Arial"/>
          <w:sz w:val="21"/>
          <w:szCs w:val="21"/>
          <w:lang w:val="ru-RU"/>
        </w:rPr>
      </w:pPr>
      <w:r w:rsidRPr="001F23CB">
        <w:rPr>
          <w:rFonts w:ascii="Arial" w:hAnsi="Arial" w:cs="Arial"/>
          <w:sz w:val="21"/>
          <w:szCs w:val="21"/>
          <w:lang w:val="ru-RU"/>
        </w:rPr>
        <w:t>б) сил тертя, спрямованих по дотичній до зовнішньої поверхні і віднесених до площі її горизонтальної (для шедових або хвилястих покрівель, покрівель з ліхтарями) або вертикальної (для стін із лоджіями і подібних конструкцій) проекції;</w:t>
      </w:r>
    </w:p>
    <w:p w:rsidR="00B876FD" w:rsidRPr="001F23CB" w:rsidRDefault="00642F55" w:rsidP="001F23CB">
      <w:pPr>
        <w:pStyle w:val="a3"/>
        <w:spacing w:line="288" w:lineRule="auto"/>
        <w:ind w:right="113" w:firstLine="566"/>
        <w:contextualSpacing/>
        <w:jc w:val="both"/>
        <w:rPr>
          <w:rFonts w:ascii="Arial" w:hAnsi="Arial" w:cs="Arial"/>
          <w:sz w:val="21"/>
          <w:szCs w:val="21"/>
          <w:lang w:val="ru-RU"/>
        </w:rPr>
      </w:pPr>
      <w:r w:rsidRPr="001F23CB">
        <w:rPr>
          <w:rFonts w:ascii="Arial" w:hAnsi="Arial" w:cs="Arial"/>
          <w:sz w:val="21"/>
          <w:szCs w:val="21"/>
          <w:lang w:val="ru-RU"/>
        </w:rPr>
        <w:t>в) нормального тиску, прикладеного до внутрішніх поверхонь будівель з повітропроникними огородженнями, з прорізами, що відчиняються або постійно відкриті.</w:t>
      </w:r>
    </w:p>
    <w:p w:rsidR="00B876FD" w:rsidRPr="001F23CB" w:rsidRDefault="00642F55" w:rsidP="001F23CB">
      <w:pPr>
        <w:pStyle w:val="a3"/>
        <w:spacing w:line="288" w:lineRule="auto"/>
        <w:ind w:right="113" w:firstLine="566"/>
        <w:contextualSpacing/>
        <w:jc w:val="both"/>
        <w:rPr>
          <w:rFonts w:ascii="Arial" w:hAnsi="Arial" w:cs="Arial"/>
          <w:sz w:val="21"/>
          <w:szCs w:val="21"/>
          <w:lang w:val="ru-RU"/>
        </w:rPr>
      </w:pPr>
      <w:r w:rsidRPr="001F23CB">
        <w:rPr>
          <w:rFonts w:ascii="Arial" w:hAnsi="Arial" w:cs="Arial"/>
          <w:sz w:val="21"/>
          <w:szCs w:val="21"/>
          <w:lang w:val="ru-RU"/>
        </w:rPr>
        <w:t>Сукупність зазначених сил може бути подана у формі нормального тиску, зумовленого загальним опором споруди у напрямку осей</w:t>
      </w:r>
      <w:r w:rsidRPr="008E73E0">
        <w:rPr>
          <w:lang w:val="ru-RU"/>
        </w:rPr>
        <w:t xml:space="preserve"> </w:t>
      </w:r>
      <w:r>
        <w:rPr>
          <w:i/>
        </w:rPr>
        <w:t>x</w:t>
      </w:r>
      <w:r w:rsidRPr="008E73E0">
        <w:rPr>
          <w:i/>
          <w:lang w:val="ru-RU"/>
        </w:rPr>
        <w:t xml:space="preserve"> </w:t>
      </w:r>
      <w:r w:rsidRPr="008E73E0">
        <w:rPr>
          <w:lang w:val="ru-RU"/>
        </w:rPr>
        <w:t xml:space="preserve">і </w:t>
      </w:r>
      <w:r w:rsidRPr="008E73E0">
        <w:rPr>
          <w:i/>
          <w:lang w:val="ru-RU"/>
        </w:rPr>
        <w:t xml:space="preserve">у </w:t>
      </w:r>
      <w:r w:rsidRPr="001F23CB">
        <w:rPr>
          <w:rFonts w:ascii="Arial" w:hAnsi="Arial" w:cs="Arial"/>
          <w:sz w:val="21"/>
          <w:szCs w:val="21"/>
          <w:lang w:val="ru-RU"/>
        </w:rPr>
        <w:t>та умовно прикладеного до проекції</w:t>
      </w:r>
      <w:r w:rsidRPr="001F23CB">
        <w:rPr>
          <w:rFonts w:ascii="Arial" w:hAnsi="Arial" w:cs="Arial"/>
          <w:spacing w:val="-29"/>
          <w:sz w:val="21"/>
          <w:szCs w:val="21"/>
          <w:lang w:val="ru-RU"/>
        </w:rPr>
        <w:t xml:space="preserve"> </w:t>
      </w:r>
      <w:r w:rsidRPr="001F23CB">
        <w:rPr>
          <w:rFonts w:ascii="Arial" w:hAnsi="Arial" w:cs="Arial"/>
          <w:sz w:val="21"/>
          <w:szCs w:val="21"/>
          <w:lang w:val="ru-RU"/>
        </w:rPr>
        <w:t>споруди на площину, перпендикулярну до відповідної</w:t>
      </w:r>
      <w:r w:rsidRPr="001F23CB">
        <w:rPr>
          <w:rFonts w:ascii="Arial" w:hAnsi="Arial" w:cs="Arial"/>
          <w:spacing w:val="-11"/>
          <w:sz w:val="21"/>
          <w:szCs w:val="21"/>
          <w:lang w:val="ru-RU"/>
        </w:rPr>
        <w:t xml:space="preserve"> </w:t>
      </w:r>
      <w:r w:rsidRPr="001F23CB">
        <w:rPr>
          <w:rFonts w:ascii="Arial" w:hAnsi="Arial" w:cs="Arial"/>
          <w:sz w:val="21"/>
          <w:szCs w:val="21"/>
          <w:lang w:val="ru-RU"/>
        </w:rPr>
        <w:t>осі.</w:t>
      </w:r>
    </w:p>
    <w:p w:rsidR="00B876FD" w:rsidRPr="001F23CB" w:rsidRDefault="00642F55" w:rsidP="00B20423">
      <w:pPr>
        <w:pStyle w:val="a4"/>
        <w:numPr>
          <w:ilvl w:val="1"/>
          <w:numId w:val="19"/>
        </w:numPr>
        <w:tabs>
          <w:tab w:val="left" w:pos="1136"/>
        </w:tabs>
        <w:spacing w:before="0" w:line="288" w:lineRule="auto"/>
        <w:ind w:right="111" w:hanging="502"/>
        <w:contextualSpacing/>
        <w:jc w:val="both"/>
        <w:rPr>
          <w:rFonts w:ascii="Arial" w:hAnsi="Arial" w:cs="Arial"/>
          <w:sz w:val="21"/>
          <w:szCs w:val="21"/>
          <w:lang w:val="ru-RU"/>
        </w:rPr>
      </w:pPr>
      <w:r w:rsidRPr="001F23CB">
        <w:rPr>
          <w:rFonts w:ascii="Arial" w:hAnsi="Arial" w:cs="Arial"/>
          <w:sz w:val="21"/>
          <w:szCs w:val="21"/>
          <w:lang w:val="ru-RU"/>
        </w:rPr>
        <w:t>Граничне розрахункове значення вітрового навантаження визначається за формулою</w:t>
      </w:r>
    </w:p>
    <w:p w:rsidR="00B876FD" w:rsidRPr="008E73E0" w:rsidRDefault="00B876FD">
      <w:pPr>
        <w:pStyle w:val="a3"/>
        <w:ind w:left="0"/>
        <w:rPr>
          <w:sz w:val="34"/>
          <w:lang w:val="ru-RU"/>
        </w:rPr>
      </w:pPr>
    </w:p>
    <w:p w:rsidR="00B876FD" w:rsidRPr="005151A4" w:rsidRDefault="00642F55">
      <w:pPr>
        <w:tabs>
          <w:tab w:val="left" w:pos="7869"/>
        </w:tabs>
        <w:spacing w:before="111"/>
        <w:ind w:left="3469"/>
        <w:rPr>
          <w:sz w:val="24"/>
          <w:lang w:val="ru-RU"/>
        </w:rPr>
      </w:pPr>
      <w:proofErr w:type="gramStart"/>
      <w:r>
        <w:rPr>
          <w:i/>
          <w:sz w:val="23"/>
        </w:rPr>
        <w:t>W</w:t>
      </w:r>
      <w:r>
        <w:rPr>
          <w:i/>
          <w:position w:val="-5"/>
          <w:sz w:val="13"/>
        </w:rPr>
        <w:t>m</w:t>
      </w:r>
      <w:r w:rsidRPr="005151A4">
        <w:rPr>
          <w:i/>
          <w:position w:val="-5"/>
          <w:sz w:val="13"/>
          <w:lang w:val="ru-RU"/>
        </w:rPr>
        <w:t xml:space="preserve">  </w:t>
      </w:r>
      <w:r>
        <w:rPr>
          <w:rFonts w:ascii="Symbol" w:hAnsi="Symbol"/>
          <w:sz w:val="23"/>
        </w:rPr>
        <w:t></w:t>
      </w:r>
      <w:proofErr w:type="gramEnd"/>
      <w:r w:rsidRPr="005151A4">
        <w:rPr>
          <w:sz w:val="23"/>
          <w:lang w:val="ru-RU"/>
        </w:rPr>
        <w:t xml:space="preserve"> </w:t>
      </w:r>
      <w:r>
        <w:rPr>
          <w:rFonts w:ascii="Symbol" w:hAnsi="Symbol"/>
          <w:i/>
          <w:sz w:val="25"/>
        </w:rPr>
        <w:t></w:t>
      </w:r>
      <w:r w:rsidRPr="005151A4">
        <w:rPr>
          <w:i/>
          <w:spacing w:val="-3"/>
          <w:sz w:val="25"/>
          <w:lang w:val="ru-RU"/>
        </w:rPr>
        <w:t xml:space="preserve"> </w:t>
      </w:r>
      <w:r>
        <w:rPr>
          <w:i/>
          <w:position w:val="-5"/>
          <w:sz w:val="13"/>
        </w:rPr>
        <w:t>fm</w:t>
      </w:r>
      <w:r>
        <w:rPr>
          <w:i/>
          <w:sz w:val="23"/>
        </w:rPr>
        <w:t>W</w:t>
      </w:r>
      <w:r w:rsidRPr="005151A4">
        <w:rPr>
          <w:position w:val="-5"/>
          <w:sz w:val="13"/>
          <w:lang w:val="ru-RU"/>
        </w:rPr>
        <w:t>0</w:t>
      </w:r>
      <w:r>
        <w:rPr>
          <w:i/>
          <w:sz w:val="23"/>
        </w:rPr>
        <w:t>C</w:t>
      </w:r>
      <w:r w:rsidRPr="005151A4">
        <w:rPr>
          <w:i/>
          <w:spacing w:val="7"/>
          <w:sz w:val="23"/>
          <w:lang w:val="ru-RU"/>
        </w:rPr>
        <w:t xml:space="preserve"> </w:t>
      </w:r>
      <w:r w:rsidRPr="005151A4">
        <w:rPr>
          <w:i/>
          <w:sz w:val="24"/>
          <w:lang w:val="ru-RU"/>
        </w:rPr>
        <w:t>,</w:t>
      </w:r>
      <w:r w:rsidRPr="005151A4">
        <w:rPr>
          <w:i/>
          <w:sz w:val="24"/>
          <w:lang w:val="ru-RU"/>
        </w:rPr>
        <w:tab/>
      </w:r>
      <w:r w:rsidR="005151A4">
        <w:rPr>
          <w:i/>
          <w:sz w:val="24"/>
          <w:lang w:val="ru-RU"/>
        </w:rPr>
        <w:tab/>
      </w:r>
      <w:r w:rsidR="005151A4">
        <w:rPr>
          <w:i/>
          <w:sz w:val="24"/>
          <w:lang w:val="ru-RU"/>
        </w:rPr>
        <w:tab/>
      </w:r>
      <w:r w:rsidR="005151A4">
        <w:rPr>
          <w:i/>
          <w:sz w:val="24"/>
          <w:lang w:val="ru-RU"/>
        </w:rPr>
        <w:tab/>
      </w:r>
      <w:r w:rsidRPr="005151A4">
        <w:rPr>
          <w:sz w:val="24"/>
          <w:lang w:val="ru-RU"/>
        </w:rPr>
        <w:t>(9.1)</w:t>
      </w:r>
    </w:p>
    <w:p w:rsidR="00B876FD" w:rsidRPr="005151A4" w:rsidRDefault="005151A4" w:rsidP="005151A4">
      <w:pPr>
        <w:spacing w:line="288" w:lineRule="auto"/>
        <w:ind w:left="67"/>
        <w:contextualSpacing/>
        <w:rPr>
          <w:rFonts w:ascii="Arial" w:hAnsi="Arial" w:cs="Arial"/>
          <w:i/>
          <w:sz w:val="21"/>
          <w:szCs w:val="21"/>
          <w:lang w:val="ru-RU"/>
        </w:rPr>
      </w:pPr>
      <w:r w:rsidRPr="005151A4">
        <w:rPr>
          <w:rFonts w:ascii="Arial" w:hAnsi="Arial" w:cs="Arial"/>
          <w:sz w:val="21"/>
          <w:szCs w:val="21"/>
          <w:lang w:val="ru-RU"/>
        </w:rPr>
        <w:t xml:space="preserve">де </w:t>
      </w:r>
      <w:r w:rsidRPr="005151A4">
        <w:rPr>
          <w:sz w:val="24"/>
          <w:lang w:val="ru-RU"/>
        </w:rPr>
        <w:t xml:space="preserve">  </w:t>
      </w:r>
      <w:r w:rsidRPr="005151A4">
        <w:rPr>
          <w:rFonts w:ascii="Symbol" w:hAnsi="Symbol"/>
          <w:i/>
          <w:sz w:val="25"/>
        </w:rPr>
        <w:t></w:t>
      </w:r>
      <w:r w:rsidRPr="005151A4">
        <w:rPr>
          <w:i/>
          <w:sz w:val="25"/>
          <w:lang w:val="ru-RU"/>
        </w:rPr>
        <w:t xml:space="preserve"> </w:t>
      </w:r>
      <w:proofErr w:type="gramStart"/>
      <w:r w:rsidRPr="005151A4">
        <w:rPr>
          <w:i/>
          <w:position w:val="-5"/>
          <w:sz w:val="13"/>
        </w:rPr>
        <w:t>fm</w:t>
      </w:r>
      <w:r w:rsidRPr="005151A4">
        <w:rPr>
          <w:i/>
          <w:position w:val="-5"/>
          <w:sz w:val="13"/>
          <w:lang w:val="uk-UA"/>
        </w:rPr>
        <w:t xml:space="preserve">  </w:t>
      </w:r>
      <w:r w:rsidRPr="008E73E0">
        <w:rPr>
          <w:i/>
          <w:position w:val="2"/>
          <w:lang w:val="ru-RU"/>
        </w:rPr>
        <w:t>–</w:t>
      </w:r>
      <w:proofErr w:type="gramEnd"/>
      <w:r>
        <w:rPr>
          <w:i/>
          <w:position w:val="2"/>
          <w:lang w:val="ru-RU"/>
        </w:rPr>
        <w:t xml:space="preserve"> </w:t>
      </w:r>
      <w:r w:rsidR="00642F55" w:rsidRPr="005151A4">
        <w:rPr>
          <w:rFonts w:ascii="Arial" w:hAnsi="Arial" w:cs="Arial"/>
          <w:sz w:val="21"/>
          <w:szCs w:val="21"/>
          <w:lang w:val="ru-RU"/>
        </w:rPr>
        <w:t>коефіцієнт  надійності  за  граничним  розрахунковим  значенням вітрового</w:t>
      </w:r>
      <w:r>
        <w:rPr>
          <w:rFonts w:ascii="Arial" w:hAnsi="Arial" w:cs="Arial"/>
          <w:sz w:val="21"/>
          <w:szCs w:val="21"/>
          <w:lang w:val="ru-RU"/>
        </w:rPr>
        <w:t xml:space="preserve"> </w:t>
      </w:r>
      <w:r w:rsidR="00642F55" w:rsidRPr="005151A4">
        <w:rPr>
          <w:rFonts w:ascii="Arial" w:hAnsi="Arial" w:cs="Arial"/>
          <w:sz w:val="21"/>
          <w:szCs w:val="21"/>
          <w:lang w:val="ru-RU"/>
        </w:rPr>
        <w:t>навантаження, визначений за 9.14</w:t>
      </w:r>
      <w:r w:rsidR="00642F55" w:rsidRPr="008E73E0">
        <w:rPr>
          <w:lang w:val="ru-RU"/>
        </w:rPr>
        <w:t>;</w:t>
      </w:r>
    </w:p>
    <w:p w:rsidR="00B876FD" w:rsidRPr="008E73E0" w:rsidRDefault="00642F55" w:rsidP="005151A4">
      <w:pPr>
        <w:pStyle w:val="a3"/>
        <w:spacing w:line="288" w:lineRule="auto"/>
        <w:ind w:left="679"/>
        <w:contextualSpacing/>
        <w:rPr>
          <w:lang w:val="ru-RU"/>
        </w:rPr>
      </w:pPr>
      <w:r>
        <w:rPr>
          <w:i/>
          <w:position w:val="2"/>
        </w:rPr>
        <w:t>W</w:t>
      </w:r>
      <w:r w:rsidRPr="008E73E0">
        <w:rPr>
          <w:i/>
          <w:sz w:val="16"/>
          <w:lang w:val="ru-RU"/>
        </w:rPr>
        <w:t xml:space="preserve">0 </w:t>
      </w:r>
      <w:r w:rsidRPr="005151A4">
        <w:rPr>
          <w:rFonts w:ascii="Arial" w:hAnsi="Arial" w:cs="Arial"/>
          <w:i/>
          <w:position w:val="2"/>
          <w:sz w:val="21"/>
          <w:szCs w:val="21"/>
          <w:lang w:val="ru-RU"/>
        </w:rPr>
        <w:t xml:space="preserve">– </w:t>
      </w:r>
      <w:r w:rsidRPr="005151A4">
        <w:rPr>
          <w:rFonts w:ascii="Arial" w:hAnsi="Arial" w:cs="Arial"/>
          <w:position w:val="2"/>
          <w:sz w:val="21"/>
          <w:szCs w:val="21"/>
          <w:lang w:val="ru-RU"/>
        </w:rPr>
        <w:t>характеристичне значення вітрового тиску за 9.6</w:t>
      </w:r>
      <w:r w:rsidRPr="008E73E0">
        <w:rPr>
          <w:position w:val="2"/>
          <w:lang w:val="ru-RU"/>
        </w:rPr>
        <w:t>;</w:t>
      </w:r>
    </w:p>
    <w:p w:rsidR="00B876FD" w:rsidRDefault="00642F55" w:rsidP="005151A4">
      <w:pPr>
        <w:pStyle w:val="a3"/>
        <w:spacing w:line="288" w:lineRule="auto"/>
        <w:ind w:left="679"/>
        <w:contextualSpacing/>
      </w:pPr>
      <w:r>
        <w:rPr>
          <w:i/>
        </w:rPr>
        <w:t xml:space="preserve">С – </w:t>
      </w:r>
      <w:proofErr w:type="gramStart"/>
      <w:r w:rsidRPr="005151A4">
        <w:rPr>
          <w:rFonts w:ascii="Arial" w:hAnsi="Arial" w:cs="Arial"/>
          <w:sz w:val="21"/>
          <w:szCs w:val="21"/>
        </w:rPr>
        <w:t>коефіцієнт</w:t>
      </w:r>
      <w:proofErr w:type="gramEnd"/>
      <w:r w:rsidRPr="005151A4">
        <w:rPr>
          <w:rFonts w:ascii="Arial" w:hAnsi="Arial" w:cs="Arial"/>
          <w:sz w:val="21"/>
          <w:szCs w:val="21"/>
        </w:rPr>
        <w:t>, визначений за 9.7.</w:t>
      </w:r>
    </w:p>
    <w:p w:rsidR="00B876FD" w:rsidRPr="005151A4" w:rsidRDefault="00642F55" w:rsidP="00E47B28">
      <w:pPr>
        <w:pStyle w:val="a4"/>
        <w:numPr>
          <w:ilvl w:val="1"/>
          <w:numId w:val="19"/>
        </w:numPr>
        <w:tabs>
          <w:tab w:val="left" w:pos="1136"/>
        </w:tabs>
        <w:spacing w:before="0" w:line="288" w:lineRule="auto"/>
        <w:ind w:right="109" w:hanging="502"/>
        <w:contextualSpacing/>
        <w:rPr>
          <w:rFonts w:ascii="Arial" w:hAnsi="Arial" w:cs="Arial"/>
          <w:sz w:val="21"/>
          <w:szCs w:val="21"/>
          <w:lang w:val="ru-RU"/>
        </w:rPr>
      </w:pPr>
      <w:r w:rsidRPr="005151A4">
        <w:rPr>
          <w:rFonts w:ascii="Arial" w:hAnsi="Arial" w:cs="Arial"/>
          <w:sz w:val="21"/>
          <w:szCs w:val="21"/>
          <w:lang w:val="ru-RU"/>
        </w:rPr>
        <w:t>Експлуатаційне розрахункове значення вітрового навантаження визначається за формулою</w:t>
      </w:r>
    </w:p>
    <w:p w:rsidR="00B876FD" w:rsidRPr="008D57DE" w:rsidRDefault="00642F55">
      <w:pPr>
        <w:tabs>
          <w:tab w:val="left" w:pos="9292"/>
        </w:tabs>
        <w:spacing w:before="112"/>
        <w:ind w:left="4892"/>
        <w:rPr>
          <w:sz w:val="24"/>
          <w:lang w:val="ru-RU"/>
        </w:rPr>
      </w:pPr>
      <w:proofErr w:type="gramStart"/>
      <w:r>
        <w:rPr>
          <w:i/>
          <w:sz w:val="23"/>
        </w:rPr>
        <w:t>W</w:t>
      </w:r>
      <w:r>
        <w:rPr>
          <w:i/>
          <w:position w:val="-5"/>
          <w:sz w:val="13"/>
        </w:rPr>
        <w:t>e</w:t>
      </w:r>
      <w:r w:rsidRPr="008D57DE">
        <w:rPr>
          <w:i/>
          <w:position w:val="-5"/>
          <w:sz w:val="13"/>
          <w:lang w:val="ru-RU"/>
        </w:rPr>
        <w:t xml:space="preserve">  </w:t>
      </w:r>
      <w:r>
        <w:rPr>
          <w:rFonts w:ascii="Symbol" w:hAnsi="Symbol"/>
          <w:sz w:val="23"/>
        </w:rPr>
        <w:t></w:t>
      </w:r>
      <w:proofErr w:type="gramEnd"/>
      <w:r w:rsidRPr="008D57DE">
        <w:rPr>
          <w:sz w:val="23"/>
          <w:lang w:val="ru-RU"/>
        </w:rPr>
        <w:t xml:space="preserve"> </w:t>
      </w:r>
      <w:r>
        <w:rPr>
          <w:rFonts w:ascii="Symbol" w:hAnsi="Symbol"/>
          <w:i/>
          <w:sz w:val="25"/>
        </w:rPr>
        <w:t></w:t>
      </w:r>
      <w:r w:rsidRPr="008D57DE">
        <w:rPr>
          <w:i/>
          <w:spacing w:val="-5"/>
          <w:sz w:val="25"/>
          <w:lang w:val="ru-RU"/>
        </w:rPr>
        <w:t xml:space="preserve"> </w:t>
      </w:r>
      <w:r>
        <w:rPr>
          <w:i/>
          <w:position w:val="-5"/>
          <w:sz w:val="13"/>
        </w:rPr>
        <w:t>fe</w:t>
      </w:r>
      <w:r>
        <w:rPr>
          <w:i/>
          <w:sz w:val="23"/>
        </w:rPr>
        <w:t>W</w:t>
      </w:r>
      <w:r w:rsidRPr="008D57DE">
        <w:rPr>
          <w:position w:val="-5"/>
          <w:sz w:val="13"/>
          <w:lang w:val="ru-RU"/>
        </w:rPr>
        <w:t>0</w:t>
      </w:r>
      <w:r>
        <w:rPr>
          <w:i/>
          <w:sz w:val="23"/>
        </w:rPr>
        <w:t>C</w:t>
      </w:r>
      <w:r w:rsidRPr="008D57DE">
        <w:rPr>
          <w:i/>
          <w:spacing w:val="9"/>
          <w:sz w:val="23"/>
          <w:lang w:val="ru-RU"/>
        </w:rPr>
        <w:t xml:space="preserve"> </w:t>
      </w:r>
      <w:r w:rsidRPr="008D57DE">
        <w:rPr>
          <w:i/>
          <w:sz w:val="24"/>
          <w:lang w:val="ru-RU"/>
        </w:rPr>
        <w:t>,</w:t>
      </w:r>
      <w:r w:rsidRPr="008D57DE">
        <w:rPr>
          <w:i/>
          <w:sz w:val="24"/>
          <w:lang w:val="ru-RU"/>
        </w:rPr>
        <w:tab/>
      </w:r>
      <w:r w:rsidRPr="008D57DE">
        <w:rPr>
          <w:sz w:val="24"/>
          <w:lang w:val="ru-RU"/>
        </w:rPr>
        <w:t>(9.2)</w:t>
      </w:r>
    </w:p>
    <w:p w:rsidR="00B876FD" w:rsidRPr="008D57DE" w:rsidRDefault="00642F55" w:rsidP="005151A4">
      <w:pPr>
        <w:spacing w:line="288" w:lineRule="auto"/>
        <w:ind w:left="679"/>
        <w:contextualSpacing/>
        <w:rPr>
          <w:rFonts w:ascii="Arial" w:hAnsi="Arial" w:cs="Arial"/>
          <w:i/>
          <w:sz w:val="21"/>
          <w:szCs w:val="21"/>
          <w:lang w:val="ru-RU"/>
        </w:rPr>
      </w:pPr>
      <w:proofErr w:type="gramStart"/>
      <w:r w:rsidRPr="008D57DE">
        <w:rPr>
          <w:sz w:val="24"/>
          <w:lang w:val="ru-RU"/>
        </w:rPr>
        <w:t xml:space="preserve">де  </w:t>
      </w:r>
      <w:r>
        <w:rPr>
          <w:rFonts w:ascii="Symbol" w:hAnsi="Symbol"/>
          <w:i/>
          <w:sz w:val="25"/>
        </w:rPr>
        <w:t></w:t>
      </w:r>
      <w:proofErr w:type="gramEnd"/>
      <w:r w:rsidRPr="008D57DE">
        <w:rPr>
          <w:i/>
          <w:spacing w:val="-20"/>
          <w:sz w:val="25"/>
          <w:lang w:val="ru-RU"/>
        </w:rPr>
        <w:t xml:space="preserve"> </w:t>
      </w:r>
      <w:r>
        <w:rPr>
          <w:i/>
          <w:position w:val="-5"/>
          <w:sz w:val="13"/>
        </w:rPr>
        <w:t>fe</w:t>
      </w:r>
      <w:r w:rsidR="005151A4">
        <w:rPr>
          <w:i/>
          <w:sz w:val="13"/>
          <w:lang w:val="uk-UA"/>
        </w:rPr>
        <w:t xml:space="preserve">   </w:t>
      </w:r>
      <w:r w:rsidR="005151A4" w:rsidRPr="008D57DE">
        <w:rPr>
          <w:i/>
          <w:lang w:val="ru-RU"/>
        </w:rPr>
        <w:t>–</w:t>
      </w:r>
      <w:r w:rsidR="005151A4">
        <w:rPr>
          <w:i/>
          <w:sz w:val="13"/>
          <w:lang w:val="uk-UA"/>
        </w:rPr>
        <w:t xml:space="preserve"> </w:t>
      </w:r>
      <w:r w:rsidRPr="005151A4">
        <w:rPr>
          <w:rFonts w:ascii="Arial" w:hAnsi="Arial" w:cs="Arial"/>
          <w:sz w:val="21"/>
          <w:szCs w:val="21"/>
          <w:lang w:val="ru-RU"/>
        </w:rPr>
        <w:t>коефіцієнт</w:t>
      </w:r>
      <w:r w:rsidRPr="008D57DE">
        <w:rPr>
          <w:rFonts w:ascii="Arial" w:hAnsi="Arial" w:cs="Arial"/>
          <w:sz w:val="21"/>
          <w:szCs w:val="21"/>
          <w:lang w:val="ru-RU"/>
        </w:rPr>
        <w:t xml:space="preserve"> </w:t>
      </w:r>
      <w:r w:rsidRPr="005151A4">
        <w:rPr>
          <w:rFonts w:ascii="Arial" w:hAnsi="Arial" w:cs="Arial"/>
          <w:sz w:val="21"/>
          <w:szCs w:val="21"/>
          <w:lang w:val="ru-RU"/>
        </w:rPr>
        <w:t>надійності</w:t>
      </w:r>
      <w:r w:rsidRPr="008D57DE">
        <w:rPr>
          <w:rFonts w:ascii="Arial" w:hAnsi="Arial" w:cs="Arial"/>
          <w:sz w:val="21"/>
          <w:szCs w:val="21"/>
          <w:lang w:val="ru-RU"/>
        </w:rPr>
        <w:t xml:space="preserve"> </w:t>
      </w:r>
      <w:r w:rsidRPr="005151A4">
        <w:rPr>
          <w:rFonts w:ascii="Arial" w:hAnsi="Arial" w:cs="Arial"/>
          <w:sz w:val="21"/>
          <w:szCs w:val="21"/>
          <w:lang w:val="ru-RU"/>
        </w:rPr>
        <w:t>за</w:t>
      </w:r>
      <w:r w:rsidRPr="008D57DE">
        <w:rPr>
          <w:rFonts w:ascii="Arial" w:hAnsi="Arial" w:cs="Arial"/>
          <w:sz w:val="21"/>
          <w:szCs w:val="21"/>
          <w:lang w:val="ru-RU"/>
        </w:rPr>
        <w:t xml:space="preserve"> </w:t>
      </w:r>
      <w:r w:rsidRPr="005151A4">
        <w:rPr>
          <w:rFonts w:ascii="Arial" w:hAnsi="Arial" w:cs="Arial"/>
          <w:sz w:val="21"/>
          <w:szCs w:val="21"/>
          <w:lang w:val="ru-RU"/>
        </w:rPr>
        <w:t>експлуатаційним</w:t>
      </w:r>
      <w:r w:rsidRPr="008D57DE">
        <w:rPr>
          <w:rFonts w:ascii="Arial" w:hAnsi="Arial" w:cs="Arial"/>
          <w:sz w:val="21"/>
          <w:szCs w:val="21"/>
          <w:lang w:val="ru-RU"/>
        </w:rPr>
        <w:t xml:space="preserve"> </w:t>
      </w:r>
      <w:r w:rsidRPr="005151A4">
        <w:rPr>
          <w:rFonts w:ascii="Arial" w:hAnsi="Arial" w:cs="Arial"/>
          <w:sz w:val="21"/>
          <w:szCs w:val="21"/>
          <w:lang w:val="ru-RU"/>
        </w:rPr>
        <w:t>розрахунковим</w:t>
      </w:r>
      <w:r w:rsidRPr="008D57DE">
        <w:rPr>
          <w:rFonts w:ascii="Arial" w:hAnsi="Arial" w:cs="Arial"/>
          <w:sz w:val="21"/>
          <w:szCs w:val="21"/>
          <w:lang w:val="ru-RU"/>
        </w:rPr>
        <w:t xml:space="preserve"> </w:t>
      </w:r>
      <w:r w:rsidRPr="005151A4">
        <w:rPr>
          <w:rFonts w:ascii="Arial" w:hAnsi="Arial" w:cs="Arial"/>
          <w:sz w:val="21"/>
          <w:szCs w:val="21"/>
          <w:lang w:val="ru-RU"/>
        </w:rPr>
        <w:t>значенням</w:t>
      </w:r>
      <w:r w:rsidRPr="008D57DE">
        <w:rPr>
          <w:rFonts w:ascii="Arial" w:hAnsi="Arial" w:cs="Arial"/>
          <w:spacing w:val="59"/>
          <w:sz w:val="21"/>
          <w:szCs w:val="21"/>
          <w:lang w:val="ru-RU"/>
        </w:rPr>
        <w:t xml:space="preserve"> </w:t>
      </w:r>
      <w:r w:rsidRPr="005151A4">
        <w:rPr>
          <w:rFonts w:ascii="Arial" w:hAnsi="Arial" w:cs="Arial"/>
          <w:sz w:val="21"/>
          <w:szCs w:val="21"/>
          <w:lang w:val="ru-RU"/>
        </w:rPr>
        <w:t>вітрового</w:t>
      </w:r>
    </w:p>
    <w:p w:rsidR="00B876FD" w:rsidRPr="005151A4" w:rsidRDefault="00642F55" w:rsidP="005151A4">
      <w:pPr>
        <w:pStyle w:val="a3"/>
        <w:spacing w:line="288" w:lineRule="auto"/>
        <w:contextualSpacing/>
        <w:rPr>
          <w:rFonts w:ascii="Arial" w:hAnsi="Arial" w:cs="Arial"/>
          <w:sz w:val="21"/>
          <w:szCs w:val="21"/>
        </w:rPr>
      </w:pPr>
      <w:proofErr w:type="gramStart"/>
      <w:r w:rsidRPr="005151A4">
        <w:rPr>
          <w:rFonts w:ascii="Arial" w:hAnsi="Arial" w:cs="Arial"/>
          <w:sz w:val="21"/>
          <w:szCs w:val="21"/>
        </w:rPr>
        <w:t>навантаження</w:t>
      </w:r>
      <w:proofErr w:type="gramEnd"/>
      <w:r w:rsidRPr="005151A4">
        <w:rPr>
          <w:rFonts w:ascii="Arial" w:hAnsi="Arial" w:cs="Arial"/>
          <w:sz w:val="21"/>
          <w:szCs w:val="21"/>
        </w:rPr>
        <w:t>, визначений за 9.15.</w:t>
      </w:r>
    </w:p>
    <w:p w:rsidR="00B876FD" w:rsidRPr="005151A4" w:rsidRDefault="00642F55" w:rsidP="00E47B28">
      <w:pPr>
        <w:pStyle w:val="a4"/>
        <w:numPr>
          <w:ilvl w:val="1"/>
          <w:numId w:val="19"/>
        </w:numPr>
        <w:tabs>
          <w:tab w:val="left" w:pos="1179"/>
        </w:tabs>
        <w:spacing w:before="0" w:line="288" w:lineRule="auto"/>
        <w:ind w:right="110" w:hanging="502"/>
        <w:contextualSpacing/>
        <w:jc w:val="both"/>
        <w:rPr>
          <w:rFonts w:ascii="Arial" w:hAnsi="Arial" w:cs="Arial"/>
          <w:sz w:val="21"/>
          <w:szCs w:val="21"/>
          <w:lang w:val="ru-RU"/>
        </w:rPr>
      </w:pPr>
      <w:r w:rsidRPr="005151A4">
        <w:rPr>
          <w:rFonts w:ascii="Arial" w:hAnsi="Arial" w:cs="Arial"/>
          <w:sz w:val="21"/>
          <w:szCs w:val="21"/>
          <w:lang w:val="ru-RU"/>
        </w:rPr>
        <w:t>Характеристичне значення вітрового тиску</w:t>
      </w:r>
      <w:r w:rsidRPr="008E73E0">
        <w:rPr>
          <w:sz w:val="24"/>
          <w:lang w:val="ru-RU"/>
        </w:rPr>
        <w:t xml:space="preserve"> </w:t>
      </w:r>
      <w:r>
        <w:rPr>
          <w:i/>
          <w:spacing w:val="3"/>
          <w:sz w:val="24"/>
        </w:rPr>
        <w:t>W</w:t>
      </w:r>
      <w:r w:rsidRPr="008E73E0">
        <w:rPr>
          <w:i/>
          <w:spacing w:val="3"/>
          <w:position w:val="-1"/>
          <w:sz w:val="16"/>
          <w:lang w:val="ru-RU"/>
        </w:rPr>
        <w:t xml:space="preserve">0 </w:t>
      </w:r>
      <w:r w:rsidRPr="005151A4">
        <w:rPr>
          <w:rFonts w:ascii="Arial" w:hAnsi="Arial" w:cs="Arial"/>
          <w:sz w:val="21"/>
          <w:szCs w:val="21"/>
          <w:lang w:val="ru-RU"/>
        </w:rPr>
        <w:t>дорівнює середній (статичній) складовій тиску вітру на висоті 10 м над поверхнею землі, який може бути перевищений у середньому один раз за 50</w:t>
      </w:r>
      <w:r w:rsidRPr="005151A4">
        <w:rPr>
          <w:rFonts w:ascii="Arial" w:hAnsi="Arial" w:cs="Arial"/>
          <w:spacing w:val="-5"/>
          <w:sz w:val="21"/>
          <w:szCs w:val="21"/>
          <w:lang w:val="ru-RU"/>
        </w:rPr>
        <w:t xml:space="preserve"> </w:t>
      </w:r>
      <w:r w:rsidRPr="005151A4">
        <w:rPr>
          <w:rFonts w:ascii="Arial" w:hAnsi="Arial" w:cs="Arial"/>
          <w:sz w:val="21"/>
          <w:szCs w:val="21"/>
          <w:lang w:val="ru-RU"/>
        </w:rPr>
        <w:t>років.</w:t>
      </w:r>
    </w:p>
    <w:p w:rsidR="00B876FD" w:rsidRPr="005151A4" w:rsidRDefault="00642F55" w:rsidP="005151A4">
      <w:pPr>
        <w:pStyle w:val="a3"/>
        <w:spacing w:line="288" w:lineRule="auto"/>
        <w:ind w:right="494" w:firstLine="566"/>
        <w:contextualSpacing/>
        <w:rPr>
          <w:rFonts w:ascii="Arial" w:hAnsi="Arial" w:cs="Arial"/>
          <w:sz w:val="21"/>
          <w:szCs w:val="21"/>
          <w:lang w:val="ru-RU"/>
        </w:rPr>
      </w:pPr>
      <w:r w:rsidRPr="005151A4">
        <w:rPr>
          <w:rFonts w:ascii="Arial" w:hAnsi="Arial" w:cs="Arial"/>
          <w:sz w:val="21"/>
          <w:szCs w:val="21"/>
          <w:lang w:val="ru-RU"/>
        </w:rPr>
        <w:t>Характеристичне значення вітрового тиску</w:t>
      </w:r>
      <w:r w:rsidRPr="008E73E0">
        <w:rPr>
          <w:lang w:val="ru-RU"/>
        </w:rPr>
        <w:t xml:space="preserve"> </w:t>
      </w:r>
      <w:r>
        <w:rPr>
          <w:i/>
        </w:rPr>
        <w:t>W</w:t>
      </w:r>
      <w:r w:rsidRPr="008E73E0">
        <w:rPr>
          <w:i/>
          <w:position w:val="-1"/>
          <w:sz w:val="16"/>
          <w:lang w:val="ru-RU"/>
        </w:rPr>
        <w:t xml:space="preserve">0 </w:t>
      </w:r>
      <w:r w:rsidRPr="005151A4">
        <w:rPr>
          <w:rFonts w:ascii="Arial" w:hAnsi="Arial" w:cs="Arial"/>
          <w:sz w:val="21"/>
          <w:szCs w:val="21"/>
          <w:lang w:val="ru-RU"/>
        </w:rPr>
        <w:t>визначається залежно від вітрового району по карті (рис. 9.1) або за додатком Е.</w:t>
      </w:r>
    </w:p>
    <w:p w:rsidR="005151A4" w:rsidRDefault="00642F55" w:rsidP="005151A4">
      <w:pPr>
        <w:spacing w:line="288" w:lineRule="auto"/>
        <w:ind w:left="112" w:firstLine="566"/>
        <w:contextualSpacing/>
        <w:rPr>
          <w:i/>
          <w:sz w:val="20"/>
          <w:lang w:val="ru-RU"/>
        </w:rPr>
      </w:pPr>
      <w:r w:rsidRPr="005151A4">
        <w:rPr>
          <w:rFonts w:ascii="Arial" w:hAnsi="Arial" w:cs="Arial"/>
          <w:i/>
          <w:sz w:val="20"/>
          <w:lang w:val="ru-RU"/>
        </w:rPr>
        <w:t>В необхідних випадках</w:t>
      </w:r>
      <w:r w:rsidRPr="008E73E0">
        <w:rPr>
          <w:i/>
          <w:sz w:val="20"/>
          <w:lang w:val="ru-RU"/>
        </w:rPr>
        <w:t xml:space="preserve"> </w:t>
      </w:r>
      <w:r>
        <w:rPr>
          <w:i/>
          <w:sz w:val="20"/>
        </w:rPr>
        <w:t>W</w:t>
      </w:r>
      <w:r w:rsidRPr="008E73E0">
        <w:rPr>
          <w:i/>
          <w:position w:val="-1"/>
          <w:sz w:val="13"/>
          <w:lang w:val="ru-RU"/>
        </w:rPr>
        <w:t xml:space="preserve">0 </w:t>
      </w:r>
      <w:r w:rsidRPr="005151A4">
        <w:rPr>
          <w:rFonts w:ascii="Arial" w:hAnsi="Arial" w:cs="Arial"/>
          <w:i/>
          <w:sz w:val="20"/>
          <w:lang w:val="ru-RU"/>
        </w:rPr>
        <w:t>допускається визначати шляхом статистичного оброблення результатів строкових вимірювань швидкості вітру</w:t>
      </w:r>
      <w:r w:rsidRPr="008E73E0">
        <w:rPr>
          <w:i/>
          <w:sz w:val="20"/>
          <w:lang w:val="ru-RU"/>
        </w:rPr>
        <w:t>.</w:t>
      </w:r>
      <w:r w:rsidR="005151A4">
        <w:rPr>
          <w:i/>
          <w:sz w:val="20"/>
          <w:lang w:val="ru-RU"/>
        </w:rPr>
        <w:br w:type="page"/>
      </w:r>
    </w:p>
    <w:p w:rsidR="00B876FD" w:rsidRPr="005151A4" w:rsidRDefault="00642F55" w:rsidP="001F23CB">
      <w:pPr>
        <w:pStyle w:val="a4"/>
        <w:numPr>
          <w:ilvl w:val="1"/>
          <w:numId w:val="19"/>
        </w:numPr>
        <w:tabs>
          <w:tab w:val="left" w:pos="1179"/>
        </w:tabs>
        <w:spacing w:before="115"/>
        <w:ind w:left="1178" w:hanging="499"/>
        <w:rPr>
          <w:sz w:val="24"/>
          <w:lang w:val="ru-RU"/>
        </w:rPr>
      </w:pPr>
      <w:r w:rsidRPr="003C7DC3">
        <w:rPr>
          <w:rFonts w:ascii="Arial" w:hAnsi="Arial" w:cs="Arial"/>
          <w:sz w:val="21"/>
          <w:szCs w:val="21"/>
          <w:lang w:val="ru-RU"/>
        </w:rPr>
        <w:lastRenderedPageBreak/>
        <w:t>Коефіцієнт</w:t>
      </w:r>
      <w:r w:rsidRPr="005151A4">
        <w:rPr>
          <w:sz w:val="24"/>
          <w:lang w:val="ru-RU"/>
        </w:rPr>
        <w:t xml:space="preserve"> </w:t>
      </w:r>
      <w:r w:rsidRPr="005151A4">
        <w:rPr>
          <w:i/>
          <w:sz w:val="24"/>
          <w:lang w:val="ru-RU"/>
        </w:rPr>
        <w:t xml:space="preserve">С </w:t>
      </w:r>
      <w:r w:rsidRPr="003C7DC3">
        <w:rPr>
          <w:rFonts w:ascii="Arial" w:hAnsi="Arial" w:cs="Arial"/>
          <w:sz w:val="21"/>
          <w:szCs w:val="21"/>
          <w:lang w:val="ru-RU"/>
        </w:rPr>
        <w:t>визначається за</w:t>
      </w:r>
      <w:r w:rsidRPr="003C7DC3">
        <w:rPr>
          <w:rFonts w:ascii="Arial" w:hAnsi="Arial" w:cs="Arial"/>
          <w:spacing w:val="-13"/>
          <w:sz w:val="21"/>
          <w:szCs w:val="21"/>
          <w:lang w:val="ru-RU"/>
        </w:rPr>
        <w:t xml:space="preserve"> </w:t>
      </w:r>
      <w:r w:rsidRPr="003C7DC3">
        <w:rPr>
          <w:rFonts w:ascii="Arial" w:hAnsi="Arial" w:cs="Arial"/>
          <w:sz w:val="21"/>
          <w:szCs w:val="21"/>
          <w:lang w:val="ru-RU"/>
        </w:rPr>
        <w:t>формулою</w:t>
      </w:r>
    </w:p>
    <w:p w:rsidR="00B876FD" w:rsidRDefault="00642F55">
      <w:pPr>
        <w:tabs>
          <w:tab w:val="left" w:pos="9292"/>
        </w:tabs>
        <w:spacing w:before="113"/>
        <w:ind w:left="4180"/>
        <w:rPr>
          <w:sz w:val="24"/>
        </w:rPr>
      </w:pPr>
      <w:r>
        <w:rPr>
          <w:b/>
          <w:i/>
          <w:position w:val="2"/>
          <w:sz w:val="24"/>
        </w:rPr>
        <w:t>С</w:t>
      </w:r>
      <w:proofErr w:type="gramStart"/>
      <w:r w:rsidR="003C7DC3">
        <w:rPr>
          <w:b/>
          <w:i/>
          <w:position w:val="2"/>
          <w:sz w:val="24"/>
        </w:rPr>
        <w:t>=</w:t>
      </w:r>
      <w:r>
        <w:rPr>
          <w:b/>
          <w:i/>
          <w:spacing w:val="-40"/>
          <w:position w:val="2"/>
          <w:sz w:val="24"/>
        </w:rPr>
        <w:t xml:space="preserve"> </w:t>
      </w:r>
      <w:r w:rsidR="003C7DC3">
        <w:rPr>
          <w:b/>
          <w:i/>
          <w:position w:val="10"/>
          <w:sz w:val="16"/>
          <w:lang w:val="uk-UA"/>
        </w:rPr>
        <w:t xml:space="preserve"> </w:t>
      </w:r>
      <w:r>
        <w:rPr>
          <w:b/>
          <w:i/>
          <w:spacing w:val="2"/>
          <w:position w:val="2"/>
          <w:sz w:val="24"/>
        </w:rPr>
        <w:t>С</w:t>
      </w:r>
      <w:r>
        <w:rPr>
          <w:b/>
          <w:i/>
          <w:spacing w:val="2"/>
          <w:sz w:val="16"/>
        </w:rPr>
        <w:t>aer</w:t>
      </w:r>
      <w:proofErr w:type="gramEnd"/>
      <w:r>
        <w:rPr>
          <w:b/>
          <w:i/>
          <w:spacing w:val="2"/>
          <w:sz w:val="16"/>
        </w:rPr>
        <w:t xml:space="preserve"> </w:t>
      </w:r>
      <w:r>
        <w:rPr>
          <w:b/>
          <w:i/>
          <w:spacing w:val="6"/>
          <w:position w:val="2"/>
          <w:sz w:val="24"/>
        </w:rPr>
        <w:t>C</w:t>
      </w:r>
      <w:r>
        <w:rPr>
          <w:b/>
          <w:i/>
          <w:spacing w:val="6"/>
          <w:sz w:val="16"/>
        </w:rPr>
        <w:t xml:space="preserve">h </w:t>
      </w:r>
      <w:r>
        <w:rPr>
          <w:b/>
          <w:i/>
          <w:spacing w:val="2"/>
          <w:position w:val="2"/>
          <w:sz w:val="24"/>
        </w:rPr>
        <w:t>C</w:t>
      </w:r>
      <w:r>
        <w:rPr>
          <w:b/>
          <w:i/>
          <w:spacing w:val="2"/>
          <w:sz w:val="16"/>
        </w:rPr>
        <w:t xml:space="preserve">alt </w:t>
      </w:r>
      <w:r>
        <w:rPr>
          <w:b/>
          <w:i/>
          <w:spacing w:val="2"/>
          <w:position w:val="2"/>
          <w:sz w:val="24"/>
        </w:rPr>
        <w:t>C</w:t>
      </w:r>
      <w:r>
        <w:rPr>
          <w:b/>
          <w:i/>
          <w:spacing w:val="2"/>
          <w:sz w:val="16"/>
        </w:rPr>
        <w:t xml:space="preserve">rel </w:t>
      </w:r>
      <w:r>
        <w:rPr>
          <w:b/>
          <w:i/>
          <w:spacing w:val="2"/>
          <w:position w:val="2"/>
          <w:sz w:val="24"/>
        </w:rPr>
        <w:t>C</w:t>
      </w:r>
      <w:r>
        <w:rPr>
          <w:b/>
          <w:i/>
          <w:spacing w:val="2"/>
          <w:sz w:val="16"/>
        </w:rPr>
        <w:t xml:space="preserve">dir </w:t>
      </w:r>
      <w:r>
        <w:rPr>
          <w:b/>
          <w:i/>
          <w:spacing w:val="6"/>
          <w:position w:val="2"/>
          <w:sz w:val="24"/>
        </w:rPr>
        <w:t>C</w:t>
      </w:r>
      <w:r>
        <w:rPr>
          <w:b/>
          <w:i/>
          <w:spacing w:val="6"/>
          <w:sz w:val="16"/>
        </w:rPr>
        <w:t>d</w:t>
      </w:r>
      <w:r>
        <w:rPr>
          <w:b/>
          <w:i/>
          <w:spacing w:val="10"/>
          <w:sz w:val="16"/>
        </w:rPr>
        <w:t xml:space="preserve"> </w:t>
      </w:r>
      <w:r>
        <w:rPr>
          <w:b/>
          <w:i/>
          <w:position w:val="2"/>
          <w:sz w:val="24"/>
        </w:rPr>
        <w:t>,</w:t>
      </w:r>
      <w:r>
        <w:rPr>
          <w:b/>
          <w:i/>
          <w:position w:val="2"/>
          <w:sz w:val="24"/>
        </w:rPr>
        <w:tab/>
      </w:r>
      <w:r>
        <w:rPr>
          <w:position w:val="2"/>
          <w:sz w:val="24"/>
        </w:rPr>
        <w:t>(9.3)</w:t>
      </w:r>
    </w:p>
    <w:p w:rsidR="00B876FD" w:rsidRPr="008E73E0" w:rsidRDefault="00642F55" w:rsidP="003C7DC3">
      <w:pPr>
        <w:pStyle w:val="a3"/>
        <w:tabs>
          <w:tab w:val="left" w:pos="1684"/>
        </w:tabs>
        <w:spacing w:before="117"/>
        <w:ind w:left="679" w:hanging="395"/>
        <w:rPr>
          <w:lang w:val="ru-RU"/>
        </w:rPr>
      </w:pPr>
      <w:r w:rsidRPr="003C7DC3">
        <w:rPr>
          <w:rFonts w:ascii="Arial" w:hAnsi="Arial" w:cs="Arial"/>
          <w:position w:val="2"/>
          <w:sz w:val="21"/>
          <w:szCs w:val="21"/>
          <w:lang w:val="ru-RU"/>
        </w:rPr>
        <w:t>де</w:t>
      </w:r>
      <w:r w:rsidRPr="008E73E0">
        <w:rPr>
          <w:spacing w:val="-1"/>
          <w:position w:val="2"/>
          <w:lang w:val="ru-RU"/>
        </w:rPr>
        <w:t xml:space="preserve"> </w:t>
      </w:r>
      <w:r w:rsidRPr="008E73E0">
        <w:rPr>
          <w:i/>
          <w:spacing w:val="3"/>
          <w:position w:val="2"/>
          <w:lang w:val="ru-RU"/>
        </w:rPr>
        <w:t>С</w:t>
      </w:r>
      <w:r>
        <w:rPr>
          <w:i/>
          <w:spacing w:val="3"/>
          <w:sz w:val="16"/>
        </w:rPr>
        <w:t>aer</w:t>
      </w:r>
      <w:r w:rsidRPr="008E73E0">
        <w:rPr>
          <w:i/>
          <w:spacing w:val="3"/>
          <w:sz w:val="16"/>
          <w:lang w:val="ru-RU"/>
        </w:rPr>
        <w:tab/>
      </w:r>
      <w:r w:rsidRPr="008E73E0">
        <w:rPr>
          <w:i/>
          <w:position w:val="2"/>
          <w:lang w:val="ru-RU"/>
        </w:rPr>
        <w:t xml:space="preserve">-  </w:t>
      </w:r>
      <w:r w:rsidRPr="003C7DC3">
        <w:rPr>
          <w:rFonts w:ascii="Arial" w:hAnsi="Arial" w:cs="Arial"/>
          <w:position w:val="2"/>
          <w:sz w:val="21"/>
          <w:szCs w:val="21"/>
          <w:lang w:val="ru-RU"/>
        </w:rPr>
        <w:t>аеродинамічний коефіцієнт, що визначається за</w:t>
      </w:r>
      <w:r w:rsidRPr="003C7DC3">
        <w:rPr>
          <w:rFonts w:ascii="Arial" w:hAnsi="Arial" w:cs="Arial"/>
          <w:spacing w:val="20"/>
          <w:position w:val="2"/>
          <w:sz w:val="21"/>
          <w:szCs w:val="21"/>
          <w:lang w:val="ru-RU"/>
        </w:rPr>
        <w:t xml:space="preserve"> </w:t>
      </w:r>
      <w:r w:rsidRPr="003C7DC3">
        <w:rPr>
          <w:rFonts w:ascii="Arial" w:hAnsi="Arial" w:cs="Arial"/>
          <w:position w:val="2"/>
          <w:sz w:val="21"/>
          <w:szCs w:val="21"/>
          <w:lang w:val="ru-RU"/>
        </w:rPr>
        <w:t>9.8;</w:t>
      </w:r>
    </w:p>
    <w:p w:rsidR="00B876FD" w:rsidRPr="008E73E0" w:rsidRDefault="00642F55">
      <w:pPr>
        <w:pStyle w:val="a3"/>
        <w:tabs>
          <w:tab w:val="left" w:pos="1684"/>
        </w:tabs>
        <w:spacing w:before="118"/>
        <w:ind w:left="679"/>
        <w:rPr>
          <w:lang w:val="ru-RU"/>
        </w:rPr>
      </w:pPr>
      <w:r>
        <w:rPr>
          <w:i/>
          <w:spacing w:val="6"/>
        </w:rPr>
        <w:t>C</w:t>
      </w:r>
      <w:r>
        <w:rPr>
          <w:i/>
          <w:spacing w:val="6"/>
          <w:position w:val="-1"/>
          <w:sz w:val="16"/>
        </w:rPr>
        <w:t>h</w:t>
      </w:r>
      <w:r w:rsidRPr="008E73E0">
        <w:rPr>
          <w:i/>
          <w:spacing w:val="6"/>
          <w:position w:val="-1"/>
          <w:sz w:val="16"/>
          <w:lang w:val="ru-RU"/>
        </w:rPr>
        <w:tab/>
      </w:r>
      <w:proofErr w:type="gramStart"/>
      <w:r w:rsidRPr="003C7DC3">
        <w:rPr>
          <w:rFonts w:ascii="Arial" w:hAnsi="Arial" w:cs="Arial"/>
          <w:sz w:val="21"/>
          <w:szCs w:val="21"/>
          <w:lang w:val="ru-RU"/>
        </w:rPr>
        <w:t>-  коефіцієнт</w:t>
      </w:r>
      <w:proofErr w:type="gramEnd"/>
      <w:r w:rsidRPr="003C7DC3">
        <w:rPr>
          <w:rFonts w:ascii="Arial" w:hAnsi="Arial" w:cs="Arial"/>
          <w:sz w:val="21"/>
          <w:szCs w:val="21"/>
          <w:lang w:val="ru-RU"/>
        </w:rPr>
        <w:t xml:space="preserve"> висоти споруди, що визначається за</w:t>
      </w:r>
      <w:r w:rsidRPr="003C7DC3">
        <w:rPr>
          <w:rFonts w:ascii="Arial" w:hAnsi="Arial" w:cs="Arial"/>
          <w:spacing w:val="21"/>
          <w:sz w:val="21"/>
          <w:szCs w:val="21"/>
          <w:lang w:val="ru-RU"/>
        </w:rPr>
        <w:t xml:space="preserve"> </w:t>
      </w:r>
      <w:r w:rsidRPr="003C7DC3">
        <w:rPr>
          <w:rFonts w:ascii="Arial" w:hAnsi="Arial" w:cs="Arial"/>
          <w:sz w:val="21"/>
          <w:szCs w:val="21"/>
          <w:lang w:val="ru-RU"/>
        </w:rPr>
        <w:t>9.9;</w:t>
      </w:r>
    </w:p>
    <w:p w:rsidR="00B876FD" w:rsidRPr="003C7DC3" w:rsidRDefault="00642F55">
      <w:pPr>
        <w:pStyle w:val="a3"/>
        <w:tabs>
          <w:tab w:val="left" w:pos="1684"/>
        </w:tabs>
        <w:spacing w:before="116"/>
        <w:ind w:left="679"/>
        <w:rPr>
          <w:rFonts w:ascii="Arial" w:hAnsi="Arial" w:cs="Arial"/>
          <w:sz w:val="21"/>
          <w:szCs w:val="21"/>
          <w:lang w:val="ru-RU"/>
        </w:rPr>
      </w:pPr>
      <w:r>
        <w:rPr>
          <w:i/>
          <w:spacing w:val="2"/>
          <w:position w:val="2"/>
        </w:rPr>
        <w:t>C</w:t>
      </w:r>
      <w:r>
        <w:rPr>
          <w:i/>
          <w:spacing w:val="2"/>
          <w:sz w:val="16"/>
        </w:rPr>
        <w:t>alt</w:t>
      </w:r>
      <w:r w:rsidRPr="008E73E0">
        <w:rPr>
          <w:i/>
          <w:spacing w:val="2"/>
          <w:sz w:val="16"/>
          <w:lang w:val="ru-RU"/>
        </w:rPr>
        <w:tab/>
      </w:r>
      <w:proofErr w:type="gramStart"/>
      <w:r w:rsidRPr="008E73E0">
        <w:rPr>
          <w:i/>
          <w:position w:val="2"/>
          <w:lang w:val="ru-RU"/>
        </w:rPr>
        <w:t xml:space="preserve">-  </w:t>
      </w:r>
      <w:r w:rsidRPr="003C7DC3">
        <w:rPr>
          <w:rFonts w:ascii="Arial" w:hAnsi="Arial" w:cs="Arial"/>
          <w:position w:val="2"/>
          <w:sz w:val="21"/>
          <w:szCs w:val="21"/>
          <w:lang w:val="ru-RU"/>
        </w:rPr>
        <w:t>коефіцієнт</w:t>
      </w:r>
      <w:proofErr w:type="gramEnd"/>
      <w:r w:rsidRPr="003C7DC3">
        <w:rPr>
          <w:rFonts w:ascii="Arial" w:hAnsi="Arial" w:cs="Arial"/>
          <w:position w:val="2"/>
          <w:sz w:val="21"/>
          <w:szCs w:val="21"/>
          <w:lang w:val="ru-RU"/>
        </w:rPr>
        <w:t xml:space="preserve"> географічної висоти, що визначається за</w:t>
      </w:r>
      <w:r w:rsidRPr="003C7DC3">
        <w:rPr>
          <w:rFonts w:ascii="Arial" w:hAnsi="Arial" w:cs="Arial"/>
          <w:spacing w:val="18"/>
          <w:position w:val="2"/>
          <w:sz w:val="21"/>
          <w:szCs w:val="21"/>
          <w:lang w:val="ru-RU"/>
        </w:rPr>
        <w:t xml:space="preserve"> </w:t>
      </w:r>
      <w:r w:rsidRPr="003C7DC3">
        <w:rPr>
          <w:rFonts w:ascii="Arial" w:hAnsi="Arial" w:cs="Arial"/>
          <w:position w:val="2"/>
          <w:sz w:val="21"/>
          <w:szCs w:val="21"/>
          <w:lang w:val="ru-RU"/>
        </w:rPr>
        <w:t>9.10;</w:t>
      </w:r>
    </w:p>
    <w:p w:rsidR="00B876FD" w:rsidRPr="003C7DC3" w:rsidRDefault="00642F55">
      <w:pPr>
        <w:pStyle w:val="a3"/>
        <w:tabs>
          <w:tab w:val="left" w:pos="1684"/>
        </w:tabs>
        <w:spacing w:before="116"/>
        <w:ind w:left="679"/>
        <w:rPr>
          <w:rFonts w:ascii="Arial" w:hAnsi="Arial" w:cs="Arial"/>
          <w:sz w:val="21"/>
          <w:szCs w:val="21"/>
          <w:lang w:val="ru-RU"/>
        </w:rPr>
      </w:pPr>
      <w:r>
        <w:rPr>
          <w:i/>
          <w:spacing w:val="2"/>
          <w:position w:val="2"/>
        </w:rPr>
        <w:t>C</w:t>
      </w:r>
      <w:r>
        <w:rPr>
          <w:i/>
          <w:spacing w:val="2"/>
          <w:sz w:val="16"/>
        </w:rPr>
        <w:t>rel</w:t>
      </w:r>
      <w:r w:rsidRPr="008E73E0">
        <w:rPr>
          <w:i/>
          <w:spacing w:val="2"/>
          <w:sz w:val="16"/>
          <w:lang w:val="ru-RU"/>
        </w:rPr>
        <w:tab/>
      </w:r>
      <w:proofErr w:type="gramStart"/>
      <w:r w:rsidRPr="003C7DC3">
        <w:rPr>
          <w:rFonts w:ascii="Arial" w:hAnsi="Arial" w:cs="Arial"/>
          <w:i/>
          <w:position w:val="2"/>
          <w:sz w:val="21"/>
          <w:szCs w:val="21"/>
          <w:lang w:val="ru-RU"/>
        </w:rPr>
        <w:t xml:space="preserve">-  </w:t>
      </w:r>
      <w:r w:rsidRPr="003C7DC3">
        <w:rPr>
          <w:rFonts w:ascii="Arial" w:hAnsi="Arial" w:cs="Arial"/>
          <w:position w:val="2"/>
          <w:sz w:val="21"/>
          <w:szCs w:val="21"/>
          <w:lang w:val="ru-RU"/>
        </w:rPr>
        <w:t>коефіцієнт</w:t>
      </w:r>
      <w:proofErr w:type="gramEnd"/>
      <w:r w:rsidRPr="003C7DC3">
        <w:rPr>
          <w:rFonts w:ascii="Arial" w:hAnsi="Arial" w:cs="Arial"/>
          <w:position w:val="2"/>
          <w:sz w:val="21"/>
          <w:szCs w:val="21"/>
          <w:lang w:val="ru-RU"/>
        </w:rPr>
        <w:t xml:space="preserve"> рельєфу, що визначається за</w:t>
      </w:r>
      <w:r w:rsidRPr="003C7DC3">
        <w:rPr>
          <w:rFonts w:ascii="Arial" w:hAnsi="Arial" w:cs="Arial"/>
          <w:spacing w:val="23"/>
          <w:position w:val="2"/>
          <w:sz w:val="21"/>
          <w:szCs w:val="21"/>
          <w:lang w:val="ru-RU"/>
        </w:rPr>
        <w:t xml:space="preserve"> </w:t>
      </w:r>
      <w:r w:rsidRPr="003C7DC3">
        <w:rPr>
          <w:rFonts w:ascii="Arial" w:hAnsi="Arial" w:cs="Arial"/>
          <w:position w:val="2"/>
          <w:sz w:val="21"/>
          <w:szCs w:val="21"/>
          <w:lang w:val="ru-RU"/>
        </w:rPr>
        <w:t>9.11;</w:t>
      </w:r>
    </w:p>
    <w:p w:rsidR="00B876FD" w:rsidRPr="003C7DC3" w:rsidRDefault="00642F55">
      <w:pPr>
        <w:pStyle w:val="a3"/>
        <w:tabs>
          <w:tab w:val="left" w:pos="1684"/>
        </w:tabs>
        <w:spacing w:before="116"/>
        <w:ind w:left="679"/>
        <w:rPr>
          <w:rFonts w:ascii="Arial" w:hAnsi="Arial" w:cs="Arial"/>
          <w:sz w:val="21"/>
          <w:szCs w:val="21"/>
          <w:lang w:val="ru-RU"/>
        </w:rPr>
      </w:pPr>
      <w:r>
        <w:rPr>
          <w:i/>
          <w:spacing w:val="2"/>
          <w:position w:val="2"/>
        </w:rPr>
        <w:t>C</w:t>
      </w:r>
      <w:r>
        <w:rPr>
          <w:i/>
          <w:spacing w:val="2"/>
          <w:sz w:val="16"/>
        </w:rPr>
        <w:t>dir</w:t>
      </w:r>
      <w:r w:rsidRPr="008E73E0">
        <w:rPr>
          <w:i/>
          <w:spacing w:val="2"/>
          <w:sz w:val="16"/>
          <w:lang w:val="ru-RU"/>
        </w:rPr>
        <w:tab/>
      </w:r>
      <w:proofErr w:type="gramStart"/>
      <w:r w:rsidRPr="003C7DC3">
        <w:rPr>
          <w:rFonts w:ascii="Arial" w:hAnsi="Arial" w:cs="Arial"/>
          <w:i/>
          <w:position w:val="2"/>
          <w:sz w:val="21"/>
          <w:szCs w:val="21"/>
          <w:lang w:val="ru-RU"/>
        </w:rPr>
        <w:t xml:space="preserve">-  </w:t>
      </w:r>
      <w:r w:rsidRPr="003C7DC3">
        <w:rPr>
          <w:rFonts w:ascii="Arial" w:hAnsi="Arial" w:cs="Arial"/>
          <w:position w:val="2"/>
          <w:sz w:val="21"/>
          <w:szCs w:val="21"/>
          <w:lang w:val="ru-RU"/>
        </w:rPr>
        <w:t>коефіцієнт</w:t>
      </w:r>
      <w:proofErr w:type="gramEnd"/>
      <w:r w:rsidRPr="003C7DC3">
        <w:rPr>
          <w:rFonts w:ascii="Arial" w:hAnsi="Arial" w:cs="Arial"/>
          <w:position w:val="2"/>
          <w:sz w:val="21"/>
          <w:szCs w:val="21"/>
          <w:lang w:val="ru-RU"/>
        </w:rPr>
        <w:t xml:space="preserve"> напрямку, що визначається за</w:t>
      </w:r>
      <w:r w:rsidRPr="003C7DC3">
        <w:rPr>
          <w:rFonts w:ascii="Arial" w:hAnsi="Arial" w:cs="Arial"/>
          <w:spacing w:val="22"/>
          <w:position w:val="2"/>
          <w:sz w:val="21"/>
          <w:szCs w:val="21"/>
          <w:lang w:val="ru-RU"/>
        </w:rPr>
        <w:t xml:space="preserve"> </w:t>
      </w:r>
      <w:r w:rsidRPr="003C7DC3">
        <w:rPr>
          <w:rFonts w:ascii="Arial" w:hAnsi="Arial" w:cs="Arial"/>
          <w:position w:val="2"/>
          <w:sz w:val="21"/>
          <w:szCs w:val="21"/>
          <w:lang w:val="ru-RU"/>
        </w:rPr>
        <w:t>9.12;</w:t>
      </w:r>
    </w:p>
    <w:p w:rsidR="00B876FD" w:rsidRPr="008E73E0" w:rsidRDefault="00642F55">
      <w:pPr>
        <w:pStyle w:val="a3"/>
        <w:tabs>
          <w:tab w:val="left" w:pos="1684"/>
        </w:tabs>
        <w:spacing w:before="117"/>
        <w:ind w:left="679"/>
        <w:rPr>
          <w:lang w:val="ru-RU"/>
        </w:rPr>
      </w:pPr>
      <w:r>
        <w:rPr>
          <w:i/>
          <w:spacing w:val="6"/>
        </w:rPr>
        <w:t>C</w:t>
      </w:r>
      <w:r>
        <w:rPr>
          <w:i/>
          <w:spacing w:val="6"/>
          <w:position w:val="-1"/>
          <w:sz w:val="16"/>
        </w:rPr>
        <w:t>d</w:t>
      </w:r>
      <w:r w:rsidRPr="008E73E0">
        <w:rPr>
          <w:i/>
          <w:spacing w:val="6"/>
          <w:position w:val="-1"/>
          <w:sz w:val="16"/>
          <w:lang w:val="ru-RU"/>
        </w:rPr>
        <w:tab/>
      </w:r>
      <w:proofErr w:type="gramStart"/>
      <w:r w:rsidRPr="008E73E0">
        <w:rPr>
          <w:i/>
          <w:lang w:val="ru-RU"/>
        </w:rPr>
        <w:t xml:space="preserve">-  </w:t>
      </w:r>
      <w:r w:rsidRPr="003C7DC3">
        <w:rPr>
          <w:rFonts w:ascii="Arial" w:hAnsi="Arial" w:cs="Arial"/>
          <w:sz w:val="21"/>
          <w:szCs w:val="21"/>
          <w:lang w:val="ru-RU"/>
        </w:rPr>
        <w:t>коефіцієнт</w:t>
      </w:r>
      <w:proofErr w:type="gramEnd"/>
      <w:r w:rsidRPr="003C7DC3">
        <w:rPr>
          <w:rFonts w:ascii="Arial" w:hAnsi="Arial" w:cs="Arial"/>
          <w:sz w:val="21"/>
          <w:szCs w:val="21"/>
          <w:lang w:val="ru-RU"/>
        </w:rPr>
        <w:t xml:space="preserve"> динамічності, що визначається за</w:t>
      </w:r>
      <w:r w:rsidRPr="003C7DC3">
        <w:rPr>
          <w:rFonts w:ascii="Arial" w:hAnsi="Arial" w:cs="Arial"/>
          <w:spacing w:val="19"/>
          <w:sz w:val="21"/>
          <w:szCs w:val="21"/>
          <w:lang w:val="ru-RU"/>
        </w:rPr>
        <w:t xml:space="preserve"> </w:t>
      </w:r>
      <w:r w:rsidRPr="003C7DC3">
        <w:rPr>
          <w:rFonts w:ascii="Arial" w:hAnsi="Arial" w:cs="Arial"/>
          <w:sz w:val="21"/>
          <w:szCs w:val="21"/>
          <w:lang w:val="ru-RU"/>
        </w:rPr>
        <w:t>9.13</w:t>
      </w:r>
      <w:r w:rsidRPr="008E73E0">
        <w:rPr>
          <w:lang w:val="ru-RU"/>
        </w:rPr>
        <w:t>.</w:t>
      </w:r>
    </w:p>
    <w:p w:rsidR="00B876FD" w:rsidRPr="008E73E0" w:rsidRDefault="00B876FD">
      <w:pPr>
        <w:rPr>
          <w:lang w:val="ru-RU"/>
        </w:rPr>
        <w:sectPr w:rsidR="00B876FD" w:rsidRPr="008E73E0" w:rsidSect="00893FE3">
          <w:pgSz w:w="11910" w:h="16840"/>
          <w:pgMar w:top="851" w:right="1020" w:bottom="280" w:left="1020" w:header="720" w:footer="170" w:gutter="0"/>
          <w:cols w:space="720"/>
          <w:docGrid w:linePitch="299"/>
        </w:sectPr>
      </w:pPr>
    </w:p>
    <w:p w:rsidR="00B876FD" w:rsidRPr="008E73E0" w:rsidRDefault="00B876FD">
      <w:pPr>
        <w:pStyle w:val="a3"/>
        <w:spacing w:before="7"/>
        <w:ind w:left="0"/>
        <w:rPr>
          <w:sz w:val="12"/>
          <w:lang w:val="ru-RU"/>
        </w:rPr>
      </w:pPr>
    </w:p>
    <w:p w:rsidR="00B876FD" w:rsidRDefault="00642F55">
      <w:pPr>
        <w:pStyle w:val="a3"/>
        <w:ind w:left="102"/>
        <w:rPr>
          <w:sz w:val="20"/>
        </w:rPr>
      </w:pPr>
      <w:r>
        <w:rPr>
          <w:noProof/>
          <w:sz w:val="20"/>
        </w:rPr>
        <w:drawing>
          <wp:inline distT="0" distB="0" distL="0" distR="0">
            <wp:extent cx="8422032" cy="5617845"/>
            <wp:effectExtent l="0" t="0" r="0" b="0"/>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38" cstate="print"/>
                    <a:stretch>
                      <a:fillRect/>
                    </a:stretch>
                  </pic:blipFill>
                  <pic:spPr>
                    <a:xfrm>
                      <a:off x="0" y="0"/>
                      <a:ext cx="8422032" cy="5617845"/>
                    </a:xfrm>
                    <a:prstGeom prst="rect">
                      <a:avLst/>
                    </a:prstGeom>
                  </pic:spPr>
                </pic:pic>
              </a:graphicData>
            </a:graphic>
          </wp:inline>
        </w:drawing>
      </w:r>
    </w:p>
    <w:p w:rsidR="00B876FD" w:rsidRDefault="00B876FD">
      <w:pPr>
        <w:pStyle w:val="a3"/>
        <w:spacing w:before="4"/>
        <w:ind w:left="0"/>
        <w:rPr>
          <w:sz w:val="7"/>
        </w:rPr>
      </w:pPr>
    </w:p>
    <w:p w:rsidR="00B876FD" w:rsidRPr="003C7DC3" w:rsidRDefault="00642F55">
      <w:pPr>
        <w:spacing w:before="92"/>
        <w:ind w:left="1972"/>
        <w:rPr>
          <w:rFonts w:ascii="Arial" w:hAnsi="Arial" w:cs="Arial"/>
          <w:sz w:val="21"/>
          <w:szCs w:val="21"/>
          <w:lang w:val="ru-RU"/>
        </w:rPr>
      </w:pPr>
      <w:r w:rsidRPr="003C7DC3">
        <w:rPr>
          <w:rFonts w:ascii="Arial" w:hAnsi="Arial" w:cs="Arial"/>
          <w:sz w:val="21"/>
          <w:szCs w:val="21"/>
          <w:lang w:val="ru-RU"/>
        </w:rPr>
        <w:t>Рисунок 9.1. Карта районування території України за характеристичними значеннями вітрового тиску</w:t>
      </w:r>
    </w:p>
    <w:p w:rsidR="00B876FD" w:rsidRPr="008E73E0" w:rsidRDefault="00B876FD">
      <w:pPr>
        <w:rPr>
          <w:lang w:val="ru-RU"/>
        </w:rPr>
        <w:sectPr w:rsidR="00B876FD" w:rsidRPr="008E73E0" w:rsidSect="009D33FC">
          <w:pgSz w:w="16840" w:h="11910" w:orient="landscape"/>
          <w:pgMar w:top="1100" w:right="1640" w:bottom="280" w:left="1640" w:header="397" w:footer="0" w:gutter="0"/>
          <w:cols w:space="720"/>
          <w:docGrid w:linePitch="299"/>
        </w:sectPr>
      </w:pPr>
    </w:p>
    <w:p w:rsidR="002A7061" w:rsidRPr="002A7061" w:rsidRDefault="002A7061" w:rsidP="002A7061">
      <w:pPr>
        <w:pStyle w:val="a4"/>
        <w:tabs>
          <w:tab w:val="left" w:pos="1092"/>
        </w:tabs>
        <w:spacing w:before="0" w:line="288" w:lineRule="auto"/>
        <w:ind w:left="851" w:right="116" w:firstLine="0"/>
        <w:contextualSpacing/>
        <w:jc w:val="both"/>
        <w:rPr>
          <w:rFonts w:ascii="Arial" w:hAnsi="Arial" w:cs="Arial"/>
          <w:sz w:val="21"/>
          <w:szCs w:val="21"/>
          <w:lang w:val="ru-RU"/>
        </w:rPr>
      </w:pPr>
    </w:p>
    <w:p w:rsidR="00B876FD" w:rsidRPr="002A7061" w:rsidRDefault="00642F55" w:rsidP="00B20423">
      <w:pPr>
        <w:pStyle w:val="a4"/>
        <w:numPr>
          <w:ilvl w:val="1"/>
          <w:numId w:val="19"/>
        </w:numPr>
        <w:tabs>
          <w:tab w:val="left" w:pos="1092"/>
        </w:tabs>
        <w:spacing w:before="0" w:line="288" w:lineRule="auto"/>
        <w:ind w:left="142" w:right="116" w:firstLine="709"/>
        <w:contextualSpacing/>
        <w:jc w:val="both"/>
        <w:rPr>
          <w:rFonts w:ascii="Arial" w:hAnsi="Arial" w:cs="Arial"/>
          <w:color w:val="00B050"/>
          <w:sz w:val="21"/>
          <w:szCs w:val="21"/>
          <w:lang w:val="ru-RU"/>
        </w:rPr>
      </w:pPr>
      <w:r w:rsidRPr="002A7061">
        <w:rPr>
          <w:rFonts w:ascii="Arial" w:hAnsi="Arial" w:cs="Arial"/>
          <w:color w:val="00B050"/>
          <w:position w:val="2"/>
          <w:sz w:val="21"/>
          <w:szCs w:val="21"/>
          <w:lang w:val="ru-RU"/>
        </w:rPr>
        <w:t xml:space="preserve">Аеродинамічні коефіцієнти </w:t>
      </w:r>
      <w:r w:rsidRPr="002A7061">
        <w:rPr>
          <w:i/>
          <w:color w:val="00B050"/>
          <w:spacing w:val="2"/>
          <w:position w:val="2"/>
          <w:sz w:val="21"/>
          <w:szCs w:val="21"/>
          <w:lang w:val="ru-RU"/>
        </w:rPr>
        <w:t>С</w:t>
      </w:r>
      <w:r w:rsidRPr="002A7061">
        <w:rPr>
          <w:i/>
          <w:color w:val="00B050"/>
          <w:spacing w:val="2"/>
          <w:sz w:val="21"/>
          <w:szCs w:val="21"/>
          <w:lang w:val="ru-RU"/>
        </w:rPr>
        <w:t>ае</w:t>
      </w:r>
      <w:r w:rsidRPr="002A7061">
        <w:rPr>
          <w:i/>
          <w:color w:val="00B050"/>
          <w:spacing w:val="2"/>
          <w:sz w:val="21"/>
          <w:szCs w:val="21"/>
        </w:rPr>
        <w:t>r</w:t>
      </w:r>
      <w:r w:rsidRPr="002A7061">
        <w:rPr>
          <w:rFonts w:ascii="Arial" w:hAnsi="Arial" w:cs="Arial"/>
          <w:i/>
          <w:color w:val="00B050"/>
          <w:spacing w:val="2"/>
          <w:sz w:val="21"/>
          <w:szCs w:val="21"/>
          <w:lang w:val="ru-RU"/>
        </w:rPr>
        <w:t xml:space="preserve"> </w:t>
      </w:r>
      <w:r w:rsidRPr="002A7061">
        <w:rPr>
          <w:rFonts w:ascii="Arial" w:hAnsi="Arial" w:cs="Arial"/>
          <w:color w:val="00B050"/>
          <w:position w:val="2"/>
          <w:sz w:val="21"/>
          <w:szCs w:val="21"/>
          <w:lang w:val="ru-RU"/>
        </w:rPr>
        <w:t xml:space="preserve">визначаються за додатком І залежно від форми </w:t>
      </w:r>
      <w:r w:rsidRPr="002A7061">
        <w:rPr>
          <w:rFonts w:ascii="Arial" w:hAnsi="Arial" w:cs="Arial"/>
          <w:color w:val="00B050"/>
          <w:sz w:val="21"/>
          <w:szCs w:val="21"/>
          <w:lang w:val="ru-RU"/>
        </w:rPr>
        <w:t>споруди або конструктивного елемента і можуть мати</w:t>
      </w:r>
      <w:r w:rsidRPr="002A7061">
        <w:rPr>
          <w:rFonts w:ascii="Arial" w:hAnsi="Arial" w:cs="Arial"/>
          <w:color w:val="00B050"/>
          <w:spacing w:val="-12"/>
          <w:sz w:val="21"/>
          <w:szCs w:val="21"/>
          <w:lang w:val="ru-RU"/>
        </w:rPr>
        <w:t xml:space="preserve"> </w:t>
      </w:r>
      <w:r w:rsidRPr="002A7061">
        <w:rPr>
          <w:rFonts w:ascii="Arial" w:hAnsi="Arial" w:cs="Arial"/>
          <w:color w:val="00B050"/>
          <w:sz w:val="21"/>
          <w:szCs w:val="21"/>
          <w:lang w:val="ru-RU"/>
        </w:rPr>
        <w:t>вигляд:</w:t>
      </w:r>
    </w:p>
    <w:p w:rsidR="00B876FD" w:rsidRPr="002A7061" w:rsidRDefault="00642F55" w:rsidP="003C7DC3">
      <w:pPr>
        <w:pStyle w:val="a4"/>
        <w:numPr>
          <w:ilvl w:val="1"/>
          <w:numId w:val="4"/>
        </w:numPr>
        <w:tabs>
          <w:tab w:val="left" w:pos="968"/>
        </w:tabs>
        <w:spacing w:before="0" w:line="288" w:lineRule="auto"/>
        <w:ind w:left="112" w:right="108" w:firstLine="567"/>
        <w:contextualSpacing/>
        <w:jc w:val="both"/>
        <w:rPr>
          <w:rFonts w:ascii="Arial" w:hAnsi="Arial" w:cs="Arial"/>
          <w:color w:val="00B050"/>
          <w:sz w:val="21"/>
          <w:szCs w:val="21"/>
          <w:lang w:val="ru-RU"/>
        </w:rPr>
      </w:pPr>
      <w:r w:rsidRPr="002A7061">
        <w:rPr>
          <w:rFonts w:ascii="Arial" w:hAnsi="Arial" w:cs="Arial"/>
          <w:color w:val="00B050"/>
          <w:position w:val="2"/>
          <w:sz w:val="21"/>
          <w:szCs w:val="21"/>
          <w:lang w:val="ru-RU"/>
        </w:rPr>
        <w:t xml:space="preserve">коефіцієнтів </w:t>
      </w:r>
      <w:proofErr w:type="gramStart"/>
      <w:r w:rsidRPr="002A7061">
        <w:rPr>
          <w:i/>
          <w:color w:val="00B050"/>
          <w:spacing w:val="6"/>
          <w:position w:val="2"/>
          <w:sz w:val="21"/>
          <w:szCs w:val="21"/>
          <w:lang w:val="ru-RU"/>
        </w:rPr>
        <w:t>С</w:t>
      </w:r>
      <w:r w:rsidRPr="002A7061">
        <w:rPr>
          <w:i/>
          <w:color w:val="00B050"/>
          <w:spacing w:val="6"/>
          <w:sz w:val="21"/>
          <w:szCs w:val="21"/>
          <w:lang w:val="ru-RU"/>
        </w:rPr>
        <w:t>е</w:t>
      </w:r>
      <w:proofErr w:type="gramEnd"/>
      <w:r w:rsidRPr="002A7061">
        <w:rPr>
          <w:rFonts w:ascii="Arial" w:hAnsi="Arial" w:cs="Arial"/>
          <w:i/>
          <w:color w:val="00B050"/>
          <w:spacing w:val="6"/>
          <w:position w:val="2"/>
          <w:sz w:val="21"/>
          <w:szCs w:val="21"/>
          <w:lang w:val="ru-RU"/>
        </w:rPr>
        <w:t xml:space="preserve">, </w:t>
      </w:r>
      <w:r w:rsidRPr="002A7061">
        <w:rPr>
          <w:rFonts w:ascii="Arial" w:hAnsi="Arial" w:cs="Arial"/>
          <w:color w:val="00B050"/>
          <w:position w:val="2"/>
          <w:sz w:val="21"/>
          <w:szCs w:val="21"/>
          <w:lang w:val="ru-RU"/>
        </w:rPr>
        <w:t xml:space="preserve">які слід враховувати при визначенні вітрового тиску, прикладеного </w:t>
      </w:r>
      <w:r w:rsidRPr="002A7061">
        <w:rPr>
          <w:rFonts w:ascii="Arial" w:hAnsi="Arial" w:cs="Arial"/>
          <w:color w:val="00B050"/>
          <w:sz w:val="21"/>
          <w:szCs w:val="21"/>
          <w:lang w:val="ru-RU"/>
        </w:rPr>
        <w:t>нормально до зовнішніх поверхонь споруди або елемента і віднесеного до одиниці площі цієї поверхні;</w:t>
      </w:r>
    </w:p>
    <w:p w:rsidR="00B876FD" w:rsidRPr="002A7061" w:rsidRDefault="00642F55" w:rsidP="003C7DC3">
      <w:pPr>
        <w:pStyle w:val="a4"/>
        <w:numPr>
          <w:ilvl w:val="1"/>
          <w:numId w:val="4"/>
        </w:numPr>
        <w:tabs>
          <w:tab w:val="left" w:pos="968"/>
        </w:tabs>
        <w:spacing w:before="0" w:line="288" w:lineRule="auto"/>
        <w:ind w:left="112" w:right="110" w:firstLine="567"/>
        <w:contextualSpacing/>
        <w:jc w:val="both"/>
        <w:rPr>
          <w:rFonts w:ascii="Arial" w:hAnsi="Arial" w:cs="Arial"/>
          <w:color w:val="00B050"/>
          <w:sz w:val="21"/>
          <w:szCs w:val="21"/>
          <w:lang w:val="ru-RU"/>
        </w:rPr>
      </w:pPr>
      <w:r w:rsidRPr="002A7061">
        <w:rPr>
          <w:rFonts w:ascii="Arial" w:hAnsi="Arial" w:cs="Arial"/>
          <w:color w:val="00B050"/>
          <w:position w:val="2"/>
          <w:sz w:val="21"/>
          <w:szCs w:val="21"/>
          <w:lang w:val="ru-RU"/>
        </w:rPr>
        <w:t xml:space="preserve">коефіцієнтів тертя </w:t>
      </w:r>
      <w:r w:rsidRPr="002A7061">
        <w:rPr>
          <w:i/>
          <w:color w:val="00B050"/>
          <w:spacing w:val="6"/>
          <w:position w:val="2"/>
          <w:sz w:val="21"/>
          <w:szCs w:val="21"/>
        </w:rPr>
        <w:t>C</w:t>
      </w:r>
      <w:r w:rsidRPr="002A7061">
        <w:rPr>
          <w:i/>
          <w:color w:val="00B050"/>
          <w:spacing w:val="6"/>
          <w:sz w:val="21"/>
          <w:szCs w:val="21"/>
        </w:rPr>
        <w:t>f</w:t>
      </w:r>
      <w:r w:rsidRPr="002A7061">
        <w:rPr>
          <w:rFonts w:ascii="Arial" w:hAnsi="Arial" w:cs="Arial"/>
          <w:i/>
          <w:color w:val="00B050"/>
          <w:spacing w:val="6"/>
          <w:position w:val="2"/>
          <w:sz w:val="21"/>
          <w:szCs w:val="21"/>
          <w:lang w:val="ru-RU"/>
        </w:rPr>
        <w:t xml:space="preserve">, </w:t>
      </w:r>
      <w:r w:rsidRPr="002A7061">
        <w:rPr>
          <w:rFonts w:ascii="Arial" w:hAnsi="Arial" w:cs="Arial"/>
          <w:color w:val="00B050"/>
          <w:position w:val="2"/>
          <w:sz w:val="21"/>
          <w:szCs w:val="21"/>
          <w:lang w:val="ru-RU"/>
        </w:rPr>
        <w:t xml:space="preserve">які слід враховувати при визначенні сил тертя, спрямованих по </w:t>
      </w:r>
      <w:r w:rsidRPr="002A7061">
        <w:rPr>
          <w:rFonts w:ascii="Arial" w:hAnsi="Arial" w:cs="Arial"/>
          <w:color w:val="00B050"/>
          <w:sz w:val="21"/>
          <w:szCs w:val="21"/>
          <w:lang w:val="ru-RU"/>
        </w:rPr>
        <w:t>дотичній до зовнішньої поверхні споруди або будівлі і віднесених до площі її горизонтальної або вертикальної</w:t>
      </w:r>
      <w:r w:rsidRPr="002A7061">
        <w:rPr>
          <w:rFonts w:ascii="Arial" w:hAnsi="Arial" w:cs="Arial"/>
          <w:color w:val="00B050"/>
          <w:spacing w:val="-5"/>
          <w:sz w:val="21"/>
          <w:szCs w:val="21"/>
          <w:lang w:val="ru-RU"/>
        </w:rPr>
        <w:t xml:space="preserve"> </w:t>
      </w:r>
      <w:r w:rsidRPr="002A7061">
        <w:rPr>
          <w:rFonts w:ascii="Arial" w:hAnsi="Arial" w:cs="Arial"/>
          <w:color w:val="00B050"/>
          <w:sz w:val="21"/>
          <w:szCs w:val="21"/>
          <w:lang w:val="ru-RU"/>
        </w:rPr>
        <w:t>проекції;</w:t>
      </w:r>
    </w:p>
    <w:p w:rsidR="00B876FD" w:rsidRPr="002A7061" w:rsidRDefault="00642F55" w:rsidP="003C7DC3">
      <w:pPr>
        <w:pStyle w:val="a4"/>
        <w:numPr>
          <w:ilvl w:val="1"/>
          <w:numId w:val="4"/>
        </w:numPr>
        <w:tabs>
          <w:tab w:val="left" w:pos="968"/>
        </w:tabs>
        <w:spacing w:before="0" w:line="288" w:lineRule="auto"/>
        <w:ind w:left="112" w:right="108" w:firstLine="567"/>
        <w:contextualSpacing/>
        <w:jc w:val="both"/>
        <w:rPr>
          <w:rFonts w:ascii="Arial" w:hAnsi="Arial" w:cs="Arial"/>
          <w:color w:val="00B050"/>
          <w:sz w:val="21"/>
          <w:szCs w:val="21"/>
          <w:lang w:val="ru-RU"/>
        </w:rPr>
      </w:pPr>
      <w:r w:rsidRPr="002A7061">
        <w:rPr>
          <w:rFonts w:ascii="Arial" w:hAnsi="Arial" w:cs="Arial"/>
          <w:color w:val="00B050"/>
          <w:position w:val="2"/>
          <w:sz w:val="21"/>
          <w:szCs w:val="21"/>
          <w:lang w:val="ru-RU"/>
        </w:rPr>
        <w:t xml:space="preserve">коефіцієнтів </w:t>
      </w:r>
      <w:r w:rsidRPr="002A7061">
        <w:rPr>
          <w:i/>
          <w:color w:val="00B050"/>
          <w:spacing w:val="5"/>
          <w:position w:val="2"/>
          <w:sz w:val="21"/>
          <w:szCs w:val="21"/>
          <w:lang w:val="ru-RU"/>
        </w:rPr>
        <w:t>С</w:t>
      </w:r>
      <w:r w:rsidRPr="002A7061">
        <w:rPr>
          <w:i/>
          <w:color w:val="00B050"/>
          <w:spacing w:val="5"/>
          <w:sz w:val="21"/>
          <w:szCs w:val="21"/>
        </w:rPr>
        <w:t>i</w:t>
      </w:r>
      <w:r w:rsidRPr="002A7061">
        <w:rPr>
          <w:rFonts w:ascii="Arial" w:hAnsi="Arial" w:cs="Arial"/>
          <w:i/>
          <w:color w:val="00B050"/>
          <w:spacing w:val="5"/>
          <w:sz w:val="21"/>
          <w:szCs w:val="21"/>
          <w:lang w:val="ru-RU"/>
        </w:rPr>
        <w:t xml:space="preserve"> </w:t>
      </w:r>
      <w:r w:rsidRPr="002A7061">
        <w:rPr>
          <w:rFonts w:ascii="Arial" w:hAnsi="Arial" w:cs="Arial"/>
          <w:color w:val="00B050"/>
          <w:position w:val="2"/>
          <w:sz w:val="21"/>
          <w:szCs w:val="21"/>
          <w:lang w:val="ru-RU"/>
        </w:rPr>
        <w:t xml:space="preserve">які слід враховувати при визначенні вітрового тиску, прикладеного </w:t>
      </w:r>
      <w:r w:rsidRPr="002A7061">
        <w:rPr>
          <w:rFonts w:ascii="Arial" w:hAnsi="Arial" w:cs="Arial"/>
          <w:color w:val="00B050"/>
          <w:sz w:val="21"/>
          <w:szCs w:val="21"/>
          <w:lang w:val="ru-RU"/>
        </w:rPr>
        <w:t>нормально до внутрішніх поверхонь будівель з проникними огородженнями, з прорізами, що відчиняються або постійно</w:t>
      </w:r>
      <w:r w:rsidRPr="002A7061">
        <w:rPr>
          <w:rFonts w:ascii="Arial" w:hAnsi="Arial" w:cs="Arial"/>
          <w:color w:val="00B050"/>
          <w:spacing w:val="-9"/>
          <w:sz w:val="21"/>
          <w:szCs w:val="21"/>
          <w:lang w:val="ru-RU"/>
        </w:rPr>
        <w:t xml:space="preserve"> </w:t>
      </w:r>
      <w:r w:rsidRPr="002A7061">
        <w:rPr>
          <w:rFonts w:ascii="Arial" w:hAnsi="Arial" w:cs="Arial"/>
          <w:color w:val="00B050"/>
          <w:sz w:val="21"/>
          <w:szCs w:val="21"/>
          <w:lang w:val="ru-RU"/>
        </w:rPr>
        <w:t>відкриті;</w:t>
      </w:r>
    </w:p>
    <w:p w:rsidR="00B876FD" w:rsidRPr="002A7061" w:rsidRDefault="00642F55" w:rsidP="003C7DC3">
      <w:pPr>
        <w:pStyle w:val="a4"/>
        <w:numPr>
          <w:ilvl w:val="1"/>
          <w:numId w:val="4"/>
        </w:numPr>
        <w:tabs>
          <w:tab w:val="left" w:pos="968"/>
        </w:tabs>
        <w:spacing w:before="0" w:line="288" w:lineRule="auto"/>
        <w:ind w:left="112" w:right="113" w:firstLine="567"/>
        <w:contextualSpacing/>
        <w:jc w:val="both"/>
        <w:rPr>
          <w:rFonts w:ascii="Arial" w:hAnsi="Arial" w:cs="Arial"/>
          <w:color w:val="00B050"/>
          <w:sz w:val="21"/>
          <w:szCs w:val="21"/>
          <w:lang w:val="ru-RU"/>
        </w:rPr>
      </w:pPr>
      <w:r w:rsidRPr="002A7061">
        <w:rPr>
          <w:rFonts w:ascii="Arial" w:hAnsi="Arial" w:cs="Arial"/>
          <w:color w:val="00B050"/>
          <w:position w:val="2"/>
          <w:sz w:val="21"/>
          <w:szCs w:val="21"/>
          <w:lang w:val="ru-RU"/>
        </w:rPr>
        <w:t xml:space="preserve">коефіцієнтів лобового опору </w:t>
      </w:r>
      <w:r w:rsidRPr="002A7061">
        <w:rPr>
          <w:i/>
          <w:color w:val="00B050"/>
          <w:spacing w:val="6"/>
          <w:position w:val="2"/>
          <w:sz w:val="21"/>
          <w:szCs w:val="21"/>
          <w:lang w:val="ru-RU"/>
        </w:rPr>
        <w:t>С</w:t>
      </w:r>
      <w:r w:rsidRPr="002A7061">
        <w:rPr>
          <w:i/>
          <w:color w:val="00B050"/>
          <w:spacing w:val="6"/>
          <w:sz w:val="21"/>
          <w:szCs w:val="21"/>
        </w:rPr>
        <w:t>x</w:t>
      </w:r>
      <w:r w:rsidRPr="002A7061">
        <w:rPr>
          <w:rFonts w:ascii="Arial" w:hAnsi="Arial" w:cs="Arial"/>
          <w:i/>
          <w:color w:val="00B050"/>
          <w:spacing w:val="6"/>
          <w:position w:val="2"/>
          <w:sz w:val="21"/>
          <w:szCs w:val="21"/>
          <w:lang w:val="ru-RU"/>
        </w:rPr>
        <w:t xml:space="preserve">, </w:t>
      </w:r>
      <w:r w:rsidRPr="002A7061">
        <w:rPr>
          <w:rFonts w:ascii="Arial" w:hAnsi="Arial" w:cs="Arial"/>
          <w:color w:val="00B050"/>
          <w:position w:val="2"/>
          <w:sz w:val="21"/>
          <w:szCs w:val="21"/>
          <w:lang w:val="ru-RU"/>
        </w:rPr>
        <w:t xml:space="preserve">які слід враховувати для окремих елементів і </w:t>
      </w:r>
      <w:r w:rsidRPr="002A7061">
        <w:rPr>
          <w:rFonts w:ascii="Arial" w:hAnsi="Arial" w:cs="Arial"/>
          <w:color w:val="00B050"/>
          <w:sz w:val="21"/>
          <w:szCs w:val="21"/>
          <w:lang w:val="ru-RU"/>
        </w:rPr>
        <w:t>конструкцій</w:t>
      </w:r>
      <w:r w:rsidRPr="002A7061">
        <w:rPr>
          <w:rFonts w:ascii="Arial" w:hAnsi="Arial" w:cs="Arial"/>
          <w:color w:val="00B050"/>
          <w:spacing w:val="-4"/>
          <w:sz w:val="21"/>
          <w:szCs w:val="21"/>
          <w:lang w:val="ru-RU"/>
        </w:rPr>
        <w:t xml:space="preserve"> </w:t>
      </w:r>
      <w:r w:rsidRPr="002A7061">
        <w:rPr>
          <w:rFonts w:ascii="Arial" w:hAnsi="Arial" w:cs="Arial"/>
          <w:color w:val="00B050"/>
          <w:sz w:val="21"/>
          <w:szCs w:val="21"/>
          <w:lang w:val="ru-RU"/>
        </w:rPr>
        <w:t>при</w:t>
      </w:r>
      <w:r w:rsidRPr="002A7061">
        <w:rPr>
          <w:rFonts w:ascii="Arial" w:hAnsi="Arial" w:cs="Arial"/>
          <w:color w:val="00B050"/>
          <w:spacing w:val="-4"/>
          <w:sz w:val="21"/>
          <w:szCs w:val="21"/>
          <w:lang w:val="ru-RU"/>
        </w:rPr>
        <w:t xml:space="preserve"> </w:t>
      </w:r>
      <w:r w:rsidRPr="002A7061">
        <w:rPr>
          <w:rFonts w:ascii="Arial" w:hAnsi="Arial" w:cs="Arial"/>
          <w:color w:val="00B050"/>
          <w:sz w:val="21"/>
          <w:szCs w:val="21"/>
          <w:lang w:val="ru-RU"/>
        </w:rPr>
        <w:t>визначенні</w:t>
      </w:r>
      <w:r w:rsidRPr="002A7061">
        <w:rPr>
          <w:rFonts w:ascii="Arial" w:hAnsi="Arial" w:cs="Arial"/>
          <w:color w:val="00B050"/>
          <w:spacing w:val="-4"/>
          <w:sz w:val="21"/>
          <w:szCs w:val="21"/>
          <w:lang w:val="ru-RU"/>
        </w:rPr>
        <w:t xml:space="preserve"> </w:t>
      </w:r>
      <w:r w:rsidRPr="002A7061">
        <w:rPr>
          <w:rFonts w:ascii="Arial" w:hAnsi="Arial" w:cs="Arial"/>
          <w:color w:val="00B050"/>
          <w:sz w:val="21"/>
          <w:szCs w:val="21"/>
          <w:lang w:val="ru-RU"/>
        </w:rPr>
        <w:t>тієї</w:t>
      </w:r>
      <w:r w:rsidRPr="002A7061">
        <w:rPr>
          <w:rFonts w:ascii="Arial" w:hAnsi="Arial" w:cs="Arial"/>
          <w:color w:val="00B050"/>
          <w:spacing w:val="-4"/>
          <w:sz w:val="21"/>
          <w:szCs w:val="21"/>
          <w:lang w:val="ru-RU"/>
        </w:rPr>
        <w:t xml:space="preserve"> </w:t>
      </w:r>
      <w:r w:rsidRPr="002A7061">
        <w:rPr>
          <w:rFonts w:ascii="Arial" w:hAnsi="Arial" w:cs="Arial"/>
          <w:color w:val="00B050"/>
          <w:sz w:val="21"/>
          <w:szCs w:val="21"/>
          <w:lang w:val="ru-RU"/>
        </w:rPr>
        <w:t>складової</w:t>
      </w:r>
      <w:r w:rsidRPr="002A7061">
        <w:rPr>
          <w:rFonts w:ascii="Arial" w:hAnsi="Arial" w:cs="Arial"/>
          <w:color w:val="00B050"/>
          <w:spacing w:val="-4"/>
          <w:sz w:val="21"/>
          <w:szCs w:val="21"/>
          <w:lang w:val="ru-RU"/>
        </w:rPr>
        <w:t xml:space="preserve"> </w:t>
      </w:r>
      <w:r w:rsidRPr="002A7061">
        <w:rPr>
          <w:rFonts w:ascii="Arial" w:hAnsi="Arial" w:cs="Arial"/>
          <w:color w:val="00B050"/>
          <w:sz w:val="21"/>
          <w:szCs w:val="21"/>
          <w:lang w:val="ru-RU"/>
        </w:rPr>
        <w:t>загального</w:t>
      </w:r>
      <w:r w:rsidRPr="002A7061">
        <w:rPr>
          <w:rFonts w:ascii="Arial" w:hAnsi="Arial" w:cs="Arial"/>
          <w:color w:val="00B050"/>
          <w:spacing w:val="-5"/>
          <w:sz w:val="21"/>
          <w:szCs w:val="21"/>
          <w:lang w:val="ru-RU"/>
        </w:rPr>
        <w:t xml:space="preserve"> </w:t>
      </w:r>
      <w:r w:rsidRPr="002A7061">
        <w:rPr>
          <w:rFonts w:ascii="Arial" w:hAnsi="Arial" w:cs="Arial"/>
          <w:color w:val="00B050"/>
          <w:sz w:val="21"/>
          <w:szCs w:val="21"/>
          <w:lang w:val="ru-RU"/>
        </w:rPr>
        <w:t>опору</w:t>
      </w:r>
      <w:r w:rsidRPr="002A7061">
        <w:rPr>
          <w:rFonts w:ascii="Arial" w:hAnsi="Arial" w:cs="Arial"/>
          <w:color w:val="00B050"/>
          <w:spacing w:val="-12"/>
          <w:sz w:val="21"/>
          <w:szCs w:val="21"/>
          <w:lang w:val="ru-RU"/>
        </w:rPr>
        <w:t xml:space="preserve"> </w:t>
      </w:r>
      <w:r w:rsidRPr="002A7061">
        <w:rPr>
          <w:rFonts w:ascii="Arial" w:hAnsi="Arial" w:cs="Arial"/>
          <w:color w:val="00B050"/>
          <w:sz w:val="21"/>
          <w:szCs w:val="21"/>
          <w:lang w:val="ru-RU"/>
        </w:rPr>
        <w:t>тіла,</w:t>
      </w:r>
      <w:r w:rsidRPr="002A7061">
        <w:rPr>
          <w:rFonts w:ascii="Arial" w:hAnsi="Arial" w:cs="Arial"/>
          <w:color w:val="00B050"/>
          <w:spacing w:val="-5"/>
          <w:sz w:val="21"/>
          <w:szCs w:val="21"/>
          <w:lang w:val="ru-RU"/>
        </w:rPr>
        <w:t xml:space="preserve"> </w:t>
      </w:r>
      <w:r w:rsidRPr="002A7061">
        <w:rPr>
          <w:rFonts w:ascii="Arial" w:hAnsi="Arial" w:cs="Arial"/>
          <w:color w:val="00B050"/>
          <w:sz w:val="21"/>
          <w:szCs w:val="21"/>
          <w:lang w:val="ru-RU"/>
        </w:rPr>
        <w:t>яка</w:t>
      </w:r>
      <w:r w:rsidRPr="002A7061">
        <w:rPr>
          <w:rFonts w:ascii="Arial" w:hAnsi="Arial" w:cs="Arial"/>
          <w:color w:val="00B050"/>
          <w:spacing w:val="-6"/>
          <w:sz w:val="21"/>
          <w:szCs w:val="21"/>
          <w:lang w:val="ru-RU"/>
        </w:rPr>
        <w:t xml:space="preserve"> </w:t>
      </w:r>
      <w:r w:rsidRPr="002A7061">
        <w:rPr>
          <w:rFonts w:ascii="Arial" w:hAnsi="Arial" w:cs="Arial"/>
          <w:color w:val="00B050"/>
          <w:sz w:val="21"/>
          <w:szCs w:val="21"/>
          <w:lang w:val="ru-RU"/>
        </w:rPr>
        <w:t>діє</w:t>
      </w:r>
      <w:r w:rsidRPr="002A7061">
        <w:rPr>
          <w:rFonts w:ascii="Arial" w:hAnsi="Arial" w:cs="Arial"/>
          <w:color w:val="00B050"/>
          <w:spacing w:val="-5"/>
          <w:sz w:val="21"/>
          <w:szCs w:val="21"/>
          <w:lang w:val="ru-RU"/>
        </w:rPr>
        <w:t xml:space="preserve"> </w:t>
      </w:r>
      <w:r w:rsidRPr="002A7061">
        <w:rPr>
          <w:rFonts w:ascii="Arial" w:hAnsi="Arial" w:cs="Arial"/>
          <w:color w:val="00B050"/>
          <w:sz w:val="21"/>
          <w:szCs w:val="21"/>
          <w:lang w:val="ru-RU"/>
        </w:rPr>
        <w:t>в</w:t>
      </w:r>
      <w:r w:rsidRPr="002A7061">
        <w:rPr>
          <w:rFonts w:ascii="Arial" w:hAnsi="Arial" w:cs="Arial"/>
          <w:color w:val="00B050"/>
          <w:spacing w:val="-5"/>
          <w:sz w:val="21"/>
          <w:szCs w:val="21"/>
          <w:lang w:val="ru-RU"/>
        </w:rPr>
        <w:t xml:space="preserve"> </w:t>
      </w:r>
      <w:r w:rsidRPr="002A7061">
        <w:rPr>
          <w:rFonts w:ascii="Arial" w:hAnsi="Arial" w:cs="Arial"/>
          <w:color w:val="00B050"/>
          <w:sz w:val="21"/>
          <w:szCs w:val="21"/>
          <w:lang w:val="ru-RU"/>
        </w:rPr>
        <w:t>напрямку</w:t>
      </w:r>
      <w:r w:rsidRPr="002A7061">
        <w:rPr>
          <w:rFonts w:ascii="Arial" w:hAnsi="Arial" w:cs="Arial"/>
          <w:color w:val="00B050"/>
          <w:spacing w:val="-12"/>
          <w:sz w:val="21"/>
          <w:szCs w:val="21"/>
          <w:lang w:val="ru-RU"/>
        </w:rPr>
        <w:t xml:space="preserve"> </w:t>
      </w:r>
      <w:r w:rsidRPr="002A7061">
        <w:rPr>
          <w:rFonts w:ascii="Arial" w:hAnsi="Arial" w:cs="Arial"/>
          <w:color w:val="00B050"/>
          <w:sz w:val="21"/>
          <w:szCs w:val="21"/>
          <w:lang w:val="ru-RU"/>
        </w:rPr>
        <w:t xml:space="preserve">вітрового потоку і віднесена до площі проекції тіла на площину, перпендикулярну </w:t>
      </w:r>
      <w:proofErr w:type="gramStart"/>
      <w:r w:rsidRPr="002A7061">
        <w:rPr>
          <w:rFonts w:ascii="Arial" w:hAnsi="Arial" w:cs="Arial"/>
          <w:color w:val="00B050"/>
          <w:sz w:val="21"/>
          <w:szCs w:val="21"/>
          <w:lang w:val="ru-RU"/>
        </w:rPr>
        <w:t>до</w:t>
      </w:r>
      <w:r w:rsidRPr="002A7061">
        <w:rPr>
          <w:rFonts w:ascii="Arial" w:hAnsi="Arial" w:cs="Arial"/>
          <w:color w:val="00B050"/>
          <w:spacing w:val="-19"/>
          <w:sz w:val="21"/>
          <w:szCs w:val="21"/>
          <w:lang w:val="ru-RU"/>
        </w:rPr>
        <w:t xml:space="preserve"> </w:t>
      </w:r>
      <w:r w:rsidRPr="002A7061">
        <w:rPr>
          <w:rFonts w:ascii="Arial" w:hAnsi="Arial" w:cs="Arial"/>
          <w:color w:val="00B050"/>
          <w:sz w:val="21"/>
          <w:szCs w:val="21"/>
          <w:lang w:val="ru-RU"/>
        </w:rPr>
        <w:t>потоку</w:t>
      </w:r>
      <w:proofErr w:type="gramEnd"/>
      <w:r w:rsidRPr="002A7061">
        <w:rPr>
          <w:rFonts w:ascii="Arial" w:hAnsi="Arial" w:cs="Arial"/>
          <w:color w:val="00B050"/>
          <w:sz w:val="21"/>
          <w:szCs w:val="21"/>
          <w:lang w:val="ru-RU"/>
        </w:rPr>
        <w:t>;</w:t>
      </w:r>
    </w:p>
    <w:p w:rsidR="00B876FD" w:rsidRPr="002A7061" w:rsidRDefault="00642F55" w:rsidP="003C7DC3">
      <w:pPr>
        <w:pStyle w:val="a4"/>
        <w:numPr>
          <w:ilvl w:val="1"/>
          <w:numId w:val="4"/>
        </w:numPr>
        <w:tabs>
          <w:tab w:val="left" w:pos="968"/>
        </w:tabs>
        <w:spacing w:before="0" w:line="288" w:lineRule="auto"/>
        <w:ind w:left="112" w:right="113" w:firstLine="567"/>
        <w:contextualSpacing/>
        <w:jc w:val="both"/>
        <w:rPr>
          <w:rFonts w:ascii="Arial" w:hAnsi="Arial" w:cs="Arial"/>
          <w:color w:val="00B050"/>
          <w:sz w:val="21"/>
          <w:szCs w:val="21"/>
          <w:lang w:val="ru-RU"/>
        </w:rPr>
      </w:pPr>
      <w:r w:rsidRPr="002A7061">
        <w:rPr>
          <w:rFonts w:ascii="Arial" w:hAnsi="Arial" w:cs="Arial"/>
          <w:color w:val="00B050"/>
          <w:position w:val="2"/>
          <w:sz w:val="21"/>
          <w:szCs w:val="21"/>
          <w:lang w:val="ru-RU"/>
        </w:rPr>
        <w:t xml:space="preserve">коефіцієнтів поперечної сили </w:t>
      </w:r>
      <w:r w:rsidRPr="002A7061">
        <w:rPr>
          <w:i/>
          <w:color w:val="00B050"/>
          <w:spacing w:val="6"/>
          <w:position w:val="2"/>
          <w:sz w:val="21"/>
          <w:szCs w:val="21"/>
          <w:lang w:val="ru-RU"/>
        </w:rPr>
        <w:t>С</w:t>
      </w:r>
      <w:r w:rsidRPr="002A7061">
        <w:rPr>
          <w:i/>
          <w:color w:val="00B050"/>
          <w:spacing w:val="6"/>
          <w:sz w:val="21"/>
          <w:szCs w:val="21"/>
          <w:lang w:val="ru-RU"/>
        </w:rPr>
        <w:t>у</w:t>
      </w:r>
      <w:r w:rsidRPr="002A7061">
        <w:rPr>
          <w:rFonts w:ascii="Arial" w:hAnsi="Arial" w:cs="Arial"/>
          <w:i/>
          <w:color w:val="00B050"/>
          <w:spacing w:val="6"/>
          <w:position w:val="2"/>
          <w:sz w:val="21"/>
          <w:szCs w:val="21"/>
          <w:lang w:val="ru-RU"/>
        </w:rPr>
        <w:t xml:space="preserve">, </w:t>
      </w:r>
      <w:r w:rsidRPr="002A7061">
        <w:rPr>
          <w:rFonts w:ascii="Arial" w:hAnsi="Arial" w:cs="Arial"/>
          <w:color w:val="00B050"/>
          <w:position w:val="2"/>
          <w:sz w:val="21"/>
          <w:szCs w:val="21"/>
          <w:lang w:val="ru-RU"/>
        </w:rPr>
        <w:t xml:space="preserve">які слід враховувати для окремих елементів і </w:t>
      </w:r>
      <w:r w:rsidRPr="002A7061">
        <w:rPr>
          <w:rFonts w:ascii="Arial" w:hAnsi="Arial" w:cs="Arial"/>
          <w:color w:val="00B050"/>
          <w:sz w:val="21"/>
          <w:szCs w:val="21"/>
          <w:lang w:val="ru-RU"/>
        </w:rPr>
        <w:t>конструкцій при визначенні тієї складової загального опору тіла, яка діє перпендикулярно до вітрового потоку і віднесена до площини проекції тіла на площину</w:t>
      </w:r>
      <w:r w:rsidRPr="002A7061">
        <w:rPr>
          <w:rFonts w:ascii="Arial" w:hAnsi="Arial" w:cs="Arial"/>
          <w:color w:val="00B050"/>
          <w:spacing w:val="-20"/>
          <w:sz w:val="21"/>
          <w:szCs w:val="21"/>
          <w:lang w:val="ru-RU"/>
        </w:rPr>
        <w:t xml:space="preserve"> </w:t>
      </w:r>
      <w:r w:rsidRPr="002A7061">
        <w:rPr>
          <w:rFonts w:ascii="Arial" w:hAnsi="Arial" w:cs="Arial"/>
          <w:color w:val="00B050"/>
          <w:sz w:val="21"/>
          <w:szCs w:val="21"/>
          <w:lang w:val="ru-RU"/>
        </w:rPr>
        <w:t>потоку.</w:t>
      </w:r>
    </w:p>
    <w:p w:rsidR="00B876FD" w:rsidRPr="002A7061" w:rsidRDefault="00642F55" w:rsidP="003C7DC3">
      <w:pPr>
        <w:pStyle w:val="a3"/>
        <w:spacing w:line="288" w:lineRule="auto"/>
        <w:ind w:right="109" w:firstLine="566"/>
        <w:contextualSpacing/>
        <w:jc w:val="both"/>
        <w:rPr>
          <w:rFonts w:ascii="Arial" w:hAnsi="Arial" w:cs="Arial"/>
          <w:color w:val="00B050"/>
          <w:sz w:val="21"/>
          <w:szCs w:val="21"/>
          <w:lang w:val="ru-RU"/>
        </w:rPr>
      </w:pPr>
      <w:r w:rsidRPr="002A7061">
        <w:rPr>
          <w:rFonts w:ascii="Arial" w:hAnsi="Arial" w:cs="Arial"/>
          <w:color w:val="00B050"/>
          <w:position w:val="2"/>
          <w:sz w:val="21"/>
          <w:szCs w:val="21"/>
          <w:lang w:val="ru-RU"/>
        </w:rPr>
        <w:t>Аеродинамічні</w:t>
      </w:r>
      <w:r w:rsidRPr="002A7061">
        <w:rPr>
          <w:rFonts w:ascii="Arial" w:hAnsi="Arial" w:cs="Arial"/>
          <w:color w:val="00B050"/>
          <w:spacing w:val="-7"/>
          <w:position w:val="2"/>
          <w:sz w:val="21"/>
          <w:szCs w:val="21"/>
          <w:lang w:val="ru-RU"/>
        </w:rPr>
        <w:t xml:space="preserve"> </w:t>
      </w:r>
      <w:r w:rsidRPr="002A7061">
        <w:rPr>
          <w:rFonts w:ascii="Arial" w:hAnsi="Arial" w:cs="Arial"/>
          <w:color w:val="00B050"/>
          <w:position w:val="2"/>
          <w:sz w:val="21"/>
          <w:szCs w:val="21"/>
          <w:lang w:val="ru-RU"/>
        </w:rPr>
        <w:t>коефіцієнти</w:t>
      </w:r>
      <w:r w:rsidRPr="002A7061">
        <w:rPr>
          <w:rFonts w:ascii="Arial" w:hAnsi="Arial" w:cs="Arial"/>
          <w:color w:val="00B050"/>
          <w:spacing w:val="-8"/>
          <w:position w:val="2"/>
          <w:sz w:val="21"/>
          <w:szCs w:val="21"/>
          <w:lang w:val="ru-RU"/>
        </w:rPr>
        <w:t xml:space="preserve"> </w:t>
      </w:r>
      <w:r w:rsidRPr="002A7061">
        <w:rPr>
          <w:i/>
          <w:color w:val="00B050"/>
          <w:spacing w:val="2"/>
          <w:position w:val="2"/>
          <w:sz w:val="21"/>
          <w:szCs w:val="21"/>
          <w:lang w:val="ru-RU"/>
        </w:rPr>
        <w:t>С</w:t>
      </w:r>
      <w:r w:rsidRPr="002A7061">
        <w:rPr>
          <w:i/>
          <w:color w:val="00B050"/>
          <w:spacing w:val="2"/>
          <w:sz w:val="21"/>
          <w:szCs w:val="21"/>
          <w:lang w:val="ru-RU"/>
        </w:rPr>
        <w:t>ае</w:t>
      </w:r>
      <w:r w:rsidRPr="002A7061">
        <w:rPr>
          <w:i/>
          <w:color w:val="00B050"/>
          <w:spacing w:val="2"/>
          <w:sz w:val="21"/>
          <w:szCs w:val="21"/>
        </w:rPr>
        <w:t>r</w:t>
      </w:r>
      <w:r w:rsidRPr="002A7061">
        <w:rPr>
          <w:rFonts w:ascii="Arial" w:hAnsi="Arial" w:cs="Arial"/>
          <w:i/>
          <w:color w:val="00B050"/>
          <w:spacing w:val="2"/>
          <w:sz w:val="21"/>
          <w:szCs w:val="21"/>
          <w:lang w:val="ru-RU"/>
        </w:rPr>
        <w:t xml:space="preserve"> </w:t>
      </w:r>
      <w:r w:rsidRPr="002A7061">
        <w:rPr>
          <w:rFonts w:ascii="Arial" w:hAnsi="Arial" w:cs="Arial"/>
          <w:color w:val="00B050"/>
          <w:position w:val="2"/>
          <w:sz w:val="21"/>
          <w:szCs w:val="21"/>
          <w:lang w:val="ru-RU"/>
        </w:rPr>
        <w:t>наведені</w:t>
      </w:r>
      <w:r w:rsidRPr="002A7061">
        <w:rPr>
          <w:rFonts w:ascii="Arial" w:hAnsi="Arial" w:cs="Arial"/>
          <w:color w:val="00B050"/>
          <w:spacing w:val="-7"/>
          <w:position w:val="2"/>
          <w:sz w:val="21"/>
          <w:szCs w:val="21"/>
          <w:lang w:val="ru-RU"/>
        </w:rPr>
        <w:t xml:space="preserve"> </w:t>
      </w:r>
      <w:r w:rsidRPr="002A7061">
        <w:rPr>
          <w:rFonts w:ascii="Arial" w:hAnsi="Arial" w:cs="Arial"/>
          <w:color w:val="00B050"/>
          <w:position w:val="2"/>
          <w:sz w:val="21"/>
          <w:szCs w:val="21"/>
          <w:lang w:val="ru-RU"/>
        </w:rPr>
        <w:t>в</w:t>
      </w:r>
      <w:r w:rsidRPr="002A7061">
        <w:rPr>
          <w:rFonts w:ascii="Arial" w:hAnsi="Arial" w:cs="Arial"/>
          <w:color w:val="00B050"/>
          <w:spacing w:val="-8"/>
          <w:position w:val="2"/>
          <w:sz w:val="21"/>
          <w:szCs w:val="21"/>
          <w:lang w:val="ru-RU"/>
        </w:rPr>
        <w:t xml:space="preserve"> </w:t>
      </w:r>
      <w:r w:rsidRPr="002A7061">
        <w:rPr>
          <w:rFonts w:ascii="Arial" w:hAnsi="Arial" w:cs="Arial"/>
          <w:color w:val="00B050"/>
          <w:position w:val="2"/>
          <w:sz w:val="21"/>
          <w:szCs w:val="21"/>
          <w:lang w:val="ru-RU"/>
        </w:rPr>
        <w:t>додатку</w:t>
      </w:r>
      <w:r w:rsidRPr="002A7061">
        <w:rPr>
          <w:rFonts w:ascii="Arial" w:hAnsi="Arial" w:cs="Arial"/>
          <w:color w:val="00B050"/>
          <w:spacing w:val="-9"/>
          <w:position w:val="2"/>
          <w:sz w:val="21"/>
          <w:szCs w:val="21"/>
          <w:lang w:val="ru-RU"/>
        </w:rPr>
        <w:t xml:space="preserve"> </w:t>
      </w:r>
      <w:r w:rsidRPr="002A7061">
        <w:rPr>
          <w:rFonts w:ascii="Arial" w:hAnsi="Arial" w:cs="Arial"/>
          <w:color w:val="00B050"/>
          <w:position w:val="2"/>
          <w:sz w:val="21"/>
          <w:szCs w:val="21"/>
          <w:lang w:val="ru-RU"/>
        </w:rPr>
        <w:t>І,</w:t>
      </w:r>
      <w:r w:rsidRPr="002A7061">
        <w:rPr>
          <w:rFonts w:ascii="Arial" w:hAnsi="Arial" w:cs="Arial"/>
          <w:color w:val="00B050"/>
          <w:spacing w:val="-7"/>
          <w:position w:val="2"/>
          <w:sz w:val="21"/>
          <w:szCs w:val="21"/>
          <w:lang w:val="ru-RU"/>
        </w:rPr>
        <w:t xml:space="preserve"> </w:t>
      </w:r>
      <w:r w:rsidRPr="002A7061">
        <w:rPr>
          <w:rFonts w:ascii="Arial" w:hAnsi="Arial" w:cs="Arial"/>
          <w:color w:val="00B050"/>
          <w:position w:val="2"/>
          <w:sz w:val="21"/>
          <w:szCs w:val="21"/>
          <w:lang w:val="ru-RU"/>
        </w:rPr>
        <w:t>де</w:t>
      </w:r>
      <w:r w:rsidRPr="002A7061">
        <w:rPr>
          <w:rFonts w:ascii="Arial" w:hAnsi="Arial" w:cs="Arial"/>
          <w:color w:val="00B050"/>
          <w:spacing w:val="-8"/>
          <w:position w:val="2"/>
          <w:sz w:val="21"/>
          <w:szCs w:val="21"/>
          <w:lang w:val="ru-RU"/>
        </w:rPr>
        <w:t xml:space="preserve"> </w:t>
      </w:r>
      <w:r w:rsidRPr="002A7061">
        <w:rPr>
          <w:rFonts w:ascii="Arial" w:hAnsi="Arial" w:cs="Arial"/>
          <w:color w:val="00B050"/>
          <w:position w:val="2"/>
          <w:sz w:val="21"/>
          <w:szCs w:val="21"/>
          <w:lang w:val="ru-RU"/>
        </w:rPr>
        <w:t>стрілками</w:t>
      </w:r>
      <w:r w:rsidRPr="002A7061">
        <w:rPr>
          <w:rFonts w:ascii="Arial" w:hAnsi="Arial" w:cs="Arial"/>
          <w:color w:val="00B050"/>
          <w:spacing w:val="-6"/>
          <w:position w:val="2"/>
          <w:sz w:val="21"/>
          <w:szCs w:val="21"/>
          <w:lang w:val="ru-RU"/>
        </w:rPr>
        <w:t xml:space="preserve"> </w:t>
      </w:r>
      <w:r w:rsidRPr="002A7061">
        <w:rPr>
          <w:rFonts w:ascii="Arial" w:hAnsi="Arial" w:cs="Arial"/>
          <w:color w:val="00B050"/>
          <w:position w:val="2"/>
          <w:sz w:val="21"/>
          <w:szCs w:val="21"/>
          <w:lang w:val="ru-RU"/>
        </w:rPr>
        <w:t>позначений</w:t>
      </w:r>
      <w:r w:rsidRPr="002A7061">
        <w:rPr>
          <w:rFonts w:ascii="Arial" w:hAnsi="Arial" w:cs="Arial"/>
          <w:color w:val="00B050"/>
          <w:spacing w:val="-8"/>
          <w:position w:val="2"/>
          <w:sz w:val="21"/>
          <w:szCs w:val="21"/>
          <w:lang w:val="ru-RU"/>
        </w:rPr>
        <w:t xml:space="preserve"> </w:t>
      </w:r>
      <w:r w:rsidRPr="002A7061">
        <w:rPr>
          <w:rFonts w:ascii="Arial" w:hAnsi="Arial" w:cs="Arial"/>
          <w:color w:val="00B050"/>
          <w:position w:val="2"/>
          <w:sz w:val="21"/>
          <w:szCs w:val="21"/>
          <w:lang w:val="ru-RU"/>
        </w:rPr>
        <w:t xml:space="preserve">напрямок </w:t>
      </w:r>
      <w:r w:rsidRPr="002A7061">
        <w:rPr>
          <w:rFonts w:ascii="Arial" w:hAnsi="Arial" w:cs="Arial"/>
          <w:color w:val="00B050"/>
          <w:sz w:val="21"/>
          <w:szCs w:val="21"/>
          <w:lang w:val="ru-RU"/>
        </w:rPr>
        <w:t xml:space="preserve">вітру.  </w:t>
      </w:r>
      <w:proofErr w:type="gramStart"/>
      <w:r w:rsidRPr="002A7061">
        <w:rPr>
          <w:rFonts w:ascii="Arial" w:hAnsi="Arial" w:cs="Arial"/>
          <w:color w:val="00B050"/>
          <w:sz w:val="21"/>
          <w:szCs w:val="21"/>
          <w:lang w:val="ru-RU"/>
        </w:rPr>
        <w:t>Знак  «</w:t>
      </w:r>
      <w:proofErr w:type="gramEnd"/>
      <w:r w:rsidRPr="002A7061">
        <w:rPr>
          <w:rFonts w:ascii="Arial" w:hAnsi="Arial" w:cs="Arial"/>
          <w:color w:val="00B050"/>
          <w:sz w:val="21"/>
          <w:szCs w:val="21"/>
          <w:lang w:val="ru-RU"/>
        </w:rPr>
        <w:t>плюс»  біля  коефіцієнта  відповідає  напрямку  тиску  вітру  на  поверхню,</w:t>
      </w:r>
      <w:r w:rsidRPr="002A7061">
        <w:rPr>
          <w:rFonts w:ascii="Arial" w:hAnsi="Arial" w:cs="Arial"/>
          <w:color w:val="00B050"/>
          <w:spacing w:val="-3"/>
          <w:sz w:val="21"/>
          <w:szCs w:val="21"/>
          <w:lang w:val="ru-RU"/>
        </w:rPr>
        <w:t xml:space="preserve"> </w:t>
      </w:r>
      <w:r w:rsidRPr="002A7061">
        <w:rPr>
          <w:rFonts w:ascii="Arial" w:hAnsi="Arial" w:cs="Arial"/>
          <w:color w:val="00B050"/>
          <w:sz w:val="21"/>
          <w:szCs w:val="21"/>
          <w:lang w:val="ru-RU"/>
        </w:rPr>
        <w:t>знак</w:t>
      </w:r>
    </w:p>
    <w:p w:rsidR="00B876FD" w:rsidRPr="002A7061" w:rsidRDefault="00642F55" w:rsidP="003C7DC3">
      <w:pPr>
        <w:pStyle w:val="a3"/>
        <w:tabs>
          <w:tab w:val="left" w:pos="1329"/>
          <w:tab w:val="left" w:pos="1857"/>
          <w:tab w:val="left" w:pos="3050"/>
          <w:tab w:val="left" w:pos="4267"/>
          <w:tab w:val="left" w:pos="5416"/>
          <w:tab w:val="left" w:pos="6919"/>
          <w:tab w:val="left" w:pos="7557"/>
          <w:tab w:val="left" w:pos="8817"/>
        </w:tabs>
        <w:spacing w:line="288" w:lineRule="auto"/>
        <w:ind w:right="111"/>
        <w:contextualSpacing/>
        <w:rPr>
          <w:rFonts w:ascii="Arial" w:hAnsi="Arial" w:cs="Arial"/>
          <w:color w:val="00B050"/>
          <w:sz w:val="21"/>
          <w:szCs w:val="21"/>
          <w:lang w:val="ru-RU"/>
        </w:rPr>
      </w:pPr>
      <w:r w:rsidRPr="002A7061">
        <w:rPr>
          <w:rFonts w:ascii="Arial" w:hAnsi="Arial" w:cs="Arial"/>
          <w:color w:val="00B050"/>
          <w:sz w:val="21"/>
          <w:szCs w:val="21"/>
          <w:lang w:val="ru-RU"/>
        </w:rPr>
        <w:t>«мінус»</w:t>
      </w:r>
      <w:r w:rsidRPr="002A7061">
        <w:rPr>
          <w:rFonts w:ascii="Arial" w:hAnsi="Arial" w:cs="Arial"/>
          <w:color w:val="00B050"/>
          <w:spacing w:val="-5"/>
          <w:sz w:val="21"/>
          <w:szCs w:val="21"/>
          <w:lang w:val="ru-RU"/>
        </w:rPr>
        <w:t xml:space="preserve"> </w:t>
      </w:r>
      <w:r w:rsidRPr="002A7061">
        <w:rPr>
          <w:rFonts w:ascii="Arial" w:hAnsi="Arial" w:cs="Arial"/>
          <w:color w:val="00B050"/>
          <w:sz w:val="21"/>
          <w:szCs w:val="21"/>
          <w:lang w:val="ru-RU"/>
        </w:rPr>
        <w:t>–</w:t>
      </w:r>
      <w:r w:rsidR="00600AA4">
        <w:rPr>
          <w:rFonts w:ascii="Arial" w:hAnsi="Arial" w:cs="Arial"/>
          <w:color w:val="00B050"/>
          <w:sz w:val="21"/>
          <w:szCs w:val="21"/>
          <w:lang w:val="ru-RU"/>
        </w:rPr>
        <w:t xml:space="preserve"> </w:t>
      </w:r>
      <w:r w:rsidRPr="002A7061">
        <w:rPr>
          <w:rFonts w:ascii="Arial" w:hAnsi="Arial" w:cs="Arial"/>
          <w:color w:val="00B050"/>
          <w:sz w:val="21"/>
          <w:szCs w:val="21"/>
          <w:lang w:val="ru-RU"/>
        </w:rPr>
        <w:t>від</w:t>
      </w:r>
      <w:r w:rsidR="00600AA4">
        <w:rPr>
          <w:rFonts w:ascii="Arial" w:hAnsi="Arial" w:cs="Arial"/>
          <w:color w:val="00B050"/>
          <w:sz w:val="21"/>
          <w:szCs w:val="21"/>
          <w:lang w:val="ru-RU"/>
        </w:rPr>
        <w:t xml:space="preserve"> </w:t>
      </w:r>
      <w:r w:rsidRPr="002A7061">
        <w:rPr>
          <w:rFonts w:ascii="Arial" w:hAnsi="Arial" w:cs="Arial"/>
          <w:color w:val="00B050"/>
          <w:sz w:val="21"/>
          <w:szCs w:val="21"/>
          <w:lang w:val="ru-RU"/>
        </w:rPr>
        <w:t>поверхні.</w:t>
      </w:r>
      <w:r w:rsidR="00600AA4">
        <w:rPr>
          <w:rFonts w:ascii="Arial" w:hAnsi="Arial" w:cs="Arial"/>
          <w:color w:val="00B050"/>
          <w:sz w:val="21"/>
          <w:szCs w:val="21"/>
          <w:lang w:val="ru-RU"/>
        </w:rPr>
        <w:t xml:space="preserve"> </w:t>
      </w:r>
      <w:r w:rsidRPr="002A7061">
        <w:rPr>
          <w:rFonts w:ascii="Arial" w:hAnsi="Arial" w:cs="Arial"/>
          <w:color w:val="00B050"/>
          <w:sz w:val="21"/>
          <w:szCs w:val="21"/>
          <w:lang w:val="ru-RU"/>
        </w:rPr>
        <w:t>Проміжні</w:t>
      </w:r>
      <w:r w:rsidR="00600AA4">
        <w:rPr>
          <w:rFonts w:ascii="Arial" w:hAnsi="Arial" w:cs="Arial"/>
          <w:color w:val="00B050"/>
          <w:sz w:val="21"/>
          <w:szCs w:val="21"/>
          <w:lang w:val="ru-RU"/>
        </w:rPr>
        <w:t xml:space="preserve"> </w:t>
      </w:r>
      <w:r w:rsidRPr="002A7061">
        <w:rPr>
          <w:rFonts w:ascii="Arial" w:hAnsi="Arial" w:cs="Arial"/>
          <w:color w:val="00B050"/>
          <w:sz w:val="21"/>
          <w:szCs w:val="21"/>
          <w:lang w:val="ru-RU"/>
        </w:rPr>
        <w:t>значення</w:t>
      </w:r>
      <w:r w:rsidR="00600AA4">
        <w:rPr>
          <w:rFonts w:ascii="Arial" w:hAnsi="Arial" w:cs="Arial"/>
          <w:color w:val="00B050"/>
          <w:sz w:val="21"/>
          <w:szCs w:val="21"/>
          <w:lang w:val="ru-RU"/>
        </w:rPr>
        <w:t xml:space="preserve"> </w:t>
      </w:r>
      <w:r w:rsidRPr="002A7061">
        <w:rPr>
          <w:rFonts w:ascii="Arial" w:hAnsi="Arial" w:cs="Arial"/>
          <w:color w:val="00B050"/>
          <w:sz w:val="21"/>
          <w:szCs w:val="21"/>
          <w:lang w:val="ru-RU"/>
        </w:rPr>
        <w:t>коефіцієнтів</w:t>
      </w:r>
      <w:r w:rsidR="00600AA4">
        <w:rPr>
          <w:rFonts w:ascii="Arial" w:hAnsi="Arial" w:cs="Arial"/>
          <w:color w:val="00B050"/>
          <w:sz w:val="21"/>
          <w:szCs w:val="21"/>
          <w:lang w:val="ru-RU"/>
        </w:rPr>
        <w:t xml:space="preserve"> </w:t>
      </w:r>
      <w:r w:rsidRPr="002A7061">
        <w:rPr>
          <w:rFonts w:ascii="Arial" w:hAnsi="Arial" w:cs="Arial"/>
          <w:color w:val="00B050"/>
          <w:sz w:val="21"/>
          <w:szCs w:val="21"/>
          <w:lang w:val="ru-RU"/>
        </w:rPr>
        <w:t>слід</w:t>
      </w:r>
      <w:r w:rsidR="00600AA4">
        <w:rPr>
          <w:rFonts w:ascii="Arial" w:hAnsi="Arial" w:cs="Arial"/>
          <w:color w:val="00B050"/>
          <w:sz w:val="21"/>
          <w:szCs w:val="21"/>
          <w:lang w:val="ru-RU"/>
        </w:rPr>
        <w:t xml:space="preserve"> </w:t>
      </w:r>
      <w:r w:rsidRPr="002A7061">
        <w:rPr>
          <w:rFonts w:ascii="Arial" w:hAnsi="Arial" w:cs="Arial"/>
          <w:color w:val="00B050"/>
          <w:sz w:val="21"/>
          <w:szCs w:val="21"/>
          <w:lang w:val="ru-RU"/>
        </w:rPr>
        <w:t>визначати</w:t>
      </w:r>
      <w:r w:rsidR="00600AA4">
        <w:rPr>
          <w:rFonts w:ascii="Arial" w:hAnsi="Arial" w:cs="Arial"/>
          <w:color w:val="00B050"/>
          <w:sz w:val="21"/>
          <w:szCs w:val="21"/>
          <w:lang w:val="ru-RU"/>
        </w:rPr>
        <w:t xml:space="preserve"> </w:t>
      </w:r>
      <w:r w:rsidRPr="002A7061">
        <w:rPr>
          <w:rFonts w:ascii="Arial" w:hAnsi="Arial" w:cs="Arial"/>
          <w:color w:val="00B050"/>
          <w:sz w:val="21"/>
          <w:szCs w:val="21"/>
          <w:lang w:val="ru-RU"/>
        </w:rPr>
        <w:t>лінійною інтерполяцією.</w:t>
      </w:r>
    </w:p>
    <w:p w:rsidR="00B876FD" w:rsidRDefault="00642F55" w:rsidP="003C7DC3">
      <w:pPr>
        <w:pStyle w:val="a3"/>
        <w:spacing w:line="288" w:lineRule="auto"/>
        <w:ind w:right="110" w:firstLine="566"/>
        <w:contextualSpacing/>
        <w:jc w:val="both"/>
        <w:rPr>
          <w:rFonts w:ascii="Arial" w:hAnsi="Arial" w:cs="Arial"/>
          <w:color w:val="00B050"/>
          <w:sz w:val="21"/>
          <w:szCs w:val="21"/>
          <w:lang w:val="ru-RU"/>
        </w:rPr>
      </w:pPr>
      <w:r w:rsidRPr="002A7061">
        <w:rPr>
          <w:rFonts w:ascii="Arial" w:hAnsi="Arial" w:cs="Arial"/>
          <w:color w:val="00B050"/>
          <w:sz w:val="21"/>
          <w:szCs w:val="21"/>
          <w:lang w:val="ru-RU"/>
        </w:rPr>
        <w:t>У</w:t>
      </w:r>
      <w:r w:rsidRPr="002A7061">
        <w:rPr>
          <w:rFonts w:ascii="Arial" w:hAnsi="Arial" w:cs="Arial"/>
          <w:color w:val="00B050"/>
          <w:spacing w:val="-13"/>
          <w:sz w:val="21"/>
          <w:szCs w:val="21"/>
          <w:lang w:val="ru-RU"/>
        </w:rPr>
        <w:t xml:space="preserve"> </w:t>
      </w:r>
      <w:r w:rsidRPr="002A7061">
        <w:rPr>
          <w:rFonts w:ascii="Arial" w:hAnsi="Arial" w:cs="Arial"/>
          <w:color w:val="00B050"/>
          <w:sz w:val="21"/>
          <w:szCs w:val="21"/>
          <w:lang w:val="ru-RU"/>
        </w:rPr>
        <w:t>випадках,</w:t>
      </w:r>
      <w:r w:rsidRPr="002A7061">
        <w:rPr>
          <w:rFonts w:ascii="Arial" w:hAnsi="Arial" w:cs="Arial"/>
          <w:color w:val="00B050"/>
          <w:spacing w:val="-16"/>
          <w:sz w:val="21"/>
          <w:szCs w:val="21"/>
          <w:lang w:val="ru-RU"/>
        </w:rPr>
        <w:t xml:space="preserve"> </w:t>
      </w:r>
      <w:r w:rsidRPr="002A7061">
        <w:rPr>
          <w:rFonts w:ascii="Arial" w:hAnsi="Arial" w:cs="Arial"/>
          <w:color w:val="00B050"/>
          <w:sz w:val="21"/>
          <w:szCs w:val="21"/>
          <w:lang w:val="ru-RU"/>
        </w:rPr>
        <w:t>не</w:t>
      </w:r>
      <w:r w:rsidRPr="002A7061">
        <w:rPr>
          <w:rFonts w:ascii="Arial" w:hAnsi="Arial" w:cs="Arial"/>
          <w:color w:val="00B050"/>
          <w:spacing w:val="-14"/>
          <w:sz w:val="21"/>
          <w:szCs w:val="21"/>
          <w:lang w:val="ru-RU"/>
        </w:rPr>
        <w:t xml:space="preserve"> </w:t>
      </w:r>
      <w:r w:rsidRPr="002A7061">
        <w:rPr>
          <w:rFonts w:ascii="Arial" w:hAnsi="Arial" w:cs="Arial"/>
          <w:color w:val="00B050"/>
          <w:sz w:val="21"/>
          <w:szCs w:val="21"/>
          <w:lang w:val="ru-RU"/>
        </w:rPr>
        <w:t>передбачених</w:t>
      </w:r>
      <w:r w:rsidRPr="002A7061">
        <w:rPr>
          <w:rFonts w:ascii="Arial" w:hAnsi="Arial" w:cs="Arial"/>
          <w:color w:val="00B050"/>
          <w:spacing w:val="-11"/>
          <w:sz w:val="21"/>
          <w:szCs w:val="21"/>
          <w:lang w:val="ru-RU"/>
        </w:rPr>
        <w:t xml:space="preserve"> </w:t>
      </w:r>
      <w:r w:rsidRPr="002A7061">
        <w:rPr>
          <w:rFonts w:ascii="Arial" w:hAnsi="Arial" w:cs="Arial"/>
          <w:color w:val="00B050"/>
          <w:sz w:val="21"/>
          <w:szCs w:val="21"/>
          <w:lang w:val="ru-RU"/>
        </w:rPr>
        <w:t>додатком</w:t>
      </w:r>
      <w:r w:rsidRPr="002A7061">
        <w:rPr>
          <w:rFonts w:ascii="Arial" w:hAnsi="Arial" w:cs="Arial"/>
          <w:color w:val="00B050"/>
          <w:spacing w:val="-12"/>
          <w:sz w:val="21"/>
          <w:szCs w:val="21"/>
          <w:lang w:val="ru-RU"/>
        </w:rPr>
        <w:t xml:space="preserve"> </w:t>
      </w:r>
      <w:r w:rsidRPr="002A7061">
        <w:rPr>
          <w:rFonts w:ascii="Arial" w:hAnsi="Arial" w:cs="Arial"/>
          <w:color w:val="00B050"/>
          <w:sz w:val="21"/>
          <w:szCs w:val="21"/>
          <w:lang w:val="ru-RU"/>
        </w:rPr>
        <w:t>І</w:t>
      </w:r>
      <w:r w:rsidRPr="002A7061">
        <w:rPr>
          <w:rFonts w:ascii="Arial" w:hAnsi="Arial" w:cs="Arial"/>
          <w:color w:val="00B050"/>
          <w:spacing w:val="-17"/>
          <w:sz w:val="21"/>
          <w:szCs w:val="21"/>
          <w:lang w:val="ru-RU"/>
        </w:rPr>
        <w:t xml:space="preserve"> </w:t>
      </w:r>
      <w:r w:rsidRPr="002A7061">
        <w:rPr>
          <w:rFonts w:ascii="Arial" w:hAnsi="Arial" w:cs="Arial"/>
          <w:color w:val="00B050"/>
          <w:sz w:val="21"/>
          <w:szCs w:val="21"/>
          <w:lang w:val="ru-RU"/>
        </w:rPr>
        <w:t>(інші</w:t>
      </w:r>
      <w:r w:rsidRPr="002A7061">
        <w:rPr>
          <w:rFonts w:ascii="Arial" w:hAnsi="Arial" w:cs="Arial"/>
          <w:color w:val="00B050"/>
          <w:spacing w:val="-13"/>
          <w:sz w:val="21"/>
          <w:szCs w:val="21"/>
          <w:lang w:val="ru-RU"/>
        </w:rPr>
        <w:t xml:space="preserve"> </w:t>
      </w:r>
      <w:r w:rsidRPr="002A7061">
        <w:rPr>
          <w:rFonts w:ascii="Arial" w:hAnsi="Arial" w:cs="Arial"/>
          <w:color w:val="00B050"/>
          <w:sz w:val="21"/>
          <w:szCs w:val="21"/>
          <w:lang w:val="ru-RU"/>
        </w:rPr>
        <w:t>форми</w:t>
      </w:r>
      <w:r w:rsidRPr="002A7061">
        <w:rPr>
          <w:rFonts w:ascii="Arial" w:hAnsi="Arial" w:cs="Arial"/>
          <w:color w:val="00B050"/>
          <w:spacing w:val="-12"/>
          <w:sz w:val="21"/>
          <w:szCs w:val="21"/>
          <w:lang w:val="ru-RU"/>
        </w:rPr>
        <w:t xml:space="preserve"> </w:t>
      </w:r>
      <w:r w:rsidRPr="002A7061">
        <w:rPr>
          <w:rFonts w:ascii="Arial" w:hAnsi="Arial" w:cs="Arial"/>
          <w:color w:val="00B050"/>
          <w:sz w:val="21"/>
          <w:szCs w:val="21"/>
          <w:lang w:val="ru-RU"/>
        </w:rPr>
        <w:t>споруд,</w:t>
      </w:r>
      <w:r w:rsidRPr="002A7061">
        <w:rPr>
          <w:rFonts w:ascii="Arial" w:hAnsi="Arial" w:cs="Arial"/>
          <w:color w:val="00B050"/>
          <w:spacing w:val="-13"/>
          <w:sz w:val="21"/>
          <w:szCs w:val="21"/>
          <w:lang w:val="ru-RU"/>
        </w:rPr>
        <w:t xml:space="preserve"> </w:t>
      </w:r>
      <w:r w:rsidRPr="002A7061">
        <w:rPr>
          <w:rFonts w:ascii="Arial" w:hAnsi="Arial" w:cs="Arial"/>
          <w:color w:val="00B050"/>
          <w:sz w:val="21"/>
          <w:szCs w:val="21"/>
          <w:lang w:val="ru-RU"/>
        </w:rPr>
        <w:t>врахування</w:t>
      </w:r>
      <w:r w:rsidRPr="002A7061">
        <w:rPr>
          <w:rFonts w:ascii="Arial" w:hAnsi="Arial" w:cs="Arial"/>
          <w:color w:val="00B050"/>
          <w:spacing w:val="-13"/>
          <w:sz w:val="21"/>
          <w:szCs w:val="21"/>
          <w:lang w:val="ru-RU"/>
        </w:rPr>
        <w:t xml:space="preserve"> </w:t>
      </w:r>
      <w:r w:rsidRPr="002A7061">
        <w:rPr>
          <w:rFonts w:ascii="Arial" w:hAnsi="Arial" w:cs="Arial"/>
          <w:color w:val="00B050"/>
          <w:sz w:val="21"/>
          <w:szCs w:val="21"/>
          <w:lang w:val="ru-RU"/>
        </w:rPr>
        <w:t>при</w:t>
      </w:r>
      <w:r w:rsidRPr="002A7061">
        <w:rPr>
          <w:rFonts w:ascii="Arial" w:hAnsi="Arial" w:cs="Arial"/>
          <w:color w:val="00B050"/>
          <w:spacing w:val="-12"/>
          <w:sz w:val="21"/>
          <w:szCs w:val="21"/>
          <w:lang w:val="ru-RU"/>
        </w:rPr>
        <w:t xml:space="preserve"> </w:t>
      </w:r>
      <w:r w:rsidRPr="002A7061">
        <w:rPr>
          <w:rFonts w:ascii="Arial" w:hAnsi="Arial" w:cs="Arial"/>
          <w:color w:val="00B050"/>
          <w:sz w:val="21"/>
          <w:szCs w:val="21"/>
          <w:lang w:val="ru-RU"/>
        </w:rPr>
        <w:t>належному обґрунтуванні</w:t>
      </w:r>
      <w:r w:rsidRPr="002A7061">
        <w:rPr>
          <w:rFonts w:ascii="Arial" w:hAnsi="Arial" w:cs="Arial"/>
          <w:color w:val="00B050"/>
          <w:spacing w:val="-9"/>
          <w:sz w:val="21"/>
          <w:szCs w:val="21"/>
          <w:lang w:val="ru-RU"/>
        </w:rPr>
        <w:t xml:space="preserve"> </w:t>
      </w:r>
      <w:r w:rsidRPr="002A7061">
        <w:rPr>
          <w:rFonts w:ascii="Arial" w:hAnsi="Arial" w:cs="Arial"/>
          <w:color w:val="00B050"/>
          <w:sz w:val="21"/>
          <w:szCs w:val="21"/>
          <w:lang w:val="ru-RU"/>
        </w:rPr>
        <w:t>інших</w:t>
      </w:r>
      <w:r w:rsidRPr="002A7061">
        <w:rPr>
          <w:rFonts w:ascii="Arial" w:hAnsi="Arial" w:cs="Arial"/>
          <w:color w:val="00B050"/>
          <w:spacing w:val="-10"/>
          <w:sz w:val="21"/>
          <w:szCs w:val="21"/>
          <w:lang w:val="ru-RU"/>
        </w:rPr>
        <w:t xml:space="preserve"> </w:t>
      </w:r>
      <w:r w:rsidRPr="002A7061">
        <w:rPr>
          <w:rFonts w:ascii="Arial" w:hAnsi="Arial" w:cs="Arial"/>
          <w:color w:val="00B050"/>
          <w:sz w:val="21"/>
          <w:szCs w:val="21"/>
          <w:lang w:val="ru-RU"/>
        </w:rPr>
        <w:t>напрямків</w:t>
      </w:r>
      <w:r w:rsidRPr="002A7061">
        <w:rPr>
          <w:rFonts w:ascii="Arial" w:hAnsi="Arial" w:cs="Arial"/>
          <w:color w:val="00B050"/>
          <w:spacing w:val="-10"/>
          <w:sz w:val="21"/>
          <w:szCs w:val="21"/>
          <w:lang w:val="ru-RU"/>
        </w:rPr>
        <w:t xml:space="preserve"> </w:t>
      </w:r>
      <w:r w:rsidRPr="002A7061">
        <w:rPr>
          <w:rFonts w:ascii="Arial" w:hAnsi="Arial" w:cs="Arial"/>
          <w:color w:val="00B050"/>
          <w:sz w:val="21"/>
          <w:szCs w:val="21"/>
          <w:lang w:val="ru-RU"/>
        </w:rPr>
        <w:t>вітрового</w:t>
      </w:r>
      <w:r w:rsidRPr="002A7061">
        <w:rPr>
          <w:rFonts w:ascii="Arial" w:hAnsi="Arial" w:cs="Arial"/>
          <w:color w:val="00B050"/>
          <w:spacing w:val="-12"/>
          <w:sz w:val="21"/>
          <w:szCs w:val="21"/>
          <w:lang w:val="ru-RU"/>
        </w:rPr>
        <w:t xml:space="preserve"> </w:t>
      </w:r>
      <w:r w:rsidRPr="002A7061">
        <w:rPr>
          <w:rFonts w:ascii="Arial" w:hAnsi="Arial" w:cs="Arial"/>
          <w:color w:val="00B050"/>
          <w:sz w:val="21"/>
          <w:szCs w:val="21"/>
          <w:lang w:val="ru-RU"/>
        </w:rPr>
        <w:t>потоку</w:t>
      </w:r>
      <w:r w:rsidRPr="002A7061">
        <w:rPr>
          <w:rFonts w:ascii="Arial" w:hAnsi="Arial" w:cs="Arial"/>
          <w:color w:val="00B050"/>
          <w:spacing w:val="-14"/>
          <w:sz w:val="21"/>
          <w:szCs w:val="21"/>
          <w:lang w:val="ru-RU"/>
        </w:rPr>
        <w:t xml:space="preserve"> </w:t>
      </w:r>
      <w:r w:rsidRPr="002A7061">
        <w:rPr>
          <w:rFonts w:ascii="Arial" w:hAnsi="Arial" w:cs="Arial"/>
          <w:color w:val="00B050"/>
          <w:sz w:val="21"/>
          <w:szCs w:val="21"/>
          <w:lang w:val="ru-RU"/>
        </w:rPr>
        <w:t>або</w:t>
      </w:r>
      <w:r w:rsidRPr="002A7061">
        <w:rPr>
          <w:rFonts w:ascii="Arial" w:hAnsi="Arial" w:cs="Arial"/>
          <w:color w:val="00B050"/>
          <w:spacing w:val="-10"/>
          <w:sz w:val="21"/>
          <w:szCs w:val="21"/>
          <w:lang w:val="ru-RU"/>
        </w:rPr>
        <w:t xml:space="preserve"> </w:t>
      </w:r>
      <w:r w:rsidRPr="002A7061">
        <w:rPr>
          <w:rFonts w:ascii="Arial" w:hAnsi="Arial" w:cs="Arial"/>
          <w:color w:val="00B050"/>
          <w:sz w:val="21"/>
          <w:szCs w:val="21"/>
          <w:lang w:val="ru-RU"/>
        </w:rPr>
        <w:t>складових</w:t>
      </w:r>
      <w:r w:rsidRPr="002A7061">
        <w:rPr>
          <w:rFonts w:ascii="Arial" w:hAnsi="Arial" w:cs="Arial"/>
          <w:color w:val="00B050"/>
          <w:spacing w:val="-10"/>
          <w:sz w:val="21"/>
          <w:szCs w:val="21"/>
          <w:lang w:val="ru-RU"/>
        </w:rPr>
        <w:t xml:space="preserve"> </w:t>
      </w:r>
      <w:r w:rsidRPr="002A7061">
        <w:rPr>
          <w:rFonts w:ascii="Arial" w:hAnsi="Arial" w:cs="Arial"/>
          <w:color w:val="00B050"/>
          <w:sz w:val="21"/>
          <w:szCs w:val="21"/>
          <w:lang w:val="ru-RU"/>
        </w:rPr>
        <w:t>загального</w:t>
      </w:r>
      <w:r w:rsidRPr="002A7061">
        <w:rPr>
          <w:rFonts w:ascii="Arial" w:hAnsi="Arial" w:cs="Arial"/>
          <w:color w:val="00B050"/>
          <w:spacing w:val="-10"/>
          <w:sz w:val="21"/>
          <w:szCs w:val="21"/>
          <w:lang w:val="ru-RU"/>
        </w:rPr>
        <w:t xml:space="preserve"> </w:t>
      </w:r>
      <w:r w:rsidRPr="002A7061">
        <w:rPr>
          <w:rFonts w:ascii="Arial" w:hAnsi="Arial" w:cs="Arial"/>
          <w:color w:val="00B050"/>
          <w:sz w:val="21"/>
          <w:szCs w:val="21"/>
          <w:lang w:val="ru-RU"/>
        </w:rPr>
        <w:t>опору</w:t>
      </w:r>
      <w:r w:rsidRPr="002A7061">
        <w:rPr>
          <w:rFonts w:ascii="Arial" w:hAnsi="Arial" w:cs="Arial"/>
          <w:color w:val="00B050"/>
          <w:spacing w:val="-17"/>
          <w:sz w:val="21"/>
          <w:szCs w:val="21"/>
          <w:lang w:val="ru-RU"/>
        </w:rPr>
        <w:t xml:space="preserve"> </w:t>
      </w:r>
      <w:r w:rsidRPr="002A7061">
        <w:rPr>
          <w:rFonts w:ascii="Arial" w:hAnsi="Arial" w:cs="Arial"/>
          <w:color w:val="00B050"/>
          <w:sz w:val="21"/>
          <w:szCs w:val="21"/>
          <w:lang w:val="ru-RU"/>
        </w:rPr>
        <w:t>тіла</w:t>
      </w:r>
      <w:r w:rsidRPr="002A7061">
        <w:rPr>
          <w:rFonts w:ascii="Arial" w:hAnsi="Arial" w:cs="Arial"/>
          <w:color w:val="00B050"/>
          <w:spacing w:val="-11"/>
          <w:sz w:val="21"/>
          <w:szCs w:val="21"/>
          <w:lang w:val="ru-RU"/>
        </w:rPr>
        <w:t xml:space="preserve"> </w:t>
      </w:r>
      <w:r w:rsidRPr="002A7061">
        <w:rPr>
          <w:rFonts w:ascii="Arial" w:hAnsi="Arial" w:cs="Arial"/>
          <w:color w:val="00B050"/>
          <w:sz w:val="21"/>
          <w:szCs w:val="21"/>
          <w:lang w:val="ru-RU"/>
        </w:rPr>
        <w:t>в</w:t>
      </w:r>
      <w:r w:rsidRPr="002A7061">
        <w:rPr>
          <w:rFonts w:ascii="Arial" w:hAnsi="Arial" w:cs="Arial"/>
          <w:color w:val="00B050"/>
          <w:spacing w:val="-10"/>
          <w:sz w:val="21"/>
          <w:szCs w:val="21"/>
          <w:lang w:val="ru-RU"/>
        </w:rPr>
        <w:t xml:space="preserve"> </w:t>
      </w:r>
      <w:r w:rsidRPr="002A7061">
        <w:rPr>
          <w:rFonts w:ascii="Arial" w:hAnsi="Arial" w:cs="Arial"/>
          <w:color w:val="00B050"/>
          <w:sz w:val="21"/>
          <w:szCs w:val="21"/>
          <w:lang w:val="ru-RU"/>
        </w:rPr>
        <w:t>інших напрямках тощо), аеродинамічні коефіцієнти допускається приймати за довідковими та експериментальними даними або на основі результатів продувань моделей конструкцій в аеродинамічних</w:t>
      </w:r>
      <w:r w:rsidRPr="002A7061">
        <w:rPr>
          <w:rFonts w:ascii="Arial" w:hAnsi="Arial" w:cs="Arial"/>
          <w:color w:val="00B050"/>
          <w:spacing w:val="-6"/>
          <w:sz w:val="21"/>
          <w:szCs w:val="21"/>
          <w:lang w:val="ru-RU"/>
        </w:rPr>
        <w:t xml:space="preserve"> </w:t>
      </w:r>
      <w:r w:rsidRPr="002A7061">
        <w:rPr>
          <w:rFonts w:ascii="Arial" w:hAnsi="Arial" w:cs="Arial"/>
          <w:color w:val="00B050"/>
          <w:sz w:val="21"/>
          <w:szCs w:val="21"/>
          <w:lang w:val="ru-RU"/>
        </w:rPr>
        <w:t>трубах</w:t>
      </w:r>
      <w:r w:rsidR="002A7061" w:rsidRPr="002A7061">
        <w:rPr>
          <w:rFonts w:ascii="Arial" w:hAnsi="Arial" w:cs="Arial"/>
          <w:color w:val="00B050"/>
          <w:sz w:val="21"/>
          <w:szCs w:val="21"/>
          <w:lang w:val="ru-RU"/>
        </w:rPr>
        <w:t xml:space="preserve"> чи за результатами чисельного моделювання.</w:t>
      </w:r>
    </w:p>
    <w:p w:rsidR="002A7061" w:rsidRPr="002A7061" w:rsidRDefault="002A7061" w:rsidP="003C7DC3">
      <w:pPr>
        <w:pStyle w:val="a3"/>
        <w:spacing w:line="288" w:lineRule="auto"/>
        <w:ind w:right="110" w:firstLine="566"/>
        <w:contextualSpacing/>
        <w:jc w:val="both"/>
        <w:rPr>
          <w:rFonts w:ascii="Arial" w:hAnsi="Arial" w:cs="Arial"/>
          <w:b/>
          <w:bCs/>
          <w:i/>
          <w:iCs/>
          <w:color w:val="00B050"/>
          <w:sz w:val="21"/>
          <w:szCs w:val="21"/>
          <w:lang w:val="ru-RU"/>
        </w:rPr>
      </w:pPr>
      <w:r w:rsidRPr="002A7061">
        <w:rPr>
          <w:rFonts w:ascii="Arial" w:hAnsi="Arial" w:cs="Arial"/>
          <w:b/>
          <w:bCs/>
          <w:i/>
          <w:iCs/>
          <w:color w:val="00B050"/>
          <w:sz w:val="21"/>
          <w:szCs w:val="21"/>
          <w:lang w:val="ru-RU"/>
        </w:rPr>
        <w:t>(Пункт 9.8 змінено, Зміна № 2)</w:t>
      </w:r>
    </w:p>
    <w:p w:rsidR="00B876FD" w:rsidRPr="0035142A" w:rsidRDefault="00642F55" w:rsidP="00B20423">
      <w:pPr>
        <w:pStyle w:val="a4"/>
        <w:numPr>
          <w:ilvl w:val="1"/>
          <w:numId w:val="19"/>
        </w:numPr>
        <w:spacing w:before="0" w:line="288" w:lineRule="auto"/>
        <w:ind w:left="142" w:right="109" w:firstLine="709"/>
        <w:contextualSpacing/>
        <w:jc w:val="both"/>
        <w:rPr>
          <w:rFonts w:ascii="Arial" w:hAnsi="Arial" w:cs="Arial"/>
          <w:color w:val="00B050"/>
          <w:sz w:val="21"/>
          <w:szCs w:val="21"/>
          <w:lang w:val="ru-RU"/>
        </w:rPr>
      </w:pPr>
      <w:r w:rsidRPr="0035142A">
        <w:rPr>
          <w:rFonts w:ascii="Arial" w:hAnsi="Arial" w:cs="Arial"/>
          <w:color w:val="00B050"/>
          <w:position w:val="2"/>
          <w:sz w:val="21"/>
          <w:szCs w:val="21"/>
          <w:lang w:val="ru-RU"/>
        </w:rPr>
        <w:t>Коефіцієнт</w:t>
      </w:r>
      <w:r w:rsidRPr="0035142A">
        <w:rPr>
          <w:rFonts w:ascii="Arial" w:hAnsi="Arial" w:cs="Arial"/>
          <w:color w:val="00B050"/>
          <w:spacing w:val="-9"/>
          <w:position w:val="2"/>
          <w:sz w:val="21"/>
          <w:szCs w:val="21"/>
          <w:lang w:val="ru-RU"/>
        </w:rPr>
        <w:t xml:space="preserve"> </w:t>
      </w:r>
      <w:r w:rsidRPr="0035142A">
        <w:rPr>
          <w:rFonts w:ascii="Arial" w:hAnsi="Arial" w:cs="Arial"/>
          <w:color w:val="00B050"/>
          <w:position w:val="2"/>
          <w:sz w:val="21"/>
          <w:szCs w:val="21"/>
          <w:lang w:val="ru-RU"/>
        </w:rPr>
        <w:t>висоти</w:t>
      </w:r>
      <w:r w:rsidRPr="0035142A">
        <w:rPr>
          <w:rFonts w:ascii="Arial" w:hAnsi="Arial" w:cs="Arial"/>
          <w:color w:val="00B050"/>
          <w:spacing w:val="-8"/>
          <w:position w:val="2"/>
          <w:sz w:val="21"/>
          <w:szCs w:val="21"/>
          <w:lang w:val="ru-RU"/>
        </w:rPr>
        <w:t xml:space="preserve"> </w:t>
      </w:r>
      <w:r w:rsidRPr="0035142A">
        <w:rPr>
          <w:rFonts w:ascii="Arial" w:hAnsi="Arial" w:cs="Arial"/>
          <w:color w:val="00B050"/>
          <w:position w:val="2"/>
          <w:sz w:val="21"/>
          <w:szCs w:val="21"/>
          <w:lang w:val="ru-RU"/>
        </w:rPr>
        <w:t>споруди</w:t>
      </w:r>
      <w:r w:rsidRPr="0035142A">
        <w:rPr>
          <w:rFonts w:ascii="Arial" w:hAnsi="Arial" w:cs="Arial"/>
          <w:color w:val="00B050"/>
          <w:spacing w:val="-8"/>
          <w:position w:val="2"/>
          <w:sz w:val="21"/>
          <w:szCs w:val="21"/>
          <w:lang w:val="ru-RU"/>
        </w:rPr>
        <w:t xml:space="preserve"> </w:t>
      </w:r>
      <w:r w:rsidRPr="0035142A">
        <w:rPr>
          <w:i/>
          <w:color w:val="00B050"/>
          <w:spacing w:val="6"/>
          <w:position w:val="2"/>
          <w:sz w:val="21"/>
          <w:szCs w:val="21"/>
        </w:rPr>
        <w:t>C</w:t>
      </w:r>
      <w:r w:rsidRPr="0035142A">
        <w:rPr>
          <w:i/>
          <w:color w:val="00B050"/>
          <w:spacing w:val="6"/>
          <w:sz w:val="21"/>
          <w:szCs w:val="21"/>
        </w:rPr>
        <w:t>h</w:t>
      </w:r>
      <w:r w:rsidRPr="0035142A">
        <w:rPr>
          <w:rFonts w:ascii="Arial" w:hAnsi="Arial" w:cs="Arial"/>
          <w:i/>
          <w:color w:val="00B050"/>
          <w:spacing w:val="2"/>
          <w:sz w:val="21"/>
          <w:szCs w:val="21"/>
          <w:lang w:val="ru-RU"/>
        </w:rPr>
        <w:t xml:space="preserve"> </w:t>
      </w:r>
      <w:r w:rsidRPr="0035142A">
        <w:rPr>
          <w:rFonts w:ascii="Arial" w:hAnsi="Arial" w:cs="Arial"/>
          <w:color w:val="00B050"/>
          <w:position w:val="2"/>
          <w:sz w:val="21"/>
          <w:szCs w:val="21"/>
          <w:lang w:val="ru-RU"/>
        </w:rPr>
        <w:t>враховує</w:t>
      </w:r>
      <w:r w:rsidRPr="0035142A">
        <w:rPr>
          <w:rFonts w:ascii="Arial" w:hAnsi="Arial" w:cs="Arial"/>
          <w:color w:val="00B050"/>
          <w:spacing w:val="-7"/>
          <w:position w:val="2"/>
          <w:sz w:val="21"/>
          <w:szCs w:val="21"/>
          <w:lang w:val="ru-RU"/>
        </w:rPr>
        <w:t xml:space="preserve"> </w:t>
      </w:r>
      <w:r w:rsidRPr="0035142A">
        <w:rPr>
          <w:rFonts w:ascii="Arial" w:hAnsi="Arial" w:cs="Arial"/>
          <w:color w:val="00B050"/>
          <w:position w:val="2"/>
          <w:sz w:val="21"/>
          <w:szCs w:val="21"/>
          <w:lang w:val="ru-RU"/>
        </w:rPr>
        <w:t>збільшення</w:t>
      </w:r>
      <w:r w:rsidRPr="0035142A">
        <w:rPr>
          <w:rFonts w:ascii="Arial" w:hAnsi="Arial" w:cs="Arial"/>
          <w:color w:val="00B050"/>
          <w:spacing w:val="-10"/>
          <w:position w:val="2"/>
          <w:sz w:val="21"/>
          <w:szCs w:val="21"/>
          <w:lang w:val="ru-RU"/>
        </w:rPr>
        <w:t xml:space="preserve"> </w:t>
      </w:r>
      <w:r w:rsidRPr="0035142A">
        <w:rPr>
          <w:rFonts w:ascii="Arial" w:hAnsi="Arial" w:cs="Arial"/>
          <w:color w:val="00B050"/>
          <w:position w:val="2"/>
          <w:sz w:val="21"/>
          <w:szCs w:val="21"/>
          <w:lang w:val="ru-RU"/>
        </w:rPr>
        <w:t>вітрового</w:t>
      </w:r>
      <w:r w:rsidRPr="0035142A">
        <w:rPr>
          <w:rFonts w:ascii="Arial" w:hAnsi="Arial" w:cs="Arial"/>
          <w:color w:val="00B050"/>
          <w:spacing w:val="-10"/>
          <w:position w:val="2"/>
          <w:sz w:val="21"/>
          <w:szCs w:val="21"/>
          <w:lang w:val="ru-RU"/>
        </w:rPr>
        <w:t xml:space="preserve"> </w:t>
      </w:r>
      <w:r w:rsidRPr="0035142A">
        <w:rPr>
          <w:rFonts w:ascii="Arial" w:hAnsi="Arial" w:cs="Arial"/>
          <w:color w:val="00B050"/>
          <w:position w:val="2"/>
          <w:sz w:val="21"/>
          <w:szCs w:val="21"/>
          <w:lang w:val="ru-RU"/>
        </w:rPr>
        <w:t>навантаження</w:t>
      </w:r>
      <w:r w:rsidRPr="0035142A">
        <w:rPr>
          <w:rFonts w:ascii="Arial" w:hAnsi="Arial" w:cs="Arial"/>
          <w:color w:val="00B050"/>
          <w:spacing w:val="-10"/>
          <w:position w:val="2"/>
          <w:sz w:val="21"/>
          <w:szCs w:val="21"/>
          <w:lang w:val="ru-RU"/>
        </w:rPr>
        <w:t xml:space="preserve"> </w:t>
      </w:r>
      <w:r w:rsidRPr="0035142A">
        <w:rPr>
          <w:rFonts w:ascii="Arial" w:hAnsi="Arial" w:cs="Arial"/>
          <w:color w:val="00B050"/>
          <w:position w:val="2"/>
          <w:sz w:val="21"/>
          <w:szCs w:val="21"/>
          <w:lang w:val="ru-RU"/>
        </w:rPr>
        <w:t xml:space="preserve">залежно </w:t>
      </w:r>
      <w:r w:rsidRPr="0035142A">
        <w:rPr>
          <w:rFonts w:ascii="Arial" w:hAnsi="Arial" w:cs="Arial"/>
          <w:color w:val="00B050"/>
          <w:sz w:val="21"/>
          <w:szCs w:val="21"/>
          <w:lang w:val="ru-RU"/>
        </w:rPr>
        <w:t>від висоти споруди або її частини, що розглядається, над поверхнею землі (</w:t>
      </w:r>
      <w:r w:rsidRPr="0035142A">
        <w:rPr>
          <w:i/>
          <w:color w:val="00B050"/>
          <w:sz w:val="21"/>
          <w:szCs w:val="21"/>
        </w:rPr>
        <w:t>Z</w:t>
      </w:r>
      <w:r w:rsidRPr="0035142A">
        <w:rPr>
          <w:rFonts w:ascii="Arial" w:hAnsi="Arial" w:cs="Arial"/>
          <w:color w:val="00B050"/>
          <w:sz w:val="21"/>
          <w:szCs w:val="21"/>
          <w:lang w:val="ru-RU"/>
        </w:rPr>
        <w:t xml:space="preserve">), типу навколишньої місцевості і визначається </w:t>
      </w:r>
      <w:proofErr w:type="gramStart"/>
      <w:r w:rsidRPr="0035142A">
        <w:rPr>
          <w:rFonts w:ascii="Arial" w:hAnsi="Arial" w:cs="Arial"/>
          <w:color w:val="00B050"/>
          <w:sz w:val="21"/>
          <w:szCs w:val="21"/>
          <w:lang w:val="ru-RU"/>
        </w:rPr>
        <w:t xml:space="preserve">за </w:t>
      </w:r>
      <w:r w:rsidR="008037CE" w:rsidRPr="0035142A">
        <w:rPr>
          <w:rFonts w:ascii="Arial" w:hAnsi="Arial" w:cs="Arial"/>
          <w:color w:val="00B050"/>
          <w:sz w:val="21"/>
          <w:szCs w:val="21"/>
          <w:lang w:val="ru-RU"/>
        </w:rPr>
        <w:t xml:space="preserve"> табл</w:t>
      </w:r>
      <w:proofErr w:type="gramEnd"/>
      <w:r w:rsidR="008037CE" w:rsidRPr="0035142A">
        <w:rPr>
          <w:rFonts w:ascii="Arial" w:hAnsi="Arial" w:cs="Arial"/>
          <w:color w:val="00B050"/>
          <w:sz w:val="21"/>
          <w:szCs w:val="21"/>
          <w:lang w:val="ru-RU"/>
        </w:rPr>
        <w:t>,9.01 для будівель і споруд старший період власних коливань яких не перевищує 0,25 сек, і за табл. 9.02 для всіх інших будівель і споруд.</w:t>
      </w:r>
    </w:p>
    <w:p w:rsidR="008037CE" w:rsidRPr="0035142A" w:rsidRDefault="008037CE" w:rsidP="008037CE">
      <w:pPr>
        <w:pStyle w:val="a4"/>
        <w:spacing w:before="0" w:line="288" w:lineRule="auto"/>
        <w:ind w:left="851" w:right="109" w:firstLine="0"/>
        <w:contextualSpacing/>
        <w:jc w:val="both"/>
        <w:rPr>
          <w:rFonts w:ascii="Arial" w:hAnsi="Arial" w:cs="Arial"/>
          <w:color w:val="00B050"/>
          <w:sz w:val="21"/>
          <w:szCs w:val="21"/>
          <w:lang w:val="ru-RU"/>
        </w:rPr>
      </w:pPr>
      <w:r w:rsidRPr="0035142A">
        <w:rPr>
          <w:rFonts w:ascii="Arial" w:hAnsi="Arial" w:cs="Arial"/>
          <w:color w:val="00B050"/>
          <w:sz w:val="21"/>
          <w:szCs w:val="21"/>
          <w:lang w:val="ru-RU"/>
        </w:rPr>
        <w:t>Таблиця 9.01</w:t>
      </w:r>
    </w:p>
    <w:p w:rsidR="008037CE" w:rsidRDefault="008037CE" w:rsidP="008037CE">
      <w:pPr>
        <w:pStyle w:val="a4"/>
        <w:spacing w:before="0" w:line="288" w:lineRule="auto"/>
        <w:ind w:left="851" w:right="109" w:firstLine="0"/>
        <w:contextualSpacing/>
        <w:jc w:val="both"/>
        <w:rPr>
          <w:rFonts w:ascii="Arial" w:hAnsi="Arial" w:cs="Arial"/>
          <w:sz w:val="21"/>
          <w:szCs w:val="21"/>
          <w:lang w:val="ru-RU"/>
        </w:rPr>
      </w:pPr>
    </w:p>
    <w:tbl>
      <w:tblPr>
        <w:tblStyle w:val="TableNormal"/>
        <w:tblW w:w="0" w:type="auto"/>
        <w:tblInd w:w="1534" w:type="dxa"/>
        <w:tblBorders>
          <w:top w:val="single" w:sz="8" w:space="0" w:color="333333"/>
          <w:left w:val="single" w:sz="8" w:space="0" w:color="333333"/>
          <w:bottom w:val="single" w:sz="8" w:space="0" w:color="333333"/>
          <w:right w:val="single" w:sz="8" w:space="0" w:color="333333"/>
          <w:insideH w:val="single" w:sz="8" w:space="0" w:color="333333"/>
          <w:insideV w:val="single" w:sz="8" w:space="0" w:color="333333"/>
        </w:tblBorders>
        <w:tblLayout w:type="fixed"/>
        <w:tblLook w:val="01E0" w:firstRow="1" w:lastRow="1" w:firstColumn="1" w:lastColumn="1" w:noHBand="0" w:noVBand="0"/>
      </w:tblPr>
      <w:tblGrid>
        <w:gridCol w:w="810"/>
        <w:gridCol w:w="1020"/>
        <w:gridCol w:w="1020"/>
        <w:gridCol w:w="1020"/>
        <w:gridCol w:w="1020"/>
      </w:tblGrid>
      <w:tr w:rsidR="008037CE" w:rsidRPr="008037CE" w:rsidTr="008037CE">
        <w:trPr>
          <w:trHeight w:val="475"/>
        </w:trPr>
        <w:tc>
          <w:tcPr>
            <w:tcW w:w="810" w:type="dxa"/>
            <w:vMerge w:val="restart"/>
            <w:vAlign w:val="center"/>
          </w:tcPr>
          <w:p w:rsidR="008037CE" w:rsidRPr="008037CE" w:rsidRDefault="008037CE" w:rsidP="008037CE">
            <w:pPr>
              <w:jc w:val="center"/>
              <w:rPr>
                <w:sz w:val="21"/>
                <w:szCs w:val="21"/>
                <w:lang w:val="uk-UA"/>
              </w:rPr>
            </w:pPr>
            <w:bookmarkStart w:id="30" w:name="_Hlk111124539"/>
          </w:p>
          <w:p w:rsidR="008037CE" w:rsidRPr="008037CE" w:rsidRDefault="008037CE" w:rsidP="008037CE">
            <w:pPr>
              <w:jc w:val="center"/>
              <w:rPr>
                <w:sz w:val="21"/>
                <w:szCs w:val="21"/>
                <w:lang w:val="uk-UA"/>
              </w:rPr>
            </w:pPr>
            <w:r w:rsidRPr="008037CE">
              <w:rPr>
                <w:i/>
                <w:sz w:val="21"/>
                <w:szCs w:val="21"/>
                <w:lang w:val="uk-UA"/>
              </w:rPr>
              <w:t>Z</w:t>
            </w:r>
            <w:r w:rsidRPr="008037CE">
              <w:rPr>
                <w:i/>
                <w:spacing w:val="-1"/>
                <w:sz w:val="21"/>
                <w:szCs w:val="21"/>
                <w:lang w:val="uk-UA"/>
              </w:rPr>
              <w:t xml:space="preserve"> </w:t>
            </w:r>
            <w:r w:rsidRPr="008037CE">
              <w:rPr>
                <w:spacing w:val="-7"/>
                <w:sz w:val="21"/>
                <w:szCs w:val="21"/>
                <w:lang w:val="uk-UA"/>
              </w:rPr>
              <w:t>м)</w:t>
            </w:r>
          </w:p>
        </w:tc>
        <w:tc>
          <w:tcPr>
            <w:tcW w:w="4080" w:type="dxa"/>
            <w:gridSpan w:val="4"/>
            <w:vAlign w:val="center"/>
          </w:tcPr>
          <w:p w:rsidR="008037CE" w:rsidRPr="008037CE" w:rsidRDefault="008037CE" w:rsidP="008037CE">
            <w:pPr>
              <w:jc w:val="center"/>
              <w:rPr>
                <w:sz w:val="21"/>
                <w:szCs w:val="21"/>
                <w:lang w:val="uk-UA"/>
              </w:rPr>
            </w:pPr>
            <w:r w:rsidRPr="008037CE">
              <w:rPr>
                <w:i/>
                <w:sz w:val="21"/>
                <w:szCs w:val="21"/>
              </w:rPr>
              <w:t>C</w:t>
            </w:r>
            <w:r w:rsidRPr="008037CE">
              <w:rPr>
                <w:i/>
                <w:sz w:val="21"/>
                <w:szCs w:val="21"/>
                <w:vertAlign w:val="subscript"/>
              </w:rPr>
              <w:t>h</w:t>
            </w:r>
            <w:r w:rsidRPr="008037CE">
              <w:rPr>
                <w:i/>
                <w:spacing w:val="10"/>
                <w:position w:val="-4"/>
                <w:sz w:val="21"/>
                <w:szCs w:val="21"/>
              </w:rPr>
              <w:t xml:space="preserve"> </w:t>
            </w:r>
            <w:r w:rsidRPr="008037CE">
              <w:rPr>
                <w:rFonts w:ascii="Arial" w:hAnsi="Arial" w:cs="Arial"/>
                <w:sz w:val="21"/>
                <w:szCs w:val="21"/>
              </w:rPr>
              <w:t xml:space="preserve">для типу </w:t>
            </w:r>
            <w:r w:rsidRPr="008037CE">
              <w:rPr>
                <w:rFonts w:ascii="Arial" w:hAnsi="Arial" w:cs="Arial"/>
                <w:spacing w:val="-2"/>
                <w:sz w:val="21"/>
                <w:szCs w:val="21"/>
              </w:rPr>
              <w:t>місцевості</w:t>
            </w:r>
          </w:p>
        </w:tc>
      </w:tr>
      <w:tr w:rsidR="008037CE" w:rsidRPr="008037CE" w:rsidTr="008037CE">
        <w:trPr>
          <w:trHeight w:val="415"/>
        </w:trPr>
        <w:tc>
          <w:tcPr>
            <w:tcW w:w="810" w:type="dxa"/>
            <w:vMerge/>
            <w:tcBorders>
              <w:top w:val="nil"/>
            </w:tcBorders>
            <w:vAlign w:val="center"/>
          </w:tcPr>
          <w:p w:rsidR="008037CE" w:rsidRPr="008037CE" w:rsidRDefault="008037CE" w:rsidP="008037CE">
            <w:pPr>
              <w:jc w:val="center"/>
              <w:rPr>
                <w:sz w:val="21"/>
                <w:szCs w:val="21"/>
                <w:lang w:val="uk-UA"/>
              </w:rPr>
            </w:pPr>
          </w:p>
        </w:tc>
        <w:tc>
          <w:tcPr>
            <w:tcW w:w="1020" w:type="dxa"/>
            <w:vAlign w:val="center"/>
          </w:tcPr>
          <w:p w:rsidR="008037CE" w:rsidRPr="008037CE" w:rsidRDefault="008037CE" w:rsidP="008037CE">
            <w:pPr>
              <w:jc w:val="center"/>
              <w:rPr>
                <w:sz w:val="21"/>
                <w:szCs w:val="21"/>
                <w:lang w:val="uk-UA"/>
              </w:rPr>
            </w:pPr>
            <w:r w:rsidRPr="008037CE">
              <w:rPr>
                <w:sz w:val="21"/>
                <w:szCs w:val="21"/>
                <w:lang w:val="uk-UA"/>
              </w:rPr>
              <w:t>I</w:t>
            </w:r>
          </w:p>
        </w:tc>
        <w:tc>
          <w:tcPr>
            <w:tcW w:w="1020" w:type="dxa"/>
            <w:vAlign w:val="center"/>
          </w:tcPr>
          <w:p w:rsidR="008037CE" w:rsidRPr="008037CE" w:rsidRDefault="008037CE" w:rsidP="008037CE">
            <w:pPr>
              <w:jc w:val="center"/>
              <w:rPr>
                <w:sz w:val="21"/>
                <w:szCs w:val="21"/>
                <w:lang w:val="uk-UA"/>
              </w:rPr>
            </w:pPr>
            <w:r w:rsidRPr="008037CE">
              <w:rPr>
                <w:spacing w:val="-5"/>
                <w:sz w:val="21"/>
                <w:szCs w:val="21"/>
                <w:lang w:val="uk-UA"/>
              </w:rPr>
              <w:t>II</w:t>
            </w:r>
          </w:p>
        </w:tc>
        <w:tc>
          <w:tcPr>
            <w:tcW w:w="1020" w:type="dxa"/>
            <w:vAlign w:val="center"/>
          </w:tcPr>
          <w:p w:rsidR="008037CE" w:rsidRPr="008037CE" w:rsidRDefault="008037CE" w:rsidP="008037CE">
            <w:pPr>
              <w:jc w:val="center"/>
              <w:rPr>
                <w:sz w:val="21"/>
                <w:szCs w:val="21"/>
                <w:lang w:val="uk-UA"/>
              </w:rPr>
            </w:pPr>
            <w:r w:rsidRPr="008037CE">
              <w:rPr>
                <w:spacing w:val="-5"/>
                <w:sz w:val="21"/>
                <w:szCs w:val="21"/>
                <w:lang w:val="uk-UA"/>
              </w:rPr>
              <w:t>III</w:t>
            </w:r>
          </w:p>
        </w:tc>
        <w:tc>
          <w:tcPr>
            <w:tcW w:w="1020" w:type="dxa"/>
            <w:vAlign w:val="center"/>
          </w:tcPr>
          <w:p w:rsidR="008037CE" w:rsidRPr="008037CE" w:rsidRDefault="008037CE" w:rsidP="008037CE">
            <w:pPr>
              <w:jc w:val="center"/>
              <w:rPr>
                <w:sz w:val="21"/>
                <w:szCs w:val="21"/>
                <w:lang w:val="uk-UA"/>
              </w:rPr>
            </w:pPr>
            <w:r w:rsidRPr="008037CE">
              <w:rPr>
                <w:spacing w:val="-5"/>
                <w:sz w:val="21"/>
                <w:szCs w:val="21"/>
                <w:lang w:val="uk-UA"/>
              </w:rPr>
              <w:t>IV</w:t>
            </w:r>
          </w:p>
        </w:tc>
      </w:tr>
      <w:tr w:rsidR="008037CE" w:rsidRPr="008037CE" w:rsidTr="008037CE">
        <w:trPr>
          <w:trHeight w:val="415"/>
        </w:trPr>
        <w:tc>
          <w:tcPr>
            <w:tcW w:w="810" w:type="dxa"/>
            <w:vAlign w:val="center"/>
          </w:tcPr>
          <w:p w:rsidR="008037CE" w:rsidRPr="008037CE" w:rsidRDefault="008037CE" w:rsidP="008037CE">
            <w:pPr>
              <w:jc w:val="center"/>
              <w:rPr>
                <w:sz w:val="21"/>
                <w:szCs w:val="21"/>
                <w:lang w:val="uk-UA"/>
              </w:rPr>
            </w:pPr>
            <w:r w:rsidRPr="008037CE">
              <w:rPr>
                <w:sz w:val="21"/>
                <w:szCs w:val="21"/>
                <w:lang w:val="uk-UA"/>
              </w:rPr>
              <w:t>≤</w:t>
            </w:r>
            <w:r w:rsidRPr="008037CE">
              <w:rPr>
                <w:spacing w:val="-1"/>
                <w:sz w:val="21"/>
                <w:szCs w:val="21"/>
                <w:lang w:val="uk-UA"/>
              </w:rPr>
              <w:t xml:space="preserve"> </w:t>
            </w:r>
            <w:r w:rsidRPr="008037CE">
              <w:rPr>
                <w:spacing w:val="-12"/>
                <w:sz w:val="21"/>
                <w:szCs w:val="21"/>
                <w:lang w:val="uk-UA"/>
              </w:rPr>
              <w:t>5</w:t>
            </w:r>
          </w:p>
        </w:tc>
        <w:tc>
          <w:tcPr>
            <w:tcW w:w="1020" w:type="dxa"/>
            <w:vAlign w:val="center"/>
          </w:tcPr>
          <w:p w:rsidR="008037CE" w:rsidRPr="008037CE" w:rsidRDefault="008037CE" w:rsidP="008037CE">
            <w:pPr>
              <w:jc w:val="center"/>
              <w:rPr>
                <w:sz w:val="21"/>
                <w:szCs w:val="21"/>
                <w:lang w:val="uk-UA"/>
              </w:rPr>
            </w:pPr>
            <w:r w:rsidRPr="008037CE">
              <w:rPr>
                <w:spacing w:val="-5"/>
                <w:sz w:val="21"/>
                <w:szCs w:val="21"/>
                <w:lang w:val="uk-UA"/>
              </w:rPr>
              <w:t>0,9</w:t>
            </w:r>
          </w:p>
        </w:tc>
        <w:tc>
          <w:tcPr>
            <w:tcW w:w="1020" w:type="dxa"/>
            <w:vAlign w:val="center"/>
          </w:tcPr>
          <w:p w:rsidR="008037CE" w:rsidRPr="008037CE" w:rsidRDefault="008037CE" w:rsidP="008037CE">
            <w:pPr>
              <w:jc w:val="center"/>
              <w:rPr>
                <w:sz w:val="21"/>
                <w:szCs w:val="21"/>
                <w:lang w:val="uk-UA"/>
              </w:rPr>
            </w:pPr>
            <w:r w:rsidRPr="008037CE">
              <w:rPr>
                <w:spacing w:val="-5"/>
                <w:sz w:val="21"/>
                <w:szCs w:val="21"/>
                <w:lang w:val="uk-UA"/>
              </w:rPr>
              <w:t>0,7</w:t>
            </w:r>
          </w:p>
        </w:tc>
        <w:tc>
          <w:tcPr>
            <w:tcW w:w="1020" w:type="dxa"/>
            <w:vAlign w:val="center"/>
          </w:tcPr>
          <w:p w:rsidR="008037CE" w:rsidRPr="008037CE" w:rsidRDefault="008037CE" w:rsidP="008037CE">
            <w:pPr>
              <w:jc w:val="center"/>
              <w:rPr>
                <w:sz w:val="21"/>
                <w:szCs w:val="21"/>
                <w:lang w:val="uk-UA"/>
              </w:rPr>
            </w:pPr>
            <w:r w:rsidRPr="008037CE">
              <w:rPr>
                <w:spacing w:val="-4"/>
                <w:sz w:val="21"/>
                <w:szCs w:val="21"/>
                <w:lang w:val="uk-UA"/>
              </w:rPr>
              <w:t>0,40</w:t>
            </w:r>
          </w:p>
        </w:tc>
        <w:tc>
          <w:tcPr>
            <w:tcW w:w="1020" w:type="dxa"/>
            <w:vAlign w:val="center"/>
          </w:tcPr>
          <w:p w:rsidR="008037CE" w:rsidRPr="008037CE" w:rsidRDefault="008037CE" w:rsidP="008037CE">
            <w:pPr>
              <w:jc w:val="center"/>
              <w:rPr>
                <w:sz w:val="21"/>
                <w:szCs w:val="21"/>
                <w:lang w:val="uk-UA"/>
              </w:rPr>
            </w:pPr>
            <w:r w:rsidRPr="008037CE">
              <w:rPr>
                <w:spacing w:val="-4"/>
                <w:sz w:val="21"/>
                <w:szCs w:val="21"/>
                <w:lang w:val="uk-UA"/>
              </w:rPr>
              <w:t>0,20</w:t>
            </w:r>
          </w:p>
        </w:tc>
      </w:tr>
      <w:tr w:rsidR="008037CE" w:rsidRPr="008037CE" w:rsidTr="008037CE">
        <w:trPr>
          <w:trHeight w:val="415"/>
        </w:trPr>
        <w:tc>
          <w:tcPr>
            <w:tcW w:w="810" w:type="dxa"/>
            <w:vAlign w:val="center"/>
          </w:tcPr>
          <w:p w:rsidR="008037CE" w:rsidRPr="008037CE" w:rsidRDefault="008037CE" w:rsidP="008037CE">
            <w:pPr>
              <w:jc w:val="center"/>
              <w:rPr>
                <w:sz w:val="21"/>
                <w:szCs w:val="21"/>
                <w:lang w:val="uk-UA"/>
              </w:rPr>
            </w:pPr>
            <w:r w:rsidRPr="008037CE">
              <w:rPr>
                <w:spacing w:val="-5"/>
                <w:sz w:val="21"/>
                <w:szCs w:val="21"/>
                <w:lang w:val="uk-UA"/>
              </w:rPr>
              <w:t>10</w:t>
            </w:r>
          </w:p>
        </w:tc>
        <w:tc>
          <w:tcPr>
            <w:tcW w:w="1020" w:type="dxa"/>
            <w:vAlign w:val="center"/>
          </w:tcPr>
          <w:p w:rsidR="008037CE" w:rsidRPr="008037CE" w:rsidRDefault="008037CE" w:rsidP="008037CE">
            <w:pPr>
              <w:jc w:val="center"/>
              <w:rPr>
                <w:sz w:val="21"/>
                <w:szCs w:val="21"/>
                <w:lang w:val="uk-UA"/>
              </w:rPr>
            </w:pPr>
            <w:r w:rsidRPr="008037CE">
              <w:rPr>
                <w:spacing w:val="-4"/>
                <w:sz w:val="21"/>
                <w:szCs w:val="21"/>
                <w:lang w:val="uk-UA"/>
              </w:rPr>
              <w:t>1,20</w:t>
            </w:r>
          </w:p>
        </w:tc>
        <w:tc>
          <w:tcPr>
            <w:tcW w:w="1020" w:type="dxa"/>
            <w:vAlign w:val="center"/>
          </w:tcPr>
          <w:p w:rsidR="008037CE" w:rsidRPr="008037CE" w:rsidRDefault="008037CE" w:rsidP="008037CE">
            <w:pPr>
              <w:jc w:val="center"/>
              <w:rPr>
                <w:sz w:val="21"/>
                <w:szCs w:val="21"/>
                <w:lang w:val="uk-UA"/>
              </w:rPr>
            </w:pPr>
            <w:r w:rsidRPr="008037CE">
              <w:rPr>
                <w:spacing w:val="-4"/>
                <w:sz w:val="21"/>
                <w:szCs w:val="21"/>
                <w:lang w:val="uk-UA"/>
              </w:rPr>
              <w:t>0,90</w:t>
            </w:r>
          </w:p>
        </w:tc>
        <w:tc>
          <w:tcPr>
            <w:tcW w:w="1020" w:type="dxa"/>
            <w:vAlign w:val="center"/>
          </w:tcPr>
          <w:p w:rsidR="008037CE" w:rsidRPr="008037CE" w:rsidRDefault="008037CE" w:rsidP="008037CE">
            <w:pPr>
              <w:jc w:val="center"/>
              <w:rPr>
                <w:sz w:val="21"/>
                <w:szCs w:val="21"/>
                <w:lang w:val="uk-UA"/>
              </w:rPr>
            </w:pPr>
            <w:r w:rsidRPr="008037CE">
              <w:rPr>
                <w:spacing w:val="-4"/>
                <w:sz w:val="21"/>
                <w:szCs w:val="21"/>
                <w:lang w:val="uk-UA"/>
              </w:rPr>
              <w:t>0,60</w:t>
            </w:r>
          </w:p>
        </w:tc>
        <w:tc>
          <w:tcPr>
            <w:tcW w:w="1020" w:type="dxa"/>
            <w:vAlign w:val="center"/>
          </w:tcPr>
          <w:p w:rsidR="008037CE" w:rsidRPr="008037CE" w:rsidRDefault="008037CE" w:rsidP="008037CE">
            <w:pPr>
              <w:jc w:val="center"/>
              <w:rPr>
                <w:sz w:val="21"/>
                <w:szCs w:val="21"/>
                <w:lang w:val="uk-UA"/>
              </w:rPr>
            </w:pPr>
            <w:r w:rsidRPr="008037CE">
              <w:rPr>
                <w:spacing w:val="-4"/>
                <w:sz w:val="21"/>
                <w:szCs w:val="21"/>
                <w:lang w:val="uk-UA"/>
              </w:rPr>
              <w:t>0,40</w:t>
            </w:r>
          </w:p>
        </w:tc>
      </w:tr>
      <w:tr w:rsidR="008037CE" w:rsidRPr="008037CE" w:rsidTr="008037CE">
        <w:trPr>
          <w:trHeight w:val="415"/>
        </w:trPr>
        <w:tc>
          <w:tcPr>
            <w:tcW w:w="810" w:type="dxa"/>
            <w:vAlign w:val="center"/>
          </w:tcPr>
          <w:p w:rsidR="008037CE" w:rsidRPr="008037CE" w:rsidRDefault="008037CE" w:rsidP="008037CE">
            <w:pPr>
              <w:jc w:val="center"/>
              <w:rPr>
                <w:sz w:val="21"/>
                <w:szCs w:val="21"/>
                <w:lang w:val="uk-UA"/>
              </w:rPr>
            </w:pPr>
            <w:r w:rsidRPr="008037CE">
              <w:rPr>
                <w:spacing w:val="-5"/>
                <w:sz w:val="21"/>
                <w:szCs w:val="21"/>
                <w:lang w:val="uk-UA"/>
              </w:rPr>
              <w:t>20</w:t>
            </w:r>
          </w:p>
        </w:tc>
        <w:tc>
          <w:tcPr>
            <w:tcW w:w="1020" w:type="dxa"/>
            <w:vAlign w:val="center"/>
          </w:tcPr>
          <w:p w:rsidR="008037CE" w:rsidRPr="008037CE" w:rsidRDefault="008037CE" w:rsidP="008037CE">
            <w:pPr>
              <w:jc w:val="center"/>
              <w:rPr>
                <w:sz w:val="21"/>
                <w:szCs w:val="21"/>
                <w:lang w:val="uk-UA"/>
              </w:rPr>
            </w:pPr>
            <w:r w:rsidRPr="008037CE">
              <w:rPr>
                <w:spacing w:val="-4"/>
                <w:sz w:val="21"/>
                <w:szCs w:val="21"/>
                <w:lang w:val="uk-UA"/>
              </w:rPr>
              <w:t>1,35</w:t>
            </w:r>
          </w:p>
        </w:tc>
        <w:tc>
          <w:tcPr>
            <w:tcW w:w="1020" w:type="dxa"/>
            <w:vAlign w:val="center"/>
          </w:tcPr>
          <w:p w:rsidR="008037CE" w:rsidRPr="008037CE" w:rsidRDefault="008037CE" w:rsidP="008037CE">
            <w:pPr>
              <w:jc w:val="center"/>
              <w:rPr>
                <w:sz w:val="21"/>
                <w:szCs w:val="21"/>
                <w:lang w:val="uk-UA"/>
              </w:rPr>
            </w:pPr>
            <w:r w:rsidRPr="008037CE">
              <w:rPr>
                <w:spacing w:val="-4"/>
                <w:sz w:val="21"/>
                <w:szCs w:val="21"/>
                <w:lang w:val="uk-UA"/>
              </w:rPr>
              <w:t>1,15</w:t>
            </w:r>
          </w:p>
        </w:tc>
        <w:tc>
          <w:tcPr>
            <w:tcW w:w="1020" w:type="dxa"/>
            <w:vAlign w:val="center"/>
          </w:tcPr>
          <w:p w:rsidR="008037CE" w:rsidRPr="008037CE" w:rsidRDefault="008037CE" w:rsidP="008037CE">
            <w:pPr>
              <w:jc w:val="center"/>
              <w:rPr>
                <w:sz w:val="21"/>
                <w:szCs w:val="21"/>
                <w:lang w:val="uk-UA"/>
              </w:rPr>
            </w:pPr>
            <w:r w:rsidRPr="008037CE">
              <w:rPr>
                <w:spacing w:val="-4"/>
                <w:sz w:val="21"/>
                <w:szCs w:val="21"/>
                <w:lang w:val="uk-UA"/>
              </w:rPr>
              <w:t>0,85</w:t>
            </w:r>
          </w:p>
        </w:tc>
        <w:tc>
          <w:tcPr>
            <w:tcW w:w="1020" w:type="dxa"/>
            <w:vAlign w:val="center"/>
          </w:tcPr>
          <w:p w:rsidR="008037CE" w:rsidRPr="008037CE" w:rsidRDefault="008037CE" w:rsidP="008037CE">
            <w:pPr>
              <w:jc w:val="center"/>
              <w:rPr>
                <w:sz w:val="21"/>
                <w:szCs w:val="21"/>
                <w:lang w:val="uk-UA"/>
              </w:rPr>
            </w:pPr>
            <w:r w:rsidRPr="008037CE">
              <w:rPr>
                <w:spacing w:val="-4"/>
                <w:sz w:val="21"/>
                <w:szCs w:val="21"/>
                <w:lang w:val="uk-UA"/>
              </w:rPr>
              <w:t>0,65</w:t>
            </w:r>
          </w:p>
        </w:tc>
      </w:tr>
      <w:tr w:rsidR="008037CE" w:rsidRPr="008037CE" w:rsidTr="008037CE">
        <w:trPr>
          <w:trHeight w:val="415"/>
        </w:trPr>
        <w:tc>
          <w:tcPr>
            <w:tcW w:w="810" w:type="dxa"/>
            <w:vAlign w:val="center"/>
          </w:tcPr>
          <w:p w:rsidR="008037CE" w:rsidRPr="008037CE" w:rsidRDefault="008037CE" w:rsidP="008037CE">
            <w:pPr>
              <w:jc w:val="center"/>
              <w:rPr>
                <w:sz w:val="21"/>
                <w:szCs w:val="21"/>
                <w:lang w:val="uk-UA"/>
              </w:rPr>
            </w:pPr>
            <w:r w:rsidRPr="008037CE">
              <w:rPr>
                <w:spacing w:val="-5"/>
                <w:sz w:val="21"/>
                <w:szCs w:val="21"/>
                <w:lang w:val="uk-UA"/>
              </w:rPr>
              <w:t>40</w:t>
            </w:r>
          </w:p>
        </w:tc>
        <w:tc>
          <w:tcPr>
            <w:tcW w:w="1020" w:type="dxa"/>
            <w:vAlign w:val="center"/>
          </w:tcPr>
          <w:p w:rsidR="008037CE" w:rsidRPr="008037CE" w:rsidRDefault="008037CE" w:rsidP="008037CE">
            <w:pPr>
              <w:jc w:val="center"/>
              <w:rPr>
                <w:sz w:val="21"/>
                <w:szCs w:val="21"/>
                <w:lang w:val="uk-UA"/>
              </w:rPr>
            </w:pPr>
            <w:r w:rsidRPr="008037CE">
              <w:rPr>
                <w:spacing w:val="-4"/>
                <w:sz w:val="21"/>
                <w:szCs w:val="21"/>
                <w:lang w:val="uk-UA"/>
              </w:rPr>
              <w:t>1,60</w:t>
            </w:r>
          </w:p>
        </w:tc>
        <w:tc>
          <w:tcPr>
            <w:tcW w:w="1020" w:type="dxa"/>
            <w:vAlign w:val="center"/>
          </w:tcPr>
          <w:p w:rsidR="008037CE" w:rsidRPr="008037CE" w:rsidRDefault="008037CE" w:rsidP="008037CE">
            <w:pPr>
              <w:jc w:val="center"/>
              <w:rPr>
                <w:sz w:val="21"/>
                <w:szCs w:val="21"/>
                <w:lang w:val="uk-UA"/>
              </w:rPr>
            </w:pPr>
            <w:r w:rsidRPr="008037CE">
              <w:rPr>
                <w:spacing w:val="-4"/>
                <w:sz w:val="21"/>
                <w:szCs w:val="21"/>
                <w:lang w:val="uk-UA"/>
              </w:rPr>
              <w:t>1,45</w:t>
            </w:r>
          </w:p>
        </w:tc>
        <w:tc>
          <w:tcPr>
            <w:tcW w:w="1020" w:type="dxa"/>
            <w:vAlign w:val="center"/>
          </w:tcPr>
          <w:p w:rsidR="008037CE" w:rsidRPr="008037CE" w:rsidRDefault="008037CE" w:rsidP="008037CE">
            <w:pPr>
              <w:jc w:val="center"/>
              <w:rPr>
                <w:sz w:val="21"/>
                <w:szCs w:val="21"/>
                <w:lang w:val="uk-UA"/>
              </w:rPr>
            </w:pPr>
            <w:r w:rsidRPr="008037CE">
              <w:rPr>
                <w:spacing w:val="-4"/>
                <w:sz w:val="21"/>
                <w:szCs w:val="21"/>
                <w:lang w:val="uk-UA"/>
              </w:rPr>
              <w:t>1,15</w:t>
            </w:r>
          </w:p>
        </w:tc>
        <w:tc>
          <w:tcPr>
            <w:tcW w:w="1020" w:type="dxa"/>
            <w:vAlign w:val="center"/>
          </w:tcPr>
          <w:p w:rsidR="008037CE" w:rsidRPr="008037CE" w:rsidRDefault="008037CE" w:rsidP="008037CE">
            <w:pPr>
              <w:jc w:val="center"/>
              <w:rPr>
                <w:sz w:val="21"/>
                <w:szCs w:val="21"/>
                <w:lang w:val="uk-UA"/>
              </w:rPr>
            </w:pPr>
            <w:r w:rsidRPr="008037CE">
              <w:rPr>
                <w:spacing w:val="-4"/>
                <w:sz w:val="21"/>
                <w:szCs w:val="21"/>
                <w:lang w:val="uk-UA"/>
              </w:rPr>
              <w:t>1,00</w:t>
            </w:r>
          </w:p>
        </w:tc>
      </w:tr>
      <w:tr w:rsidR="008037CE" w:rsidRPr="008037CE" w:rsidTr="008037CE">
        <w:trPr>
          <w:trHeight w:val="415"/>
        </w:trPr>
        <w:tc>
          <w:tcPr>
            <w:tcW w:w="810" w:type="dxa"/>
            <w:vAlign w:val="center"/>
          </w:tcPr>
          <w:p w:rsidR="008037CE" w:rsidRPr="008037CE" w:rsidRDefault="008037CE" w:rsidP="008037CE">
            <w:pPr>
              <w:jc w:val="center"/>
              <w:rPr>
                <w:sz w:val="21"/>
                <w:szCs w:val="21"/>
                <w:lang w:val="uk-UA"/>
              </w:rPr>
            </w:pPr>
            <w:r w:rsidRPr="008037CE">
              <w:rPr>
                <w:spacing w:val="-5"/>
                <w:sz w:val="21"/>
                <w:szCs w:val="21"/>
                <w:lang w:val="uk-UA"/>
              </w:rPr>
              <w:t>60</w:t>
            </w:r>
          </w:p>
        </w:tc>
        <w:tc>
          <w:tcPr>
            <w:tcW w:w="1020" w:type="dxa"/>
            <w:vAlign w:val="center"/>
          </w:tcPr>
          <w:p w:rsidR="008037CE" w:rsidRPr="008037CE" w:rsidRDefault="008037CE" w:rsidP="008037CE">
            <w:pPr>
              <w:jc w:val="center"/>
              <w:rPr>
                <w:sz w:val="21"/>
                <w:szCs w:val="21"/>
                <w:lang w:val="uk-UA"/>
              </w:rPr>
            </w:pPr>
            <w:r w:rsidRPr="008037CE">
              <w:rPr>
                <w:spacing w:val="-4"/>
                <w:sz w:val="21"/>
                <w:szCs w:val="21"/>
                <w:lang w:val="uk-UA"/>
              </w:rPr>
              <w:t>1,75</w:t>
            </w:r>
          </w:p>
        </w:tc>
        <w:tc>
          <w:tcPr>
            <w:tcW w:w="1020" w:type="dxa"/>
            <w:vAlign w:val="center"/>
          </w:tcPr>
          <w:p w:rsidR="008037CE" w:rsidRPr="008037CE" w:rsidRDefault="008037CE" w:rsidP="008037CE">
            <w:pPr>
              <w:jc w:val="center"/>
              <w:rPr>
                <w:sz w:val="21"/>
                <w:szCs w:val="21"/>
                <w:lang w:val="uk-UA"/>
              </w:rPr>
            </w:pPr>
            <w:r w:rsidRPr="008037CE">
              <w:rPr>
                <w:spacing w:val="-4"/>
                <w:sz w:val="21"/>
                <w:szCs w:val="21"/>
                <w:lang w:val="uk-UA"/>
              </w:rPr>
              <w:t>1,65</w:t>
            </w:r>
          </w:p>
        </w:tc>
        <w:tc>
          <w:tcPr>
            <w:tcW w:w="1020" w:type="dxa"/>
            <w:vAlign w:val="center"/>
          </w:tcPr>
          <w:p w:rsidR="008037CE" w:rsidRPr="008037CE" w:rsidRDefault="008037CE" w:rsidP="008037CE">
            <w:pPr>
              <w:jc w:val="center"/>
              <w:rPr>
                <w:sz w:val="21"/>
                <w:szCs w:val="21"/>
                <w:lang w:val="uk-UA"/>
              </w:rPr>
            </w:pPr>
            <w:r w:rsidRPr="008037CE">
              <w:rPr>
                <w:spacing w:val="-4"/>
                <w:sz w:val="21"/>
                <w:szCs w:val="21"/>
                <w:lang w:val="uk-UA"/>
              </w:rPr>
              <w:t>1,35</w:t>
            </w:r>
          </w:p>
        </w:tc>
        <w:tc>
          <w:tcPr>
            <w:tcW w:w="1020" w:type="dxa"/>
            <w:vAlign w:val="center"/>
          </w:tcPr>
          <w:p w:rsidR="008037CE" w:rsidRPr="008037CE" w:rsidRDefault="008037CE" w:rsidP="008037CE">
            <w:pPr>
              <w:jc w:val="center"/>
              <w:rPr>
                <w:sz w:val="21"/>
                <w:szCs w:val="21"/>
                <w:lang w:val="uk-UA"/>
              </w:rPr>
            </w:pPr>
            <w:r w:rsidRPr="008037CE">
              <w:rPr>
                <w:spacing w:val="-4"/>
                <w:sz w:val="21"/>
                <w:szCs w:val="21"/>
                <w:lang w:val="uk-UA"/>
              </w:rPr>
              <w:t>1,10</w:t>
            </w:r>
          </w:p>
        </w:tc>
      </w:tr>
      <w:tr w:rsidR="008037CE" w:rsidRPr="008037CE" w:rsidTr="008037CE">
        <w:trPr>
          <w:trHeight w:val="415"/>
        </w:trPr>
        <w:tc>
          <w:tcPr>
            <w:tcW w:w="810" w:type="dxa"/>
            <w:vAlign w:val="center"/>
          </w:tcPr>
          <w:p w:rsidR="008037CE" w:rsidRPr="008037CE" w:rsidRDefault="008037CE" w:rsidP="008037CE">
            <w:pPr>
              <w:jc w:val="center"/>
              <w:rPr>
                <w:sz w:val="21"/>
                <w:szCs w:val="21"/>
                <w:lang w:val="uk-UA"/>
              </w:rPr>
            </w:pPr>
            <w:r w:rsidRPr="008037CE">
              <w:rPr>
                <w:spacing w:val="-5"/>
                <w:sz w:val="21"/>
                <w:szCs w:val="21"/>
                <w:lang w:val="uk-UA"/>
              </w:rPr>
              <w:t>80</w:t>
            </w:r>
          </w:p>
        </w:tc>
        <w:tc>
          <w:tcPr>
            <w:tcW w:w="1020" w:type="dxa"/>
            <w:vAlign w:val="center"/>
          </w:tcPr>
          <w:p w:rsidR="008037CE" w:rsidRPr="008037CE" w:rsidRDefault="008037CE" w:rsidP="008037CE">
            <w:pPr>
              <w:jc w:val="center"/>
              <w:rPr>
                <w:sz w:val="21"/>
                <w:szCs w:val="21"/>
                <w:lang w:val="uk-UA"/>
              </w:rPr>
            </w:pPr>
            <w:r w:rsidRPr="008037CE">
              <w:rPr>
                <w:spacing w:val="-4"/>
                <w:sz w:val="21"/>
                <w:szCs w:val="21"/>
                <w:lang w:val="uk-UA"/>
              </w:rPr>
              <w:t>1,90</w:t>
            </w:r>
          </w:p>
        </w:tc>
        <w:tc>
          <w:tcPr>
            <w:tcW w:w="1020" w:type="dxa"/>
            <w:vAlign w:val="center"/>
          </w:tcPr>
          <w:p w:rsidR="008037CE" w:rsidRPr="008037CE" w:rsidRDefault="008037CE" w:rsidP="008037CE">
            <w:pPr>
              <w:jc w:val="center"/>
              <w:rPr>
                <w:sz w:val="21"/>
                <w:szCs w:val="21"/>
                <w:lang w:val="uk-UA"/>
              </w:rPr>
            </w:pPr>
            <w:r w:rsidRPr="008037CE">
              <w:rPr>
                <w:spacing w:val="-4"/>
                <w:sz w:val="21"/>
                <w:szCs w:val="21"/>
                <w:lang w:val="uk-UA"/>
              </w:rPr>
              <w:t>1,75</w:t>
            </w:r>
          </w:p>
        </w:tc>
        <w:tc>
          <w:tcPr>
            <w:tcW w:w="1020" w:type="dxa"/>
            <w:vAlign w:val="center"/>
          </w:tcPr>
          <w:p w:rsidR="008037CE" w:rsidRPr="008037CE" w:rsidRDefault="008037CE" w:rsidP="008037CE">
            <w:pPr>
              <w:jc w:val="center"/>
              <w:rPr>
                <w:sz w:val="21"/>
                <w:szCs w:val="21"/>
                <w:lang w:val="uk-UA"/>
              </w:rPr>
            </w:pPr>
            <w:r w:rsidRPr="008037CE">
              <w:rPr>
                <w:spacing w:val="-4"/>
                <w:sz w:val="21"/>
                <w:szCs w:val="21"/>
                <w:lang w:val="uk-UA"/>
              </w:rPr>
              <w:t>1,50</w:t>
            </w:r>
          </w:p>
        </w:tc>
        <w:tc>
          <w:tcPr>
            <w:tcW w:w="1020" w:type="dxa"/>
            <w:vAlign w:val="center"/>
          </w:tcPr>
          <w:p w:rsidR="008037CE" w:rsidRPr="008037CE" w:rsidRDefault="008037CE" w:rsidP="008037CE">
            <w:pPr>
              <w:jc w:val="center"/>
              <w:rPr>
                <w:sz w:val="21"/>
                <w:szCs w:val="21"/>
                <w:lang w:val="uk-UA"/>
              </w:rPr>
            </w:pPr>
            <w:r w:rsidRPr="008037CE">
              <w:rPr>
                <w:spacing w:val="-4"/>
                <w:sz w:val="21"/>
                <w:szCs w:val="21"/>
                <w:lang w:val="uk-UA"/>
              </w:rPr>
              <w:t>1,20</w:t>
            </w:r>
          </w:p>
        </w:tc>
      </w:tr>
      <w:tr w:rsidR="008037CE" w:rsidRPr="008037CE" w:rsidTr="008037CE">
        <w:trPr>
          <w:trHeight w:val="415"/>
        </w:trPr>
        <w:tc>
          <w:tcPr>
            <w:tcW w:w="810" w:type="dxa"/>
            <w:vAlign w:val="center"/>
          </w:tcPr>
          <w:p w:rsidR="008037CE" w:rsidRPr="008037CE" w:rsidRDefault="008037CE" w:rsidP="008037CE">
            <w:pPr>
              <w:jc w:val="center"/>
              <w:rPr>
                <w:sz w:val="21"/>
                <w:szCs w:val="21"/>
                <w:lang w:val="uk-UA"/>
              </w:rPr>
            </w:pPr>
            <w:r w:rsidRPr="008037CE">
              <w:rPr>
                <w:spacing w:val="-5"/>
                <w:sz w:val="21"/>
                <w:szCs w:val="21"/>
                <w:lang w:val="uk-UA"/>
              </w:rPr>
              <w:t>100</w:t>
            </w:r>
          </w:p>
        </w:tc>
        <w:tc>
          <w:tcPr>
            <w:tcW w:w="1020" w:type="dxa"/>
            <w:vAlign w:val="center"/>
          </w:tcPr>
          <w:p w:rsidR="008037CE" w:rsidRPr="008037CE" w:rsidRDefault="008037CE" w:rsidP="008037CE">
            <w:pPr>
              <w:jc w:val="center"/>
              <w:rPr>
                <w:sz w:val="21"/>
                <w:szCs w:val="21"/>
                <w:lang w:val="uk-UA"/>
              </w:rPr>
            </w:pPr>
            <w:r w:rsidRPr="008037CE">
              <w:rPr>
                <w:spacing w:val="-4"/>
                <w:sz w:val="21"/>
                <w:szCs w:val="21"/>
                <w:lang w:val="uk-UA"/>
              </w:rPr>
              <w:t>1,95</w:t>
            </w:r>
          </w:p>
        </w:tc>
        <w:tc>
          <w:tcPr>
            <w:tcW w:w="1020" w:type="dxa"/>
            <w:vAlign w:val="center"/>
          </w:tcPr>
          <w:p w:rsidR="008037CE" w:rsidRPr="008037CE" w:rsidRDefault="008037CE" w:rsidP="008037CE">
            <w:pPr>
              <w:jc w:val="center"/>
              <w:rPr>
                <w:sz w:val="21"/>
                <w:szCs w:val="21"/>
                <w:lang w:val="uk-UA"/>
              </w:rPr>
            </w:pPr>
            <w:r w:rsidRPr="008037CE">
              <w:rPr>
                <w:spacing w:val="-4"/>
                <w:sz w:val="21"/>
                <w:szCs w:val="21"/>
                <w:lang w:val="uk-UA"/>
              </w:rPr>
              <w:t>1,85</w:t>
            </w:r>
          </w:p>
        </w:tc>
        <w:tc>
          <w:tcPr>
            <w:tcW w:w="1020" w:type="dxa"/>
            <w:vAlign w:val="center"/>
          </w:tcPr>
          <w:p w:rsidR="008037CE" w:rsidRPr="008037CE" w:rsidRDefault="008037CE" w:rsidP="008037CE">
            <w:pPr>
              <w:jc w:val="center"/>
              <w:rPr>
                <w:sz w:val="21"/>
                <w:szCs w:val="21"/>
                <w:lang w:val="uk-UA"/>
              </w:rPr>
            </w:pPr>
            <w:r w:rsidRPr="008037CE">
              <w:rPr>
                <w:spacing w:val="-4"/>
                <w:sz w:val="21"/>
                <w:szCs w:val="21"/>
                <w:lang w:val="uk-UA"/>
              </w:rPr>
              <w:t>1,60</w:t>
            </w:r>
          </w:p>
        </w:tc>
        <w:tc>
          <w:tcPr>
            <w:tcW w:w="1020" w:type="dxa"/>
            <w:vAlign w:val="center"/>
          </w:tcPr>
          <w:p w:rsidR="008037CE" w:rsidRPr="008037CE" w:rsidRDefault="008037CE" w:rsidP="008037CE">
            <w:pPr>
              <w:jc w:val="center"/>
              <w:rPr>
                <w:sz w:val="21"/>
                <w:szCs w:val="21"/>
                <w:lang w:val="uk-UA"/>
              </w:rPr>
            </w:pPr>
            <w:r w:rsidRPr="008037CE">
              <w:rPr>
                <w:spacing w:val="-4"/>
                <w:sz w:val="21"/>
                <w:szCs w:val="21"/>
                <w:lang w:val="uk-UA"/>
              </w:rPr>
              <w:t>1,25</w:t>
            </w:r>
          </w:p>
        </w:tc>
      </w:tr>
      <w:tr w:rsidR="008037CE" w:rsidRPr="008037CE" w:rsidTr="008037CE">
        <w:trPr>
          <w:trHeight w:val="415"/>
        </w:trPr>
        <w:tc>
          <w:tcPr>
            <w:tcW w:w="810" w:type="dxa"/>
            <w:vAlign w:val="center"/>
          </w:tcPr>
          <w:p w:rsidR="008037CE" w:rsidRPr="008037CE" w:rsidRDefault="008037CE" w:rsidP="008037CE">
            <w:pPr>
              <w:jc w:val="center"/>
              <w:rPr>
                <w:sz w:val="21"/>
                <w:szCs w:val="21"/>
                <w:lang w:val="uk-UA"/>
              </w:rPr>
            </w:pPr>
            <w:r w:rsidRPr="008037CE">
              <w:rPr>
                <w:spacing w:val="-5"/>
                <w:sz w:val="21"/>
                <w:szCs w:val="21"/>
                <w:lang w:val="uk-UA"/>
              </w:rPr>
              <w:t>150</w:t>
            </w:r>
          </w:p>
        </w:tc>
        <w:tc>
          <w:tcPr>
            <w:tcW w:w="1020" w:type="dxa"/>
            <w:vAlign w:val="center"/>
          </w:tcPr>
          <w:p w:rsidR="008037CE" w:rsidRPr="008037CE" w:rsidRDefault="008037CE" w:rsidP="008037CE">
            <w:pPr>
              <w:jc w:val="center"/>
              <w:rPr>
                <w:sz w:val="21"/>
                <w:szCs w:val="21"/>
                <w:lang w:val="uk-UA"/>
              </w:rPr>
            </w:pPr>
            <w:r w:rsidRPr="008037CE">
              <w:rPr>
                <w:spacing w:val="-4"/>
                <w:sz w:val="21"/>
                <w:szCs w:val="21"/>
                <w:lang w:val="uk-UA"/>
              </w:rPr>
              <w:t>2,15</w:t>
            </w:r>
          </w:p>
        </w:tc>
        <w:tc>
          <w:tcPr>
            <w:tcW w:w="1020" w:type="dxa"/>
            <w:vAlign w:val="center"/>
          </w:tcPr>
          <w:p w:rsidR="008037CE" w:rsidRPr="008037CE" w:rsidRDefault="008037CE" w:rsidP="008037CE">
            <w:pPr>
              <w:jc w:val="center"/>
              <w:rPr>
                <w:sz w:val="21"/>
                <w:szCs w:val="21"/>
                <w:lang w:val="uk-UA"/>
              </w:rPr>
            </w:pPr>
            <w:r w:rsidRPr="008037CE">
              <w:rPr>
                <w:spacing w:val="-4"/>
                <w:sz w:val="21"/>
                <w:szCs w:val="21"/>
                <w:lang w:val="uk-UA"/>
              </w:rPr>
              <w:t>2,10</w:t>
            </w:r>
          </w:p>
        </w:tc>
        <w:tc>
          <w:tcPr>
            <w:tcW w:w="1020" w:type="dxa"/>
            <w:vAlign w:val="center"/>
          </w:tcPr>
          <w:p w:rsidR="008037CE" w:rsidRPr="008037CE" w:rsidRDefault="008037CE" w:rsidP="008037CE">
            <w:pPr>
              <w:jc w:val="center"/>
              <w:rPr>
                <w:sz w:val="21"/>
                <w:szCs w:val="21"/>
                <w:lang w:val="uk-UA"/>
              </w:rPr>
            </w:pPr>
            <w:r w:rsidRPr="008037CE">
              <w:rPr>
                <w:spacing w:val="-4"/>
                <w:sz w:val="21"/>
                <w:szCs w:val="21"/>
                <w:lang w:val="uk-UA"/>
              </w:rPr>
              <w:t>1,85</w:t>
            </w:r>
          </w:p>
        </w:tc>
        <w:tc>
          <w:tcPr>
            <w:tcW w:w="1020" w:type="dxa"/>
            <w:vAlign w:val="center"/>
          </w:tcPr>
          <w:p w:rsidR="008037CE" w:rsidRPr="008037CE" w:rsidRDefault="008037CE" w:rsidP="008037CE">
            <w:pPr>
              <w:jc w:val="center"/>
              <w:rPr>
                <w:sz w:val="21"/>
                <w:szCs w:val="21"/>
                <w:lang w:val="uk-UA"/>
              </w:rPr>
            </w:pPr>
            <w:r w:rsidRPr="008037CE">
              <w:rPr>
                <w:spacing w:val="-4"/>
                <w:sz w:val="21"/>
                <w:szCs w:val="21"/>
                <w:lang w:val="uk-UA"/>
              </w:rPr>
              <w:t>1,35</w:t>
            </w:r>
          </w:p>
        </w:tc>
      </w:tr>
      <w:tr w:rsidR="008037CE" w:rsidRPr="008037CE" w:rsidTr="008037CE">
        <w:trPr>
          <w:trHeight w:val="415"/>
        </w:trPr>
        <w:tc>
          <w:tcPr>
            <w:tcW w:w="810" w:type="dxa"/>
            <w:vAlign w:val="center"/>
          </w:tcPr>
          <w:p w:rsidR="008037CE" w:rsidRPr="008037CE" w:rsidRDefault="008037CE" w:rsidP="008037CE">
            <w:pPr>
              <w:jc w:val="center"/>
              <w:rPr>
                <w:sz w:val="21"/>
                <w:szCs w:val="21"/>
                <w:lang w:val="uk-UA"/>
              </w:rPr>
            </w:pPr>
            <w:r w:rsidRPr="008037CE">
              <w:rPr>
                <w:spacing w:val="-5"/>
                <w:sz w:val="21"/>
                <w:szCs w:val="21"/>
                <w:lang w:val="uk-UA"/>
              </w:rPr>
              <w:t>200</w:t>
            </w:r>
          </w:p>
        </w:tc>
        <w:tc>
          <w:tcPr>
            <w:tcW w:w="1020" w:type="dxa"/>
            <w:vAlign w:val="center"/>
          </w:tcPr>
          <w:p w:rsidR="008037CE" w:rsidRPr="008037CE" w:rsidRDefault="008037CE" w:rsidP="008037CE">
            <w:pPr>
              <w:jc w:val="center"/>
              <w:rPr>
                <w:sz w:val="21"/>
                <w:szCs w:val="21"/>
                <w:lang w:val="uk-UA"/>
              </w:rPr>
            </w:pPr>
            <w:r w:rsidRPr="008037CE">
              <w:rPr>
                <w:spacing w:val="-5"/>
                <w:sz w:val="21"/>
                <w:szCs w:val="21"/>
                <w:lang w:val="uk-UA"/>
              </w:rPr>
              <w:t>2,3</w:t>
            </w:r>
          </w:p>
        </w:tc>
        <w:tc>
          <w:tcPr>
            <w:tcW w:w="1020" w:type="dxa"/>
            <w:vAlign w:val="center"/>
          </w:tcPr>
          <w:p w:rsidR="008037CE" w:rsidRPr="008037CE" w:rsidRDefault="008037CE" w:rsidP="008037CE">
            <w:pPr>
              <w:jc w:val="center"/>
              <w:rPr>
                <w:sz w:val="21"/>
                <w:szCs w:val="21"/>
                <w:lang w:val="uk-UA"/>
              </w:rPr>
            </w:pPr>
            <w:r w:rsidRPr="008037CE">
              <w:rPr>
                <w:spacing w:val="-4"/>
                <w:sz w:val="21"/>
                <w:szCs w:val="21"/>
                <w:lang w:val="uk-UA"/>
              </w:rPr>
              <w:t>2,20</w:t>
            </w:r>
          </w:p>
        </w:tc>
        <w:tc>
          <w:tcPr>
            <w:tcW w:w="1020" w:type="dxa"/>
            <w:vAlign w:val="center"/>
          </w:tcPr>
          <w:p w:rsidR="008037CE" w:rsidRPr="008037CE" w:rsidRDefault="008037CE" w:rsidP="008037CE">
            <w:pPr>
              <w:jc w:val="center"/>
              <w:rPr>
                <w:sz w:val="21"/>
                <w:szCs w:val="21"/>
                <w:lang w:val="uk-UA"/>
              </w:rPr>
            </w:pPr>
            <w:r w:rsidRPr="008037CE">
              <w:rPr>
                <w:spacing w:val="-4"/>
                <w:sz w:val="21"/>
                <w:szCs w:val="21"/>
                <w:lang w:val="uk-UA"/>
              </w:rPr>
              <w:t>2,05</w:t>
            </w:r>
          </w:p>
        </w:tc>
        <w:tc>
          <w:tcPr>
            <w:tcW w:w="1020" w:type="dxa"/>
            <w:vAlign w:val="center"/>
          </w:tcPr>
          <w:p w:rsidR="008037CE" w:rsidRPr="008037CE" w:rsidRDefault="008037CE" w:rsidP="008037CE">
            <w:pPr>
              <w:jc w:val="center"/>
              <w:rPr>
                <w:sz w:val="21"/>
                <w:szCs w:val="21"/>
                <w:lang w:val="uk-UA"/>
              </w:rPr>
            </w:pPr>
            <w:r w:rsidRPr="008037CE">
              <w:rPr>
                <w:spacing w:val="-4"/>
                <w:sz w:val="21"/>
                <w:szCs w:val="21"/>
                <w:lang w:val="uk-UA"/>
              </w:rPr>
              <w:t>1,45</w:t>
            </w:r>
          </w:p>
        </w:tc>
      </w:tr>
      <w:bookmarkEnd w:id="30"/>
    </w:tbl>
    <w:p w:rsidR="008037CE" w:rsidRDefault="008037CE" w:rsidP="008037CE">
      <w:pPr>
        <w:pStyle w:val="a4"/>
        <w:spacing w:before="0" w:line="288" w:lineRule="auto"/>
        <w:ind w:left="851" w:right="109" w:firstLine="0"/>
        <w:contextualSpacing/>
        <w:jc w:val="both"/>
        <w:rPr>
          <w:rFonts w:ascii="Arial" w:hAnsi="Arial" w:cs="Arial"/>
          <w:sz w:val="21"/>
          <w:szCs w:val="21"/>
          <w:lang w:val="ru-RU"/>
        </w:rPr>
      </w:pPr>
    </w:p>
    <w:p w:rsidR="008037CE" w:rsidRDefault="008037CE" w:rsidP="008037CE">
      <w:pPr>
        <w:pStyle w:val="a4"/>
        <w:spacing w:before="0" w:line="288" w:lineRule="auto"/>
        <w:ind w:left="851" w:right="109" w:firstLine="0"/>
        <w:contextualSpacing/>
        <w:jc w:val="both"/>
        <w:rPr>
          <w:rFonts w:ascii="Arial" w:hAnsi="Arial" w:cs="Arial"/>
          <w:sz w:val="21"/>
          <w:szCs w:val="21"/>
          <w:lang w:val="ru-RU"/>
        </w:rPr>
      </w:pPr>
    </w:p>
    <w:p w:rsidR="00F37C50" w:rsidRDefault="00F37C50" w:rsidP="008037CE">
      <w:pPr>
        <w:pStyle w:val="a4"/>
        <w:spacing w:before="0" w:line="288" w:lineRule="auto"/>
        <w:ind w:left="851" w:right="109" w:firstLine="0"/>
        <w:contextualSpacing/>
        <w:jc w:val="both"/>
        <w:rPr>
          <w:rFonts w:ascii="Arial" w:hAnsi="Arial" w:cs="Arial"/>
          <w:color w:val="00B050"/>
          <w:sz w:val="21"/>
          <w:szCs w:val="21"/>
          <w:lang w:val="ru-RU"/>
        </w:rPr>
      </w:pPr>
      <w:r w:rsidRPr="0035142A">
        <w:rPr>
          <w:rFonts w:ascii="Arial" w:hAnsi="Arial" w:cs="Arial"/>
          <w:color w:val="00B050"/>
          <w:sz w:val="21"/>
          <w:szCs w:val="21"/>
          <w:lang w:val="ru-RU"/>
        </w:rPr>
        <w:t>Таблиця 9.02</w:t>
      </w:r>
    </w:p>
    <w:p w:rsidR="00893FE3" w:rsidRPr="0035142A" w:rsidRDefault="00893FE3" w:rsidP="008037CE">
      <w:pPr>
        <w:pStyle w:val="a4"/>
        <w:spacing w:before="0" w:line="288" w:lineRule="auto"/>
        <w:ind w:left="851" w:right="109" w:firstLine="0"/>
        <w:contextualSpacing/>
        <w:jc w:val="both"/>
        <w:rPr>
          <w:rFonts w:ascii="Arial" w:hAnsi="Arial" w:cs="Arial"/>
          <w:color w:val="00B050"/>
          <w:sz w:val="21"/>
          <w:szCs w:val="21"/>
          <w:lang w:val="ru-RU"/>
        </w:rPr>
      </w:pPr>
    </w:p>
    <w:tbl>
      <w:tblPr>
        <w:tblStyle w:val="TableNormal"/>
        <w:tblW w:w="0" w:type="auto"/>
        <w:tblInd w:w="1550" w:type="dxa"/>
        <w:tblBorders>
          <w:top w:val="single" w:sz="8" w:space="0" w:color="333333"/>
          <w:left w:val="single" w:sz="8" w:space="0" w:color="333333"/>
          <w:bottom w:val="single" w:sz="8" w:space="0" w:color="333333"/>
          <w:right w:val="single" w:sz="8" w:space="0" w:color="333333"/>
          <w:insideH w:val="single" w:sz="8" w:space="0" w:color="333333"/>
          <w:insideV w:val="single" w:sz="8" w:space="0" w:color="333333"/>
        </w:tblBorders>
        <w:tblLayout w:type="fixed"/>
        <w:tblLook w:val="01E0" w:firstRow="1" w:lastRow="1" w:firstColumn="1" w:lastColumn="1" w:noHBand="0" w:noVBand="0"/>
      </w:tblPr>
      <w:tblGrid>
        <w:gridCol w:w="810"/>
        <w:gridCol w:w="1020"/>
        <w:gridCol w:w="1020"/>
        <w:gridCol w:w="1020"/>
        <w:gridCol w:w="1020"/>
      </w:tblGrid>
      <w:tr w:rsidR="008037CE" w:rsidRPr="006A3C8C" w:rsidTr="00F37C50">
        <w:trPr>
          <w:trHeight w:val="475"/>
        </w:trPr>
        <w:tc>
          <w:tcPr>
            <w:tcW w:w="810" w:type="dxa"/>
            <w:vMerge w:val="restart"/>
            <w:vAlign w:val="center"/>
          </w:tcPr>
          <w:p w:rsidR="008037CE" w:rsidRPr="006A3C8C" w:rsidRDefault="008037CE" w:rsidP="00C43354">
            <w:pPr>
              <w:pStyle w:val="TableParagraph"/>
              <w:spacing w:before="0"/>
              <w:rPr>
                <w:sz w:val="21"/>
                <w:szCs w:val="21"/>
                <w:lang w:val="uk-UA"/>
              </w:rPr>
            </w:pPr>
          </w:p>
          <w:p w:rsidR="008037CE" w:rsidRPr="006A3C8C" w:rsidRDefault="008037CE" w:rsidP="00C43354">
            <w:pPr>
              <w:pStyle w:val="TableParagraph"/>
              <w:spacing w:before="0"/>
              <w:rPr>
                <w:sz w:val="21"/>
                <w:szCs w:val="21"/>
                <w:lang w:val="uk-UA"/>
              </w:rPr>
            </w:pPr>
            <w:r w:rsidRPr="006A3C8C">
              <w:rPr>
                <w:i/>
                <w:sz w:val="21"/>
                <w:szCs w:val="21"/>
                <w:lang w:val="uk-UA"/>
              </w:rPr>
              <w:t>Z</w:t>
            </w:r>
            <w:r w:rsidRPr="006A3C8C">
              <w:rPr>
                <w:i/>
                <w:spacing w:val="-1"/>
                <w:sz w:val="21"/>
                <w:szCs w:val="21"/>
                <w:lang w:val="uk-UA"/>
              </w:rPr>
              <w:t xml:space="preserve"> </w:t>
            </w:r>
            <w:r w:rsidRPr="006A3C8C">
              <w:rPr>
                <w:spacing w:val="-7"/>
                <w:sz w:val="21"/>
                <w:szCs w:val="21"/>
                <w:lang w:val="uk-UA"/>
              </w:rPr>
              <w:t>м)</w:t>
            </w:r>
          </w:p>
        </w:tc>
        <w:tc>
          <w:tcPr>
            <w:tcW w:w="4080" w:type="dxa"/>
            <w:gridSpan w:val="4"/>
            <w:vAlign w:val="center"/>
          </w:tcPr>
          <w:p w:rsidR="008037CE" w:rsidRPr="006A3C8C" w:rsidRDefault="008037CE" w:rsidP="00C43354">
            <w:pPr>
              <w:pStyle w:val="TableParagraph"/>
              <w:spacing w:before="0"/>
              <w:rPr>
                <w:sz w:val="21"/>
                <w:szCs w:val="21"/>
                <w:lang w:val="uk-UA"/>
              </w:rPr>
            </w:pPr>
            <w:r w:rsidRPr="006A3C8C">
              <w:rPr>
                <w:i/>
                <w:sz w:val="21"/>
                <w:szCs w:val="21"/>
              </w:rPr>
              <w:t>C</w:t>
            </w:r>
            <w:r w:rsidRPr="006A3C8C">
              <w:rPr>
                <w:i/>
                <w:sz w:val="21"/>
                <w:szCs w:val="21"/>
                <w:vertAlign w:val="subscript"/>
              </w:rPr>
              <w:t>h</w:t>
            </w:r>
            <w:r w:rsidRPr="006A3C8C">
              <w:rPr>
                <w:i/>
                <w:spacing w:val="10"/>
                <w:position w:val="-4"/>
                <w:sz w:val="21"/>
                <w:szCs w:val="21"/>
              </w:rPr>
              <w:t xml:space="preserve"> </w:t>
            </w:r>
            <w:r w:rsidRPr="00600AA4">
              <w:rPr>
                <w:rFonts w:ascii="Arial" w:hAnsi="Arial" w:cs="Arial"/>
                <w:sz w:val="21"/>
                <w:szCs w:val="21"/>
              </w:rPr>
              <w:t xml:space="preserve">для типу </w:t>
            </w:r>
            <w:r w:rsidRPr="00600AA4">
              <w:rPr>
                <w:rFonts w:ascii="Arial" w:hAnsi="Arial" w:cs="Arial"/>
                <w:spacing w:val="-2"/>
                <w:sz w:val="21"/>
                <w:szCs w:val="21"/>
              </w:rPr>
              <w:t>місцевості</w:t>
            </w:r>
          </w:p>
        </w:tc>
      </w:tr>
      <w:tr w:rsidR="008037CE" w:rsidRPr="006A3C8C" w:rsidTr="00F37C50">
        <w:trPr>
          <w:trHeight w:val="415"/>
        </w:trPr>
        <w:tc>
          <w:tcPr>
            <w:tcW w:w="810" w:type="dxa"/>
            <w:vMerge/>
            <w:tcBorders>
              <w:top w:val="nil"/>
            </w:tcBorders>
            <w:vAlign w:val="center"/>
          </w:tcPr>
          <w:p w:rsidR="008037CE" w:rsidRPr="006A3C8C" w:rsidRDefault="008037CE" w:rsidP="00C43354">
            <w:pPr>
              <w:jc w:val="center"/>
              <w:rPr>
                <w:sz w:val="21"/>
                <w:szCs w:val="21"/>
                <w:lang w:val="uk-UA"/>
              </w:rPr>
            </w:pPr>
          </w:p>
        </w:tc>
        <w:tc>
          <w:tcPr>
            <w:tcW w:w="1020" w:type="dxa"/>
            <w:vAlign w:val="center"/>
          </w:tcPr>
          <w:p w:rsidR="008037CE" w:rsidRPr="006A3C8C" w:rsidRDefault="008037CE" w:rsidP="00C43354">
            <w:pPr>
              <w:pStyle w:val="TableParagraph"/>
              <w:spacing w:before="0"/>
              <w:rPr>
                <w:sz w:val="21"/>
                <w:szCs w:val="21"/>
                <w:lang w:val="uk-UA"/>
              </w:rPr>
            </w:pPr>
            <w:r w:rsidRPr="006A3C8C">
              <w:rPr>
                <w:sz w:val="21"/>
                <w:szCs w:val="21"/>
                <w:lang w:val="uk-UA"/>
              </w:rPr>
              <w:t>I</w:t>
            </w:r>
          </w:p>
        </w:tc>
        <w:tc>
          <w:tcPr>
            <w:tcW w:w="1020" w:type="dxa"/>
            <w:vAlign w:val="center"/>
          </w:tcPr>
          <w:p w:rsidR="008037CE" w:rsidRPr="006A3C8C" w:rsidRDefault="008037CE" w:rsidP="00C43354">
            <w:pPr>
              <w:pStyle w:val="TableParagraph"/>
              <w:spacing w:before="0"/>
              <w:rPr>
                <w:sz w:val="21"/>
                <w:szCs w:val="21"/>
                <w:lang w:val="uk-UA"/>
              </w:rPr>
            </w:pPr>
            <w:r w:rsidRPr="006A3C8C">
              <w:rPr>
                <w:spacing w:val="-5"/>
                <w:sz w:val="21"/>
                <w:szCs w:val="21"/>
                <w:lang w:val="uk-UA"/>
              </w:rPr>
              <w:t>II</w:t>
            </w:r>
          </w:p>
        </w:tc>
        <w:tc>
          <w:tcPr>
            <w:tcW w:w="1020" w:type="dxa"/>
            <w:vAlign w:val="center"/>
          </w:tcPr>
          <w:p w:rsidR="008037CE" w:rsidRPr="006A3C8C" w:rsidRDefault="008037CE" w:rsidP="00C43354">
            <w:pPr>
              <w:pStyle w:val="TableParagraph"/>
              <w:spacing w:before="0"/>
              <w:rPr>
                <w:sz w:val="21"/>
                <w:szCs w:val="21"/>
                <w:lang w:val="uk-UA"/>
              </w:rPr>
            </w:pPr>
            <w:r w:rsidRPr="006A3C8C">
              <w:rPr>
                <w:spacing w:val="-5"/>
                <w:sz w:val="21"/>
                <w:szCs w:val="21"/>
                <w:lang w:val="uk-UA"/>
              </w:rPr>
              <w:t>III</w:t>
            </w:r>
          </w:p>
        </w:tc>
        <w:tc>
          <w:tcPr>
            <w:tcW w:w="1020" w:type="dxa"/>
            <w:vAlign w:val="center"/>
          </w:tcPr>
          <w:p w:rsidR="008037CE" w:rsidRPr="006A3C8C" w:rsidRDefault="008037CE" w:rsidP="00C43354">
            <w:pPr>
              <w:pStyle w:val="TableParagraph"/>
              <w:spacing w:before="0"/>
              <w:rPr>
                <w:sz w:val="21"/>
                <w:szCs w:val="21"/>
                <w:lang w:val="uk-UA"/>
              </w:rPr>
            </w:pPr>
            <w:r w:rsidRPr="006A3C8C">
              <w:rPr>
                <w:spacing w:val="-5"/>
                <w:sz w:val="21"/>
                <w:szCs w:val="21"/>
                <w:lang w:val="uk-UA"/>
              </w:rPr>
              <w:t>IV</w:t>
            </w:r>
          </w:p>
        </w:tc>
      </w:tr>
      <w:tr w:rsidR="008037CE" w:rsidRPr="006A3C8C" w:rsidTr="00F37C50">
        <w:trPr>
          <w:trHeight w:val="415"/>
        </w:trPr>
        <w:tc>
          <w:tcPr>
            <w:tcW w:w="810" w:type="dxa"/>
            <w:vAlign w:val="center"/>
          </w:tcPr>
          <w:p w:rsidR="008037CE" w:rsidRPr="006A3C8C" w:rsidRDefault="008037CE" w:rsidP="00C43354">
            <w:pPr>
              <w:pStyle w:val="TableParagraph"/>
              <w:spacing w:before="0"/>
              <w:rPr>
                <w:sz w:val="21"/>
                <w:szCs w:val="21"/>
              </w:rPr>
            </w:pPr>
            <w:r w:rsidRPr="006A3C8C">
              <w:rPr>
                <w:sz w:val="21"/>
                <w:szCs w:val="21"/>
                <w:lang w:val="uk-UA"/>
              </w:rPr>
              <w:t>≤</w:t>
            </w:r>
            <w:r w:rsidRPr="006A3C8C">
              <w:rPr>
                <w:spacing w:val="-1"/>
                <w:sz w:val="21"/>
                <w:szCs w:val="21"/>
                <w:lang w:val="uk-UA"/>
              </w:rPr>
              <w:t xml:space="preserve"> </w:t>
            </w:r>
            <w:r w:rsidRPr="006A3C8C">
              <w:rPr>
                <w:spacing w:val="-12"/>
                <w:sz w:val="21"/>
                <w:szCs w:val="21"/>
                <w:lang w:val="uk-UA"/>
              </w:rPr>
              <w:t>5</w:t>
            </w:r>
          </w:p>
        </w:tc>
        <w:tc>
          <w:tcPr>
            <w:tcW w:w="1020" w:type="dxa"/>
            <w:vAlign w:val="center"/>
          </w:tcPr>
          <w:p w:rsidR="008037CE" w:rsidRPr="006A3C8C" w:rsidRDefault="008037CE" w:rsidP="00C43354">
            <w:pPr>
              <w:pStyle w:val="TableParagraph"/>
              <w:spacing w:before="0"/>
              <w:rPr>
                <w:sz w:val="21"/>
                <w:szCs w:val="21"/>
                <w:lang w:val="uk-UA"/>
              </w:rPr>
            </w:pPr>
            <w:r w:rsidRPr="006A3C8C">
              <w:rPr>
                <w:sz w:val="21"/>
                <w:szCs w:val="21"/>
              </w:rPr>
              <w:t>1,40</w:t>
            </w:r>
          </w:p>
        </w:tc>
        <w:tc>
          <w:tcPr>
            <w:tcW w:w="1020" w:type="dxa"/>
            <w:vAlign w:val="center"/>
          </w:tcPr>
          <w:p w:rsidR="008037CE" w:rsidRPr="006A3C8C" w:rsidRDefault="008037CE" w:rsidP="00C43354">
            <w:pPr>
              <w:pStyle w:val="TableParagraph"/>
              <w:spacing w:before="0"/>
              <w:rPr>
                <w:sz w:val="21"/>
                <w:szCs w:val="21"/>
                <w:lang w:val="uk-UA"/>
              </w:rPr>
            </w:pPr>
            <w:r w:rsidRPr="006A3C8C">
              <w:rPr>
                <w:sz w:val="21"/>
                <w:szCs w:val="21"/>
              </w:rPr>
              <w:t>1,20</w:t>
            </w:r>
          </w:p>
        </w:tc>
        <w:tc>
          <w:tcPr>
            <w:tcW w:w="1020" w:type="dxa"/>
            <w:vAlign w:val="center"/>
          </w:tcPr>
          <w:p w:rsidR="008037CE" w:rsidRPr="006A3C8C" w:rsidRDefault="008037CE" w:rsidP="00C43354">
            <w:pPr>
              <w:pStyle w:val="TableParagraph"/>
              <w:spacing w:before="0"/>
              <w:rPr>
                <w:sz w:val="21"/>
                <w:szCs w:val="21"/>
                <w:lang w:val="uk-UA"/>
              </w:rPr>
            </w:pPr>
            <w:r w:rsidRPr="006A3C8C">
              <w:rPr>
                <w:sz w:val="21"/>
                <w:szCs w:val="21"/>
              </w:rPr>
              <w:t>0,90</w:t>
            </w:r>
          </w:p>
        </w:tc>
        <w:tc>
          <w:tcPr>
            <w:tcW w:w="1020" w:type="dxa"/>
            <w:vAlign w:val="center"/>
          </w:tcPr>
          <w:p w:rsidR="008037CE" w:rsidRPr="006A3C8C" w:rsidRDefault="008037CE" w:rsidP="00C43354">
            <w:pPr>
              <w:pStyle w:val="TableParagraph"/>
              <w:spacing w:before="0"/>
              <w:rPr>
                <w:sz w:val="21"/>
                <w:szCs w:val="21"/>
                <w:lang w:val="uk-UA"/>
              </w:rPr>
            </w:pPr>
            <w:r w:rsidRPr="006A3C8C">
              <w:rPr>
                <w:sz w:val="21"/>
                <w:szCs w:val="21"/>
              </w:rPr>
              <w:t>0,60</w:t>
            </w:r>
          </w:p>
        </w:tc>
      </w:tr>
      <w:tr w:rsidR="008037CE" w:rsidRPr="006A3C8C" w:rsidTr="00F37C50">
        <w:trPr>
          <w:trHeight w:val="415"/>
        </w:trPr>
        <w:tc>
          <w:tcPr>
            <w:tcW w:w="810" w:type="dxa"/>
            <w:vAlign w:val="center"/>
          </w:tcPr>
          <w:p w:rsidR="008037CE" w:rsidRPr="006A3C8C" w:rsidRDefault="008037CE" w:rsidP="00C43354">
            <w:pPr>
              <w:pStyle w:val="TableParagraph"/>
              <w:spacing w:before="0"/>
              <w:rPr>
                <w:sz w:val="21"/>
                <w:szCs w:val="21"/>
                <w:lang w:val="uk-UA"/>
              </w:rPr>
            </w:pPr>
            <w:r w:rsidRPr="006A3C8C">
              <w:rPr>
                <w:sz w:val="21"/>
                <w:szCs w:val="21"/>
              </w:rPr>
              <w:t>10</w:t>
            </w:r>
          </w:p>
        </w:tc>
        <w:tc>
          <w:tcPr>
            <w:tcW w:w="1020" w:type="dxa"/>
            <w:vAlign w:val="center"/>
          </w:tcPr>
          <w:p w:rsidR="008037CE" w:rsidRPr="006A3C8C" w:rsidRDefault="008037CE" w:rsidP="00C43354">
            <w:pPr>
              <w:pStyle w:val="TableParagraph"/>
              <w:spacing w:before="0"/>
              <w:rPr>
                <w:sz w:val="21"/>
                <w:szCs w:val="21"/>
                <w:lang w:val="uk-UA"/>
              </w:rPr>
            </w:pPr>
            <w:r w:rsidRPr="006A3C8C">
              <w:rPr>
                <w:sz w:val="21"/>
                <w:szCs w:val="21"/>
              </w:rPr>
              <w:t>1,80</w:t>
            </w:r>
          </w:p>
        </w:tc>
        <w:tc>
          <w:tcPr>
            <w:tcW w:w="1020" w:type="dxa"/>
            <w:vAlign w:val="center"/>
          </w:tcPr>
          <w:p w:rsidR="008037CE" w:rsidRPr="006A3C8C" w:rsidRDefault="008037CE" w:rsidP="00C43354">
            <w:pPr>
              <w:pStyle w:val="TableParagraph"/>
              <w:spacing w:before="0"/>
              <w:rPr>
                <w:sz w:val="21"/>
                <w:szCs w:val="21"/>
                <w:lang w:val="uk-UA"/>
              </w:rPr>
            </w:pPr>
            <w:r w:rsidRPr="006A3C8C">
              <w:rPr>
                <w:sz w:val="21"/>
                <w:szCs w:val="21"/>
              </w:rPr>
              <w:t>1,50</w:t>
            </w:r>
          </w:p>
        </w:tc>
        <w:tc>
          <w:tcPr>
            <w:tcW w:w="1020" w:type="dxa"/>
            <w:vAlign w:val="center"/>
          </w:tcPr>
          <w:p w:rsidR="008037CE" w:rsidRPr="006A3C8C" w:rsidRDefault="008037CE" w:rsidP="00C43354">
            <w:pPr>
              <w:pStyle w:val="TableParagraph"/>
              <w:spacing w:before="0"/>
              <w:rPr>
                <w:sz w:val="21"/>
                <w:szCs w:val="21"/>
                <w:lang w:val="uk-UA"/>
              </w:rPr>
            </w:pPr>
            <w:r w:rsidRPr="006A3C8C">
              <w:rPr>
                <w:sz w:val="21"/>
                <w:szCs w:val="21"/>
              </w:rPr>
              <w:t>1,20</w:t>
            </w:r>
          </w:p>
        </w:tc>
        <w:tc>
          <w:tcPr>
            <w:tcW w:w="1020" w:type="dxa"/>
            <w:vAlign w:val="center"/>
          </w:tcPr>
          <w:p w:rsidR="008037CE" w:rsidRPr="006A3C8C" w:rsidRDefault="008037CE" w:rsidP="00C43354">
            <w:pPr>
              <w:pStyle w:val="TableParagraph"/>
              <w:spacing w:before="0"/>
              <w:rPr>
                <w:sz w:val="21"/>
                <w:szCs w:val="21"/>
                <w:lang w:val="uk-UA"/>
              </w:rPr>
            </w:pPr>
            <w:r w:rsidRPr="006A3C8C">
              <w:rPr>
                <w:sz w:val="21"/>
                <w:szCs w:val="21"/>
              </w:rPr>
              <w:t>1,00</w:t>
            </w:r>
          </w:p>
        </w:tc>
      </w:tr>
      <w:tr w:rsidR="008037CE" w:rsidRPr="006A3C8C" w:rsidTr="00F37C50">
        <w:trPr>
          <w:trHeight w:val="415"/>
        </w:trPr>
        <w:tc>
          <w:tcPr>
            <w:tcW w:w="810" w:type="dxa"/>
            <w:vAlign w:val="center"/>
          </w:tcPr>
          <w:p w:rsidR="008037CE" w:rsidRPr="006A3C8C" w:rsidRDefault="008037CE" w:rsidP="00C43354">
            <w:pPr>
              <w:pStyle w:val="TableParagraph"/>
              <w:spacing w:before="0"/>
              <w:rPr>
                <w:sz w:val="21"/>
                <w:szCs w:val="21"/>
                <w:lang w:val="uk-UA"/>
              </w:rPr>
            </w:pPr>
            <w:r w:rsidRPr="006A3C8C">
              <w:rPr>
                <w:sz w:val="21"/>
                <w:szCs w:val="21"/>
              </w:rPr>
              <w:t>20</w:t>
            </w:r>
          </w:p>
        </w:tc>
        <w:tc>
          <w:tcPr>
            <w:tcW w:w="1020" w:type="dxa"/>
            <w:vAlign w:val="center"/>
          </w:tcPr>
          <w:p w:rsidR="008037CE" w:rsidRPr="006A3C8C" w:rsidRDefault="008037CE" w:rsidP="00C43354">
            <w:pPr>
              <w:pStyle w:val="TableParagraph"/>
              <w:spacing w:before="0"/>
              <w:rPr>
                <w:sz w:val="21"/>
                <w:szCs w:val="21"/>
                <w:lang w:val="uk-UA"/>
              </w:rPr>
            </w:pPr>
            <w:r w:rsidRPr="006A3C8C">
              <w:rPr>
                <w:sz w:val="21"/>
                <w:szCs w:val="21"/>
              </w:rPr>
              <w:t>1,95</w:t>
            </w:r>
          </w:p>
        </w:tc>
        <w:tc>
          <w:tcPr>
            <w:tcW w:w="1020" w:type="dxa"/>
            <w:vAlign w:val="center"/>
          </w:tcPr>
          <w:p w:rsidR="008037CE" w:rsidRPr="006A3C8C" w:rsidRDefault="008037CE" w:rsidP="00C43354">
            <w:pPr>
              <w:pStyle w:val="TableParagraph"/>
              <w:spacing w:before="0"/>
              <w:rPr>
                <w:sz w:val="21"/>
                <w:szCs w:val="21"/>
                <w:lang w:val="uk-UA"/>
              </w:rPr>
            </w:pPr>
            <w:r w:rsidRPr="006A3C8C">
              <w:rPr>
                <w:sz w:val="21"/>
                <w:szCs w:val="21"/>
              </w:rPr>
              <w:t>1,85</w:t>
            </w:r>
          </w:p>
        </w:tc>
        <w:tc>
          <w:tcPr>
            <w:tcW w:w="1020" w:type="dxa"/>
            <w:vAlign w:val="center"/>
          </w:tcPr>
          <w:p w:rsidR="008037CE" w:rsidRPr="006A3C8C" w:rsidRDefault="008037CE" w:rsidP="00C43354">
            <w:pPr>
              <w:pStyle w:val="TableParagraph"/>
              <w:spacing w:before="0"/>
              <w:rPr>
                <w:sz w:val="21"/>
                <w:szCs w:val="21"/>
                <w:lang w:val="uk-UA"/>
              </w:rPr>
            </w:pPr>
            <w:r w:rsidRPr="006A3C8C">
              <w:rPr>
                <w:sz w:val="21"/>
                <w:szCs w:val="21"/>
              </w:rPr>
              <w:t>1,55</w:t>
            </w:r>
          </w:p>
        </w:tc>
        <w:tc>
          <w:tcPr>
            <w:tcW w:w="1020" w:type="dxa"/>
            <w:vAlign w:val="center"/>
          </w:tcPr>
          <w:p w:rsidR="008037CE" w:rsidRPr="006A3C8C" w:rsidRDefault="008037CE" w:rsidP="00C43354">
            <w:pPr>
              <w:pStyle w:val="TableParagraph"/>
              <w:spacing w:before="0"/>
              <w:rPr>
                <w:sz w:val="21"/>
                <w:szCs w:val="21"/>
                <w:lang w:val="uk-UA"/>
              </w:rPr>
            </w:pPr>
            <w:r w:rsidRPr="006A3C8C">
              <w:rPr>
                <w:sz w:val="21"/>
                <w:szCs w:val="21"/>
              </w:rPr>
              <w:t>1,40</w:t>
            </w:r>
          </w:p>
        </w:tc>
      </w:tr>
      <w:tr w:rsidR="008037CE" w:rsidRPr="006A3C8C" w:rsidTr="00F37C50">
        <w:trPr>
          <w:trHeight w:val="415"/>
        </w:trPr>
        <w:tc>
          <w:tcPr>
            <w:tcW w:w="810" w:type="dxa"/>
            <w:vAlign w:val="center"/>
          </w:tcPr>
          <w:p w:rsidR="008037CE" w:rsidRPr="006A3C8C" w:rsidRDefault="008037CE" w:rsidP="00C43354">
            <w:pPr>
              <w:pStyle w:val="TableParagraph"/>
              <w:spacing w:before="0"/>
              <w:rPr>
                <w:sz w:val="21"/>
                <w:szCs w:val="21"/>
                <w:lang w:val="uk-UA"/>
              </w:rPr>
            </w:pPr>
            <w:r w:rsidRPr="006A3C8C">
              <w:rPr>
                <w:sz w:val="21"/>
                <w:szCs w:val="21"/>
              </w:rPr>
              <w:t>40</w:t>
            </w:r>
          </w:p>
        </w:tc>
        <w:tc>
          <w:tcPr>
            <w:tcW w:w="1020" w:type="dxa"/>
            <w:vAlign w:val="center"/>
          </w:tcPr>
          <w:p w:rsidR="008037CE" w:rsidRPr="006A3C8C" w:rsidRDefault="008037CE" w:rsidP="00C43354">
            <w:pPr>
              <w:pStyle w:val="TableParagraph"/>
              <w:spacing w:before="0"/>
              <w:rPr>
                <w:sz w:val="21"/>
                <w:szCs w:val="21"/>
                <w:lang w:val="uk-UA"/>
              </w:rPr>
            </w:pPr>
            <w:r w:rsidRPr="006A3C8C">
              <w:rPr>
                <w:sz w:val="21"/>
                <w:szCs w:val="21"/>
              </w:rPr>
              <w:t>2,25</w:t>
            </w:r>
          </w:p>
        </w:tc>
        <w:tc>
          <w:tcPr>
            <w:tcW w:w="1020" w:type="dxa"/>
            <w:vAlign w:val="center"/>
          </w:tcPr>
          <w:p w:rsidR="008037CE" w:rsidRPr="006A3C8C" w:rsidRDefault="008037CE" w:rsidP="00C43354">
            <w:pPr>
              <w:pStyle w:val="TableParagraph"/>
              <w:spacing w:before="0"/>
              <w:rPr>
                <w:sz w:val="21"/>
                <w:szCs w:val="21"/>
                <w:lang w:val="uk-UA"/>
              </w:rPr>
            </w:pPr>
            <w:r w:rsidRPr="006A3C8C">
              <w:rPr>
                <w:sz w:val="21"/>
                <w:szCs w:val="21"/>
              </w:rPr>
              <w:t>2,20</w:t>
            </w:r>
          </w:p>
        </w:tc>
        <w:tc>
          <w:tcPr>
            <w:tcW w:w="1020" w:type="dxa"/>
            <w:vAlign w:val="center"/>
          </w:tcPr>
          <w:p w:rsidR="008037CE" w:rsidRPr="006A3C8C" w:rsidRDefault="008037CE" w:rsidP="00C43354">
            <w:pPr>
              <w:pStyle w:val="TableParagraph"/>
              <w:spacing w:before="0"/>
              <w:rPr>
                <w:sz w:val="21"/>
                <w:szCs w:val="21"/>
                <w:lang w:val="uk-UA"/>
              </w:rPr>
            </w:pPr>
            <w:r w:rsidRPr="006A3C8C">
              <w:rPr>
                <w:sz w:val="21"/>
                <w:szCs w:val="21"/>
              </w:rPr>
              <w:t>2,00</w:t>
            </w:r>
          </w:p>
        </w:tc>
        <w:tc>
          <w:tcPr>
            <w:tcW w:w="1020" w:type="dxa"/>
            <w:vAlign w:val="center"/>
          </w:tcPr>
          <w:p w:rsidR="008037CE" w:rsidRPr="006A3C8C" w:rsidRDefault="008037CE" w:rsidP="00C43354">
            <w:pPr>
              <w:pStyle w:val="TableParagraph"/>
              <w:spacing w:before="0"/>
              <w:rPr>
                <w:sz w:val="21"/>
                <w:szCs w:val="21"/>
                <w:lang w:val="uk-UA"/>
              </w:rPr>
            </w:pPr>
            <w:r w:rsidRPr="006A3C8C">
              <w:rPr>
                <w:sz w:val="21"/>
                <w:szCs w:val="21"/>
              </w:rPr>
              <w:t>1,95</w:t>
            </w:r>
          </w:p>
        </w:tc>
      </w:tr>
      <w:tr w:rsidR="008037CE" w:rsidRPr="006A3C8C" w:rsidTr="00F37C50">
        <w:trPr>
          <w:trHeight w:val="415"/>
        </w:trPr>
        <w:tc>
          <w:tcPr>
            <w:tcW w:w="810" w:type="dxa"/>
            <w:vAlign w:val="center"/>
          </w:tcPr>
          <w:p w:rsidR="008037CE" w:rsidRPr="006A3C8C" w:rsidRDefault="008037CE" w:rsidP="00C43354">
            <w:pPr>
              <w:pStyle w:val="TableParagraph"/>
              <w:spacing w:before="0"/>
              <w:rPr>
                <w:sz w:val="21"/>
                <w:szCs w:val="21"/>
                <w:lang w:val="uk-UA"/>
              </w:rPr>
            </w:pPr>
            <w:r w:rsidRPr="006A3C8C">
              <w:rPr>
                <w:sz w:val="21"/>
                <w:szCs w:val="21"/>
              </w:rPr>
              <w:t>60</w:t>
            </w:r>
          </w:p>
        </w:tc>
        <w:tc>
          <w:tcPr>
            <w:tcW w:w="1020" w:type="dxa"/>
            <w:vAlign w:val="center"/>
          </w:tcPr>
          <w:p w:rsidR="008037CE" w:rsidRPr="006A3C8C" w:rsidRDefault="008037CE" w:rsidP="00C43354">
            <w:pPr>
              <w:pStyle w:val="TableParagraph"/>
              <w:spacing w:before="0"/>
              <w:rPr>
                <w:sz w:val="21"/>
                <w:szCs w:val="21"/>
                <w:lang w:val="uk-UA"/>
              </w:rPr>
            </w:pPr>
            <w:r w:rsidRPr="006A3C8C">
              <w:rPr>
                <w:sz w:val="21"/>
                <w:szCs w:val="21"/>
              </w:rPr>
              <w:t>2,45</w:t>
            </w:r>
          </w:p>
        </w:tc>
        <w:tc>
          <w:tcPr>
            <w:tcW w:w="1020" w:type="dxa"/>
            <w:vAlign w:val="center"/>
          </w:tcPr>
          <w:p w:rsidR="008037CE" w:rsidRPr="006A3C8C" w:rsidRDefault="008037CE" w:rsidP="00C43354">
            <w:pPr>
              <w:pStyle w:val="TableParagraph"/>
              <w:spacing w:before="0"/>
              <w:rPr>
                <w:sz w:val="21"/>
                <w:szCs w:val="21"/>
                <w:lang w:val="uk-UA"/>
              </w:rPr>
            </w:pPr>
            <w:r w:rsidRPr="006A3C8C">
              <w:rPr>
                <w:sz w:val="21"/>
                <w:szCs w:val="21"/>
              </w:rPr>
              <w:t>2,45</w:t>
            </w:r>
          </w:p>
        </w:tc>
        <w:tc>
          <w:tcPr>
            <w:tcW w:w="1020" w:type="dxa"/>
            <w:vAlign w:val="center"/>
          </w:tcPr>
          <w:p w:rsidR="008037CE" w:rsidRPr="006A3C8C" w:rsidRDefault="008037CE" w:rsidP="00C43354">
            <w:pPr>
              <w:pStyle w:val="TableParagraph"/>
              <w:spacing w:before="0"/>
              <w:rPr>
                <w:sz w:val="21"/>
                <w:szCs w:val="21"/>
                <w:lang w:val="uk-UA"/>
              </w:rPr>
            </w:pPr>
            <w:r w:rsidRPr="006A3C8C">
              <w:rPr>
                <w:sz w:val="21"/>
                <w:szCs w:val="21"/>
              </w:rPr>
              <w:t>2,25</w:t>
            </w:r>
          </w:p>
        </w:tc>
        <w:tc>
          <w:tcPr>
            <w:tcW w:w="1020" w:type="dxa"/>
            <w:vAlign w:val="center"/>
          </w:tcPr>
          <w:p w:rsidR="008037CE" w:rsidRPr="006A3C8C" w:rsidRDefault="008037CE" w:rsidP="00C43354">
            <w:pPr>
              <w:pStyle w:val="TableParagraph"/>
              <w:spacing w:before="0"/>
              <w:rPr>
                <w:sz w:val="21"/>
                <w:szCs w:val="21"/>
                <w:lang w:val="uk-UA"/>
              </w:rPr>
            </w:pPr>
            <w:r w:rsidRPr="006A3C8C">
              <w:rPr>
                <w:sz w:val="21"/>
                <w:szCs w:val="21"/>
              </w:rPr>
              <w:t>2,25</w:t>
            </w:r>
          </w:p>
        </w:tc>
      </w:tr>
      <w:tr w:rsidR="008037CE" w:rsidRPr="006A3C8C" w:rsidTr="00F37C50">
        <w:trPr>
          <w:trHeight w:val="415"/>
        </w:trPr>
        <w:tc>
          <w:tcPr>
            <w:tcW w:w="810" w:type="dxa"/>
            <w:vAlign w:val="center"/>
          </w:tcPr>
          <w:p w:rsidR="008037CE" w:rsidRPr="006A3C8C" w:rsidRDefault="008037CE" w:rsidP="00C43354">
            <w:pPr>
              <w:pStyle w:val="TableParagraph"/>
              <w:spacing w:before="0"/>
              <w:rPr>
                <w:sz w:val="21"/>
                <w:szCs w:val="21"/>
                <w:lang w:val="uk-UA"/>
              </w:rPr>
            </w:pPr>
            <w:r w:rsidRPr="006A3C8C">
              <w:rPr>
                <w:sz w:val="21"/>
                <w:szCs w:val="21"/>
              </w:rPr>
              <w:t>80</w:t>
            </w:r>
          </w:p>
        </w:tc>
        <w:tc>
          <w:tcPr>
            <w:tcW w:w="1020" w:type="dxa"/>
            <w:vAlign w:val="center"/>
          </w:tcPr>
          <w:p w:rsidR="008037CE" w:rsidRPr="006A3C8C" w:rsidRDefault="008037CE" w:rsidP="00C43354">
            <w:pPr>
              <w:pStyle w:val="TableParagraph"/>
              <w:spacing w:before="0"/>
              <w:rPr>
                <w:sz w:val="21"/>
                <w:szCs w:val="21"/>
                <w:lang w:val="uk-UA"/>
              </w:rPr>
            </w:pPr>
            <w:r w:rsidRPr="006A3C8C">
              <w:rPr>
                <w:sz w:val="21"/>
                <w:szCs w:val="21"/>
              </w:rPr>
              <w:t>2,65</w:t>
            </w:r>
          </w:p>
        </w:tc>
        <w:tc>
          <w:tcPr>
            <w:tcW w:w="1020" w:type="dxa"/>
            <w:vAlign w:val="center"/>
          </w:tcPr>
          <w:p w:rsidR="008037CE" w:rsidRPr="006A3C8C" w:rsidRDefault="008037CE" w:rsidP="00C43354">
            <w:pPr>
              <w:pStyle w:val="TableParagraph"/>
              <w:spacing w:before="0"/>
              <w:rPr>
                <w:sz w:val="21"/>
                <w:szCs w:val="21"/>
                <w:lang w:val="uk-UA"/>
              </w:rPr>
            </w:pPr>
            <w:r w:rsidRPr="006A3C8C">
              <w:rPr>
                <w:sz w:val="21"/>
                <w:szCs w:val="21"/>
              </w:rPr>
              <w:t>2,60</w:t>
            </w:r>
          </w:p>
        </w:tc>
        <w:tc>
          <w:tcPr>
            <w:tcW w:w="1020" w:type="dxa"/>
            <w:vAlign w:val="center"/>
          </w:tcPr>
          <w:p w:rsidR="008037CE" w:rsidRPr="006A3C8C" w:rsidRDefault="008037CE" w:rsidP="00C43354">
            <w:pPr>
              <w:pStyle w:val="TableParagraph"/>
              <w:spacing w:before="0"/>
              <w:rPr>
                <w:sz w:val="21"/>
                <w:szCs w:val="21"/>
                <w:lang w:val="uk-UA"/>
              </w:rPr>
            </w:pPr>
            <w:r w:rsidRPr="006A3C8C">
              <w:rPr>
                <w:sz w:val="21"/>
                <w:szCs w:val="21"/>
              </w:rPr>
              <w:t>2,45</w:t>
            </w:r>
          </w:p>
        </w:tc>
        <w:tc>
          <w:tcPr>
            <w:tcW w:w="1020" w:type="dxa"/>
            <w:vAlign w:val="center"/>
          </w:tcPr>
          <w:p w:rsidR="008037CE" w:rsidRPr="006A3C8C" w:rsidRDefault="008037CE" w:rsidP="00C43354">
            <w:pPr>
              <w:pStyle w:val="TableParagraph"/>
              <w:spacing w:before="0"/>
              <w:rPr>
                <w:sz w:val="21"/>
                <w:szCs w:val="21"/>
                <w:lang w:val="uk-UA"/>
              </w:rPr>
            </w:pPr>
            <w:r w:rsidRPr="006A3C8C">
              <w:rPr>
                <w:sz w:val="21"/>
                <w:szCs w:val="21"/>
              </w:rPr>
              <w:t>2,50</w:t>
            </w:r>
          </w:p>
        </w:tc>
      </w:tr>
      <w:tr w:rsidR="008037CE" w:rsidRPr="006A3C8C" w:rsidTr="00F37C50">
        <w:trPr>
          <w:trHeight w:val="415"/>
        </w:trPr>
        <w:tc>
          <w:tcPr>
            <w:tcW w:w="810" w:type="dxa"/>
            <w:vAlign w:val="center"/>
          </w:tcPr>
          <w:p w:rsidR="008037CE" w:rsidRPr="006A3C8C" w:rsidRDefault="008037CE" w:rsidP="00C43354">
            <w:pPr>
              <w:pStyle w:val="TableParagraph"/>
              <w:spacing w:before="0"/>
              <w:rPr>
                <w:sz w:val="21"/>
                <w:szCs w:val="21"/>
                <w:lang w:val="uk-UA"/>
              </w:rPr>
            </w:pPr>
            <w:r w:rsidRPr="006A3C8C">
              <w:rPr>
                <w:sz w:val="21"/>
                <w:szCs w:val="21"/>
              </w:rPr>
              <w:t>100</w:t>
            </w:r>
          </w:p>
        </w:tc>
        <w:tc>
          <w:tcPr>
            <w:tcW w:w="1020" w:type="dxa"/>
            <w:vAlign w:val="center"/>
          </w:tcPr>
          <w:p w:rsidR="008037CE" w:rsidRPr="006A3C8C" w:rsidRDefault="008037CE" w:rsidP="00C43354">
            <w:pPr>
              <w:pStyle w:val="TableParagraph"/>
              <w:spacing w:before="0"/>
              <w:rPr>
                <w:sz w:val="21"/>
                <w:szCs w:val="21"/>
                <w:lang w:val="uk-UA"/>
              </w:rPr>
            </w:pPr>
            <w:r w:rsidRPr="006A3C8C">
              <w:rPr>
                <w:sz w:val="21"/>
                <w:szCs w:val="21"/>
              </w:rPr>
              <w:t>2,70</w:t>
            </w:r>
          </w:p>
        </w:tc>
        <w:tc>
          <w:tcPr>
            <w:tcW w:w="1020" w:type="dxa"/>
            <w:vAlign w:val="center"/>
          </w:tcPr>
          <w:p w:rsidR="008037CE" w:rsidRPr="006A3C8C" w:rsidRDefault="008037CE" w:rsidP="00C43354">
            <w:pPr>
              <w:pStyle w:val="TableParagraph"/>
              <w:spacing w:before="0"/>
              <w:rPr>
                <w:sz w:val="21"/>
                <w:szCs w:val="21"/>
                <w:lang w:val="uk-UA"/>
              </w:rPr>
            </w:pPr>
            <w:r w:rsidRPr="006A3C8C">
              <w:rPr>
                <w:sz w:val="21"/>
                <w:szCs w:val="21"/>
              </w:rPr>
              <w:t>2,70</w:t>
            </w:r>
          </w:p>
        </w:tc>
        <w:tc>
          <w:tcPr>
            <w:tcW w:w="1020" w:type="dxa"/>
            <w:vAlign w:val="center"/>
          </w:tcPr>
          <w:p w:rsidR="008037CE" w:rsidRPr="006A3C8C" w:rsidRDefault="008037CE" w:rsidP="00C43354">
            <w:pPr>
              <w:pStyle w:val="TableParagraph"/>
              <w:spacing w:before="0"/>
              <w:rPr>
                <w:sz w:val="21"/>
                <w:szCs w:val="21"/>
                <w:lang w:val="uk-UA"/>
              </w:rPr>
            </w:pPr>
            <w:r w:rsidRPr="006A3C8C">
              <w:rPr>
                <w:sz w:val="21"/>
                <w:szCs w:val="21"/>
              </w:rPr>
              <w:t>2,60</w:t>
            </w:r>
          </w:p>
        </w:tc>
        <w:tc>
          <w:tcPr>
            <w:tcW w:w="1020" w:type="dxa"/>
            <w:vAlign w:val="center"/>
          </w:tcPr>
          <w:p w:rsidR="008037CE" w:rsidRPr="006A3C8C" w:rsidRDefault="008037CE" w:rsidP="00C43354">
            <w:pPr>
              <w:pStyle w:val="TableParagraph"/>
              <w:spacing w:before="0"/>
              <w:rPr>
                <w:sz w:val="21"/>
                <w:szCs w:val="21"/>
                <w:lang w:val="uk-UA"/>
              </w:rPr>
            </w:pPr>
            <w:r w:rsidRPr="006A3C8C">
              <w:rPr>
                <w:sz w:val="21"/>
                <w:szCs w:val="21"/>
              </w:rPr>
              <w:t>2,70</w:t>
            </w:r>
          </w:p>
        </w:tc>
      </w:tr>
      <w:tr w:rsidR="008037CE" w:rsidRPr="006A3C8C" w:rsidTr="00F37C50">
        <w:trPr>
          <w:trHeight w:val="415"/>
        </w:trPr>
        <w:tc>
          <w:tcPr>
            <w:tcW w:w="810" w:type="dxa"/>
            <w:vAlign w:val="center"/>
          </w:tcPr>
          <w:p w:rsidR="008037CE" w:rsidRPr="00B2011B" w:rsidRDefault="008037CE" w:rsidP="00C43354">
            <w:pPr>
              <w:pStyle w:val="TableParagraph"/>
              <w:spacing w:before="0"/>
              <w:rPr>
                <w:sz w:val="21"/>
                <w:szCs w:val="21"/>
                <w:lang w:val="uk-UA"/>
              </w:rPr>
            </w:pPr>
            <w:r>
              <w:rPr>
                <w:sz w:val="21"/>
                <w:szCs w:val="21"/>
                <w:lang w:val="uk-UA"/>
              </w:rPr>
              <w:t>150</w:t>
            </w:r>
          </w:p>
        </w:tc>
        <w:tc>
          <w:tcPr>
            <w:tcW w:w="1020" w:type="dxa"/>
            <w:vAlign w:val="center"/>
          </w:tcPr>
          <w:p w:rsidR="008037CE" w:rsidRPr="00B2011B" w:rsidRDefault="008037CE" w:rsidP="00C43354">
            <w:pPr>
              <w:pStyle w:val="TableParagraph"/>
              <w:spacing w:before="0"/>
              <w:rPr>
                <w:sz w:val="21"/>
                <w:szCs w:val="21"/>
                <w:lang w:val="uk-UA"/>
              </w:rPr>
            </w:pPr>
            <w:r>
              <w:rPr>
                <w:sz w:val="21"/>
                <w:szCs w:val="21"/>
                <w:lang w:val="uk-UA"/>
              </w:rPr>
              <w:t>2,95</w:t>
            </w:r>
          </w:p>
        </w:tc>
        <w:tc>
          <w:tcPr>
            <w:tcW w:w="1020" w:type="dxa"/>
            <w:vAlign w:val="center"/>
          </w:tcPr>
          <w:p w:rsidR="008037CE" w:rsidRPr="00B2011B" w:rsidRDefault="008037CE" w:rsidP="00C43354">
            <w:pPr>
              <w:pStyle w:val="TableParagraph"/>
              <w:spacing w:before="0"/>
              <w:rPr>
                <w:sz w:val="21"/>
                <w:szCs w:val="21"/>
                <w:lang w:val="uk-UA"/>
              </w:rPr>
            </w:pPr>
            <w:r>
              <w:rPr>
                <w:sz w:val="21"/>
                <w:szCs w:val="21"/>
                <w:lang w:val="uk-UA"/>
              </w:rPr>
              <w:t>3,00</w:t>
            </w:r>
          </w:p>
        </w:tc>
        <w:tc>
          <w:tcPr>
            <w:tcW w:w="1020" w:type="dxa"/>
            <w:vAlign w:val="center"/>
          </w:tcPr>
          <w:p w:rsidR="008037CE" w:rsidRPr="00B2011B" w:rsidRDefault="008037CE" w:rsidP="00C43354">
            <w:pPr>
              <w:pStyle w:val="TableParagraph"/>
              <w:spacing w:before="0"/>
              <w:rPr>
                <w:sz w:val="21"/>
                <w:szCs w:val="21"/>
                <w:lang w:val="uk-UA"/>
              </w:rPr>
            </w:pPr>
            <w:r>
              <w:rPr>
                <w:sz w:val="21"/>
                <w:szCs w:val="21"/>
                <w:lang w:val="uk-UA"/>
              </w:rPr>
              <w:t>2,90</w:t>
            </w:r>
          </w:p>
        </w:tc>
        <w:tc>
          <w:tcPr>
            <w:tcW w:w="1020" w:type="dxa"/>
            <w:vAlign w:val="center"/>
          </w:tcPr>
          <w:p w:rsidR="008037CE" w:rsidRPr="00B2011B" w:rsidRDefault="008037CE" w:rsidP="00C43354">
            <w:pPr>
              <w:pStyle w:val="TableParagraph"/>
              <w:spacing w:before="0"/>
              <w:rPr>
                <w:sz w:val="21"/>
                <w:szCs w:val="21"/>
                <w:lang w:val="uk-UA"/>
              </w:rPr>
            </w:pPr>
            <w:r>
              <w:rPr>
                <w:sz w:val="21"/>
                <w:szCs w:val="21"/>
                <w:lang w:val="uk-UA"/>
              </w:rPr>
              <w:t>3,10</w:t>
            </w:r>
          </w:p>
        </w:tc>
      </w:tr>
      <w:tr w:rsidR="008037CE" w:rsidRPr="006A3C8C" w:rsidTr="00F37C50">
        <w:trPr>
          <w:trHeight w:val="415"/>
        </w:trPr>
        <w:tc>
          <w:tcPr>
            <w:tcW w:w="810" w:type="dxa"/>
            <w:vAlign w:val="center"/>
          </w:tcPr>
          <w:p w:rsidR="008037CE" w:rsidRDefault="008037CE" w:rsidP="00C43354">
            <w:pPr>
              <w:pStyle w:val="TableParagraph"/>
              <w:spacing w:before="0"/>
              <w:rPr>
                <w:sz w:val="21"/>
                <w:szCs w:val="21"/>
                <w:lang w:val="uk-UA"/>
              </w:rPr>
            </w:pPr>
            <w:r>
              <w:rPr>
                <w:sz w:val="21"/>
                <w:szCs w:val="21"/>
                <w:lang w:val="uk-UA"/>
              </w:rPr>
              <w:t>200</w:t>
            </w:r>
          </w:p>
        </w:tc>
        <w:tc>
          <w:tcPr>
            <w:tcW w:w="1020" w:type="dxa"/>
            <w:vAlign w:val="center"/>
          </w:tcPr>
          <w:p w:rsidR="008037CE" w:rsidRDefault="008037CE" w:rsidP="00C43354">
            <w:pPr>
              <w:pStyle w:val="TableParagraph"/>
              <w:spacing w:before="0"/>
              <w:rPr>
                <w:sz w:val="21"/>
                <w:szCs w:val="21"/>
                <w:lang w:val="uk-UA"/>
              </w:rPr>
            </w:pPr>
            <w:r>
              <w:rPr>
                <w:sz w:val="21"/>
                <w:szCs w:val="21"/>
                <w:lang w:val="uk-UA"/>
              </w:rPr>
              <w:t>3,10</w:t>
            </w:r>
          </w:p>
        </w:tc>
        <w:tc>
          <w:tcPr>
            <w:tcW w:w="1020" w:type="dxa"/>
            <w:vAlign w:val="center"/>
          </w:tcPr>
          <w:p w:rsidR="008037CE" w:rsidRDefault="008037CE" w:rsidP="00C43354">
            <w:pPr>
              <w:pStyle w:val="TableParagraph"/>
              <w:spacing w:before="0"/>
              <w:rPr>
                <w:sz w:val="21"/>
                <w:szCs w:val="21"/>
                <w:lang w:val="uk-UA"/>
              </w:rPr>
            </w:pPr>
            <w:r>
              <w:rPr>
                <w:sz w:val="21"/>
                <w:szCs w:val="21"/>
                <w:lang w:val="uk-UA"/>
              </w:rPr>
              <w:t>3,15</w:t>
            </w:r>
          </w:p>
        </w:tc>
        <w:tc>
          <w:tcPr>
            <w:tcW w:w="1020" w:type="dxa"/>
            <w:vAlign w:val="center"/>
          </w:tcPr>
          <w:p w:rsidR="008037CE" w:rsidRDefault="008037CE" w:rsidP="00C43354">
            <w:pPr>
              <w:pStyle w:val="TableParagraph"/>
              <w:spacing w:before="0"/>
              <w:rPr>
                <w:sz w:val="21"/>
                <w:szCs w:val="21"/>
                <w:lang w:val="uk-UA"/>
              </w:rPr>
            </w:pPr>
            <w:r>
              <w:rPr>
                <w:sz w:val="21"/>
                <w:szCs w:val="21"/>
                <w:lang w:val="uk-UA"/>
              </w:rPr>
              <w:t>3,20</w:t>
            </w:r>
          </w:p>
        </w:tc>
        <w:tc>
          <w:tcPr>
            <w:tcW w:w="1020" w:type="dxa"/>
            <w:vAlign w:val="center"/>
          </w:tcPr>
          <w:p w:rsidR="008037CE" w:rsidRDefault="008037CE" w:rsidP="00C43354">
            <w:pPr>
              <w:pStyle w:val="TableParagraph"/>
              <w:spacing w:before="0"/>
              <w:rPr>
                <w:sz w:val="21"/>
                <w:szCs w:val="21"/>
                <w:lang w:val="uk-UA"/>
              </w:rPr>
            </w:pPr>
            <w:r>
              <w:rPr>
                <w:sz w:val="21"/>
                <w:szCs w:val="21"/>
                <w:lang w:val="uk-UA"/>
              </w:rPr>
              <w:t>3,40</w:t>
            </w:r>
          </w:p>
        </w:tc>
      </w:tr>
    </w:tbl>
    <w:p w:rsidR="0035142A" w:rsidRDefault="0035142A" w:rsidP="008037CE">
      <w:pPr>
        <w:pStyle w:val="a4"/>
        <w:spacing w:before="0" w:line="288" w:lineRule="auto"/>
        <w:ind w:left="851" w:right="109" w:firstLine="0"/>
        <w:contextualSpacing/>
        <w:jc w:val="both"/>
        <w:rPr>
          <w:rFonts w:ascii="Arial" w:hAnsi="Arial" w:cs="Arial"/>
          <w:sz w:val="21"/>
          <w:szCs w:val="21"/>
          <w:lang w:val="uk-UA"/>
        </w:rPr>
      </w:pPr>
    </w:p>
    <w:p w:rsidR="008037CE" w:rsidRPr="0035142A" w:rsidRDefault="00F37C50" w:rsidP="008037CE">
      <w:pPr>
        <w:pStyle w:val="a4"/>
        <w:spacing w:before="0" w:line="288" w:lineRule="auto"/>
        <w:ind w:left="851" w:right="109" w:firstLine="0"/>
        <w:contextualSpacing/>
        <w:jc w:val="both"/>
        <w:rPr>
          <w:rFonts w:ascii="Arial" w:hAnsi="Arial" w:cs="Arial"/>
          <w:color w:val="00B050"/>
          <w:sz w:val="21"/>
          <w:szCs w:val="21"/>
          <w:lang w:val="uk-UA"/>
        </w:rPr>
      </w:pPr>
      <w:r w:rsidRPr="0035142A">
        <w:rPr>
          <w:rFonts w:ascii="Arial" w:hAnsi="Arial" w:cs="Arial"/>
          <w:color w:val="00B050"/>
          <w:sz w:val="21"/>
          <w:szCs w:val="21"/>
          <w:lang w:val="uk-UA"/>
        </w:rPr>
        <w:t xml:space="preserve">Проміжні значення коефіціента </w:t>
      </w:r>
      <w:r w:rsidR="00963785" w:rsidRPr="0035142A">
        <w:rPr>
          <w:rFonts w:ascii="Arial" w:hAnsi="Arial" w:cs="Arial"/>
          <w:color w:val="00B050"/>
          <w:sz w:val="21"/>
          <w:szCs w:val="21"/>
          <w:lang w:val="uk-UA"/>
        </w:rPr>
        <w:t xml:space="preserve"> </w:t>
      </w:r>
      <w:r w:rsidR="00963785" w:rsidRPr="0035142A">
        <w:rPr>
          <w:rFonts w:ascii="Arial" w:hAnsi="Arial" w:cs="Arial"/>
          <w:i/>
          <w:color w:val="00B050"/>
          <w:lang w:val="uk-UA"/>
        </w:rPr>
        <w:t>C</w:t>
      </w:r>
      <w:r w:rsidR="00963785" w:rsidRPr="0035142A">
        <w:rPr>
          <w:rFonts w:ascii="Arial" w:hAnsi="Arial" w:cs="Arial"/>
          <w:i/>
          <w:color w:val="00B050"/>
          <w:vertAlign w:val="subscript"/>
          <w:lang w:val="uk-UA"/>
        </w:rPr>
        <w:t>h</w:t>
      </w:r>
      <w:r w:rsidR="00963785" w:rsidRPr="0035142A">
        <w:rPr>
          <w:rFonts w:ascii="Arial" w:hAnsi="Arial" w:cs="Arial"/>
          <w:color w:val="00B050"/>
          <w:sz w:val="21"/>
          <w:szCs w:val="21"/>
          <w:lang w:val="uk-UA"/>
        </w:rPr>
        <w:t xml:space="preserve"> </w:t>
      </w:r>
      <w:r w:rsidRPr="0035142A">
        <w:rPr>
          <w:rFonts w:ascii="Arial" w:hAnsi="Arial" w:cs="Arial"/>
          <w:color w:val="00B050"/>
          <w:sz w:val="21"/>
          <w:szCs w:val="21"/>
          <w:lang w:val="uk-UA"/>
        </w:rPr>
        <w:t>слід визначати лінейною інтерпояцією.</w:t>
      </w:r>
    </w:p>
    <w:p w:rsidR="00963785" w:rsidRPr="0035142A" w:rsidRDefault="00963785" w:rsidP="00600AA4">
      <w:pPr>
        <w:pStyle w:val="a3"/>
        <w:spacing w:line="288" w:lineRule="auto"/>
        <w:ind w:left="100" w:firstLine="326"/>
        <w:contextualSpacing/>
        <w:jc w:val="both"/>
        <w:rPr>
          <w:rFonts w:ascii="Arial" w:hAnsi="Arial" w:cs="Arial"/>
          <w:color w:val="00B050"/>
          <w:sz w:val="21"/>
          <w:szCs w:val="21"/>
          <w:lang w:val="uk-UA"/>
        </w:rPr>
      </w:pPr>
      <w:r w:rsidRPr="0035142A">
        <w:rPr>
          <w:rFonts w:ascii="Arial" w:hAnsi="Arial" w:cs="Arial"/>
          <w:color w:val="00B050"/>
          <w:sz w:val="21"/>
          <w:szCs w:val="21"/>
          <w:lang w:val="uk-UA"/>
        </w:rPr>
        <w:t>Типи</w:t>
      </w:r>
      <w:r w:rsidRPr="0035142A">
        <w:rPr>
          <w:rFonts w:ascii="Arial" w:hAnsi="Arial" w:cs="Arial"/>
          <w:color w:val="00B050"/>
          <w:spacing w:val="-12"/>
          <w:sz w:val="21"/>
          <w:szCs w:val="21"/>
          <w:lang w:val="uk-UA"/>
        </w:rPr>
        <w:t xml:space="preserve"> </w:t>
      </w:r>
      <w:r w:rsidRPr="0035142A">
        <w:rPr>
          <w:rFonts w:ascii="Arial" w:hAnsi="Arial" w:cs="Arial"/>
          <w:color w:val="00B050"/>
          <w:sz w:val="21"/>
          <w:szCs w:val="21"/>
          <w:lang w:val="uk-UA"/>
        </w:rPr>
        <w:t>місцевості,</w:t>
      </w:r>
      <w:r w:rsidRPr="0035142A">
        <w:rPr>
          <w:rFonts w:ascii="Arial" w:hAnsi="Arial" w:cs="Arial"/>
          <w:color w:val="00B050"/>
          <w:spacing w:val="-11"/>
          <w:sz w:val="21"/>
          <w:szCs w:val="21"/>
          <w:lang w:val="uk-UA"/>
        </w:rPr>
        <w:t xml:space="preserve"> </w:t>
      </w:r>
      <w:r w:rsidRPr="0035142A">
        <w:rPr>
          <w:rFonts w:ascii="Arial" w:hAnsi="Arial" w:cs="Arial"/>
          <w:color w:val="00B050"/>
          <w:sz w:val="21"/>
          <w:szCs w:val="21"/>
          <w:lang w:val="uk-UA"/>
        </w:rPr>
        <w:t>що</w:t>
      </w:r>
      <w:r w:rsidRPr="0035142A">
        <w:rPr>
          <w:rFonts w:ascii="Arial" w:hAnsi="Arial" w:cs="Arial"/>
          <w:color w:val="00B050"/>
          <w:spacing w:val="-12"/>
          <w:sz w:val="21"/>
          <w:szCs w:val="21"/>
          <w:lang w:val="uk-UA"/>
        </w:rPr>
        <w:t xml:space="preserve"> </w:t>
      </w:r>
      <w:r w:rsidRPr="0035142A">
        <w:rPr>
          <w:rFonts w:ascii="Arial" w:hAnsi="Arial" w:cs="Arial"/>
          <w:color w:val="00B050"/>
          <w:sz w:val="21"/>
          <w:szCs w:val="21"/>
          <w:lang w:val="uk-UA"/>
        </w:rPr>
        <w:t>оточує</w:t>
      </w:r>
      <w:r w:rsidRPr="0035142A">
        <w:rPr>
          <w:rFonts w:ascii="Arial" w:hAnsi="Arial" w:cs="Arial"/>
          <w:color w:val="00B050"/>
          <w:spacing w:val="-11"/>
          <w:sz w:val="21"/>
          <w:szCs w:val="21"/>
          <w:lang w:val="uk-UA"/>
        </w:rPr>
        <w:t xml:space="preserve"> </w:t>
      </w:r>
      <w:r w:rsidRPr="0035142A">
        <w:rPr>
          <w:rFonts w:ascii="Arial" w:hAnsi="Arial" w:cs="Arial"/>
          <w:color w:val="00B050"/>
          <w:sz w:val="21"/>
          <w:szCs w:val="21"/>
          <w:lang w:val="uk-UA"/>
        </w:rPr>
        <w:t>будівлю</w:t>
      </w:r>
      <w:r w:rsidRPr="0035142A">
        <w:rPr>
          <w:rFonts w:ascii="Arial" w:hAnsi="Arial" w:cs="Arial"/>
          <w:color w:val="00B050"/>
          <w:spacing w:val="-11"/>
          <w:sz w:val="21"/>
          <w:szCs w:val="21"/>
          <w:lang w:val="uk-UA"/>
        </w:rPr>
        <w:t xml:space="preserve"> </w:t>
      </w:r>
      <w:r w:rsidRPr="0035142A">
        <w:rPr>
          <w:rFonts w:ascii="Arial" w:hAnsi="Arial" w:cs="Arial"/>
          <w:color w:val="00B050"/>
          <w:sz w:val="21"/>
          <w:szCs w:val="21"/>
          <w:lang w:val="uk-UA"/>
        </w:rPr>
        <w:t>чи</w:t>
      </w:r>
      <w:r w:rsidRPr="0035142A">
        <w:rPr>
          <w:rFonts w:ascii="Arial" w:hAnsi="Arial" w:cs="Arial"/>
          <w:color w:val="00B050"/>
          <w:spacing w:val="-12"/>
          <w:sz w:val="21"/>
          <w:szCs w:val="21"/>
          <w:lang w:val="uk-UA"/>
        </w:rPr>
        <w:t xml:space="preserve"> </w:t>
      </w:r>
      <w:r w:rsidRPr="0035142A">
        <w:rPr>
          <w:rFonts w:ascii="Arial" w:hAnsi="Arial" w:cs="Arial"/>
          <w:color w:val="00B050"/>
          <w:sz w:val="21"/>
          <w:szCs w:val="21"/>
          <w:lang w:val="uk-UA"/>
        </w:rPr>
        <w:t>споруду,</w:t>
      </w:r>
      <w:r w:rsidRPr="0035142A">
        <w:rPr>
          <w:rFonts w:ascii="Arial" w:hAnsi="Arial" w:cs="Arial"/>
          <w:color w:val="00B050"/>
          <w:spacing w:val="-11"/>
          <w:sz w:val="21"/>
          <w:szCs w:val="21"/>
          <w:lang w:val="uk-UA"/>
        </w:rPr>
        <w:t xml:space="preserve"> </w:t>
      </w:r>
      <w:r w:rsidRPr="0035142A">
        <w:rPr>
          <w:rFonts w:ascii="Arial" w:hAnsi="Arial" w:cs="Arial"/>
          <w:color w:val="00B050"/>
          <w:sz w:val="21"/>
          <w:szCs w:val="21"/>
          <w:lang w:val="uk-UA"/>
        </w:rPr>
        <w:t>визначаються</w:t>
      </w:r>
      <w:r w:rsidRPr="0035142A">
        <w:rPr>
          <w:rFonts w:ascii="Arial" w:hAnsi="Arial" w:cs="Arial"/>
          <w:color w:val="00B050"/>
          <w:spacing w:val="-12"/>
          <w:sz w:val="21"/>
          <w:szCs w:val="21"/>
          <w:lang w:val="uk-UA"/>
        </w:rPr>
        <w:t xml:space="preserve"> </w:t>
      </w:r>
      <w:r w:rsidRPr="0035142A">
        <w:rPr>
          <w:rFonts w:ascii="Arial" w:hAnsi="Arial" w:cs="Arial"/>
          <w:color w:val="00B050"/>
          <w:sz w:val="21"/>
          <w:szCs w:val="21"/>
          <w:lang w:val="uk-UA"/>
        </w:rPr>
        <w:t>для</w:t>
      </w:r>
      <w:r w:rsidRPr="0035142A">
        <w:rPr>
          <w:rFonts w:ascii="Arial" w:hAnsi="Arial" w:cs="Arial"/>
          <w:color w:val="00B050"/>
          <w:spacing w:val="-11"/>
          <w:sz w:val="21"/>
          <w:szCs w:val="21"/>
          <w:lang w:val="uk-UA"/>
        </w:rPr>
        <w:t xml:space="preserve"> </w:t>
      </w:r>
      <w:r w:rsidRPr="0035142A">
        <w:rPr>
          <w:rFonts w:ascii="Arial" w:hAnsi="Arial" w:cs="Arial"/>
          <w:color w:val="00B050"/>
          <w:sz w:val="21"/>
          <w:szCs w:val="21"/>
          <w:lang w:val="uk-UA"/>
        </w:rPr>
        <w:t>кожного</w:t>
      </w:r>
      <w:r w:rsidRPr="0035142A">
        <w:rPr>
          <w:rFonts w:ascii="Arial" w:hAnsi="Arial" w:cs="Arial"/>
          <w:color w:val="00B050"/>
          <w:spacing w:val="-11"/>
          <w:sz w:val="21"/>
          <w:szCs w:val="21"/>
          <w:lang w:val="uk-UA"/>
        </w:rPr>
        <w:t xml:space="preserve"> </w:t>
      </w:r>
      <w:r w:rsidRPr="0035142A">
        <w:rPr>
          <w:rFonts w:ascii="Arial" w:hAnsi="Arial" w:cs="Arial"/>
          <w:color w:val="00B050"/>
          <w:sz w:val="21"/>
          <w:szCs w:val="21"/>
          <w:lang w:val="uk-UA"/>
        </w:rPr>
        <w:t>розрахункового</w:t>
      </w:r>
      <w:r w:rsidRPr="0035142A">
        <w:rPr>
          <w:rFonts w:ascii="Arial" w:hAnsi="Arial" w:cs="Arial"/>
          <w:color w:val="00B050"/>
          <w:spacing w:val="-12"/>
          <w:sz w:val="21"/>
          <w:szCs w:val="21"/>
          <w:lang w:val="uk-UA"/>
        </w:rPr>
        <w:t xml:space="preserve"> </w:t>
      </w:r>
      <w:r w:rsidRPr="0035142A">
        <w:rPr>
          <w:rFonts w:ascii="Arial" w:hAnsi="Arial" w:cs="Arial"/>
          <w:color w:val="00B050"/>
          <w:sz w:val="21"/>
          <w:szCs w:val="21"/>
          <w:lang w:val="uk-UA"/>
        </w:rPr>
        <w:t>напрямку</w:t>
      </w:r>
      <w:r w:rsidRPr="0035142A">
        <w:rPr>
          <w:rFonts w:ascii="Arial" w:hAnsi="Arial" w:cs="Arial"/>
          <w:color w:val="00B050"/>
          <w:spacing w:val="-11"/>
          <w:sz w:val="21"/>
          <w:szCs w:val="21"/>
          <w:lang w:val="uk-UA"/>
        </w:rPr>
        <w:t xml:space="preserve"> </w:t>
      </w:r>
      <w:r w:rsidRPr="0035142A">
        <w:rPr>
          <w:rFonts w:ascii="Arial" w:hAnsi="Arial" w:cs="Arial"/>
          <w:color w:val="00B050"/>
          <w:sz w:val="21"/>
          <w:szCs w:val="21"/>
          <w:lang w:val="uk-UA"/>
        </w:rPr>
        <w:t>вітру</w:t>
      </w:r>
      <w:r w:rsidRPr="0035142A">
        <w:rPr>
          <w:rFonts w:ascii="Arial" w:hAnsi="Arial" w:cs="Arial"/>
          <w:color w:val="00B050"/>
          <w:spacing w:val="-11"/>
          <w:sz w:val="21"/>
          <w:szCs w:val="21"/>
          <w:lang w:val="uk-UA"/>
        </w:rPr>
        <w:t xml:space="preserve"> </w:t>
      </w:r>
      <w:r w:rsidRPr="0035142A">
        <w:rPr>
          <w:rFonts w:ascii="Arial" w:hAnsi="Arial" w:cs="Arial"/>
          <w:color w:val="00B050"/>
          <w:spacing w:val="-2"/>
          <w:sz w:val="21"/>
          <w:szCs w:val="21"/>
          <w:lang w:val="uk-UA"/>
        </w:rPr>
        <w:t>окремо:</w:t>
      </w:r>
    </w:p>
    <w:p w:rsidR="00963785" w:rsidRPr="0035142A" w:rsidRDefault="00963785" w:rsidP="00600AA4">
      <w:pPr>
        <w:pStyle w:val="a4"/>
        <w:numPr>
          <w:ilvl w:val="0"/>
          <w:numId w:val="29"/>
        </w:numPr>
        <w:tabs>
          <w:tab w:val="left" w:pos="223"/>
        </w:tabs>
        <w:spacing w:before="0" w:line="288" w:lineRule="auto"/>
        <w:ind w:right="174" w:firstLine="326"/>
        <w:contextualSpacing/>
        <w:jc w:val="both"/>
        <w:rPr>
          <w:rFonts w:ascii="Arial" w:hAnsi="Arial" w:cs="Arial"/>
          <w:color w:val="00B050"/>
          <w:sz w:val="21"/>
          <w:szCs w:val="21"/>
          <w:lang w:val="uk-UA"/>
        </w:rPr>
      </w:pPr>
      <w:r w:rsidRPr="0035142A">
        <w:rPr>
          <w:rFonts w:ascii="Arial" w:hAnsi="Arial" w:cs="Arial"/>
          <w:color w:val="00B050"/>
          <w:sz w:val="21"/>
          <w:szCs w:val="21"/>
          <w:lang w:val="uk-UA"/>
        </w:rPr>
        <w:t>-</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відкриті</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поверхні</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морів,</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озер,</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а</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також</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плоскі</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рівнини</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без</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перешкод,</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що</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піддаються</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дії</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вітру</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на</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ділянці</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довжиною не менш як 3км;</w:t>
      </w:r>
    </w:p>
    <w:p w:rsidR="00963785" w:rsidRPr="0035142A" w:rsidRDefault="00963785" w:rsidP="00600AA4">
      <w:pPr>
        <w:pStyle w:val="a4"/>
        <w:numPr>
          <w:ilvl w:val="0"/>
          <w:numId w:val="29"/>
        </w:numPr>
        <w:tabs>
          <w:tab w:val="left" w:pos="293"/>
        </w:tabs>
        <w:spacing w:before="0" w:line="288" w:lineRule="auto"/>
        <w:ind w:left="0" w:firstLine="426"/>
        <w:contextualSpacing/>
        <w:jc w:val="both"/>
        <w:rPr>
          <w:rFonts w:ascii="Arial" w:hAnsi="Arial" w:cs="Arial"/>
          <w:color w:val="00B050"/>
          <w:sz w:val="21"/>
          <w:szCs w:val="21"/>
          <w:lang w:val="uk-UA"/>
        </w:rPr>
      </w:pPr>
      <w:r w:rsidRPr="0035142A">
        <w:rPr>
          <w:rFonts w:ascii="Arial" w:hAnsi="Arial" w:cs="Arial"/>
          <w:color w:val="00B050"/>
          <w:sz w:val="21"/>
          <w:szCs w:val="21"/>
          <w:lang w:val="uk-UA"/>
        </w:rPr>
        <w:t>-</w:t>
      </w:r>
      <w:r w:rsidRPr="0035142A">
        <w:rPr>
          <w:rFonts w:ascii="Arial" w:hAnsi="Arial" w:cs="Arial"/>
          <w:color w:val="00B050"/>
          <w:spacing w:val="-10"/>
          <w:sz w:val="21"/>
          <w:szCs w:val="21"/>
          <w:lang w:val="uk-UA"/>
        </w:rPr>
        <w:t xml:space="preserve"> </w:t>
      </w:r>
      <w:r w:rsidRPr="0035142A">
        <w:rPr>
          <w:rFonts w:ascii="Arial" w:hAnsi="Arial" w:cs="Arial"/>
          <w:color w:val="00B050"/>
          <w:sz w:val="21"/>
          <w:szCs w:val="21"/>
          <w:lang w:val="uk-UA"/>
        </w:rPr>
        <w:t>сільська</w:t>
      </w:r>
      <w:r w:rsidRPr="0035142A">
        <w:rPr>
          <w:rFonts w:ascii="Arial" w:hAnsi="Arial" w:cs="Arial"/>
          <w:color w:val="00B050"/>
          <w:spacing w:val="-10"/>
          <w:sz w:val="21"/>
          <w:szCs w:val="21"/>
          <w:lang w:val="uk-UA"/>
        </w:rPr>
        <w:t xml:space="preserve"> </w:t>
      </w:r>
      <w:r w:rsidRPr="0035142A">
        <w:rPr>
          <w:rFonts w:ascii="Arial" w:hAnsi="Arial" w:cs="Arial"/>
          <w:color w:val="00B050"/>
          <w:sz w:val="21"/>
          <w:szCs w:val="21"/>
          <w:lang w:val="uk-UA"/>
        </w:rPr>
        <w:t>місцевість</w:t>
      </w:r>
      <w:r w:rsidRPr="0035142A">
        <w:rPr>
          <w:rFonts w:ascii="Arial" w:hAnsi="Arial" w:cs="Arial"/>
          <w:color w:val="00B050"/>
          <w:spacing w:val="-10"/>
          <w:sz w:val="21"/>
          <w:szCs w:val="21"/>
          <w:lang w:val="uk-UA"/>
        </w:rPr>
        <w:t xml:space="preserve"> </w:t>
      </w:r>
      <w:r w:rsidRPr="0035142A">
        <w:rPr>
          <w:rFonts w:ascii="Arial" w:hAnsi="Arial" w:cs="Arial"/>
          <w:color w:val="00B050"/>
          <w:sz w:val="21"/>
          <w:szCs w:val="21"/>
          <w:lang w:val="uk-UA"/>
        </w:rPr>
        <w:t>з</w:t>
      </w:r>
      <w:r w:rsidRPr="0035142A">
        <w:rPr>
          <w:rFonts w:ascii="Arial" w:hAnsi="Arial" w:cs="Arial"/>
          <w:color w:val="00B050"/>
          <w:spacing w:val="-10"/>
          <w:sz w:val="21"/>
          <w:szCs w:val="21"/>
          <w:lang w:val="uk-UA"/>
        </w:rPr>
        <w:t xml:space="preserve"> </w:t>
      </w:r>
      <w:r w:rsidRPr="0035142A">
        <w:rPr>
          <w:rFonts w:ascii="Arial" w:hAnsi="Arial" w:cs="Arial"/>
          <w:color w:val="00B050"/>
          <w:sz w:val="21"/>
          <w:szCs w:val="21"/>
          <w:lang w:val="uk-UA"/>
        </w:rPr>
        <w:t>огорожами</w:t>
      </w:r>
      <w:r w:rsidRPr="0035142A">
        <w:rPr>
          <w:rFonts w:ascii="Arial" w:hAnsi="Arial" w:cs="Arial"/>
          <w:color w:val="00B050"/>
          <w:spacing w:val="-10"/>
          <w:sz w:val="21"/>
          <w:szCs w:val="21"/>
          <w:lang w:val="uk-UA"/>
        </w:rPr>
        <w:t xml:space="preserve"> </w:t>
      </w:r>
      <w:r w:rsidRPr="0035142A">
        <w:rPr>
          <w:rFonts w:ascii="Arial" w:hAnsi="Arial" w:cs="Arial"/>
          <w:color w:val="00B050"/>
          <w:sz w:val="21"/>
          <w:szCs w:val="21"/>
          <w:lang w:val="uk-UA"/>
        </w:rPr>
        <w:t>(парканами),</w:t>
      </w:r>
      <w:r w:rsidRPr="0035142A">
        <w:rPr>
          <w:rFonts w:ascii="Arial" w:hAnsi="Arial" w:cs="Arial"/>
          <w:color w:val="00B050"/>
          <w:spacing w:val="-10"/>
          <w:sz w:val="21"/>
          <w:szCs w:val="21"/>
          <w:lang w:val="uk-UA"/>
        </w:rPr>
        <w:t xml:space="preserve"> </w:t>
      </w:r>
      <w:r w:rsidRPr="0035142A">
        <w:rPr>
          <w:rFonts w:ascii="Arial" w:hAnsi="Arial" w:cs="Arial"/>
          <w:color w:val="00B050"/>
          <w:sz w:val="21"/>
          <w:szCs w:val="21"/>
          <w:lang w:val="uk-UA"/>
        </w:rPr>
        <w:t>невеликими</w:t>
      </w:r>
      <w:r w:rsidRPr="0035142A">
        <w:rPr>
          <w:rFonts w:ascii="Arial" w:hAnsi="Arial" w:cs="Arial"/>
          <w:color w:val="00B050"/>
          <w:spacing w:val="-10"/>
          <w:sz w:val="21"/>
          <w:szCs w:val="21"/>
          <w:lang w:val="uk-UA"/>
        </w:rPr>
        <w:t xml:space="preserve"> </w:t>
      </w:r>
      <w:r w:rsidRPr="0035142A">
        <w:rPr>
          <w:rFonts w:ascii="Arial" w:hAnsi="Arial" w:cs="Arial"/>
          <w:color w:val="00B050"/>
          <w:sz w:val="21"/>
          <w:szCs w:val="21"/>
          <w:lang w:val="uk-UA"/>
        </w:rPr>
        <w:t>спорудами,</w:t>
      </w:r>
      <w:r w:rsidRPr="0035142A">
        <w:rPr>
          <w:rFonts w:ascii="Arial" w:hAnsi="Arial" w:cs="Arial"/>
          <w:color w:val="00B050"/>
          <w:spacing w:val="-10"/>
          <w:sz w:val="21"/>
          <w:szCs w:val="21"/>
          <w:lang w:val="uk-UA"/>
        </w:rPr>
        <w:t xml:space="preserve"> </w:t>
      </w:r>
      <w:r w:rsidRPr="0035142A">
        <w:rPr>
          <w:rFonts w:ascii="Arial" w:hAnsi="Arial" w:cs="Arial"/>
          <w:color w:val="00B050"/>
          <w:sz w:val="21"/>
          <w:szCs w:val="21"/>
          <w:lang w:val="uk-UA"/>
        </w:rPr>
        <w:t>будинками</w:t>
      </w:r>
      <w:r w:rsidRPr="0035142A">
        <w:rPr>
          <w:rFonts w:ascii="Arial" w:hAnsi="Arial" w:cs="Arial"/>
          <w:color w:val="00B050"/>
          <w:spacing w:val="-10"/>
          <w:sz w:val="21"/>
          <w:szCs w:val="21"/>
          <w:lang w:val="uk-UA"/>
        </w:rPr>
        <w:t xml:space="preserve"> </w:t>
      </w:r>
      <w:r w:rsidRPr="0035142A">
        <w:rPr>
          <w:rFonts w:ascii="Arial" w:hAnsi="Arial" w:cs="Arial"/>
          <w:color w:val="00B050"/>
          <w:sz w:val="21"/>
          <w:szCs w:val="21"/>
          <w:lang w:val="uk-UA"/>
        </w:rPr>
        <w:t>і</w:t>
      </w:r>
      <w:r w:rsidRPr="0035142A">
        <w:rPr>
          <w:rFonts w:ascii="Arial" w:hAnsi="Arial" w:cs="Arial"/>
          <w:color w:val="00B050"/>
          <w:spacing w:val="-10"/>
          <w:sz w:val="21"/>
          <w:szCs w:val="21"/>
          <w:lang w:val="uk-UA"/>
        </w:rPr>
        <w:t xml:space="preserve"> </w:t>
      </w:r>
      <w:r w:rsidRPr="0035142A">
        <w:rPr>
          <w:rFonts w:ascii="Arial" w:hAnsi="Arial" w:cs="Arial"/>
          <w:color w:val="00B050"/>
          <w:sz w:val="21"/>
          <w:szCs w:val="21"/>
          <w:lang w:val="uk-UA"/>
        </w:rPr>
        <w:t>деревами;</w:t>
      </w:r>
    </w:p>
    <w:p w:rsidR="00963785" w:rsidRPr="0035142A" w:rsidRDefault="00963785" w:rsidP="00600AA4">
      <w:pPr>
        <w:pStyle w:val="a4"/>
        <w:numPr>
          <w:ilvl w:val="0"/>
          <w:numId w:val="29"/>
        </w:numPr>
        <w:tabs>
          <w:tab w:val="left" w:pos="293"/>
        </w:tabs>
        <w:spacing w:before="0" w:line="288" w:lineRule="auto"/>
        <w:ind w:left="0" w:firstLine="426"/>
        <w:contextualSpacing/>
        <w:jc w:val="both"/>
        <w:rPr>
          <w:rFonts w:ascii="Arial" w:hAnsi="Arial" w:cs="Arial"/>
          <w:color w:val="00B050"/>
          <w:sz w:val="21"/>
          <w:szCs w:val="21"/>
          <w:lang w:val="uk-UA"/>
        </w:rPr>
      </w:pPr>
      <w:r w:rsidRPr="0035142A">
        <w:rPr>
          <w:rFonts w:ascii="Arial" w:hAnsi="Arial" w:cs="Arial"/>
          <w:color w:val="00B050"/>
          <w:sz w:val="21"/>
          <w:szCs w:val="21"/>
          <w:lang w:val="uk-UA"/>
        </w:rPr>
        <w:t xml:space="preserve"> III-приміські і промислові зони, протяжні лісові масиви;</w:t>
      </w:r>
    </w:p>
    <w:p w:rsidR="00963785" w:rsidRPr="0035142A" w:rsidRDefault="00963785" w:rsidP="00600AA4">
      <w:pPr>
        <w:pStyle w:val="a3"/>
        <w:spacing w:line="288" w:lineRule="auto"/>
        <w:ind w:left="100" w:firstLine="326"/>
        <w:contextualSpacing/>
        <w:jc w:val="both"/>
        <w:rPr>
          <w:rFonts w:ascii="Arial" w:hAnsi="Arial" w:cs="Arial"/>
          <w:color w:val="00B050"/>
          <w:sz w:val="21"/>
          <w:szCs w:val="21"/>
          <w:lang w:val="uk-UA"/>
        </w:rPr>
      </w:pPr>
      <w:r w:rsidRPr="0035142A">
        <w:rPr>
          <w:rFonts w:ascii="Arial" w:hAnsi="Arial" w:cs="Arial"/>
          <w:color w:val="00B050"/>
          <w:sz w:val="21"/>
          <w:szCs w:val="21"/>
          <w:lang w:val="uk-UA"/>
        </w:rPr>
        <w:t>IV-міські</w:t>
      </w:r>
      <w:r w:rsidRPr="0035142A">
        <w:rPr>
          <w:rFonts w:ascii="Arial" w:hAnsi="Arial" w:cs="Arial"/>
          <w:color w:val="00B050"/>
          <w:spacing w:val="-5"/>
          <w:sz w:val="21"/>
          <w:szCs w:val="21"/>
          <w:lang w:val="uk-UA"/>
        </w:rPr>
        <w:t xml:space="preserve"> </w:t>
      </w:r>
      <w:r w:rsidRPr="0035142A">
        <w:rPr>
          <w:rFonts w:ascii="Arial" w:hAnsi="Arial" w:cs="Arial"/>
          <w:color w:val="00B050"/>
          <w:sz w:val="21"/>
          <w:szCs w:val="21"/>
          <w:lang w:val="uk-UA"/>
        </w:rPr>
        <w:t>території,</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на</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яких</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принаймні</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15%</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поверхні</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зайняті</w:t>
      </w:r>
      <w:r w:rsidRPr="0035142A">
        <w:rPr>
          <w:rFonts w:ascii="Arial" w:hAnsi="Arial" w:cs="Arial"/>
          <w:color w:val="00B050"/>
          <w:spacing w:val="-5"/>
          <w:sz w:val="21"/>
          <w:szCs w:val="21"/>
          <w:lang w:val="uk-UA"/>
        </w:rPr>
        <w:t xml:space="preserve"> </w:t>
      </w:r>
      <w:r w:rsidRPr="0035142A">
        <w:rPr>
          <w:rFonts w:ascii="Arial" w:hAnsi="Arial" w:cs="Arial"/>
          <w:color w:val="00B050"/>
          <w:sz w:val="21"/>
          <w:szCs w:val="21"/>
          <w:lang w:val="uk-UA"/>
        </w:rPr>
        <w:t>будівлями,</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що</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мають</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середню</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висоту</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понад</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15</w:t>
      </w:r>
      <w:r w:rsidRPr="0035142A">
        <w:rPr>
          <w:rFonts w:ascii="Arial" w:hAnsi="Arial" w:cs="Arial"/>
          <w:color w:val="00B050"/>
          <w:spacing w:val="-4"/>
          <w:sz w:val="21"/>
          <w:szCs w:val="21"/>
          <w:lang w:val="uk-UA"/>
        </w:rPr>
        <w:t xml:space="preserve"> </w:t>
      </w:r>
      <w:r w:rsidRPr="0035142A">
        <w:rPr>
          <w:rFonts w:ascii="Arial" w:hAnsi="Arial" w:cs="Arial"/>
          <w:color w:val="00B050"/>
          <w:spacing w:val="-5"/>
          <w:sz w:val="21"/>
          <w:szCs w:val="21"/>
          <w:lang w:val="uk-UA"/>
        </w:rPr>
        <w:t>м.</w:t>
      </w:r>
    </w:p>
    <w:p w:rsidR="00B876FD" w:rsidRPr="0035142A" w:rsidRDefault="00642F55" w:rsidP="00B20423">
      <w:pPr>
        <w:pStyle w:val="a3"/>
        <w:spacing w:line="288" w:lineRule="auto"/>
        <w:ind w:right="112" w:firstLine="566"/>
        <w:contextualSpacing/>
        <w:jc w:val="both"/>
        <w:rPr>
          <w:rFonts w:ascii="Arial" w:hAnsi="Arial" w:cs="Arial"/>
          <w:color w:val="00B050"/>
          <w:sz w:val="21"/>
          <w:szCs w:val="21"/>
          <w:lang w:val="uk-UA"/>
        </w:rPr>
      </w:pPr>
      <w:r w:rsidRPr="0035142A">
        <w:rPr>
          <w:rFonts w:ascii="Arial" w:hAnsi="Arial" w:cs="Arial"/>
          <w:color w:val="00B050"/>
          <w:sz w:val="21"/>
          <w:szCs w:val="21"/>
          <w:lang w:val="uk-UA"/>
        </w:rPr>
        <w:t>При</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визначенні</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типу</w:t>
      </w:r>
      <w:r w:rsidRPr="0035142A">
        <w:rPr>
          <w:rFonts w:ascii="Arial" w:hAnsi="Arial" w:cs="Arial"/>
          <w:color w:val="00B050"/>
          <w:spacing w:val="-12"/>
          <w:sz w:val="21"/>
          <w:szCs w:val="21"/>
          <w:lang w:val="uk-UA"/>
        </w:rPr>
        <w:t xml:space="preserve"> </w:t>
      </w:r>
      <w:r w:rsidRPr="0035142A">
        <w:rPr>
          <w:rFonts w:ascii="Arial" w:hAnsi="Arial" w:cs="Arial"/>
          <w:color w:val="00B050"/>
          <w:sz w:val="21"/>
          <w:szCs w:val="21"/>
          <w:lang w:val="uk-UA"/>
        </w:rPr>
        <w:t>місцевості</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споруда</w:t>
      </w:r>
      <w:r w:rsidRPr="0035142A">
        <w:rPr>
          <w:rFonts w:ascii="Arial" w:hAnsi="Arial" w:cs="Arial"/>
          <w:color w:val="00B050"/>
          <w:spacing w:val="-6"/>
          <w:sz w:val="21"/>
          <w:szCs w:val="21"/>
          <w:lang w:val="uk-UA"/>
        </w:rPr>
        <w:t xml:space="preserve"> </w:t>
      </w:r>
      <w:r w:rsidRPr="0035142A">
        <w:rPr>
          <w:rFonts w:ascii="Arial" w:hAnsi="Arial" w:cs="Arial"/>
          <w:color w:val="00B050"/>
          <w:sz w:val="21"/>
          <w:szCs w:val="21"/>
          <w:lang w:val="uk-UA"/>
        </w:rPr>
        <w:t>вважається</w:t>
      </w:r>
      <w:r w:rsidRPr="0035142A">
        <w:rPr>
          <w:rFonts w:ascii="Arial" w:hAnsi="Arial" w:cs="Arial"/>
          <w:color w:val="00B050"/>
          <w:spacing w:val="-5"/>
          <w:sz w:val="21"/>
          <w:szCs w:val="21"/>
          <w:lang w:val="uk-UA"/>
        </w:rPr>
        <w:t xml:space="preserve"> </w:t>
      </w:r>
      <w:r w:rsidRPr="0035142A">
        <w:rPr>
          <w:rFonts w:ascii="Arial" w:hAnsi="Arial" w:cs="Arial"/>
          <w:color w:val="00B050"/>
          <w:sz w:val="21"/>
          <w:szCs w:val="21"/>
          <w:lang w:val="uk-UA"/>
        </w:rPr>
        <w:t>розташованою</w:t>
      </w:r>
      <w:r w:rsidRPr="0035142A">
        <w:rPr>
          <w:rFonts w:ascii="Arial" w:hAnsi="Arial" w:cs="Arial"/>
          <w:color w:val="00B050"/>
          <w:spacing w:val="-7"/>
          <w:sz w:val="21"/>
          <w:szCs w:val="21"/>
          <w:lang w:val="uk-UA"/>
        </w:rPr>
        <w:t xml:space="preserve"> </w:t>
      </w:r>
      <w:r w:rsidRPr="0035142A">
        <w:rPr>
          <w:rFonts w:ascii="Arial" w:hAnsi="Arial" w:cs="Arial"/>
          <w:color w:val="00B050"/>
          <w:sz w:val="21"/>
          <w:szCs w:val="21"/>
          <w:lang w:val="uk-UA"/>
        </w:rPr>
        <w:t>на</w:t>
      </w:r>
      <w:r w:rsidRPr="0035142A">
        <w:rPr>
          <w:rFonts w:ascii="Arial" w:hAnsi="Arial" w:cs="Arial"/>
          <w:color w:val="00B050"/>
          <w:spacing w:val="-8"/>
          <w:sz w:val="21"/>
          <w:szCs w:val="21"/>
          <w:lang w:val="uk-UA"/>
        </w:rPr>
        <w:t xml:space="preserve"> </w:t>
      </w:r>
      <w:r w:rsidRPr="0035142A">
        <w:rPr>
          <w:rFonts w:ascii="Arial" w:hAnsi="Arial" w:cs="Arial"/>
          <w:color w:val="00B050"/>
          <w:sz w:val="21"/>
          <w:szCs w:val="21"/>
          <w:lang w:val="uk-UA"/>
        </w:rPr>
        <w:t>місцевості</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даного типу</w:t>
      </w:r>
      <w:r w:rsidRPr="0035142A">
        <w:rPr>
          <w:rFonts w:ascii="Arial" w:hAnsi="Arial" w:cs="Arial"/>
          <w:color w:val="00B050"/>
          <w:spacing w:val="-12"/>
          <w:sz w:val="21"/>
          <w:szCs w:val="21"/>
          <w:lang w:val="uk-UA"/>
        </w:rPr>
        <w:t xml:space="preserve"> </w:t>
      </w:r>
      <w:r w:rsidRPr="0035142A">
        <w:rPr>
          <w:rFonts w:ascii="Arial" w:hAnsi="Arial" w:cs="Arial"/>
          <w:color w:val="00B050"/>
          <w:sz w:val="21"/>
          <w:szCs w:val="21"/>
          <w:lang w:val="uk-UA"/>
        </w:rPr>
        <w:t>для</w:t>
      </w:r>
      <w:r w:rsidRPr="0035142A">
        <w:rPr>
          <w:rFonts w:ascii="Arial" w:hAnsi="Arial" w:cs="Arial"/>
          <w:color w:val="00B050"/>
          <w:spacing w:val="-5"/>
          <w:sz w:val="21"/>
          <w:szCs w:val="21"/>
          <w:lang w:val="uk-UA"/>
        </w:rPr>
        <w:t xml:space="preserve"> </w:t>
      </w:r>
      <w:r w:rsidRPr="0035142A">
        <w:rPr>
          <w:rFonts w:ascii="Arial" w:hAnsi="Arial" w:cs="Arial"/>
          <w:color w:val="00B050"/>
          <w:sz w:val="21"/>
          <w:szCs w:val="21"/>
          <w:lang w:val="uk-UA"/>
        </w:rPr>
        <w:t>певного</w:t>
      </w:r>
      <w:r w:rsidRPr="0035142A">
        <w:rPr>
          <w:rFonts w:ascii="Arial" w:hAnsi="Arial" w:cs="Arial"/>
          <w:color w:val="00B050"/>
          <w:spacing w:val="-5"/>
          <w:sz w:val="21"/>
          <w:szCs w:val="21"/>
          <w:lang w:val="uk-UA"/>
        </w:rPr>
        <w:t xml:space="preserve"> </w:t>
      </w:r>
      <w:r w:rsidRPr="0035142A">
        <w:rPr>
          <w:rFonts w:ascii="Arial" w:hAnsi="Arial" w:cs="Arial"/>
          <w:color w:val="00B050"/>
          <w:sz w:val="21"/>
          <w:szCs w:val="21"/>
          <w:lang w:val="uk-UA"/>
        </w:rPr>
        <w:t>розрахункового</w:t>
      </w:r>
      <w:r w:rsidRPr="0035142A">
        <w:rPr>
          <w:rFonts w:ascii="Arial" w:hAnsi="Arial" w:cs="Arial"/>
          <w:color w:val="00B050"/>
          <w:spacing w:val="-5"/>
          <w:sz w:val="21"/>
          <w:szCs w:val="21"/>
          <w:lang w:val="uk-UA"/>
        </w:rPr>
        <w:t xml:space="preserve"> </w:t>
      </w:r>
      <w:r w:rsidRPr="0035142A">
        <w:rPr>
          <w:rFonts w:ascii="Arial" w:hAnsi="Arial" w:cs="Arial"/>
          <w:color w:val="00B050"/>
          <w:sz w:val="21"/>
          <w:szCs w:val="21"/>
          <w:lang w:val="uk-UA"/>
        </w:rPr>
        <w:t>напрямку</w:t>
      </w:r>
      <w:r w:rsidRPr="0035142A">
        <w:rPr>
          <w:rFonts w:ascii="Arial" w:hAnsi="Arial" w:cs="Arial"/>
          <w:color w:val="00B050"/>
          <w:spacing w:val="-12"/>
          <w:sz w:val="21"/>
          <w:szCs w:val="21"/>
          <w:lang w:val="uk-UA"/>
        </w:rPr>
        <w:t xml:space="preserve"> </w:t>
      </w:r>
      <w:r w:rsidRPr="0035142A">
        <w:rPr>
          <w:rFonts w:ascii="Arial" w:hAnsi="Arial" w:cs="Arial"/>
          <w:color w:val="00B050"/>
          <w:sz w:val="21"/>
          <w:szCs w:val="21"/>
          <w:lang w:val="uk-UA"/>
        </w:rPr>
        <w:t>вітру,</w:t>
      </w:r>
      <w:r w:rsidRPr="0035142A">
        <w:rPr>
          <w:rFonts w:ascii="Arial" w:hAnsi="Arial" w:cs="Arial"/>
          <w:color w:val="00B050"/>
          <w:spacing w:val="-5"/>
          <w:sz w:val="21"/>
          <w:szCs w:val="21"/>
          <w:lang w:val="uk-UA"/>
        </w:rPr>
        <w:t xml:space="preserve"> </w:t>
      </w:r>
      <w:r w:rsidRPr="0035142A">
        <w:rPr>
          <w:rFonts w:ascii="Arial" w:hAnsi="Arial" w:cs="Arial"/>
          <w:color w:val="00B050"/>
          <w:sz w:val="21"/>
          <w:szCs w:val="21"/>
          <w:lang w:val="uk-UA"/>
        </w:rPr>
        <w:t>якщо</w:t>
      </w:r>
      <w:r w:rsidRPr="0035142A">
        <w:rPr>
          <w:rFonts w:ascii="Arial" w:hAnsi="Arial" w:cs="Arial"/>
          <w:color w:val="00B050"/>
          <w:spacing w:val="-3"/>
          <w:sz w:val="21"/>
          <w:szCs w:val="21"/>
          <w:lang w:val="uk-UA"/>
        </w:rPr>
        <w:t xml:space="preserve"> </w:t>
      </w:r>
      <w:r w:rsidRPr="0035142A">
        <w:rPr>
          <w:rFonts w:ascii="Arial" w:hAnsi="Arial" w:cs="Arial"/>
          <w:color w:val="00B050"/>
          <w:sz w:val="21"/>
          <w:szCs w:val="21"/>
          <w:lang w:val="uk-UA"/>
        </w:rPr>
        <w:t>у</w:t>
      </w:r>
      <w:r w:rsidRPr="0035142A">
        <w:rPr>
          <w:rFonts w:ascii="Arial" w:hAnsi="Arial" w:cs="Arial"/>
          <w:color w:val="00B050"/>
          <w:spacing w:val="-10"/>
          <w:sz w:val="21"/>
          <w:szCs w:val="21"/>
          <w:lang w:val="uk-UA"/>
        </w:rPr>
        <w:t xml:space="preserve"> </w:t>
      </w:r>
      <w:r w:rsidRPr="0035142A">
        <w:rPr>
          <w:rFonts w:ascii="Arial" w:hAnsi="Arial" w:cs="Arial"/>
          <w:color w:val="00B050"/>
          <w:sz w:val="21"/>
          <w:szCs w:val="21"/>
          <w:lang w:val="uk-UA"/>
        </w:rPr>
        <w:t>цьому</w:t>
      </w:r>
      <w:r w:rsidRPr="0035142A">
        <w:rPr>
          <w:rFonts w:ascii="Arial" w:hAnsi="Arial" w:cs="Arial"/>
          <w:color w:val="00B050"/>
          <w:spacing w:val="-10"/>
          <w:sz w:val="21"/>
          <w:szCs w:val="21"/>
          <w:lang w:val="uk-UA"/>
        </w:rPr>
        <w:t xml:space="preserve"> </w:t>
      </w:r>
      <w:r w:rsidRPr="0035142A">
        <w:rPr>
          <w:rFonts w:ascii="Arial" w:hAnsi="Arial" w:cs="Arial"/>
          <w:color w:val="00B050"/>
          <w:sz w:val="21"/>
          <w:szCs w:val="21"/>
          <w:lang w:val="uk-UA"/>
        </w:rPr>
        <w:t>напрямку</w:t>
      </w:r>
      <w:r w:rsidRPr="0035142A">
        <w:rPr>
          <w:rFonts w:ascii="Arial" w:hAnsi="Arial" w:cs="Arial"/>
          <w:color w:val="00B050"/>
          <w:spacing w:val="-10"/>
          <w:sz w:val="21"/>
          <w:szCs w:val="21"/>
          <w:lang w:val="uk-UA"/>
        </w:rPr>
        <w:t xml:space="preserve"> </w:t>
      </w:r>
      <w:r w:rsidRPr="0035142A">
        <w:rPr>
          <w:rFonts w:ascii="Arial" w:hAnsi="Arial" w:cs="Arial"/>
          <w:color w:val="00B050"/>
          <w:sz w:val="21"/>
          <w:szCs w:val="21"/>
          <w:lang w:val="uk-UA"/>
        </w:rPr>
        <w:t>така</w:t>
      </w:r>
      <w:r w:rsidRPr="0035142A">
        <w:rPr>
          <w:rFonts w:ascii="Arial" w:hAnsi="Arial" w:cs="Arial"/>
          <w:color w:val="00B050"/>
          <w:spacing w:val="-6"/>
          <w:sz w:val="21"/>
          <w:szCs w:val="21"/>
          <w:lang w:val="uk-UA"/>
        </w:rPr>
        <w:t xml:space="preserve"> </w:t>
      </w:r>
      <w:r w:rsidRPr="0035142A">
        <w:rPr>
          <w:rFonts w:ascii="Arial" w:hAnsi="Arial" w:cs="Arial"/>
          <w:color w:val="00B050"/>
          <w:sz w:val="21"/>
          <w:szCs w:val="21"/>
          <w:lang w:val="uk-UA"/>
        </w:rPr>
        <w:t>місцевість</w:t>
      </w:r>
      <w:r w:rsidRPr="0035142A">
        <w:rPr>
          <w:rFonts w:ascii="Arial" w:hAnsi="Arial" w:cs="Arial"/>
          <w:color w:val="00B050"/>
          <w:spacing w:val="-4"/>
          <w:sz w:val="21"/>
          <w:szCs w:val="21"/>
          <w:lang w:val="uk-UA"/>
        </w:rPr>
        <w:t xml:space="preserve"> </w:t>
      </w:r>
      <w:r w:rsidRPr="0035142A">
        <w:rPr>
          <w:rFonts w:ascii="Arial" w:hAnsi="Arial" w:cs="Arial"/>
          <w:color w:val="00B050"/>
          <w:sz w:val="21"/>
          <w:szCs w:val="21"/>
          <w:lang w:val="uk-UA"/>
        </w:rPr>
        <w:t>є</w:t>
      </w:r>
      <w:r w:rsidRPr="0035142A">
        <w:rPr>
          <w:rFonts w:ascii="Arial" w:hAnsi="Arial" w:cs="Arial"/>
          <w:color w:val="00B050"/>
          <w:spacing w:val="-5"/>
          <w:sz w:val="21"/>
          <w:szCs w:val="21"/>
          <w:lang w:val="uk-UA"/>
        </w:rPr>
        <w:t xml:space="preserve"> </w:t>
      </w:r>
      <w:r w:rsidRPr="0035142A">
        <w:rPr>
          <w:rFonts w:ascii="Arial" w:hAnsi="Arial" w:cs="Arial"/>
          <w:color w:val="00B050"/>
          <w:sz w:val="21"/>
          <w:szCs w:val="21"/>
          <w:lang w:val="uk-UA"/>
        </w:rPr>
        <w:t xml:space="preserve">на відстані </w:t>
      </w:r>
      <w:r w:rsidRPr="0035142A">
        <w:rPr>
          <w:color w:val="00B050"/>
          <w:sz w:val="21"/>
          <w:szCs w:val="21"/>
          <w:lang w:val="uk-UA"/>
        </w:rPr>
        <w:t>30</w:t>
      </w:r>
      <w:r w:rsidRPr="0035142A">
        <w:rPr>
          <w:color w:val="00B050"/>
          <w:sz w:val="21"/>
          <w:szCs w:val="21"/>
        </w:rPr>
        <w:t>Z</w:t>
      </w:r>
      <w:r w:rsidRPr="0035142A">
        <w:rPr>
          <w:rFonts w:ascii="Arial" w:hAnsi="Arial" w:cs="Arial"/>
          <w:color w:val="00B050"/>
          <w:sz w:val="21"/>
          <w:szCs w:val="21"/>
          <w:lang w:val="uk-UA"/>
        </w:rPr>
        <w:t xml:space="preserve"> при повній висоті споруди </w:t>
      </w:r>
      <w:r w:rsidRPr="0035142A">
        <w:rPr>
          <w:color w:val="00B050"/>
          <w:sz w:val="21"/>
          <w:szCs w:val="21"/>
        </w:rPr>
        <w:t>Z</w:t>
      </w:r>
      <w:r w:rsidRPr="0035142A">
        <w:rPr>
          <w:rFonts w:ascii="Arial" w:hAnsi="Arial" w:cs="Arial"/>
          <w:color w:val="00B050"/>
          <w:sz w:val="21"/>
          <w:szCs w:val="21"/>
          <w:lang w:val="uk-UA"/>
        </w:rPr>
        <w:t>&lt;60 м або 2 км – при більшій</w:t>
      </w:r>
      <w:r w:rsidRPr="0035142A">
        <w:rPr>
          <w:rFonts w:ascii="Arial" w:hAnsi="Arial" w:cs="Arial"/>
          <w:color w:val="00B050"/>
          <w:spacing w:val="-17"/>
          <w:sz w:val="21"/>
          <w:szCs w:val="21"/>
          <w:lang w:val="uk-UA"/>
        </w:rPr>
        <w:t xml:space="preserve"> </w:t>
      </w:r>
      <w:r w:rsidRPr="0035142A">
        <w:rPr>
          <w:rFonts w:ascii="Arial" w:hAnsi="Arial" w:cs="Arial"/>
          <w:color w:val="00B050"/>
          <w:sz w:val="21"/>
          <w:szCs w:val="21"/>
          <w:lang w:val="uk-UA"/>
        </w:rPr>
        <w:t>висоті.</w:t>
      </w:r>
    </w:p>
    <w:p w:rsidR="00B876FD" w:rsidRPr="002C5050" w:rsidRDefault="00642F55" w:rsidP="00B20423">
      <w:pPr>
        <w:spacing w:line="288" w:lineRule="auto"/>
        <w:ind w:left="112" w:right="110" w:firstLine="566"/>
        <w:contextualSpacing/>
        <w:jc w:val="both"/>
        <w:rPr>
          <w:color w:val="00B050"/>
          <w:position w:val="2"/>
          <w:sz w:val="20"/>
          <w:szCs w:val="20"/>
          <w:lang w:val="uk-UA"/>
        </w:rPr>
      </w:pPr>
      <w:r w:rsidRPr="002C5050">
        <w:rPr>
          <w:rFonts w:ascii="Arial" w:hAnsi="Arial" w:cs="Arial"/>
          <w:color w:val="00B050"/>
          <w:sz w:val="20"/>
          <w:szCs w:val="20"/>
          <w:lang w:val="uk-UA"/>
        </w:rPr>
        <w:t xml:space="preserve">У </w:t>
      </w:r>
      <w:r w:rsidRPr="002C5050">
        <w:rPr>
          <w:rFonts w:ascii="Arial" w:hAnsi="Arial" w:cs="Arial"/>
          <w:i/>
          <w:color w:val="00B050"/>
          <w:sz w:val="20"/>
          <w:szCs w:val="20"/>
          <w:lang w:val="uk-UA"/>
        </w:rPr>
        <w:t xml:space="preserve">випадку, якщо споруда розташована на межі місцевостей різних типів або є сумніви відносно вибору </w:t>
      </w:r>
      <w:r w:rsidRPr="002C5050">
        <w:rPr>
          <w:rFonts w:ascii="Arial" w:hAnsi="Arial" w:cs="Arial"/>
          <w:i/>
          <w:color w:val="00B050"/>
          <w:position w:val="2"/>
          <w:sz w:val="20"/>
          <w:szCs w:val="20"/>
          <w:lang w:val="uk-UA"/>
        </w:rPr>
        <w:t xml:space="preserve">типу місцевості, слід приймати тип місцевості, що має більше значення коефіцієнта </w:t>
      </w:r>
      <w:r w:rsidRPr="002C5050">
        <w:rPr>
          <w:i/>
          <w:color w:val="00B050"/>
          <w:position w:val="2"/>
          <w:sz w:val="20"/>
          <w:szCs w:val="20"/>
          <w:lang w:val="uk-UA"/>
        </w:rPr>
        <w:t>С</w:t>
      </w:r>
      <w:r w:rsidRPr="0035142A">
        <w:rPr>
          <w:i/>
          <w:color w:val="00B050"/>
          <w:sz w:val="20"/>
          <w:szCs w:val="20"/>
        </w:rPr>
        <w:t>h</w:t>
      </w:r>
      <w:r w:rsidRPr="002C5050">
        <w:rPr>
          <w:color w:val="00B050"/>
          <w:position w:val="2"/>
          <w:sz w:val="20"/>
          <w:szCs w:val="20"/>
          <w:lang w:val="uk-UA"/>
        </w:rPr>
        <w:t>.</w:t>
      </w:r>
    </w:p>
    <w:p w:rsidR="0035142A" w:rsidRPr="0035142A" w:rsidRDefault="0035142A" w:rsidP="00B20423">
      <w:pPr>
        <w:spacing w:line="288" w:lineRule="auto"/>
        <w:ind w:left="112" w:right="110" w:firstLine="566"/>
        <w:contextualSpacing/>
        <w:jc w:val="both"/>
        <w:rPr>
          <w:rFonts w:ascii="Arial" w:hAnsi="Arial" w:cs="Arial"/>
          <w:b/>
          <w:bCs/>
          <w:i/>
          <w:iCs/>
          <w:color w:val="00B050"/>
          <w:position w:val="2"/>
          <w:sz w:val="21"/>
          <w:szCs w:val="21"/>
          <w:lang w:val="ru-RU"/>
        </w:rPr>
      </w:pPr>
      <w:r w:rsidRPr="0035142A">
        <w:rPr>
          <w:rFonts w:ascii="Arial" w:hAnsi="Arial" w:cs="Arial"/>
          <w:b/>
          <w:bCs/>
          <w:i/>
          <w:iCs/>
          <w:color w:val="00B050"/>
          <w:sz w:val="21"/>
          <w:szCs w:val="21"/>
          <w:lang w:val="ru-RU"/>
        </w:rPr>
        <w:t>(Пункт 9</w:t>
      </w:r>
      <w:r w:rsidRPr="0035142A">
        <w:rPr>
          <w:rFonts w:ascii="Arial" w:hAnsi="Arial" w:cs="Arial"/>
          <w:b/>
          <w:bCs/>
          <w:i/>
          <w:iCs/>
          <w:color w:val="00B050"/>
          <w:position w:val="2"/>
          <w:sz w:val="21"/>
          <w:szCs w:val="21"/>
          <w:lang w:val="ru-RU"/>
        </w:rPr>
        <w:t>.9 змінено, Зміна № 1)</w:t>
      </w:r>
    </w:p>
    <w:p w:rsidR="00B876FD" w:rsidRPr="0035142A" w:rsidRDefault="00642F55" w:rsidP="00B20423">
      <w:pPr>
        <w:pStyle w:val="a4"/>
        <w:numPr>
          <w:ilvl w:val="1"/>
          <w:numId w:val="19"/>
        </w:numPr>
        <w:spacing w:before="0" w:line="288" w:lineRule="auto"/>
        <w:ind w:left="142" w:right="110" w:firstLine="567"/>
        <w:contextualSpacing/>
        <w:jc w:val="both"/>
        <w:rPr>
          <w:rFonts w:ascii="Arial" w:hAnsi="Arial" w:cs="Arial"/>
          <w:color w:val="00B050"/>
          <w:sz w:val="21"/>
          <w:szCs w:val="21"/>
          <w:lang w:val="ru-RU"/>
        </w:rPr>
      </w:pPr>
      <w:r w:rsidRPr="0035142A">
        <w:rPr>
          <w:rFonts w:ascii="Arial" w:hAnsi="Arial" w:cs="Arial"/>
          <w:color w:val="00B050"/>
          <w:position w:val="2"/>
          <w:sz w:val="21"/>
          <w:szCs w:val="21"/>
          <w:lang w:val="ru-RU"/>
        </w:rPr>
        <w:t xml:space="preserve">Коефіцієнт географічної висоти </w:t>
      </w:r>
      <w:r w:rsidRPr="0035142A">
        <w:rPr>
          <w:i/>
          <w:color w:val="00B050"/>
          <w:spacing w:val="2"/>
          <w:position w:val="2"/>
          <w:sz w:val="21"/>
          <w:szCs w:val="21"/>
          <w:lang w:val="ru-RU"/>
        </w:rPr>
        <w:t>С</w:t>
      </w:r>
      <w:r w:rsidRPr="0035142A">
        <w:rPr>
          <w:i/>
          <w:color w:val="00B050"/>
          <w:spacing w:val="2"/>
          <w:sz w:val="21"/>
          <w:szCs w:val="21"/>
          <w:lang w:val="ru-RU"/>
        </w:rPr>
        <w:t>а</w:t>
      </w:r>
      <w:r w:rsidRPr="0035142A">
        <w:rPr>
          <w:i/>
          <w:color w:val="00B050"/>
          <w:spacing w:val="2"/>
          <w:sz w:val="21"/>
          <w:szCs w:val="21"/>
        </w:rPr>
        <w:t>lt</w:t>
      </w:r>
      <w:r w:rsidRPr="0035142A">
        <w:rPr>
          <w:rFonts w:ascii="Arial" w:hAnsi="Arial" w:cs="Arial"/>
          <w:i/>
          <w:color w:val="00B050"/>
          <w:spacing w:val="2"/>
          <w:sz w:val="21"/>
          <w:szCs w:val="21"/>
          <w:lang w:val="ru-RU"/>
        </w:rPr>
        <w:t xml:space="preserve"> </w:t>
      </w:r>
      <w:r w:rsidRPr="0035142A">
        <w:rPr>
          <w:rFonts w:ascii="Arial" w:hAnsi="Arial" w:cs="Arial"/>
          <w:color w:val="00B050"/>
          <w:position w:val="2"/>
          <w:sz w:val="21"/>
          <w:szCs w:val="21"/>
          <w:lang w:val="ru-RU"/>
        </w:rPr>
        <w:t xml:space="preserve">враховує висоту </w:t>
      </w:r>
      <w:r w:rsidRPr="0035142A">
        <w:rPr>
          <w:i/>
          <w:color w:val="00B050"/>
          <w:position w:val="2"/>
          <w:sz w:val="21"/>
          <w:szCs w:val="21"/>
        </w:rPr>
        <w:t>H</w:t>
      </w:r>
      <w:r w:rsidRPr="0035142A">
        <w:rPr>
          <w:rFonts w:ascii="Arial" w:hAnsi="Arial" w:cs="Arial"/>
          <w:i/>
          <w:color w:val="00B050"/>
          <w:position w:val="2"/>
          <w:sz w:val="21"/>
          <w:szCs w:val="21"/>
          <w:lang w:val="ru-RU"/>
        </w:rPr>
        <w:t xml:space="preserve"> </w:t>
      </w:r>
      <w:r w:rsidRPr="0035142A">
        <w:rPr>
          <w:rFonts w:ascii="Arial" w:hAnsi="Arial" w:cs="Arial"/>
          <w:color w:val="00B050"/>
          <w:position w:val="2"/>
          <w:sz w:val="21"/>
          <w:szCs w:val="21"/>
          <w:lang w:val="ru-RU"/>
        </w:rPr>
        <w:t xml:space="preserve">(в кілометрах) розміщення </w:t>
      </w:r>
      <w:r w:rsidRPr="0035142A">
        <w:rPr>
          <w:rFonts w:ascii="Arial" w:hAnsi="Arial" w:cs="Arial"/>
          <w:color w:val="00B050"/>
          <w:sz w:val="21"/>
          <w:szCs w:val="21"/>
          <w:lang w:val="ru-RU"/>
        </w:rPr>
        <w:t>будівельного об'єкта над рівнем моря і обчислюється за</w:t>
      </w:r>
      <w:r w:rsidRPr="0035142A">
        <w:rPr>
          <w:rFonts w:ascii="Arial" w:hAnsi="Arial" w:cs="Arial"/>
          <w:color w:val="00B050"/>
          <w:spacing w:val="-18"/>
          <w:sz w:val="21"/>
          <w:szCs w:val="21"/>
          <w:lang w:val="ru-RU"/>
        </w:rPr>
        <w:t xml:space="preserve"> </w:t>
      </w:r>
      <w:r w:rsidRPr="0035142A">
        <w:rPr>
          <w:rFonts w:ascii="Arial" w:hAnsi="Arial" w:cs="Arial"/>
          <w:color w:val="00B050"/>
          <w:sz w:val="21"/>
          <w:szCs w:val="21"/>
          <w:lang w:val="ru-RU"/>
        </w:rPr>
        <w:t>формулою</w:t>
      </w:r>
    </w:p>
    <w:p w:rsidR="00B876FD" w:rsidRPr="0035142A" w:rsidRDefault="00642F55" w:rsidP="0035142A">
      <w:pPr>
        <w:tabs>
          <w:tab w:val="left" w:pos="8364"/>
          <w:tab w:val="left" w:pos="9292"/>
        </w:tabs>
        <w:spacing w:line="288" w:lineRule="auto"/>
        <w:ind w:left="2716"/>
        <w:contextualSpacing/>
        <w:jc w:val="center"/>
        <w:rPr>
          <w:color w:val="00B050"/>
          <w:sz w:val="24"/>
          <w:lang w:val="ru-RU"/>
        </w:rPr>
      </w:pPr>
      <w:r w:rsidRPr="0035142A">
        <w:rPr>
          <w:i/>
          <w:color w:val="00B050"/>
          <w:spacing w:val="2"/>
          <w:position w:val="2"/>
          <w:sz w:val="24"/>
        </w:rPr>
        <w:t>C</w:t>
      </w:r>
      <w:r w:rsidRPr="0035142A">
        <w:rPr>
          <w:i/>
          <w:color w:val="00B050"/>
          <w:spacing w:val="2"/>
          <w:sz w:val="16"/>
        </w:rPr>
        <w:t xml:space="preserve">alt </w:t>
      </w:r>
      <w:r w:rsidRPr="0035142A">
        <w:rPr>
          <w:color w:val="00B050"/>
          <w:position w:val="2"/>
          <w:sz w:val="24"/>
        </w:rPr>
        <w:t xml:space="preserve">= </w:t>
      </w:r>
      <w:r w:rsidR="0035142A" w:rsidRPr="0035142A">
        <w:rPr>
          <w:color w:val="00B050"/>
          <w:position w:val="2"/>
          <w:sz w:val="24"/>
          <w:lang w:val="uk-UA"/>
        </w:rPr>
        <w:t>2</w:t>
      </w:r>
      <w:r w:rsidRPr="0035142A">
        <w:rPr>
          <w:i/>
          <w:color w:val="00B050"/>
          <w:position w:val="2"/>
          <w:sz w:val="24"/>
        </w:rPr>
        <w:t>H</w:t>
      </w:r>
      <w:r w:rsidRPr="0035142A">
        <w:rPr>
          <w:color w:val="00B050"/>
          <w:position w:val="2"/>
          <w:sz w:val="24"/>
        </w:rPr>
        <w:t xml:space="preserve"> (</w:t>
      </w:r>
      <w:r w:rsidRPr="0035142A">
        <w:rPr>
          <w:i/>
          <w:color w:val="00B050"/>
          <w:position w:val="2"/>
          <w:sz w:val="24"/>
        </w:rPr>
        <w:t xml:space="preserve">H </w:t>
      </w:r>
      <w:r w:rsidRPr="0035142A">
        <w:rPr>
          <w:color w:val="00B050"/>
          <w:position w:val="2"/>
          <w:sz w:val="24"/>
        </w:rPr>
        <w:t>&gt; 0</w:t>
      </w:r>
      <w:proofErr w:type="gramStart"/>
      <w:r w:rsidRPr="0035142A">
        <w:rPr>
          <w:color w:val="00B050"/>
          <w:position w:val="2"/>
          <w:sz w:val="24"/>
        </w:rPr>
        <w:t>,5</w:t>
      </w:r>
      <w:proofErr w:type="gramEnd"/>
      <w:r w:rsidRPr="0035142A">
        <w:rPr>
          <w:color w:val="00B050"/>
          <w:position w:val="2"/>
          <w:sz w:val="24"/>
        </w:rPr>
        <w:t xml:space="preserve"> </w:t>
      </w:r>
      <w:r w:rsidRPr="0035142A">
        <w:rPr>
          <w:color w:val="00B050"/>
          <w:position w:val="2"/>
          <w:sz w:val="19"/>
        </w:rPr>
        <w:t>KM</w:t>
      </w:r>
      <w:r w:rsidRPr="0035142A">
        <w:rPr>
          <w:color w:val="00B050"/>
          <w:position w:val="2"/>
          <w:sz w:val="24"/>
        </w:rPr>
        <w:t xml:space="preserve">); </w:t>
      </w:r>
      <w:r w:rsidRPr="0035142A">
        <w:rPr>
          <w:i/>
          <w:color w:val="00B050"/>
          <w:spacing w:val="2"/>
          <w:position w:val="2"/>
          <w:sz w:val="24"/>
        </w:rPr>
        <w:t>C</w:t>
      </w:r>
      <w:r w:rsidRPr="0035142A">
        <w:rPr>
          <w:i/>
          <w:color w:val="00B050"/>
          <w:spacing w:val="2"/>
          <w:sz w:val="16"/>
        </w:rPr>
        <w:t xml:space="preserve">alt </w:t>
      </w:r>
      <w:r w:rsidRPr="0035142A">
        <w:rPr>
          <w:i/>
          <w:color w:val="00B050"/>
          <w:position w:val="2"/>
          <w:sz w:val="24"/>
        </w:rPr>
        <w:t xml:space="preserve">= </w:t>
      </w:r>
      <w:r w:rsidRPr="0035142A">
        <w:rPr>
          <w:color w:val="00B050"/>
          <w:position w:val="2"/>
          <w:sz w:val="24"/>
        </w:rPr>
        <w:t>1 (</w:t>
      </w:r>
      <w:r w:rsidRPr="0035142A">
        <w:rPr>
          <w:i/>
          <w:color w:val="00B050"/>
          <w:position w:val="2"/>
          <w:sz w:val="24"/>
        </w:rPr>
        <w:t xml:space="preserve">H </w:t>
      </w:r>
      <w:r w:rsidR="0035142A" w:rsidRPr="0035142A">
        <w:rPr>
          <w:color w:val="00B050"/>
          <w:position w:val="2"/>
          <w:sz w:val="24"/>
        </w:rPr>
        <w:t>≤</w:t>
      </w:r>
      <w:r w:rsidRPr="0035142A">
        <w:rPr>
          <w:color w:val="00B050"/>
          <w:spacing w:val="-7"/>
          <w:position w:val="2"/>
          <w:sz w:val="24"/>
        </w:rPr>
        <w:t xml:space="preserve"> </w:t>
      </w:r>
      <w:r w:rsidRPr="0035142A">
        <w:rPr>
          <w:color w:val="00B050"/>
          <w:position w:val="2"/>
          <w:sz w:val="24"/>
        </w:rPr>
        <w:t>0,5 км).</w:t>
      </w:r>
      <w:r w:rsidR="0035142A" w:rsidRPr="0035142A">
        <w:rPr>
          <w:color w:val="00B050"/>
          <w:position w:val="2"/>
          <w:sz w:val="24"/>
          <w:lang w:val="uk-UA"/>
        </w:rPr>
        <w:t xml:space="preserve"> </w:t>
      </w:r>
      <w:r w:rsidR="0035142A" w:rsidRPr="0035142A">
        <w:rPr>
          <w:color w:val="00B050"/>
          <w:position w:val="2"/>
          <w:sz w:val="24"/>
          <w:lang w:val="uk-UA"/>
        </w:rPr>
        <w:tab/>
      </w:r>
      <w:r w:rsidRPr="0035142A">
        <w:rPr>
          <w:color w:val="00B050"/>
          <w:position w:val="2"/>
          <w:sz w:val="24"/>
          <w:lang w:val="ru-RU"/>
        </w:rPr>
        <w:t>(9.4)</w:t>
      </w:r>
    </w:p>
    <w:p w:rsidR="00B876FD" w:rsidRDefault="00642F55" w:rsidP="00B20423">
      <w:pPr>
        <w:spacing w:line="288" w:lineRule="auto"/>
        <w:ind w:left="113" w:right="108" w:firstLine="567"/>
        <w:contextualSpacing/>
        <w:jc w:val="both"/>
        <w:rPr>
          <w:i/>
          <w:color w:val="00B050"/>
          <w:position w:val="2"/>
          <w:sz w:val="20"/>
          <w:lang w:val="ru-RU"/>
        </w:rPr>
      </w:pPr>
      <w:r w:rsidRPr="0035142A">
        <w:rPr>
          <w:rFonts w:ascii="Arial" w:hAnsi="Arial" w:cs="Arial"/>
          <w:i/>
          <w:color w:val="00B050"/>
          <w:sz w:val="20"/>
          <w:lang w:val="ru-RU"/>
        </w:rPr>
        <w:t>Формула (9.4) використовується для об'єктів, розташованих у гірській місцевості</w:t>
      </w:r>
      <w:r w:rsidR="0035142A" w:rsidRPr="0035142A">
        <w:rPr>
          <w:rFonts w:ascii="Arial" w:hAnsi="Arial" w:cs="Arial"/>
          <w:i/>
          <w:color w:val="00B050"/>
          <w:sz w:val="20"/>
          <w:lang w:val="ru-RU"/>
        </w:rPr>
        <w:t>.</w:t>
      </w:r>
      <w:r w:rsidRPr="0035142A">
        <w:rPr>
          <w:rFonts w:ascii="Arial" w:hAnsi="Arial" w:cs="Arial"/>
          <w:i/>
          <w:color w:val="00B050"/>
          <w:sz w:val="20"/>
          <w:lang w:val="ru-RU"/>
        </w:rPr>
        <w:t xml:space="preserve"> При наявності результатів метеорологічних спостережень за вітром, проведених у зоні будівельного майданчика, характеристичне значення вітрового навантаження обчислюється шляхом </w:t>
      </w:r>
      <w:r w:rsidRPr="0035142A">
        <w:rPr>
          <w:rFonts w:ascii="Arial" w:hAnsi="Arial" w:cs="Arial"/>
          <w:i/>
          <w:color w:val="00B050"/>
          <w:position w:val="2"/>
          <w:sz w:val="20"/>
          <w:lang w:val="ru-RU"/>
        </w:rPr>
        <w:t>статистичного оброблення результатів строкових замірів швидкостей вітру і при цьому приймається</w:t>
      </w:r>
      <w:r w:rsidRPr="0035142A">
        <w:rPr>
          <w:i/>
          <w:color w:val="00B050"/>
          <w:position w:val="2"/>
          <w:sz w:val="20"/>
          <w:lang w:val="ru-RU"/>
        </w:rPr>
        <w:t xml:space="preserve"> </w:t>
      </w:r>
      <w:r w:rsidRPr="0035142A">
        <w:rPr>
          <w:i/>
          <w:color w:val="00B050"/>
          <w:position w:val="2"/>
          <w:sz w:val="20"/>
        </w:rPr>
        <w:t>C</w:t>
      </w:r>
      <w:r w:rsidRPr="0035142A">
        <w:rPr>
          <w:i/>
          <w:color w:val="00B050"/>
          <w:sz w:val="13"/>
        </w:rPr>
        <w:t>alt</w:t>
      </w:r>
      <w:r w:rsidRPr="0035142A">
        <w:rPr>
          <w:i/>
          <w:color w:val="00B050"/>
          <w:position w:val="2"/>
          <w:sz w:val="20"/>
          <w:lang w:val="ru-RU"/>
        </w:rPr>
        <w:t>=</w:t>
      </w:r>
      <w:r w:rsidRPr="0035142A">
        <w:rPr>
          <w:color w:val="00B050"/>
          <w:position w:val="2"/>
          <w:sz w:val="20"/>
          <w:lang w:val="ru-RU"/>
        </w:rPr>
        <w:t>1</w:t>
      </w:r>
      <w:r w:rsidRPr="0035142A">
        <w:rPr>
          <w:i/>
          <w:color w:val="00B050"/>
          <w:position w:val="2"/>
          <w:sz w:val="20"/>
          <w:lang w:val="ru-RU"/>
        </w:rPr>
        <w:t>.</w:t>
      </w:r>
    </w:p>
    <w:p w:rsidR="0035142A" w:rsidRPr="0035142A" w:rsidRDefault="0035142A" w:rsidP="00B20423">
      <w:pPr>
        <w:spacing w:line="288" w:lineRule="auto"/>
        <w:ind w:left="113" w:right="108" w:firstLine="567"/>
        <w:contextualSpacing/>
        <w:jc w:val="both"/>
        <w:rPr>
          <w:b/>
          <w:bCs/>
          <w:i/>
          <w:color w:val="00B050"/>
          <w:sz w:val="20"/>
          <w:lang w:val="ru-RU"/>
        </w:rPr>
      </w:pPr>
      <w:r>
        <w:rPr>
          <w:rFonts w:ascii="Arial" w:hAnsi="Arial" w:cs="Arial"/>
          <w:b/>
          <w:bCs/>
          <w:i/>
          <w:color w:val="00B050"/>
          <w:sz w:val="20"/>
          <w:lang w:val="ru-RU"/>
        </w:rPr>
        <w:t>(Пункт 9.10 змінено, Зміна № 1)</w:t>
      </w:r>
    </w:p>
    <w:p w:rsidR="00B876FD" w:rsidRPr="00C93EE3" w:rsidRDefault="00642F55" w:rsidP="00B20423">
      <w:pPr>
        <w:pStyle w:val="a4"/>
        <w:numPr>
          <w:ilvl w:val="1"/>
          <w:numId w:val="19"/>
        </w:numPr>
        <w:spacing w:before="0" w:line="288" w:lineRule="auto"/>
        <w:ind w:left="142" w:right="110" w:firstLine="567"/>
        <w:contextualSpacing/>
        <w:jc w:val="both"/>
        <w:rPr>
          <w:rFonts w:ascii="Arial" w:hAnsi="Arial" w:cs="Arial"/>
          <w:sz w:val="21"/>
          <w:szCs w:val="21"/>
          <w:lang w:val="ru-RU"/>
        </w:rPr>
      </w:pPr>
      <w:r w:rsidRPr="00C93EE3">
        <w:rPr>
          <w:rFonts w:ascii="Arial" w:hAnsi="Arial" w:cs="Arial"/>
          <w:position w:val="2"/>
          <w:sz w:val="21"/>
          <w:szCs w:val="21"/>
          <w:lang w:val="ru-RU"/>
        </w:rPr>
        <w:t xml:space="preserve">Коефіцієнт рельєфу </w:t>
      </w:r>
      <w:r w:rsidRPr="00C93EE3">
        <w:rPr>
          <w:i/>
          <w:spacing w:val="3"/>
          <w:position w:val="2"/>
          <w:sz w:val="21"/>
          <w:szCs w:val="21"/>
          <w:lang w:val="ru-RU"/>
        </w:rPr>
        <w:t>С</w:t>
      </w:r>
      <w:r w:rsidRPr="00C93EE3">
        <w:rPr>
          <w:i/>
          <w:spacing w:val="3"/>
          <w:sz w:val="21"/>
          <w:szCs w:val="21"/>
        </w:rPr>
        <w:t>r</w:t>
      </w:r>
      <w:r w:rsidRPr="00C93EE3">
        <w:rPr>
          <w:i/>
          <w:spacing w:val="3"/>
          <w:sz w:val="21"/>
          <w:szCs w:val="21"/>
          <w:lang w:val="ru-RU"/>
        </w:rPr>
        <w:t>е</w:t>
      </w:r>
      <w:r w:rsidRPr="00C93EE3">
        <w:rPr>
          <w:i/>
          <w:spacing w:val="3"/>
          <w:sz w:val="21"/>
          <w:szCs w:val="21"/>
        </w:rPr>
        <w:t>l</w:t>
      </w:r>
      <w:r w:rsidRPr="00C93EE3">
        <w:rPr>
          <w:rFonts w:ascii="Arial" w:hAnsi="Arial" w:cs="Arial"/>
          <w:i/>
          <w:spacing w:val="3"/>
          <w:sz w:val="21"/>
          <w:szCs w:val="21"/>
          <w:lang w:val="ru-RU"/>
        </w:rPr>
        <w:t xml:space="preserve"> </w:t>
      </w:r>
      <w:r w:rsidRPr="00C93EE3">
        <w:rPr>
          <w:rFonts w:ascii="Arial" w:hAnsi="Arial" w:cs="Arial"/>
          <w:position w:val="2"/>
          <w:sz w:val="21"/>
          <w:szCs w:val="21"/>
          <w:lang w:val="ru-RU"/>
        </w:rPr>
        <w:t xml:space="preserve">враховує мікрорельєф місцевості поблизу площадки </w:t>
      </w:r>
      <w:r w:rsidRPr="00C93EE3">
        <w:rPr>
          <w:rFonts w:ascii="Arial" w:hAnsi="Arial" w:cs="Arial"/>
          <w:sz w:val="21"/>
          <w:szCs w:val="21"/>
          <w:lang w:val="ru-RU"/>
        </w:rPr>
        <w:t xml:space="preserve">розташування будівельного об'єкта і приймається таким, що дорівнює одиниці, за винятком </w:t>
      </w:r>
      <w:r w:rsidRPr="00C93EE3">
        <w:rPr>
          <w:rFonts w:ascii="Arial" w:hAnsi="Arial" w:cs="Arial"/>
          <w:sz w:val="21"/>
          <w:szCs w:val="21"/>
          <w:lang w:val="ru-RU"/>
        </w:rPr>
        <w:lastRenderedPageBreak/>
        <w:t>випадків, коли об'єкт будівництва розташований на пагорбі або</w:t>
      </w:r>
      <w:r w:rsidRPr="00C93EE3">
        <w:rPr>
          <w:rFonts w:ascii="Arial" w:hAnsi="Arial" w:cs="Arial"/>
          <w:spacing w:val="-16"/>
          <w:sz w:val="21"/>
          <w:szCs w:val="21"/>
          <w:lang w:val="ru-RU"/>
        </w:rPr>
        <w:t xml:space="preserve"> </w:t>
      </w:r>
      <w:r w:rsidRPr="00C93EE3">
        <w:rPr>
          <w:rFonts w:ascii="Arial" w:hAnsi="Arial" w:cs="Arial"/>
          <w:sz w:val="21"/>
          <w:szCs w:val="21"/>
          <w:lang w:val="ru-RU"/>
        </w:rPr>
        <w:t>схилі.</w:t>
      </w:r>
    </w:p>
    <w:p w:rsidR="00B876FD" w:rsidRPr="00C93EE3" w:rsidRDefault="00893FE3" w:rsidP="00B20423">
      <w:pPr>
        <w:pStyle w:val="a3"/>
        <w:spacing w:line="288" w:lineRule="auto"/>
        <w:ind w:right="112" w:firstLine="566"/>
        <w:contextualSpacing/>
        <w:jc w:val="both"/>
        <w:rPr>
          <w:rFonts w:ascii="Arial" w:hAnsi="Arial" w:cs="Arial"/>
          <w:sz w:val="21"/>
          <w:szCs w:val="21"/>
          <w:lang w:val="ru-RU"/>
        </w:rPr>
      </w:pPr>
      <w:r>
        <w:rPr>
          <w:noProof/>
          <w:sz w:val="30"/>
        </w:rPr>
        <w:drawing>
          <wp:anchor distT="0" distB="0" distL="114300" distR="114300" simplePos="0" relativeHeight="251659776" behindDoc="0" locked="0" layoutInCell="1" allowOverlap="1">
            <wp:simplePos x="0" y="0"/>
            <wp:positionH relativeFrom="column">
              <wp:posOffset>37465</wp:posOffset>
            </wp:positionH>
            <wp:positionV relativeFrom="paragraph">
              <wp:posOffset>629285</wp:posOffset>
            </wp:positionV>
            <wp:extent cx="6075045" cy="1438275"/>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075045" cy="1438275"/>
                    </a:xfrm>
                    <a:prstGeom prst="rect">
                      <a:avLst/>
                    </a:prstGeom>
                    <a:noFill/>
                    <a:ln>
                      <a:noFill/>
                    </a:ln>
                  </pic:spPr>
                </pic:pic>
              </a:graphicData>
            </a:graphic>
            <wp14:sizeRelV relativeFrom="margin">
              <wp14:pctHeight>0</wp14:pctHeight>
            </wp14:sizeRelV>
          </wp:anchor>
        </w:drawing>
      </w:r>
      <w:r w:rsidR="00642F55" w:rsidRPr="00C93EE3">
        <w:rPr>
          <w:rFonts w:ascii="Arial" w:hAnsi="Arial" w:cs="Arial"/>
          <w:sz w:val="21"/>
          <w:szCs w:val="21"/>
          <w:lang w:val="ru-RU"/>
        </w:rPr>
        <w:t>Коефіцієнт рельєфу слід враховувати в тому випадку, коли споруда розташована на пагорбі або схилі на відстані від початку схилу не меншій, ніж половина довжини схилу або півтори висоти пагорба.</w:t>
      </w:r>
    </w:p>
    <w:p w:rsidR="00076A20" w:rsidRDefault="00076A20" w:rsidP="00076A20">
      <w:pPr>
        <w:pStyle w:val="a3"/>
        <w:spacing w:line="288" w:lineRule="auto"/>
        <w:ind w:left="679"/>
        <w:contextualSpacing/>
        <w:rPr>
          <w:lang w:val="ru-RU"/>
        </w:rPr>
      </w:pPr>
      <w:r>
        <w:rPr>
          <w:noProof/>
          <w:sz w:val="20"/>
        </w:rPr>
        <w:drawing>
          <wp:inline distT="0" distB="0" distL="0" distR="0">
            <wp:extent cx="3923601" cy="3140528"/>
            <wp:effectExtent l="0" t="0" r="1270" b="3175"/>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40" cstate="print"/>
                    <a:stretch>
                      <a:fillRect/>
                    </a:stretch>
                  </pic:blipFill>
                  <pic:spPr>
                    <a:xfrm>
                      <a:off x="0" y="0"/>
                      <a:ext cx="3946692" cy="3159011"/>
                    </a:xfrm>
                    <a:prstGeom prst="rect">
                      <a:avLst/>
                    </a:prstGeom>
                  </pic:spPr>
                </pic:pic>
              </a:graphicData>
            </a:graphic>
          </wp:inline>
        </w:drawing>
      </w:r>
    </w:p>
    <w:p w:rsidR="00076A20" w:rsidRPr="008E73E0" w:rsidRDefault="00076A20" w:rsidP="00076A20">
      <w:pPr>
        <w:pStyle w:val="a3"/>
        <w:ind w:left="0"/>
        <w:jc w:val="center"/>
        <w:rPr>
          <w:sz w:val="20"/>
          <w:lang w:val="ru-RU"/>
        </w:rPr>
      </w:pPr>
      <w:r w:rsidRPr="00C93EE3">
        <w:rPr>
          <w:rFonts w:ascii="Arial" w:hAnsi="Arial" w:cs="Arial"/>
          <w:sz w:val="21"/>
          <w:szCs w:val="21"/>
          <w:lang w:val="ru-RU"/>
        </w:rPr>
        <w:t xml:space="preserve">Рисунок 9.3. Коефіцієнт </w:t>
      </w:r>
      <w:r w:rsidRPr="00C93EE3">
        <w:rPr>
          <w:i/>
          <w:sz w:val="21"/>
          <w:szCs w:val="21"/>
        </w:rPr>
        <w:t>S</w:t>
      </w:r>
      <w:r w:rsidRPr="00C93EE3">
        <w:rPr>
          <w:rFonts w:ascii="Arial" w:hAnsi="Arial" w:cs="Arial"/>
          <w:i/>
          <w:sz w:val="21"/>
          <w:szCs w:val="21"/>
          <w:lang w:val="ru-RU"/>
        </w:rPr>
        <w:t xml:space="preserve"> </w:t>
      </w:r>
      <w:r w:rsidRPr="00C93EE3">
        <w:rPr>
          <w:rFonts w:ascii="Arial" w:hAnsi="Arial" w:cs="Arial"/>
          <w:sz w:val="21"/>
          <w:szCs w:val="21"/>
          <w:lang w:val="ru-RU"/>
        </w:rPr>
        <w:t>для схилів</w:t>
      </w:r>
    </w:p>
    <w:p w:rsidR="00B876FD" w:rsidRDefault="00642F55" w:rsidP="00483B57">
      <w:pPr>
        <w:pStyle w:val="a3"/>
        <w:spacing w:before="5" w:line="288" w:lineRule="auto"/>
        <w:ind w:left="0"/>
        <w:contextualSpacing/>
        <w:jc w:val="center"/>
        <w:rPr>
          <w:rFonts w:ascii="Arial" w:hAnsi="Arial" w:cs="Arial"/>
          <w:sz w:val="21"/>
          <w:szCs w:val="21"/>
          <w:lang w:val="ru-RU"/>
        </w:rPr>
      </w:pPr>
      <w:r w:rsidRPr="00076A20">
        <w:rPr>
          <w:rFonts w:ascii="Arial" w:hAnsi="Arial" w:cs="Arial"/>
          <w:noProof/>
          <w:sz w:val="21"/>
          <w:szCs w:val="21"/>
        </w:rPr>
        <w:drawing>
          <wp:anchor distT="0" distB="0" distL="0" distR="0" simplePos="0" relativeHeight="2008" behindDoc="0" locked="0" layoutInCell="1" allowOverlap="1">
            <wp:simplePos x="0" y="0"/>
            <wp:positionH relativeFrom="page">
              <wp:posOffset>1080135</wp:posOffset>
            </wp:positionH>
            <wp:positionV relativeFrom="paragraph">
              <wp:posOffset>145136</wp:posOffset>
            </wp:positionV>
            <wp:extent cx="4233252" cy="3499104"/>
            <wp:effectExtent l="0" t="0" r="0" b="0"/>
            <wp:wrapTopAndBottom/>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41" cstate="print"/>
                    <a:stretch>
                      <a:fillRect/>
                    </a:stretch>
                  </pic:blipFill>
                  <pic:spPr>
                    <a:xfrm>
                      <a:off x="0" y="0"/>
                      <a:ext cx="4233252" cy="3499104"/>
                    </a:xfrm>
                    <a:prstGeom prst="rect">
                      <a:avLst/>
                    </a:prstGeom>
                  </pic:spPr>
                </pic:pic>
              </a:graphicData>
            </a:graphic>
          </wp:anchor>
        </w:drawing>
      </w:r>
      <w:r w:rsidRPr="00076A20">
        <w:rPr>
          <w:rFonts w:ascii="Arial" w:hAnsi="Arial" w:cs="Arial"/>
          <w:sz w:val="21"/>
          <w:szCs w:val="21"/>
          <w:lang w:val="ru-RU"/>
        </w:rPr>
        <w:t xml:space="preserve">Рисунок 9.4. Коефіцієнт </w:t>
      </w:r>
      <w:r w:rsidRPr="00483B57">
        <w:rPr>
          <w:i/>
          <w:sz w:val="21"/>
          <w:szCs w:val="21"/>
        </w:rPr>
        <w:t>S</w:t>
      </w:r>
      <w:r w:rsidRPr="00076A20">
        <w:rPr>
          <w:rFonts w:ascii="Arial" w:hAnsi="Arial" w:cs="Arial"/>
          <w:i/>
          <w:sz w:val="21"/>
          <w:szCs w:val="21"/>
          <w:lang w:val="ru-RU"/>
        </w:rPr>
        <w:t xml:space="preserve"> </w:t>
      </w:r>
      <w:r w:rsidRPr="00076A20">
        <w:rPr>
          <w:rFonts w:ascii="Arial" w:hAnsi="Arial" w:cs="Arial"/>
          <w:sz w:val="21"/>
          <w:szCs w:val="21"/>
          <w:lang w:val="ru-RU"/>
        </w:rPr>
        <w:t>для пагорбів</w:t>
      </w:r>
    </w:p>
    <w:p w:rsidR="000224B3" w:rsidRDefault="000224B3" w:rsidP="00483B57">
      <w:pPr>
        <w:pStyle w:val="a3"/>
        <w:spacing w:before="5" w:line="288" w:lineRule="auto"/>
        <w:ind w:left="0"/>
        <w:contextualSpacing/>
        <w:jc w:val="center"/>
        <w:rPr>
          <w:rFonts w:ascii="Arial" w:hAnsi="Arial" w:cs="Arial"/>
          <w:sz w:val="21"/>
          <w:szCs w:val="21"/>
          <w:lang w:val="ru-RU"/>
        </w:rPr>
      </w:pPr>
      <w:r>
        <w:rPr>
          <w:rFonts w:ascii="Arial" w:hAnsi="Arial" w:cs="Arial"/>
          <w:sz w:val="21"/>
          <w:szCs w:val="21"/>
          <w:lang w:val="ru-RU"/>
        </w:rPr>
        <w:br w:type="page"/>
      </w:r>
    </w:p>
    <w:p w:rsidR="000224B3" w:rsidRPr="00076A20" w:rsidRDefault="000224B3" w:rsidP="00483B57">
      <w:pPr>
        <w:pStyle w:val="a3"/>
        <w:spacing w:before="5" w:line="288" w:lineRule="auto"/>
        <w:ind w:left="0"/>
        <w:contextualSpacing/>
        <w:jc w:val="center"/>
        <w:rPr>
          <w:rFonts w:ascii="Arial" w:hAnsi="Arial" w:cs="Arial"/>
          <w:sz w:val="21"/>
          <w:szCs w:val="21"/>
          <w:lang w:val="ru-RU"/>
        </w:rPr>
      </w:pPr>
    </w:p>
    <w:p w:rsidR="00B876FD" w:rsidRPr="00076A20" w:rsidRDefault="00642F55" w:rsidP="00483B57">
      <w:pPr>
        <w:pStyle w:val="a3"/>
        <w:spacing w:before="119" w:line="288" w:lineRule="auto"/>
        <w:ind w:left="119"/>
        <w:contextualSpacing/>
        <w:rPr>
          <w:rFonts w:ascii="Arial" w:hAnsi="Arial" w:cs="Arial"/>
          <w:sz w:val="21"/>
          <w:szCs w:val="21"/>
          <w:lang w:val="ru-RU"/>
        </w:rPr>
      </w:pPr>
      <w:r w:rsidRPr="00076A20">
        <w:rPr>
          <w:rFonts w:ascii="Arial" w:hAnsi="Arial" w:cs="Arial"/>
          <w:sz w:val="21"/>
          <w:szCs w:val="21"/>
          <w:lang w:val="ru-RU"/>
        </w:rPr>
        <w:t>На рис. 9.3 і 9.4 позначено:</w:t>
      </w:r>
    </w:p>
    <w:p w:rsidR="00B876FD" w:rsidRPr="008E73E0" w:rsidRDefault="00642F55" w:rsidP="00483B57">
      <w:pPr>
        <w:tabs>
          <w:tab w:val="left" w:pos="721"/>
        </w:tabs>
        <w:ind w:left="138" w:firstLine="571"/>
        <w:contextualSpacing/>
        <w:rPr>
          <w:sz w:val="24"/>
          <w:lang w:val="ru-RU"/>
        </w:rPr>
      </w:pPr>
      <w:r>
        <w:rPr>
          <w:rFonts w:ascii="Symbol" w:hAnsi="Symbol"/>
          <w:i/>
          <w:sz w:val="25"/>
        </w:rPr>
        <w:t></w:t>
      </w:r>
      <w:r w:rsidRPr="008E73E0">
        <w:rPr>
          <w:sz w:val="25"/>
          <w:lang w:val="ru-RU"/>
        </w:rPr>
        <w:tab/>
      </w:r>
      <w:proofErr w:type="gramStart"/>
      <w:r w:rsidRPr="008E73E0">
        <w:rPr>
          <w:i/>
          <w:sz w:val="24"/>
          <w:lang w:val="ru-RU"/>
        </w:rPr>
        <w:t xml:space="preserve">–  </w:t>
      </w:r>
      <w:r w:rsidRPr="008E73E0">
        <w:rPr>
          <w:sz w:val="24"/>
          <w:lang w:val="ru-RU"/>
        </w:rPr>
        <w:t>ухил</w:t>
      </w:r>
      <w:proofErr w:type="gramEnd"/>
      <w:r w:rsidRPr="008E73E0">
        <w:rPr>
          <w:sz w:val="24"/>
          <w:lang w:val="ru-RU"/>
        </w:rPr>
        <w:t xml:space="preserve"> </w:t>
      </w:r>
      <w:r>
        <w:rPr>
          <w:i/>
          <w:sz w:val="24"/>
        </w:rPr>
        <w:t>H</w:t>
      </w:r>
      <w:r w:rsidRPr="008E73E0">
        <w:rPr>
          <w:i/>
          <w:sz w:val="24"/>
          <w:lang w:val="ru-RU"/>
        </w:rPr>
        <w:t>/</w:t>
      </w:r>
      <w:r>
        <w:rPr>
          <w:i/>
          <w:sz w:val="24"/>
        </w:rPr>
        <w:t>L</w:t>
      </w:r>
      <w:r w:rsidRPr="008E73E0">
        <w:rPr>
          <w:i/>
          <w:sz w:val="24"/>
          <w:lang w:val="ru-RU"/>
        </w:rPr>
        <w:t xml:space="preserve"> </w:t>
      </w:r>
      <w:r w:rsidRPr="008E73E0">
        <w:rPr>
          <w:sz w:val="24"/>
          <w:lang w:val="ru-RU"/>
        </w:rPr>
        <w:t>з підвітряного</w:t>
      </w:r>
      <w:r w:rsidRPr="008E73E0">
        <w:rPr>
          <w:spacing w:val="20"/>
          <w:sz w:val="24"/>
          <w:lang w:val="ru-RU"/>
        </w:rPr>
        <w:t xml:space="preserve"> </w:t>
      </w:r>
      <w:r w:rsidRPr="008E73E0">
        <w:rPr>
          <w:sz w:val="24"/>
          <w:lang w:val="ru-RU"/>
        </w:rPr>
        <w:t>боку;</w:t>
      </w:r>
    </w:p>
    <w:p w:rsidR="00B876FD" w:rsidRPr="008E73E0" w:rsidRDefault="00642F55" w:rsidP="00483B57">
      <w:pPr>
        <w:pStyle w:val="a3"/>
        <w:tabs>
          <w:tab w:val="left" w:pos="673"/>
          <w:tab w:val="left" w:pos="992"/>
        </w:tabs>
        <w:ind w:left="119" w:firstLine="590"/>
        <w:contextualSpacing/>
        <w:rPr>
          <w:lang w:val="ru-RU"/>
        </w:rPr>
      </w:pPr>
      <w:r>
        <w:rPr>
          <w:i/>
          <w:spacing w:val="6"/>
        </w:rPr>
        <w:t>L</w:t>
      </w:r>
      <w:r>
        <w:rPr>
          <w:i/>
          <w:spacing w:val="6"/>
          <w:position w:val="-1"/>
          <w:sz w:val="16"/>
        </w:rPr>
        <w:t>u</w:t>
      </w:r>
      <w:r w:rsidRPr="008E73E0">
        <w:rPr>
          <w:i/>
          <w:spacing w:val="6"/>
          <w:position w:val="-1"/>
          <w:sz w:val="16"/>
          <w:lang w:val="ru-RU"/>
        </w:rPr>
        <w:tab/>
      </w:r>
      <w:r w:rsidRPr="008E73E0">
        <w:rPr>
          <w:i/>
          <w:lang w:val="ru-RU"/>
        </w:rPr>
        <w:t>-</w:t>
      </w:r>
      <w:r w:rsidRPr="008E73E0">
        <w:rPr>
          <w:i/>
          <w:lang w:val="ru-RU"/>
        </w:rPr>
        <w:tab/>
      </w:r>
      <w:r w:rsidRPr="00076A20">
        <w:rPr>
          <w:rFonts w:ascii="Arial" w:hAnsi="Arial" w:cs="Arial"/>
          <w:sz w:val="21"/>
          <w:szCs w:val="21"/>
          <w:lang w:val="ru-RU"/>
        </w:rPr>
        <w:t>проекція довжини підвітряного схилу на</w:t>
      </w:r>
      <w:r w:rsidRPr="00076A20">
        <w:rPr>
          <w:rFonts w:ascii="Arial" w:hAnsi="Arial" w:cs="Arial"/>
          <w:spacing w:val="-10"/>
          <w:sz w:val="21"/>
          <w:szCs w:val="21"/>
          <w:lang w:val="ru-RU"/>
        </w:rPr>
        <w:t xml:space="preserve"> </w:t>
      </w:r>
      <w:r w:rsidRPr="00076A20">
        <w:rPr>
          <w:rFonts w:ascii="Arial" w:hAnsi="Arial" w:cs="Arial"/>
          <w:sz w:val="21"/>
          <w:szCs w:val="21"/>
          <w:lang w:val="ru-RU"/>
        </w:rPr>
        <w:t>горизонталь;</w:t>
      </w:r>
    </w:p>
    <w:p w:rsidR="00B876FD" w:rsidRPr="008E73E0" w:rsidRDefault="00642F55" w:rsidP="00483B57">
      <w:pPr>
        <w:pStyle w:val="a3"/>
        <w:tabs>
          <w:tab w:val="left" w:pos="673"/>
          <w:tab w:val="left" w:pos="992"/>
        </w:tabs>
        <w:spacing w:before="117"/>
        <w:ind w:left="119" w:firstLine="590"/>
        <w:contextualSpacing/>
        <w:rPr>
          <w:lang w:val="ru-RU"/>
        </w:rPr>
      </w:pPr>
      <w:proofErr w:type="gramStart"/>
      <w:r>
        <w:rPr>
          <w:i/>
          <w:spacing w:val="6"/>
        </w:rPr>
        <w:t>L</w:t>
      </w:r>
      <w:r>
        <w:rPr>
          <w:i/>
          <w:spacing w:val="6"/>
          <w:position w:val="-1"/>
          <w:sz w:val="16"/>
        </w:rPr>
        <w:t>d</w:t>
      </w:r>
      <w:proofErr w:type="gramEnd"/>
      <w:r w:rsidRPr="008E73E0">
        <w:rPr>
          <w:i/>
          <w:spacing w:val="6"/>
          <w:position w:val="-1"/>
          <w:sz w:val="16"/>
          <w:lang w:val="ru-RU"/>
        </w:rPr>
        <w:tab/>
      </w:r>
      <w:r w:rsidRPr="008E73E0">
        <w:rPr>
          <w:i/>
          <w:lang w:val="ru-RU"/>
        </w:rPr>
        <w:t>-</w:t>
      </w:r>
      <w:r w:rsidRPr="008E73E0">
        <w:rPr>
          <w:i/>
          <w:lang w:val="ru-RU"/>
        </w:rPr>
        <w:tab/>
      </w:r>
      <w:r w:rsidRPr="00076A20">
        <w:rPr>
          <w:rFonts w:ascii="Arial" w:hAnsi="Arial" w:cs="Arial"/>
          <w:sz w:val="21"/>
          <w:szCs w:val="21"/>
          <w:lang w:val="ru-RU"/>
        </w:rPr>
        <w:t>проекція довжини завітряного схилу на</w:t>
      </w:r>
      <w:r w:rsidRPr="00076A20">
        <w:rPr>
          <w:rFonts w:ascii="Arial" w:hAnsi="Arial" w:cs="Arial"/>
          <w:spacing w:val="-11"/>
          <w:sz w:val="21"/>
          <w:szCs w:val="21"/>
          <w:lang w:val="ru-RU"/>
        </w:rPr>
        <w:t xml:space="preserve"> </w:t>
      </w:r>
      <w:r w:rsidRPr="00076A20">
        <w:rPr>
          <w:rFonts w:ascii="Arial" w:hAnsi="Arial" w:cs="Arial"/>
          <w:sz w:val="21"/>
          <w:szCs w:val="21"/>
          <w:lang w:val="ru-RU"/>
        </w:rPr>
        <w:t>горизонталь</w:t>
      </w:r>
      <w:r w:rsidRPr="008E73E0">
        <w:rPr>
          <w:lang w:val="ru-RU"/>
        </w:rPr>
        <w:t>;</w:t>
      </w:r>
    </w:p>
    <w:p w:rsidR="00B876FD" w:rsidRPr="008E73E0" w:rsidRDefault="00642F55" w:rsidP="00483B57">
      <w:pPr>
        <w:pStyle w:val="a3"/>
        <w:tabs>
          <w:tab w:val="left" w:pos="1221"/>
          <w:tab w:val="left" w:pos="1552"/>
        </w:tabs>
        <w:spacing w:before="114"/>
        <w:ind w:left="679"/>
        <w:contextualSpacing/>
        <w:rPr>
          <w:lang w:val="ru-RU"/>
        </w:rPr>
      </w:pPr>
      <w:r>
        <w:rPr>
          <w:i/>
        </w:rPr>
        <w:t>H</w:t>
      </w:r>
      <w:r w:rsidRPr="008E73E0">
        <w:rPr>
          <w:i/>
          <w:lang w:val="ru-RU"/>
        </w:rPr>
        <w:tab/>
      </w:r>
      <w:r w:rsidRPr="008E73E0">
        <w:rPr>
          <w:lang w:val="ru-RU"/>
        </w:rPr>
        <w:t>-</w:t>
      </w:r>
      <w:r w:rsidRPr="008E73E0">
        <w:rPr>
          <w:lang w:val="ru-RU"/>
        </w:rPr>
        <w:tab/>
      </w:r>
      <w:proofErr w:type="gramStart"/>
      <w:r w:rsidRPr="00076A20">
        <w:rPr>
          <w:rFonts w:ascii="Arial" w:hAnsi="Arial" w:cs="Arial"/>
          <w:sz w:val="21"/>
          <w:szCs w:val="21"/>
          <w:lang w:val="ru-RU"/>
        </w:rPr>
        <w:t>висота</w:t>
      </w:r>
      <w:proofErr w:type="gramEnd"/>
      <w:r w:rsidRPr="00076A20">
        <w:rPr>
          <w:rFonts w:ascii="Arial" w:hAnsi="Arial" w:cs="Arial"/>
          <w:sz w:val="21"/>
          <w:szCs w:val="21"/>
          <w:lang w:val="ru-RU"/>
        </w:rPr>
        <w:t xml:space="preserve"> пагорба або</w:t>
      </w:r>
      <w:r w:rsidRPr="00076A20">
        <w:rPr>
          <w:rFonts w:ascii="Arial" w:hAnsi="Arial" w:cs="Arial"/>
          <w:spacing w:val="-5"/>
          <w:sz w:val="21"/>
          <w:szCs w:val="21"/>
          <w:lang w:val="ru-RU"/>
        </w:rPr>
        <w:t xml:space="preserve"> </w:t>
      </w:r>
      <w:r w:rsidRPr="00076A20">
        <w:rPr>
          <w:rFonts w:ascii="Arial" w:hAnsi="Arial" w:cs="Arial"/>
          <w:sz w:val="21"/>
          <w:szCs w:val="21"/>
          <w:lang w:val="ru-RU"/>
        </w:rPr>
        <w:t>схилу;</w:t>
      </w:r>
    </w:p>
    <w:p w:rsidR="00B876FD" w:rsidRPr="008E73E0" w:rsidRDefault="00642F55" w:rsidP="00483B57">
      <w:pPr>
        <w:pStyle w:val="a3"/>
        <w:tabs>
          <w:tab w:val="left" w:pos="1221"/>
          <w:tab w:val="left" w:pos="1552"/>
        </w:tabs>
        <w:spacing w:before="119"/>
        <w:ind w:left="679"/>
        <w:contextualSpacing/>
        <w:rPr>
          <w:lang w:val="ru-RU"/>
        </w:rPr>
      </w:pPr>
      <w:r>
        <w:rPr>
          <w:i/>
        </w:rPr>
        <w:t>X</w:t>
      </w:r>
      <w:r w:rsidRPr="008E73E0">
        <w:rPr>
          <w:i/>
          <w:lang w:val="ru-RU"/>
        </w:rPr>
        <w:tab/>
        <w:t>-</w:t>
      </w:r>
      <w:r w:rsidRPr="008E73E0">
        <w:rPr>
          <w:i/>
          <w:lang w:val="ru-RU"/>
        </w:rPr>
        <w:tab/>
      </w:r>
      <w:r w:rsidRPr="00076A20">
        <w:rPr>
          <w:rFonts w:ascii="Arial" w:hAnsi="Arial" w:cs="Arial"/>
          <w:sz w:val="21"/>
          <w:szCs w:val="21"/>
          <w:lang w:val="ru-RU"/>
        </w:rPr>
        <w:t>відстань по горизонталі від споруди до</w:t>
      </w:r>
      <w:r w:rsidRPr="00076A20">
        <w:rPr>
          <w:rFonts w:ascii="Arial" w:hAnsi="Arial" w:cs="Arial"/>
          <w:spacing w:val="-9"/>
          <w:sz w:val="21"/>
          <w:szCs w:val="21"/>
          <w:lang w:val="ru-RU"/>
        </w:rPr>
        <w:t xml:space="preserve"> </w:t>
      </w:r>
      <w:r w:rsidRPr="00076A20">
        <w:rPr>
          <w:rFonts w:ascii="Arial" w:hAnsi="Arial" w:cs="Arial"/>
          <w:sz w:val="21"/>
          <w:szCs w:val="21"/>
          <w:lang w:val="ru-RU"/>
        </w:rPr>
        <w:t>вершини;</w:t>
      </w:r>
    </w:p>
    <w:p w:rsidR="00B876FD" w:rsidRPr="008E73E0" w:rsidRDefault="00642F55" w:rsidP="00483B57">
      <w:pPr>
        <w:pStyle w:val="a3"/>
        <w:tabs>
          <w:tab w:val="left" w:pos="1221"/>
          <w:tab w:val="left" w:pos="1552"/>
        </w:tabs>
        <w:spacing w:before="119"/>
        <w:ind w:left="679"/>
        <w:contextualSpacing/>
        <w:rPr>
          <w:lang w:val="ru-RU"/>
        </w:rPr>
      </w:pPr>
      <w:r>
        <w:t>Z</w:t>
      </w:r>
      <w:r w:rsidRPr="008E73E0">
        <w:rPr>
          <w:lang w:val="ru-RU"/>
        </w:rPr>
        <w:tab/>
        <w:t>-</w:t>
      </w:r>
      <w:r w:rsidRPr="008E73E0">
        <w:rPr>
          <w:lang w:val="ru-RU"/>
        </w:rPr>
        <w:tab/>
      </w:r>
      <w:proofErr w:type="gramStart"/>
      <w:r w:rsidRPr="00076A20">
        <w:rPr>
          <w:rFonts w:ascii="Arial" w:hAnsi="Arial" w:cs="Arial"/>
          <w:sz w:val="21"/>
          <w:szCs w:val="21"/>
          <w:lang w:val="ru-RU"/>
        </w:rPr>
        <w:t>відстань</w:t>
      </w:r>
      <w:proofErr w:type="gramEnd"/>
      <w:r w:rsidRPr="00076A20">
        <w:rPr>
          <w:rFonts w:ascii="Arial" w:hAnsi="Arial" w:cs="Arial"/>
          <w:sz w:val="21"/>
          <w:szCs w:val="21"/>
          <w:lang w:val="ru-RU"/>
        </w:rPr>
        <w:t xml:space="preserve"> по вертикалі від поверхні землі до</w:t>
      </w:r>
      <w:r w:rsidRPr="00076A20">
        <w:rPr>
          <w:rFonts w:ascii="Arial" w:hAnsi="Arial" w:cs="Arial"/>
          <w:spacing w:val="-14"/>
          <w:sz w:val="21"/>
          <w:szCs w:val="21"/>
          <w:lang w:val="ru-RU"/>
        </w:rPr>
        <w:t xml:space="preserve"> </w:t>
      </w:r>
      <w:r w:rsidRPr="00076A20">
        <w:rPr>
          <w:rFonts w:ascii="Arial" w:hAnsi="Arial" w:cs="Arial"/>
          <w:sz w:val="21"/>
          <w:szCs w:val="21"/>
          <w:lang w:val="ru-RU"/>
        </w:rPr>
        <w:t>споруди</w:t>
      </w:r>
      <w:r w:rsidRPr="008E73E0">
        <w:rPr>
          <w:lang w:val="ru-RU"/>
        </w:rPr>
        <w:t>;</w:t>
      </w:r>
    </w:p>
    <w:p w:rsidR="007F4D0E" w:rsidRDefault="00642F55" w:rsidP="00483B57">
      <w:pPr>
        <w:tabs>
          <w:tab w:val="left" w:pos="1233"/>
          <w:tab w:val="left" w:pos="1552"/>
        </w:tabs>
        <w:spacing w:before="96"/>
        <w:ind w:left="679"/>
        <w:contextualSpacing/>
        <w:rPr>
          <w:i/>
          <w:spacing w:val="2"/>
          <w:position w:val="2"/>
          <w:sz w:val="24"/>
          <w:lang w:val="ru-RU"/>
        </w:rPr>
      </w:pPr>
      <w:r>
        <w:rPr>
          <w:i/>
          <w:spacing w:val="6"/>
          <w:position w:val="2"/>
          <w:sz w:val="24"/>
        </w:rPr>
        <w:t>L</w:t>
      </w:r>
      <w:r>
        <w:rPr>
          <w:i/>
          <w:spacing w:val="6"/>
          <w:sz w:val="16"/>
        </w:rPr>
        <w:t>e</w:t>
      </w:r>
      <w:r w:rsidRPr="008E73E0">
        <w:rPr>
          <w:i/>
          <w:spacing w:val="6"/>
          <w:sz w:val="16"/>
          <w:lang w:val="ru-RU"/>
        </w:rPr>
        <w:tab/>
      </w:r>
      <w:r w:rsidRPr="008E73E0">
        <w:rPr>
          <w:i/>
          <w:position w:val="2"/>
          <w:sz w:val="24"/>
          <w:lang w:val="ru-RU"/>
        </w:rPr>
        <w:t>-</w:t>
      </w:r>
      <w:r w:rsidRPr="008E73E0">
        <w:rPr>
          <w:i/>
          <w:position w:val="2"/>
          <w:sz w:val="24"/>
          <w:lang w:val="ru-RU"/>
        </w:rPr>
        <w:tab/>
      </w:r>
      <w:r w:rsidRPr="00483B57">
        <w:rPr>
          <w:rFonts w:ascii="Arial" w:hAnsi="Arial" w:cs="Arial"/>
          <w:spacing w:val="-6"/>
          <w:position w:val="2"/>
          <w:sz w:val="21"/>
          <w:szCs w:val="21"/>
          <w:lang w:val="ru-RU"/>
        </w:rPr>
        <w:t>ефективна довжина підвітряного схилу</w:t>
      </w:r>
      <w:r w:rsidRPr="008E73E0">
        <w:rPr>
          <w:position w:val="2"/>
          <w:sz w:val="24"/>
          <w:lang w:val="ru-RU"/>
        </w:rPr>
        <w:t xml:space="preserve"> </w:t>
      </w:r>
      <w:r w:rsidRPr="008E73E0">
        <w:rPr>
          <w:i/>
          <w:spacing w:val="2"/>
          <w:position w:val="2"/>
          <w:sz w:val="24"/>
          <w:lang w:val="ru-RU"/>
        </w:rPr>
        <w:t>(</w:t>
      </w:r>
      <w:r>
        <w:rPr>
          <w:i/>
          <w:spacing w:val="2"/>
          <w:position w:val="2"/>
          <w:sz w:val="24"/>
        </w:rPr>
        <w:t>L</w:t>
      </w:r>
      <w:r>
        <w:rPr>
          <w:i/>
          <w:spacing w:val="2"/>
          <w:sz w:val="16"/>
        </w:rPr>
        <w:t>e</w:t>
      </w:r>
      <w:r w:rsidRPr="008E73E0">
        <w:rPr>
          <w:i/>
          <w:spacing w:val="2"/>
          <w:position w:val="2"/>
          <w:sz w:val="24"/>
          <w:lang w:val="ru-RU"/>
        </w:rPr>
        <w:t>=</w:t>
      </w:r>
      <w:r>
        <w:rPr>
          <w:i/>
          <w:spacing w:val="2"/>
          <w:position w:val="2"/>
          <w:sz w:val="24"/>
        </w:rPr>
        <w:t>L</w:t>
      </w:r>
      <w:r w:rsidRPr="00076A20">
        <w:rPr>
          <w:rFonts w:ascii="Arial" w:hAnsi="Arial" w:cs="Arial"/>
          <w:i/>
          <w:spacing w:val="2"/>
          <w:position w:val="2"/>
          <w:sz w:val="21"/>
          <w:szCs w:val="21"/>
          <w:lang w:val="ru-RU"/>
        </w:rPr>
        <w:t xml:space="preserve"> </w:t>
      </w:r>
      <w:r w:rsidRPr="00076A20">
        <w:rPr>
          <w:rFonts w:ascii="Arial" w:hAnsi="Arial" w:cs="Arial"/>
          <w:position w:val="2"/>
          <w:sz w:val="21"/>
          <w:szCs w:val="21"/>
          <w:lang w:val="ru-RU"/>
        </w:rPr>
        <w:t>при</w:t>
      </w:r>
      <w:r w:rsidRPr="008E73E0">
        <w:rPr>
          <w:position w:val="2"/>
          <w:sz w:val="24"/>
          <w:lang w:val="ru-RU"/>
        </w:rPr>
        <w:t xml:space="preserve"> </w:t>
      </w:r>
      <w:r w:rsidRPr="008E73E0">
        <w:rPr>
          <w:spacing w:val="2"/>
          <w:position w:val="2"/>
          <w:sz w:val="24"/>
          <w:lang w:val="ru-RU"/>
        </w:rPr>
        <w:t>0</w:t>
      </w:r>
      <w:proofErr w:type="gramStart"/>
      <w:r w:rsidRPr="008E73E0">
        <w:rPr>
          <w:spacing w:val="2"/>
          <w:position w:val="2"/>
          <w:sz w:val="24"/>
          <w:lang w:val="ru-RU"/>
        </w:rPr>
        <w:t>,05</w:t>
      </w:r>
      <w:proofErr w:type="gramEnd"/>
      <w:r w:rsidRPr="008E73E0">
        <w:rPr>
          <w:spacing w:val="2"/>
          <w:position w:val="2"/>
          <w:sz w:val="24"/>
          <w:lang w:val="ru-RU"/>
        </w:rPr>
        <w:t>&lt;</w:t>
      </w:r>
      <w:r>
        <w:rPr>
          <w:rFonts w:ascii="Symbol" w:hAnsi="Symbol"/>
          <w:i/>
          <w:spacing w:val="2"/>
          <w:position w:val="2"/>
          <w:sz w:val="25"/>
        </w:rPr>
        <w:t></w:t>
      </w:r>
      <w:r w:rsidRPr="008E73E0">
        <w:rPr>
          <w:i/>
          <w:spacing w:val="2"/>
          <w:position w:val="2"/>
          <w:sz w:val="25"/>
          <w:lang w:val="ru-RU"/>
        </w:rPr>
        <w:t xml:space="preserve"> </w:t>
      </w:r>
      <w:r w:rsidRPr="008E73E0">
        <w:rPr>
          <w:position w:val="2"/>
          <w:sz w:val="24"/>
          <w:lang w:val="ru-RU"/>
        </w:rPr>
        <w:t xml:space="preserve">&lt;0,3; </w:t>
      </w:r>
      <w:r>
        <w:rPr>
          <w:i/>
          <w:spacing w:val="2"/>
          <w:position w:val="2"/>
          <w:sz w:val="24"/>
        </w:rPr>
        <w:t>L</w:t>
      </w:r>
      <w:r>
        <w:rPr>
          <w:i/>
          <w:spacing w:val="2"/>
          <w:sz w:val="16"/>
        </w:rPr>
        <w:t>e</w:t>
      </w:r>
      <w:r w:rsidRPr="008E73E0">
        <w:rPr>
          <w:i/>
          <w:spacing w:val="2"/>
          <w:position w:val="2"/>
          <w:sz w:val="24"/>
          <w:lang w:val="ru-RU"/>
        </w:rPr>
        <w:t>=</w:t>
      </w:r>
      <w:r w:rsidRPr="008E73E0">
        <w:rPr>
          <w:spacing w:val="2"/>
          <w:position w:val="2"/>
          <w:sz w:val="24"/>
          <w:lang w:val="ru-RU"/>
        </w:rPr>
        <w:t>3,3</w:t>
      </w:r>
      <w:r>
        <w:rPr>
          <w:i/>
          <w:spacing w:val="2"/>
          <w:position w:val="2"/>
          <w:sz w:val="24"/>
        </w:rPr>
        <w:t>H</w:t>
      </w:r>
      <w:r w:rsidRPr="008E73E0">
        <w:rPr>
          <w:i/>
          <w:spacing w:val="2"/>
          <w:position w:val="2"/>
          <w:sz w:val="24"/>
          <w:lang w:val="ru-RU"/>
        </w:rPr>
        <w:t xml:space="preserve"> </w:t>
      </w:r>
    </w:p>
    <w:p w:rsidR="00B876FD" w:rsidRPr="00076A20" w:rsidRDefault="00642F55" w:rsidP="00483B57">
      <w:pPr>
        <w:tabs>
          <w:tab w:val="left" w:pos="1233"/>
          <w:tab w:val="left" w:pos="1552"/>
        </w:tabs>
        <w:spacing w:before="96"/>
        <w:ind w:left="679"/>
        <w:contextualSpacing/>
        <w:rPr>
          <w:rFonts w:ascii="Symbol" w:hAnsi="Symbol"/>
          <w:i/>
          <w:sz w:val="25"/>
          <w:lang w:val="ru-RU"/>
        </w:rPr>
      </w:pPr>
      <w:r w:rsidRPr="00076A20">
        <w:rPr>
          <w:rFonts w:ascii="Arial" w:hAnsi="Arial" w:cs="Arial"/>
          <w:position w:val="2"/>
          <w:sz w:val="21"/>
          <w:szCs w:val="21"/>
          <w:lang w:val="ru-RU"/>
        </w:rPr>
        <w:t>при</w:t>
      </w:r>
      <w:r w:rsidRPr="008E73E0">
        <w:rPr>
          <w:position w:val="2"/>
          <w:sz w:val="24"/>
          <w:lang w:val="ru-RU"/>
        </w:rPr>
        <w:t xml:space="preserve"> </w:t>
      </w:r>
      <w:r>
        <w:rPr>
          <w:rFonts w:ascii="Symbol" w:hAnsi="Symbol"/>
          <w:i/>
          <w:position w:val="2"/>
          <w:sz w:val="25"/>
        </w:rPr>
        <w:t></w:t>
      </w:r>
      <w:r w:rsidR="00483B57">
        <w:rPr>
          <w:rFonts w:ascii="Symbol" w:hAnsi="Symbol"/>
          <w:i/>
          <w:position w:val="2"/>
          <w:sz w:val="25"/>
          <w:lang w:val="uk-UA"/>
        </w:rPr>
        <w:t></w:t>
      </w:r>
      <w:r w:rsidRPr="00483B57">
        <w:rPr>
          <w:lang w:val="ru-RU"/>
        </w:rPr>
        <w:t>&gt;0,3).</w:t>
      </w:r>
    </w:p>
    <w:p w:rsidR="00B876FD" w:rsidRPr="008D57DE" w:rsidRDefault="00642F55" w:rsidP="00195712">
      <w:pPr>
        <w:pStyle w:val="a4"/>
        <w:numPr>
          <w:ilvl w:val="1"/>
          <w:numId w:val="19"/>
        </w:numPr>
        <w:tabs>
          <w:tab w:val="left" w:pos="709"/>
        </w:tabs>
        <w:spacing w:line="288" w:lineRule="auto"/>
        <w:ind w:left="142" w:right="112" w:firstLine="567"/>
        <w:contextualSpacing/>
        <w:jc w:val="both"/>
        <w:rPr>
          <w:rFonts w:ascii="Arial" w:hAnsi="Arial" w:cs="Arial"/>
          <w:sz w:val="21"/>
          <w:szCs w:val="21"/>
          <w:lang w:val="ru-RU"/>
        </w:rPr>
      </w:pPr>
      <w:r w:rsidRPr="008D57DE">
        <w:rPr>
          <w:rFonts w:ascii="Arial" w:hAnsi="Arial" w:cs="Arial"/>
          <w:position w:val="2"/>
          <w:sz w:val="21"/>
          <w:szCs w:val="21"/>
          <w:lang w:val="ru-RU"/>
        </w:rPr>
        <w:t xml:space="preserve">Коефіцієнт напрямку </w:t>
      </w:r>
      <w:r w:rsidRPr="00483B57">
        <w:rPr>
          <w:i/>
          <w:spacing w:val="2"/>
          <w:position w:val="2"/>
          <w:sz w:val="21"/>
          <w:szCs w:val="21"/>
        </w:rPr>
        <w:t>C</w:t>
      </w:r>
      <w:r w:rsidRPr="00483B57">
        <w:rPr>
          <w:i/>
          <w:spacing w:val="2"/>
          <w:sz w:val="21"/>
          <w:szCs w:val="21"/>
        </w:rPr>
        <w:t>dir</w:t>
      </w:r>
      <w:r w:rsidRPr="008D57DE">
        <w:rPr>
          <w:rFonts w:ascii="Arial" w:hAnsi="Arial" w:cs="Arial"/>
          <w:i/>
          <w:spacing w:val="2"/>
          <w:sz w:val="21"/>
          <w:szCs w:val="21"/>
          <w:lang w:val="ru-RU"/>
        </w:rPr>
        <w:t xml:space="preserve"> </w:t>
      </w:r>
      <w:r w:rsidRPr="008D57DE">
        <w:rPr>
          <w:rFonts w:ascii="Arial" w:hAnsi="Arial" w:cs="Arial"/>
          <w:position w:val="2"/>
          <w:sz w:val="21"/>
          <w:szCs w:val="21"/>
          <w:lang w:val="ru-RU"/>
        </w:rPr>
        <w:t xml:space="preserve">враховує нерівномірність вітрового навантаження за напрямками вітру і, як правило, приймається таким, що дорівнює одиниці. Значення </w:t>
      </w:r>
      <w:r w:rsidRPr="00483B57">
        <w:rPr>
          <w:i/>
          <w:spacing w:val="3"/>
          <w:position w:val="2"/>
          <w:sz w:val="21"/>
          <w:szCs w:val="21"/>
        </w:rPr>
        <w:t>C</w:t>
      </w:r>
      <w:r w:rsidRPr="00483B57">
        <w:rPr>
          <w:i/>
          <w:spacing w:val="3"/>
          <w:sz w:val="21"/>
          <w:szCs w:val="21"/>
        </w:rPr>
        <w:t>dir</w:t>
      </w:r>
      <w:r w:rsidRPr="008D57DE">
        <w:rPr>
          <w:rFonts w:ascii="Arial" w:hAnsi="Arial" w:cs="Arial"/>
          <w:spacing w:val="3"/>
          <w:position w:val="2"/>
          <w:sz w:val="21"/>
          <w:szCs w:val="21"/>
          <w:lang w:val="ru-RU"/>
        </w:rPr>
        <w:t xml:space="preserve">, </w:t>
      </w:r>
      <w:r w:rsidRPr="008D57DE">
        <w:rPr>
          <w:rFonts w:ascii="Arial" w:hAnsi="Arial" w:cs="Arial"/>
          <w:position w:val="2"/>
          <w:sz w:val="21"/>
          <w:szCs w:val="21"/>
          <w:lang w:val="ru-RU"/>
        </w:rPr>
        <w:t xml:space="preserve">що </w:t>
      </w:r>
      <w:r w:rsidRPr="008D57DE">
        <w:rPr>
          <w:rFonts w:ascii="Arial" w:hAnsi="Arial" w:cs="Arial"/>
          <w:sz w:val="21"/>
          <w:szCs w:val="21"/>
          <w:lang w:val="ru-RU"/>
        </w:rPr>
        <w:t>відрізняється від одиниці, допускається враховувати при спеціальному обґрунтуванні тільки для відкритої рівнинної місцевості та при наявності достатніх статистичних</w:t>
      </w:r>
      <w:r w:rsidRPr="008D57DE">
        <w:rPr>
          <w:rFonts w:ascii="Arial" w:hAnsi="Arial" w:cs="Arial"/>
          <w:spacing w:val="-20"/>
          <w:sz w:val="21"/>
          <w:szCs w:val="21"/>
          <w:lang w:val="ru-RU"/>
        </w:rPr>
        <w:t xml:space="preserve"> </w:t>
      </w:r>
      <w:r w:rsidRPr="008D57DE">
        <w:rPr>
          <w:rFonts w:ascii="Arial" w:hAnsi="Arial" w:cs="Arial"/>
          <w:sz w:val="21"/>
          <w:szCs w:val="21"/>
          <w:lang w:val="ru-RU"/>
        </w:rPr>
        <w:t>даних.</w:t>
      </w:r>
    </w:p>
    <w:p w:rsidR="00B876FD" w:rsidRPr="007F4D0E" w:rsidRDefault="00642F55" w:rsidP="00195712">
      <w:pPr>
        <w:pStyle w:val="a4"/>
        <w:numPr>
          <w:ilvl w:val="1"/>
          <w:numId w:val="19"/>
        </w:numPr>
        <w:tabs>
          <w:tab w:val="left" w:pos="1116"/>
        </w:tabs>
        <w:spacing w:before="0" w:line="288" w:lineRule="auto"/>
        <w:ind w:left="142" w:right="113" w:firstLine="567"/>
        <w:contextualSpacing/>
        <w:rPr>
          <w:rFonts w:ascii="Arial" w:hAnsi="Arial" w:cs="Arial"/>
          <w:color w:val="00B050"/>
          <w:sz w:val="21"/>
          <w:szCs w:val="21"/>
          <w:lang w:val="ru-RU"/>
        </w:rPr>
      </w:pPr>
      <w:r w:rsidRPr="007F4D0E">
        <w:rPr>
          <w:rFonts w:ascii="Arial" w:hAnsi="Arial" w:cs="Arial"/>
          <w:color w:val="00B050"/>
          <w:position w:val="2"/>
          <w:sz w:val="21"/>
          <w:szCs w:val="21"/>
          <w:lang w:val="ru-RU"/>
        </w:rPr>
        <w:t xml:space="preserve">Коефіцієнт динамічності </w:t>
      </w:r>
      <w:r w:rsidRPr="007F4D0E">
        <w:rPr>
          <w:i/>
          <w:color w:val="00B050"/>
          <w:spacing w:val="6"/>
          <w:position w:val="2"/>
          <w:sz w:val="21"/>
          <w:szCs w:val="21"/>
        </w:rPr>
        <w:t>C</w:t>
      </w:r>
      <w:r w:rsidRPr="007F4D0E">
        <w:rPr>
          <w:i/>
          <w:color w:val="00B050"/>
          <w:spacing w:val="6"/>
          <w:sz w:val="21"/>
          <w:szCs w:val="21"/>
        </w:rPr>
        <w:t>d</w:t>
      </w:r>
      <w:r w:rsidRPr="007F4D0E">
        <w:rPr>
          <w:rFonts w:ascii="Arial" w:hAnsi="Arial" w:cs="Arial"/>
          <w:i/>
          <w:color w:val="00B050"/>
          <w:spacing w:val="6"/>
          <w:sz w:val="21"/>
          <w:szCs w:val="21"/>
          <w:lang w:val="ru-RU"/>
        </w:rPr>
        <w:t xml:space="preserve"> </w:t>
      </w:r>
      <w:r w:rsidRPr="007F4D0E">
        <w:rPr>
          <w:rFonts w:ascii="Arial" w:hAnsi="Arial" w:cs="Arial"/>
          <w:color w:val="00B050"/>
          <w:position w:val="2"/>
          <w:sz w:val="21"/>
          <w:szCs w:val="21"/>
          <w:lang w:val="ru-RU"/>
        </w:rPr>
        <w:t xml:space="preserve">враховує вплив пульсаційної складової вітрового </w:t>
      </w:r>
      <w:r w:rsidRPr="007F4D0E">
        <w:rPr>
          <w:rFonts w:ascii="Arial" w:hAnsi="Arial" w:cs="Arial"/>
          <w:color w:val="00B050"/>
          <w:sz w:val="21"/>
          <w:szCs w:val="21"/>
          <w:lang w:val="ru-RU"/>
        </w:rPr>
        <w:t>навантаження і просторову кореляцію вітрового тиску на</w:t>
      </w:r>
      <w:r w:rsidRPr="007F4D0E">
        <w:rPr>
          <w:rFonts w:ascii="Arial" w:hAnsi="Arial" w:cs="Arial"/>
          <w:color w:val="00B050"/>
          <w:spacing w:val="-17"/>
          <w:sz w:val="21"/>
          <w:szCs w:val="21"/>
          <w:lang w:val="ru-RU"/>
        </w:rPr>
        <w:t xml:space="preserve"> </w:t>
      </w:r>
      <w:proofErr w:type="gramStart"/>
      <w:r w:rsidRPr="007F4D0E">
        <w:rPr>
          <w:rFonts w:ascii="Arial" w:hAnsi="Arial" w:cs="Arial"/>
          <w:color w:val="00B050"/>
          <w:sz w:val="21"/>
          <w:szCs w:val="21"/>
          <w:lang w:val="ru-RU"/>
        </w:rPr>
        <w:t>споруду.</w:t>
      </w:r>
      <w:r w:rsidR="007F4D0E" w:rsidRPr="007F4D0E">
        <w:rPr>
          <w:rFonts w:ascii="Arial" w:hAnsi="Arial" w:cs="Arial"/>
          <w:color w:val="00B050"/>
          <w:sz w:val="21"/>
          <w:szCs w:val="21"/>
          <w:lang w:val="ru-RU"/>
        </w:rPr>
        <w:t>Для</w:t>
      </w:r>
      <w:proofErr w:type="gramEnd"/>
      <w:r w:rsidR="007F4D0E" w:rsidRPr="007F4D0E">
        <w:rPr>
          <w:rFonts w:ascii="Arial" w:hAnsi="Arial" w:cs="Arial"/>
          <w:color w:val="00B050"/>
          <w:sz w:val="21"/>
          <w:szCs w:val="21"/>
          <w:lang w:val="ru-RU"/>
        </w:rPr>
        <w:t xml:space="preserve"> будівель і споруд старший період власних коливань яких не перевищує 0,25 сек.</w:t>
      </w:r>
      <w:r w:rsidR="007F4D0E" w:rsidRPr="007F4D0E">
        <w:rPr>
          <w:i/>
          <w:color w:val="00B050"/>
          <w:spacing w:val="6"/>
          <w:position w:val="2"/>
          <w:sz w:val="21"/>
          <w:szCs w:val="21"/>
          <w:lang w:val="ru-RU"/>
        </w:rPr>
        <w:t xml:space="preserve">  </w:t>
      </w:r>
      <w:r w:rsidR="007F4D0E" w:rsidRPr="007F4D0E">
        <w:rPr>
          <w:i/>
          <w:color w:val="00B050"/>
          <w:spacing w:val="6"/>
          <w:position w:val="2"/>
          <w:sz w:val="21"/>
          <w:szCs w:val="21"/>
        </w:rPr>
        <w:t>C</w:t>
      </w:r>
      <w:r w:rsidR="007F4D0E" w:rsidRPr="007F4D0E">
        <w:rPr>
          <w:i/>
          <w:color w:val="00B050"/>
          <w:spacing w:val="6"/>
          <w:sz w:val="21"/>
          <w:szCs w:val="21"/>
        </w:rPr>
        <w:t>d</w:t>
      </w:r>
      <w:r w:rsidR="007F4D0E" w:rsidRPr="007F4D0E">
        <w:rPr>
          <w:i/>
          <w:color w:val="00B050"/>
          <w:spacing w:val="6"/>
          <w:sz w:val="21"/>
          <w:szCs w:val="21"/>
          <w:lang w:val="uk-UA"/>
        </w:rPr>
        <w:t xml:space="preserve"> =</w:t>
      </w:r>
      <w:proofErr w:type="gramStart"/>
      <w:r w:rsidR="007F4D0E" w:rsidRPr="007F4D0E">
        <w:rPr>
          <w:i/>
          <w:color w:val="00B050"/>
          <w:spacing w:val="6"/>
          <w:sz w:val="21"/>
          <w:szCs w:val="21"/>
          <w:lang w:val="uk-UA"/>
        </w:rPr>
        <w:t>1</w:t>
      </w:r>
      <w:proofErr w:type="gramEnd"/>
      <w:r w:rsidR="007F4D0E" w:rsidRPr="007F4D0E">
        <w:rPr>
          <w:i/>
          <w:color w:val="00B050"/>
          <w:spacing w:val="6"/>
          <w:sz w:val="21"/>
          <w:szCs w:val="21"/>
          <w:lang w:val="uk-UA"/>
        </w:rPr>
        <w:t>.</w:t>
      </w:r>
    </w:p>
    <w:p w:rsidR="00B876FD" w:rsidRPr="007F4D0E" w:rsidRDefault="00642F55" w:rsidP="007F4D0E">
      <w:pPr>
        <w:pStyle w:val="a3"/>
        <w:spacing w:line="288" w:lineRule="auto"/>
        <w:ind w:right="110" w:firstLine="597"/>
        <w:contextualSpacing/>
        <w:jc w:val="both"/>
        <w:rPr>
          <w:rFonts w:ascii="Arial" w:hAnsi="Arial" w:cs="Arial"/>
          <w:color w:val="00B050"/>
          <w:sz w:val="21"/>
          <w:szCs w:val="21"/>
          <w:lang w:val="ru-RU"/>
        </w:rPr>
      </w:pPr>
      <w:r w:rsidRPr="007F4D0E">
        <w:rPr>
          <w:rFonts w:ascii="Arial" w:hAnsi="Arial" w:cs="Arial"/>
          <w:color w:val="00B050"/>
          <w:position w:val="2"/>
          <w:sz w:val="21"/>
          <w:szCs w:val="21"/>
          <w:lang w:val="ru-RU"/>
        </w:rPr>
        <w:t>Для</w:t>
      </w:r>
      <w:r w:rsidRPr="007F4D0E">
        <w:rPr>
          <w:rFonts w:ascii="Arial" w:hAnsi="Arial" w:cs="Arial"/>
          <w:color w:val="00B050"/>
          <w:spacing w:val="-7"/>
          <w:position w:val="2"/>
          <w:sz w:val="21"/>
          <w:szCs w:val="21"/>
          <w:lang w:val="ru-RU"/>
        </w:rPr>
        <w:t xml:space="preserve"> </w:t>
      </w:r>
      <w:r w:rsidRPr="007F4D0E">
        <w:rPr>
          <w:rFonts w:ascii="Arial" w:hAnsi="Arial" w:cs="Arial"/>
          <w:color w:val="00B050"/>
          <w:position w:val="2"/>
          <w:sz w:val="21"/>
          <w:szCs w:val="21"/>
          <w:lang w:val="ru-RU"/>
        </w:rPr>
        <w:t>основних</w:t>
      </w:r>
      <w:r w:rsidRPr="007F4D0E">
        <w:rPr>
          <w:rFonts w:ascii="Arial" w:hAnsi="Arial" w:cs="Arial"/>
          <w:color w:val="00B050"/>
          <w:spacing w:val="-5"/>
          <w:position w:val="2"/>
          <w:sz w:val="21"/>
          <w:szCs w:val="21"/>
          <w:lang w:val="ru-RU"/>
        </w:rPr>
        <w:t xml:space="preserve"> </w:t>
      </w:r>
      <w:r w:rsidRPr="007F4D0E">
        <w:rPr>
          <w:rFonts w:ascii="Arial" w:hAnsi="Arial" w:cs="Arial"/>
          <w:color w:val="00B050"/>
          <w:position w:val="2"/>
          <w:sz w:val="21"/>
          <w:szCs w:val="21"/>
          <w:lang w:val="ru-RU"/>
        </w:rPr>
        <w:t>типів</w:t>
      </w:r>
      <w:r w:rsidRPr="007F4D0E">
        <w:rPr>
          <w:rFonts w:ascii="Arial" w:hAnsi="Arial" w:cs="Arial"/>
          <w:color w:val="00B050"/>
          <w:spacing w:val="-8"/>
          <w:position w:val="2"/>
          <w:sz w:val="21"/>
          <w:szCs w:val="21"/>
          <w:lang w:val="ru-RU"/>
        </w:rPr>
        <w:t xml:space="preserve"> </w:t>
      </w:r>
      <w:r w:rsidRPr="007F4D0E">
        <w:rPr>
          <w:rFonts w:ascii="Arial" w:hAnsi="Arial" w:cs="Arial"/>
          <w:color w:val="00B050"/>
          <w:position w:val="2"/>
          <w:sz w:val="21"/>
          <w:szCs w:val="21"/>
          <w:lang w:val="ru-RU"/>
        </w:rPr>
        <w:t>будівель</w:t>
      </w:r>
      <w:r w:rsidRPr="007F4D0E">
        <w:rPr>
          <w:rFonts w:ascii="Arial" w:hAnsi="Arial" w:cs="Arial"/>
          <w:color w:val="00B050"/>
          <w:spacing w:val="-6"/>
          <w:position w:val="2"/>
          <w:sz w:val="21"/>
          <w:szCs w:val="21"/>
          <w:lang w:val="ru-RU"/>
        </w:rPr>
        <w:t xml:space="preserve"> </w:t>
      </w:r>
      <w:r w:rsidRPr="007F4D0E">
        <w:rPr>
          <w:rFonts w:ascii="Arial" w:hAnsi="Arial" w:cs="Arial"/>
          <w:color w:val="00B050"/>
          <w:position w:val="2"/>
          <w:sz w:val="21"/>
          <w:szCs w:val="21"/>
          <w:lang w:val="ru-RU"/>
        </w:rPr>
        <w:t>і</w:t>
      </w:r>
      <w:r w:rsidRPr="007F4D0E">
        <w:rPr>
          <w:rFonts w:ascii="Arial" w:hAnsi="Arial" w:cs="Arial"/>
          <w:color w:val="00B050"/>
          <w:spacing w:val="-7"/>
          <w:position w:val="2"/>
          <w:sz w:val="21"/>
          <w:szCs w:val="21"/>
          <w:lang w:val="ru-RU"/>
        </w:rPr>
        <w:t xml:space="preserve"> </w:t>
      </w:r>
      <w:r w:rsidRPr="007F4D0E">
        <w:rPr>
          <w:rFonts w:ascii="Arial" w:hAnsi="Arial" w:cs="Arial"/>
          <w:color w:val="00B050"/>
          <w:position w:val="2"/>
          <w:sz w:val="21"/>
          <w:szCs w:val="21"/>
          <w:lang w:val="ru-RU"/>
        </w:rPr>
        <w:t>споруд</w:t>
      </w:r>
      <w:r w:rsidRPr="007F4D0E">
        <w:rPr>
          <w:rFonts w:ascii="Arial" w:hAnsi="Arial" w:cs="Arial"/>
          <w:color w:val="00B050"/>
          <w:spacing w:val="-7"/>
          <w:position w:val="2"/>
          <w:sz w:val="21"/>
          <w:szCs w:val="21"/>
          <w:lang w:val="ru-RU"/>
        </w:rPr>
        <w:t xml:space="preserve"> </w:t>
      </w:r>
      <w:r w:rsidR="007F4D0E" w:rsidRPr="007F4D0E">
        <w:rPr>
          <w:rFonts w:ascii="Arial" w:hAnsi="Arial" w:cs="Arial"/>
          <w:color w:val="00B050"/>
          <w:spacing w:val="-7"/>
          <w:position w:val="2"/>
          <w:sz w:val="21"/>
          <w:szCs w:val="21"/>
          <w:lang w:val="ru-RU"/>
        </w:rPr>
        <w:t xml:space="preserve">старший період власних коливань яких перевищує 0,25 секю </w:t>
      </w:r>
      <w:r w:rsidRPr="007F4D0E">
        <w:rPr>
          <w:rFonts w:ascii="Arial" w:hAnsi="Arial" w:cs="Arial"/>
          <w:color w:val="00B050"/>
          <w:position w:val="2"/>
          <w:sz w:val="21"/>
          <w:szCs w:val="21"/>
          <w:lang w:val="ru-RU"/>
        </w:rPr>
        <w:t>значення</w:t>
      </w:r>
      <w:r w:rsidRPr="007F4D0E">
        <w:rPr>
          <w:rFonts w:ascii="Arial" w:hAnsi="Arial" w:cs="Arial"/>
          <w:color w:val="00B050"/>
          <w:spacing w:val="-7"/>
          <w:position w:val="2"/>
          <w:sz w:val="21"/>
          <w:szCs w:val="21"/>
          <w:lang w:val="ru-RU"/>
        </w:rPr>
        <w:t xml:space="preserve"> </w:t>
      </w:r>
      <w:r w:rsidRPr="007F4D0E">
        <w:rPr>
          <w:i/>
          <w:color w:val="00B050"/>
          <w:spacing w:val="6"/>
          <w:position w:val="2"/>
          <w:sz w:val="21"/>
          <w:szCs w:val="21"/>
        </w:rPr>
        <w:t>C</w:t>
      </w:r>
      <w:r w:rsidRPr="007F4D0E">
        <w:rPr>
          <w:i/>
          <w:color w:val="00B050"/>
          <w:spacing w:val="6"/>
          <w:sz w:val="21"/>
          <w:szCs w:val="21"/>
        </w:rPr>
        <w:t>d</w:t>
      </w:r>
      <w:r w:rsidRPr="007F4D0E">
        <w:rPr>
          <w:rFonts w:ascii="Arial" w:hAnsi="Arial" w:cs="Arial"/>
          <w:i/>
          <w:color w:val="00B050"/>
          <w:spacing w:val="3"/>
          <w:sz w:val="21"/>
          <w:szCs w:val="21"/>
          <w:lang w:val="ru-RU"/>
        </w:rPr>
        <w:t xml:space="preserve"> </w:t>
      </w:r>
      <w:r w:rsidRPr="007F4D0E">
        <w:rPr>
          <w:rFonts w:ascii="Arial" w:hAnsi="Arial" w:cs="Arial"/>
          <w:color w:val="00B050"/>
          <w:position w:val="2"/>
          <w:sz w:val="21"/>
          <w:szCs w:val="21"/>
          <w:lang w:val="ru-RU"/>
        </w:rPr>
        <w:t>визначаються</w:t>
      </w:r>
      <w:r w:rsidRPr="007F4D0E">
        <w:rPr>
          <w:rFonts w:ascii="Arial" w:hAnsi="Arial" w:cs="Arial"/>
          <w:color w:val="00B050"/>
          <w:spacing w:val="-7"/>
          <w:position w:val="2"/>
          <w:sz w:val="21"/>
          <w:szCs w:val="21"/>
          <w:lang w:val="ru-RU"/>
        </w:rPr>
        <w:t xml:space="preserve"> </w:t>
      </w:r>
      <w:r w:rsidRPr="007F4D0E">
        <w:rPr>
          <w:rFonts w:ascii="Arial" w:hAnsi="Arial" w:cs="Arial"/>
          <w:color w:val="00B050"/>
          <w:position w:val="2"/>
          <w:sz w:val="21"/>
          <w:szCs w:val="21"/>
          <w:lang w:val="ru-RU"/>
        </w:rPr>
        <w:t>за</w:t>
      </w:r>
      <w:r w:rsidRPr="007F4D0E">
        <w:rPr>
          <w:rFonts w:ascii="Arial" w:hAnsi="Arial" w:cs="Arial"/>
          <w:color w:val="00B050"/>
          <w:spacing w:val="-8"/>
          <w:position w:val="2"/>
          <w:sz w:val="21"/>
          <w:szCs w:val="21"/>
          <w:lang w:val="ru-RU"/>
        </w:rPr>
        <w:t xml:space="preserve"> </w:t>
      </w:r>
      <w:r w:rsidRPr="007F4D0E">
        <w:rPr>
          <w:rFonts w:ascii="Arial" w:hAnsi="Arial" w:cs="Arial"/>
          <w:color w:val="00B050"/>
          <w:position w:val="2"/>
          <w:sz w:val="21"/>
          <w:szCs w:val="21"/>
          <w:lang w:val="ru-RU"/>
        </w:rPr>
        <w:t>графіками</w:t>
      </w:r>
      <w:r w:rsidRPr="007F4D0E">
        <w:rPr>
          <w:rFonts w:ascii="Arial" w:hAnsi="Arial" w:cs="Arial"/>
          <w:color w:val="00B050"/>
          <w:spacing w:val="-6"/>
          <w:position w:val="2"/>
          <w:sz w:val="21"/>
          <w:szCs w:val="21"/>
          <w:lang w:val="ru-RU"/>
        </w:rPr>
        <w:t xml:space="preserve"> </w:t>
      </w:r>
      <w:r w:rsidRPr="007F4D0E">
        <w:rPr>
          <w:rFonts w:ascii="Arial" w:hAnsi="Arial" w:cs="Arial"/>
          <w:color w:val="00B050"/>
          <w:position w:val="2"/>
          <w:sz w:val="21"/>
          <w:szCs w:val="21"/>
          <w:lang w:val="ru-RU"/>
        </w:rPr>
        <w:t>на</w:t>
      </w:r>
      <w:r w:rsidRPr="007F4D0E">
        <w:rPr>
          <w:rFonts w:ascii="Arial" w:hAnsi="Arial" w:cs="Arial"/>
          <w:color w:val="00B050"/>
          <w:spacing w:val="-8"/>
          <w:position w:val="2"/>
          <w:sz w:val="21"/>
          <w:szCs w:val="21"/>
          <w:lang w:val="ru-RU"/>
        </w:rPr>
        <w:t xml:space="preserve"> </w:t>
      </w:r>
      <w:r w:rsidRPr="007F4D0E">
        <w:rPr>
          <w:rFonts w:ascii="Arial" w:hAnsi="Arial" w:cs="Arial"/>
          <w:color w:val="00B050"/>
          <w:position w:val="2"/>
          <w:sz w:val="21"/>
          <w:szCs w:val="21"/>
          <w:lang w:val="ru-RU"/>
        </w:rPr>
        <w:t>рис.</w:t>
      </w:r>
      <w:r w:rsidRPr="007F4D0E">
        <w:rPr>
          <w:rFonts w:ascii="Arial" w:hAnsi="Arial" w:cs="Arial"/>
          <w:color w:val="00B050"/>
          <w:spacing w:val="-7"/>
          <w:position w:val="2"/>
          <w:sz w:val="21"/>
          <w:szCs w:val="21"/>
          <w:lang w:val="ru-RU"/>
        </w:rPr>
        <w:t xml:space="preserve"> </w:t>
      </w:r>
      <w:r w:rsidRPr="007F4D0E">
        <w:rPr>
          <w:rFonts w:ascii="Arial" w:hAnsi="Arial" w:cs="Arial"/>
          <w:color w:val="00B050"/>
          <w:position w:val="2"/>
          <w:sz w:val="21"/>
          <w:szCs w:val="21"/>
          <w:lang w:val="ru-RU"/>
        </w:rPr>
        <w:t xml:space="preserve">9.5-9.10. </w:t>
      </w:r>
      <w:r w:rsidRPr="007F4D0E">
        <w:rPr>
          <w:rFonts w:ascii="Arial" w:hAnsi="Arial" w:cs="Arial"/>
          <w:color w:val="00B050"/>
          <w:sz w:val="21"/>
          <w:szCs w:val="21"/>
          <w:lang w:val="ru-RU"/>
        </w:rPr>
        <w:t xml:space="preserve">Наведені на рисунках ширина і діаметр прийняті в перерізі, перпендикулярному до вітрового </w:t>
      </w:r>
      <w:r w:rsidRPr="007F4D0E">
        <w:rPr>
          <w:rFonts w:ascii="Arial" w:hAnsi="Arial" w:cs="Arial"/>
          <w:color w:val="00B050"/>
          <w:position w:val="2"/>
          <w:sz w:val="21"/>
          <w:szCs w:val="21"/>
          <w:lang w:val="ru-RU"/>
        </w:rPr>
        <w:t xml:space="preserve">потоку. Значення </w:t>
      </w:r>
      <w:r w:rsidRPr="007F4D0E">
        <w:rPr>
          <w:i/>
          <w:color w:val="00B050"/>
          <w:spacing w:val="6"/>
          <w:position w:val="2"/>
          <w:sz w:val="21"/>
          <w:szCs w:val="21"/>
        </w:rPr>
        <w:t>C</w:t>
      </w:r>
      <w:r w:rsidRPr="007F4D0E">
        <w:rPr>
          <w:i/>
          <w:color w:val="00B050"/>
          <w:spacing w:val="6"/>
          <w:sz w:val="21"/>
          <w:szCs w:val="21"/>
        </w:rPr>
        <w:t>d</w:t>
      </w:r>
      <w:r w:rsidRPr="007F4D0E">
        <w:rPr>
          <w:rFonts w:ascii="Arial" w:hAnsi="Arial" w:cs="Arial"/>
          <w:i/>
          <w:color w:val="00B050"/>
          <w:spacing w:val="6"/>
          <w:sz w:val="21"/>
          <w:szCs w:val="21"/>
          <w:lang w:val="ru-RU"/>
        </w:rPr>
        <w:t xml:space="preserve"> </w:t>
      </w:r>
      <w:r w:rsidRPr="007F4D0E">
        <w:rPr>
          <w:rFonts w:ascii="Arial" w:hAnsi="Arial" w:cs="Arial"/>
          <w:color w:val="00B050"/>
          <w:position w:val="2"/>
          <w:sz w:val="21"/>
          <w:szCs w:val="21"/>
          <w:lang w:val="ru-RU"/>
        </w:rPr>
        <w:t xml:space="preserve">слід приймати </w:t>
      </w:r>
      <w:proofErr w:type="gramStart"/>
      <w:r w:rsidRPr="007F4D0E">
        <w:rPr>
          <w:rFonts w:ascii="Arial" w:hAnsi="Arial" w:cs="Arial"/>
          <w:color w:val="00B050"/>
          <w:position w:val="2"/>
          <w:sz w:val="21"/>
          <w:szCs w:val="21"/>
          <w:lang w:val="ru-RU"/>
        </w:rPr>
        <w:t xml:space="preserve">за </w:t>
      </w:r>
      <w:r w:rsidR="007F4D0E" w:rsidRPr="007F4D0E">
        <w:rPr>
          <w:rFonts w:ascii="Arial" w:hAnsi="Arial" w:cs="Arial"/>
          <w:color w:val="00B050"/>
          <w:position w:val="2"/>
          <w:sz w:val="21"/>
          <w:szCs w:val="21"/>
          <w:lang w:val="ru-RU"/>
        </w:rPr>
        <w:t xml:space="preserve"> найближчою</w:t>
      </w:r>
      <w:proofErr w:type="gramEnd"/>
      <w:r w:rsidR="007F4D0E" w:rsidRPr="007F4D0E">
        <w:rPr>
          <w:rFonts w:ascii="Arial" w:hAnsi="Arial" w:cs="Arial"/>
          <w:color w:val="00B050"/>
          <w:position w:val="2"/>
          <w:sz w:val="21"/>
          <w:szCs w:val="21"/>
          <w:lang w:val="ru-RU"/>
        </w:rPr>
        <w:t xml:space="preserve"> </w:t>
      </w:r>
      <w:r w:rsidRPr="007F4D0E">
        <w:rPr>
          <w:rFonts w:ascii="Arial" w:hAnsi="Arial" w:cs="Arial"/>
          <w:color w:val="00B050"/>
          <w:position w:val="2"/>
          <w:sz w:val="21"/>
          <w:szCs w:val="21"/>
          <w:lang w:val="ru-RU"/>
        </w:rPr>
        <w:t>лівою кривою відповідного</w:t>
      </w:r>
      <w:r w:rsidRPr="007F4D0E">
        <w:rPr>
          <w:rFonts w:ascii="Arial" w:hAnsi="Arial" w:cs="Arial"/>
          <w:color w:val="00B050"/>
          <w:spacing w:val="-15"/>
          <w:position w:val="2"/>
          <w:sz w:val="21"/>
          <w:szCs w:val="21"/>
          <w:lang w:val="ru-RU"/>
        </w:rPr>
        <w:t xml:space="preserve"> </w:t>
      </w:r>
      <w:r w:rsidRPr="007F4D0E">
        <w:rPr>
          <w:rFonts w:ascii="Arial" w:hAnsi="Arial" w:cs="Arial"/>
          <w:color w:val="00B050"/>
          <w:position w:val="2"/>
          <w:sz w:val="21"/>
          <w:szCs w:val="21"/>
          <w:lang w:val="ru-RU"/>
        </w:rPr>
        <w:t>графіка.</w:t>
      </w:r>
    </w:p>
    <w:p w:rsidR="00B876FD" w:rsidRPr="008E73E0" w:rsidRDefault="00642F55">
      <w:pPr>
        <w:pStyle w:val="a3"/>
        <w:spacing w:before="9"/>
        <w:ind w:left="0"/>
        <w:rPr>
          <w:sz w:val="21"/>
          <w:lang w:val="ru-RU"/>
        </w:rPr>
      </w:pPr>
      <w:r>
        <w:rPr>
          <w:noProof/>
        </w:rPr>
        <w:drawing>
          <wp:anchor distT="0" distB="0" distL="0" distR="0" simplePos="0" relativeHeight="2032" behindDoc="0" locked="0" layoutInCell="1" allowOverlap="1">
            <wp:simplePos x="0" y="0"/>
            <wp:positionH relativeFrom="page">
              <wp:posOffset>2388870</wp:posOffset>
            </wp:positionH>
            <wp:positionV relativeFrom="paragraph">
              <wp:posOffset>184785</wp:posOffset>
            </wp:positionV>
            <wp:extent cx="2782570" cy="1594485"/>
            <wp:effectExtent l="0" t="0" r="0" b="5715"/>
            <wp:wrapTopAndBottom/>
            <wp:docPr id="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pic:cNvPicPr/>
                  </pic:nvPicPr>
                  <pic:blipFill>
                    <a:blip r:embed="rId42" cstate="print"/>
                    <a:stretch>
                      <a:fillRect/>
                    </a:stretch>
                  </pic:blipFill>
                  <pic:spPr>
                    <a:xfrm>
                      <a:off x="0" y="0"/>
                      <a:ext cx="2782570" cy="1594485"/>
                    </a:xfrm>
                    <a:prstGeom prst="rect">
                      <a:avLst/>
                    </a:prstGeom>
                  </pic:spPr>
                </pic:pic>
              </a:graphicData>
            </a:graphic>
          </wp:anchor>
        </w:drawing>
      </w:r>
    </w:p>
    <w:p w:rsidR="00B876FD" w:rsidRPr="00E331F7" w:rsidRDefault="00642F55">
      <w:pPr>
        <w:spacing w:before="97"/>
        <w:ind w:left="103" w:right="102"/>
        <w:jc w:val="center"/>
        <w:rPr>
          <w:rFonts w:ascii="Arial" w:hAnsi="Arial" w:cs="Arial"/>
          <w:sz w:val="21"/>
          <w:szCs w:val="21"/>
          <w:lang w:val="ru-RU"/>
        </w:rPr>
      </w:pPr>
      <w:r w:rsidRPr="00E331F7">
        <w:rPr>
          <w:rFonts w:ascii="Arial" w:hAnsi="Arial" w:cs="Arial"/>
          <w:sz w:val="21"/>
          <w:szCs w:val="21"/>
          <w:lang w:val="ru-RU"/>
        </w:rPr>
        <w:t>Рисунок 9.5. Коефіцієнт</w:t>
      </w:r>
      <w:r w:rsidRPr="00483B57">
        <w:rPr>
          <w:rFonts w:ascii="Arial" w:hAnsi="Arial" w:cs="Arial"/>
          <w:lang w:val="ru-RU"/>
        </w:rPr>
        <w:t xml:space="preserve"> </w:t>
      </w:r>
      <w:r w:rsidR="00483B57" w:rsidRPr="00483B57">
        <w:rPr>
          <w:i/>
          <w:spacing w:val="6"/>
          <w:position w:val="2"/>
          <w:sz w:val="21"/>
          <w:szCs w:val="21"/>
        </w:rPr>
        <w:t>C</w:t>
      </w:r>
      <w:r w:rsidR="00483B57" w:rsidRPr="00483B57">
        <w:rPr>
          <w:i/>
          <w:spacing w:val="6"/>
          <w:sz w:val="21"/>
          <w:szCs w:val="21"/>
        </w:rPr>
        <w:t>d</w:t>
      </w:r>
      <w:r w:rsidRPr="00483B57">
        <w:rPr>
          <w:rFonts w:ascii="Arial" w:hAnsi="Arial" w:cs="Arial"/>
          <w:lang w:val="ru-RU"/>
        </w:rPr>
        <w:t xml:space="preserve"> </w:t>
      </w:r>
      <w:r w:rsidRPr="00E331F7">
        <w:rPr>
          <w:rFonts w:ascii="Arial" w:hAnsi="Arial" w:cs="Arial"/>
          <w:sz w:val="21"/>
          <w:szCs w:val="21"/>
          <w:lang w:val="ru-RU"/>
        </w:rPr>
        <w:t>для кам'яних будівель і будівель із залізобетонним каркасом</w:t>
      </w:r>
    </w:p>
    <w:p w:rsidR="00195712" w:rsidRDefault="00195712">
      <w:pPr>
        <w:pStyle w:val="a3"/>
        <w:ind w:left="0"/>
        <w:rPr>
          <w:sz w:val="22"/>
          <w:lang w:val="ru-RU"/>
        </w:rPr>
      </w:pPr>
    </w:p>
    <w:p w:rsidR="00FB30AF" w:rsidRDefault="00FB30AF">
      <w:pPr>
        <w:pStyle w:val="a3"/>
        <w:ind w:left="0"/>
        <w:rPr>
          <w:sz w:val="22"/>
          <w:lang w:val="ru-RU"/>
        </w:rPr>
      </w:pPr>
    </w:p>
    <w:p w:rsidR="00B876FD" w:rsidRPr="00DA055A" w:rsidRDefault="00642F55">
      <w:pPr>
        <w:pStyle w:val="a3"/>
        <w:ind w:left="0"/>
        <w:rPr>
          <w:sz w:val="22"/>
          <w:lang w:val="ru-RU"/>
        </w:rPr>
      </w:pPr>
      <w:r>
        <w:rPr>
          <w:noProof/>
        </w:rPr>
        <w:drawing>
          <wp:anchor distT="0" distB="0" distL="0" distR="0" simplePos="0" relativeHeight="2056" behindDoc="0" locked="0" layoutInCell="1" allowOverlap="1">
            <wp:simplePos x="0" y="0"/>
            <wp:positionH relativeFrom="page">
              <wp:posOffset>2390457</wp:posOffset>
            </wp:positionH>
            <wp:positionV relativeFrom="paragraph">
              <wp:posOffset>185556</wp:posOffset>
            </wp:positionV>
            <wp:extent cx="2789722" cy="2273808"/>
            <wp:effectExtent l="0" t="0" r="0" b="0"/>
            <wp:wrapTopAndBottom/>
            <wp:docPr id="1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png"/>
                    <pic:cNvPicPr/>
                  </pic:nvPicPr>
                  <pic:blipFill>
                    <a:blip r:embed="rId43" cstate="print"/>
                    <a:stretch>
                      <a:fillRect/>
                    </a:stretch>
                  </pic:blipFill>
                  <pic:spPr>
                    <a:xfrm>
                      <a:off x="0" y="0"/>
                      <a:ext cx="2789722" cy="2273808"/>
                    </a:xfrm>
                    <a:prstGeom prst="rect">
                      <a:avLst/>
                    </a:prstGeom>
                  </pic:spPr>
                </pic:pic>
              </a:graphicData>
            </a:graphic>
          </wp:anchor>
        </w:drawing>
      </w:r>
    </w:p>
    <w:p w:rsidR="00B876FD" w:rsidRPr="008E73E0" w:rsidRDefault="00642F55">
      <w:pPr>
        <w:spacing w:before="74"/>
        <w:ind w:left="105" w:right="102"/>
        <w:jc w:val="center"/>
        <w:rPr>
          <w:lang w:val="ru-RU"/>
        </w:rPr>
      </w:pPr>
      <w:r w:rsidRPr="00483B57">
        <w:rPr>
          <w:rFonts w:ascii="Arial" w:hAnsi="Arial" w:cs="Arial"/>
          <w:sz w:val="21"/>
          <w:szCs w:val="21"/>
          <w:lang w:val="ru-RU"/>
        </w:rPr>
        <w:t>Рисунок 9.6. Коефіцієнт</w:t>
      </w:r>
      <w:r w:rsidRPr="008E73E0">
        <w:rPr>
          <w:lang w:val="ru-RU"/>
        </w:rPr>
        <w:t xml:space="preserve"> </w:t>
      </w:r>
      <w:r>
        <w:rPr>
          <w:i/>
        </w:rPr>
        <w:t>C</w:t>
      </w:r>
      <w:r>
        <w:rPr>
          <w:i/>
          <w:position w:val="-1"/>
          <w:sz w:val="14"/>
        </w:rPr>
        <w:t>d</w:t>
      </w:r>
      <w:r w:rsidRPr="008E73E0">
        <w:rPr>
          <w:i/>
          <w:position w:val="-1"/>
          <w:sz w:val="14"/>
          <w:lang w:val="ru-RU"/>
        </w:rPr>
        <w:t xml:space="preserve"> </w:t>
      </w:r>
      <w:r w:rsidRPr="00483B57">
        <w:rPr>
          <w:rFonts w:ascii="Arial" w:hAnsi="Arial" w:cs="Arial"/>
          <w:sz w:val="21"/>
          <w:szCs w:val="21"/>
          <w:lang w:val="ru-RU"/>
        </w:rPr>
        <w:t>для будівель із сталевим каркасом</w:t>
      </w:r>
    </w:p>
    <w:p w:rsidR="00B876FD" w:rsidRDefault="00B876FD">
      <w:pPr>
        <w:pStyle w:val="a3"/>
        <w:ind w:left="0"/>
        <w:rPr>
          <w:sz w:val="20"/>
          <w:lang w:val="ru-RU"/>
        </w:rPr>
      </w:pPr>
    </w:p>
    <w:p w:rsidR="007939C2" w:rsidRPr="008E73E0" w:rsidRDefault="007939C2">
      <w:pPr>
        <w:pStyle w:val="a3"/>
        <w:ind w:left="0"/>
        <w:rPr>
          <w:sz w:val="20"/>
          <w:lang w:val="ru-RU"/>
        </w:rPr>
      </w:pPr>
    </w:p>
    <w:p w:rsidR="00B876FD" w:rsidRDefault="00FB30AF">
      <w:pPr>
        <w:pStyle w:val="a3"/>
        <w:ind w:left="2279"/>
        <w:rPr>
          <w:sz w:val="20"/>
        </w:rPr>
      </w:pPr>
      <w:r>
        <w:rPr>
          <w:noProof/>
          <w:sz w:val="20"/>
        </w:rPr>
        <w:lastRenderedPageBreak/>
        <w:drawing>
          <wp:inline distT="0" distB="0" distL="0" distR="0">
            <wp:extent cx="2671310" cy="2247900"/>
            <wp:effectExtent l="0" t="0" r="0" b="0"/>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75711" cy="2251603"/>
                    </a:xfrm>
                    <a:prstGeom prst="rect">
                      <a:avLst/>
                    </a:prstGeom>
                    <a:noFill/>
                    <a:ln>
                      <a:noFill/>
                    </a:ln>
                  </pic:spPr>
                </pic:pic>
              </a:graphicData>
            </a:graphic>
          </wp:inline>
        </w:drawing>
      </w:r>
    </w:p>
    <w:p w:rsidR="00B876FD" w:rsidRDefault="00B876FD">
      <w:pPr>
        <w:pStyle w:val="a3"/>
        <w:spacing w:before="8"/>
        <w:ind w:left="0"/>
        <w:rPr>
          <w:sz w:val="11"/>
        </w:rPr>
      </w:pPr>
    </w:p>
    <w:p w:rsidR="007B403B" w:rsidRDefault="007B403B">
      <w:pPr>
        <w:pStyle w:val="a3"/>
        <w:spacing w:before="8"/>
        <w:ind w:left="0"/>
        <w:rPr>
          <w:sz w:val="11"/>
        </w:rPr>
      </w:pPr>
    </w:p>
    <w:p w:rsidR="000224B3" w:rsidRPr="008E73E0" w:rsidRDefault="000224B3" w:rsidP="000224B3">
      <w:pPr>
        <w:spacing w:before="74"/>
        <w:ind w:left="105" w:right="102"/>
        <w:jc w:val="center"/>
        <w:rPr>
          <w:lang w:val="ru-RU"/>
        </w:rPr>
      </w:pPr>
      <w:r w:rsidRPr="00483B57">
        <w:rPr>
          <w:rFonts w:ascii="Arial" w:hAnsi="Arial" w:cs="Arial"/>
          <w:sz w:val="21"/>
          <w:szCs w:val="21"/>
          <w:lang w:val="ru-RU"/>
        </w:rPr>
        <w:t>Рисунок 9.</w:t>
      </w:r>
      <w:r>
        <w:rPr>
          <w:rFonts w:ascii="Arial" w:hAnsi="Arial" w:cs="Arial"/>
          <w:sz w:val="21"/>
          <w:szCs w:val="21"/>
          <w:lang w:val="ru-RU"/>
        </w:rPr>
        <w:t>7</w:t>
      </w:r>
      <w:r w:rsidRPr="00483B57">
        <w:rPr>
          <w:rFonts w:ascii="Arial" w:hAnsi="Arial" w:cs="Arial"/>
          <w:sz w:val="21"/>
          <w:szCs w:val="21"/>
          <w:lang w:val="ru-RU"/>
        </w:rPr>
        <w:t>. Коефіцієнт</w:t>
      </w:r>
      <w:r w:rsidRPr="008E73E0">
        <w:rPr>
          <w:lang w:val="ru-RU"/>
        </w:rPr>
        <w:t xml:space="preserve"> </w:t>
      </w:r>
      <w:r>
        <w:rPr>
          <w:i/>
        </w:rPr>
        <w:t>C</w:t>
      </w:r>
      <w:r>
        <w:rPr>
          <w:i/>
          <w:position w:val="-1"/>
          <w:sz w:val="14"/>
        </w:rPr>
        <w:t>d</w:t>
      </w:r>
      <w:r w:rsidRPr="008E73E0">
        <w:rPr>
          <w:i/>
          <w:position w:val="-1"/>
          <w:sz w:val="14"/>
          <w:lang w:val="ru-RU"/>
        </w:rPr>
        <w:t xml:space="preserve"> </w:t>
      </w:r>
      <w:r w:rsidRPr="00483B57">
        <w:rPr>
          <w:rFonts w:ascii="Arial" w:hAnsi="Arial" w:cs="Arial"/>
          <w:sz w:val="21"/>
          <w:szCs w:val="21"/>
          <w:lang w:val="ru-RU"/>
        </w:rPr>
        <w:t>для будівель із стале</w:t>
      </w:r>
      <w:r>
        <w:rPr>
          <w:rFonts w:ascii="Arial" w:hAnsi="Arial" w:cs="Arial"/>
          <w:sz w:val="21"/>
          <w:szCs w:val="21"/>
          <w:lang w:val="ru-RU"/>
        </w:rPr>
        <w:t>бетонним</w:t>
      </w:r>
      <w:r w:rsidRPr="00483B57">
        <w:rPr>
          <w:rFonts w:ascii="Arial" w:hAnsi="Arial" w:cs="Arial"/>
          <w:sz w:val="21"/>
          <w:szCs w:val="21"/>
          <w:lang w:val="ru-RU"/>
        </w:rPr>
        <w:t xml:space="preserve"> каркасом</w:t>
      </w:r>
    </w:p>
    <w:p w:rsidR="000224B3" w:rsidRDefault="000224B3" w:rsidP="000224B3">
      <w:pPr>
        <w:pStyle w:val="a3"/>
        <w:ind w:left="0"/>
        <w:rPr>
          <w:sz w:val="20"/>
          <w:lang w:val="ru-RU"/>
        </w:rPr>
      </w:pPr>
    </w:p>
    <w:p w:rsidR="006F46FE" w:rsidRDefault="006F46FE" w:rsidP="000224B3">
      <w:pPr>
        <w:pStyle w:val="a3"/>
        <w:ind w:left="0"/>
        <w:rPr>
          <w:sz w:val="20"/>
          <w:lang w:val="ru-RU"/>
        </w:rPr>
      </w:pPr>
    </w:p>
    <w:p w:rsidR="006F46FE" w:rsidRDefault="006F46FE" w:rsidP="000224B3">
      <w:pPr>
        <w:pStyle w:val="a3"/>
        <w:ind w:left="0"/>
        <w:rPr>
          <w:sz w:val="20"/>
          <w:lang w:val="ru-RU"/>
        </w:rPr>
      </w:pPr>
    </w:p>
    <w:p w:rsidR="007939C2" w:rsidRDefault="006F46FE">
      <w:pPr>
        <w:pStyle w:val="a3"/>
        <w:spacing w:before="8"/>
        <w:ind w:left="0"/>
        <w:rPr>
          <w:rFonts w:ascii="Arial" w:hAnsi="Arial" w:cs="Arial"/>
          <w:sz w:val="21"/>
          <w:szCs w:val="21"/>
          <w:lang w:val="ru-RU"/>
        </w:rPr>
      </w:pPr>
      <w:r>
        <w:rPr>
          <w:rFonts w:ascii="Arial" w:hAnsi="Arial" w:cs="Arial"/>
          <w:noProof/>
          <w:sz w:val="21"/>
          <w:szCs w:val="21"/>
        </w:rPr>
        <w:drawing>
          <wp:inline distT="0" distB="0" distL="0" distR="0">
            <wp:extent cx="5257800" cy="54102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61507" cy="5414014"/>
                    </a:xfrm>
                    <a:prstGeom prst="rect">
                      <a:avLst/>
                    </a:prstGeom>
                    <a:noFill/>
                    <a:ln>
                      <a:noFill/>
                    </a:ln>
                  </pic:spPr>
                </pic:pic>
              </a:graphicData>
            </a:graphic>
          </wp:inline>
        </w:drawing>
      </w:r>
    </w:p>
    <w:p w:rsidR="00C95F9B" w:rsidRDefault="00C95F9B">
      <w:pPr>
        <w:pStyle w:val="a3"/>
        <w:spacing w:before="8"/>
        <w:ind w:left="0"/>
        <w:rPr>
          <w:rFonts w:ascii="Arial" w:hAnsi="Arial" w:cs="Arial"/>
          <w:sz w:val="21"/>
          <w:szCs w:val="21"/>
          <w:lang w:val="ru-RU"/>
        </w:rPr>
      </w:pPr>
    </w:p>
    <w:p w:rsidR="00C95F9B" w:rsidRDefault="00C95F9B">
      <w:pPr>
        <w:pStyle w:val="a3"/>
        <w:spacing w:before="8"/>
        <w:ind w:left="0"/>
        <w:rPr>
          <w:rFonts w:ascii="Arial" w:hAnsi="Arial" w:cs="Arial"/>
          <w:sz w:val="21"/>
          <w:szCs w:val="21"/>
          <w:lang w:val="ru-RU"/>
        </w:rPr>
      </w:pPr>
    </w:p>
    <w:p w:rsidR="00C95F9B" w:rsidRDefault="00C95F9B">
      <w:pPr>
        <w:pStyle w:val="a3"/>
        <w:spacing w:before="8"/>
        <w:ind w:left="0"/>
        <w:rPr>
          <w:rFonts w:ascii="Arial" w:hAnsi="Arial" w:cs="Arial"/>
          <w:sz w:val="21"/>
          <w:szCs w:val="21"/>
          <w:lang w:val="ru-RU"/>
        </w:rPr>
      </w:pPr>
    </w:p>
    <w:p w:rsidR="00C95F9B" w:rsidRDefault="00C95F9B">
      <w:pPr>
        <w:pStyle w:val="a3"/>
        <w:spacing w:before="8"/>
        <w:ind w:left="0"/>
        <w:rPr>
          <w:rFonts w:ascii="Arial" w:hAnsi="Arial" w:cs="Arial"/>
          <w:sz w:val="21"/>
          <w:szCs w:val="21"/>
          <w:lang w:val="ru-RU"/>
        </w:rPr>
      </w:pPr>
    </w:p>
    <w:p w:rsidR="007F4D0E" w:rsidRDefault="007F4D0E">
      <w:pPr>
        <w:pStyle w:val="a3"/>
        <w:spacing w:before="8"/>
        <w:ind w:left="0"/>
        <w:rPr>
          <w:rFonts w:ascii="Arial" w:hAnsi="Arial" w:cs="Arial"/>
          <w:sz w:val="21"/>
          <w:szCs w:val="21"/>
          <w:lang w:val="ru-RU"/>
        </w:rPr>
      </w:pPr>
      <w:r>
        <w:rPr>
          <w:rFonts w:ascii="Arial" w:hAnsi="Arial" w:cs="Arial"/>
          <w:sz w:val="21"/>
          <w:szCs w:val="21"/>
          <w:lang w:val="ru-RU"/>
        </w:rPr>
        <w:br w:type="page"/>
      </w:r>
    </w:p>
    <w:p w:rsidR="00C95F9B" w:rsidRDefault="00C95F9B">
      <w:pPr>
        <w:pStyle w:val="a3"/>
        <w:spacing w:before="8"/>
        <w:ind w:left="0"/>
        <w:rPr>
          <w:rFonts w:ascii="Arial" w:hAnsi="Arial" w:cs="Arial"/>
          <w:sz w:val="21"/>
          <w:szCs w:val="21"/>
          <w:lang w:val="ru-RU"/>
        </w:rPr>
      </w:pPr>
    </w:p>
    <w:p w:rsidR="00B876FD" w:rsidRDefault="00642F55">
      <w:pPr>
        <w:pStyle w:val="a3"/>
        <w:ind w:left="2564"/>
        <w:rPr>
          <w:sz w:val="20"/>
        </w:rPr>
      </w:pPr>
      <w:r>
        <w:rPr>
          <w:noProof/>
          <w:sz w:val="20"/>
        </w:rPr>
        <w:drawing>
          <wp:inline distT="0" distB="0" distL="0" distR="0">
            <wp:extent cx="2783840" cy="2291443"/>
            <wp:effectExtent l="0" t="0" r="0" b="8255"/>
            <wp:docPr id="2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5.png"/>
                    <pic:cNvPicPr/>
                  </pic:nvPicPr>
                  <pic:blipFill>
                    <a:blip r:embed="rId46" cstate="print"/>
                    <a:stretch>
                      <a:fillRect/>
                    </a:stretch>
                  </pic:blipFill>
                  <pic:spPr>
                    <a:xfrm>
                      <a:off x="0" y="0"/>
                      <a:ext cx="2783840" cy="2291443"/>
                    </a:xfrm>
                    <a:prstGeom prst="rect">
                      <a:avLst/>
                    </a:prstGeom>
                  </pic:spPr>
                </pic:pic>
              </a:graphicData>
            </a:graphic>
          </wp:inline>
        </w:drawing>
      </w:r>
    </w:p>
    <w:p w:rsidR="00B876FD" w:rsidRDefault="00642F55">
      <w:pPr>
        <w:spacing w:before="132"/>
        <w:ind w:left="2423"/>
        <w:rPr>
          <w:rFonts w:ascii="Arial" w:hAnsi="Arial" w:cs="Arial"/>
          <w:position w:val="2"/>
          <w:sz w:val="21"/>
          <w:szCs w:val="21"/>
          <w:lang w:val="ru-RU"/>
        </w:rPr>
      </w:pPr>
      <w:r w:rsidRPr="007939C2">
        <w:rPr>
          <w:rFonts w:ascii="Arial" w:hAnsi="Arial" w:cs="Arial"/>
          <w:position w:val="2"/>
          <w:sz w:val="21"/>
          <w:szCs w:val="21"/>
          <w:lang w:val="ru-RU"/>
        </w:rPr>
        <w:t xml:space="preserve">Рисунок 9.10. Коефіцієнт </w:t>
      </w:r>
      <w:r w:rsidRPr="007939C2">
        <w:rPr>
          <w:i/>
          <w:position w:val="2"/>
          <w:sz w:val="21"/>
          <w:szCs w:val="21"/>
        </w:rPr>
        <w:t>C</w:t>
      </w:r>
      <w:r w:rsidRPr="007939C2">
        <w:rPr>
          <w:i/>
          <w:sz w:val="21"/>
          <w:szCs w:val="21"/>
        </w:rPr>
        <w:t>d</w:t>
      </w:r>
      <w:r w:rsidRPr="007939C2">
        <w:rPr>
          <w:i/>
          <w:sz w:val="21"/>
          <w:szCs w:val="21"/>
          <w:lang w:val="ru-RU"/>
        </w:rPr>
        <w:t xml:space="preserve"> </w:t>
      </w:r>
      <w:r w:rsidRPr="007939C2">
        <w:rPr>
          <w:rFonts w:ascii="Arial" w:hAnsi="Arial" w:cs="Arial"/>
          <w:position w:val="2"/>
          <w:sz w:val="21"/>
          <w:szCs w:val="21"/>
          <w:lang w:val="ru-RU"/>
        </w:rPr>
        <w:t>для залізобетонних труб</w:t>
      </w:r>
    </w:p>
    <w:p w:rsidR="00A23786" w:rsidRPr="007939C2" w:rsidRDefault="00A23786">
      <w:pPr>
        <w:spacing w:before="132"/>
        <w:ind w:left="2423"/>
        <w:rPr>
          <w:rFonts w:ascii="Arial" w:hAnsi="Arial" w:cs="Arial"/>
          <w:sz w:val="21"/>
          <w:szCs w:val="21"/>
          <w:lang w:val="ru-RU"/>
        </w:rPr>
      </w:pPr>
    </w:p>
    <w:p w:rsidR="00B876FD" w:rsidRPr="007939C2" w:rsidRDefault="00642F55" w:rsidP="007939C2">
      <w:pPr>
        <w:pStyle w:val="a3"/>
        <w:spacing w:line="288" w:lineRule="auto"/>
        <w:ind w:left="113" w:firstLine="567"/>
        <w:contextualSpacing/>
        <w:rPr>
          <w:rFonts w:ascii="Arial" w:hAnsi="Arial" w:cs="Arial"/>
          <w:sz w:val="21"/>
          <w:szCs w:val="21"/>
          <w:lang w:val="ru-RU"/>
        </w:rPr>
      </w:pPr>
      <w:r w:rsidRPr="007939C2">
        <w:rPr>
          <w:rFonts w:ascii="Arial" w:hAnsi="Arial" w:cs="Arial"/>
          <w:position w:val="2"/>
          <w:sz w:val="21"/>
          <w:szCs w:val="21"/>
          <w:lang w:val="ru-RU"/>
        </w:rPr>
        <w:t xml:space="preserve">У випадках, коли </w:t>
      </w:r>
      <w:r w:rsidRPr="007939C2">
        <w:rPr>
          <w:i/>
          <w:position w:val="2"/>
          <w:sz w:val="21"/>
          <w:szCs w:val="21"/>
        </w:rPr>
        <w:t>C</w:t>
      </w:r>
      <w:r w:rsidRPr="007939C2">
        <w:rPr>
          <w:i/>
          <w:sz w:val="21"/>
          <w:szCs w:val="21"/>
        </w:rPr>
        <w:t>d</w:t>
      </w:r>
      <w:r w:rsidRPr="007939C2">
        <w:rPr>
          <w:i/>
          <w:sz w:val="21"/>
          <w:szCs w:val="21"/>
          <w:lang w:val="ru-RU"/>
        </w:rPr>
        <w:t xml:space="preserve"> </w:t>
      </w:r>
      <w:r w:rsidRPr="007939C2">
        <w:rPr>
          <w:rFonts w:ascii="Arial" w:hAnsi="Arial" w:cs="Arial"/>
          <w:position w:val="2"/>
          <w:sz w:val="21"/>
          <w:szCs w:val="21"/>
          <w:lang w:val="ru-RU"/>
        </w:rPr>
        <w:t xml:space="preserve">&gt;1,2, необхідно виконувати спеціальний динамічний розрахунок, за </w:t>
      </w:r>
      <w:r w:rsidRPr="007939C2">
        <w:rPr>
          <w:rFonts w:ascii="Arial" w:hAnsi="Arial" w:cs="Arial"/>
          <w:sz w:val="21"/>
          <w:szCs w:val="21"/>
          <w:lang w:val="ru-RU"/>
        </w:rPr>
        <w:t>допомогою якого визначається вплив пульсаційної складової вітрового навантаження.</w:t>
      </w:r>
    </w:p>
    <w:p w:rsidR="00B876FD" w:rsidRPr="00A23786" w:rsidRDefault="00642F55" w:rsidP="00E331F7">
      <w:pPr>
        <w:spacing w:line="288" w:lineRule="auto"/>
        <w:ind w:left="113" w:firstLine="567"/>
        <w:contextualSpacing/>
        <w:rPr>
          <w:rFonts w:ascii="Arial" w:hAnsi="Arial" w:cs="Arial"/>
          <w:i/>
          <w:sz w:val="20"/>
          <w:szCs w:val="20"/>
          <w:lang w:val="ru-RU"/>
        </w:rPr>
      </w:pPr>
      <w:r w:rsidRPr="00A23786">
        <w:rPr>
          <w:rFonts w:ascii="Arial" w:hAnsi="Arial" w:cs="Arial"/>
          <w:i/>
          <w:position w:val="2"/>
          <w:sz w:val="20"/>
          <w:szCs w:val="20"/>
          <w:lang w:val="ru-RU"/>
        </w:rPr>
        <w:t xml:space="preserve">Значення </w:t>
      </w:r>
      <w:proofErr w:type="gramStart"/>
      <w:r w:rsidRPr="000F5E50">
        <w:rPr>
          <w:i/>
          <w:position w:val="2"/>
          <w:sz w:val="20"/>
          <w:szCs w:val="20"/>
        </w:rPr>
        <w:t>C</w:t>
      </w:r>
      <w:r w:rsidRPr="000F5E50">
        <w:rPr>
          <w:i/>
          <w:sz w:val="20"/>
          <w:szCs w:val="20"/>
        </w:rPr>
        <w:t>d</w:t>
      </w:r>
      <w:r w:rsidRPr="00A23786">
        <w:rPr>
          <w:rFonts w:ascii="Arial" w:hAnsi="Arial" w:cs="Arial"/>
          <w:i/>
          <w:position w:val="2"/>
          <w:sz w:val="20"/>
          <w:szCs w:val="20"/>
          <w:lang w:val="ru-RU"/>
        </w:rPr>
        <w:t>&lt;</w:t>
      </w:r>
      <w:proofErr w:type="gramEnd"/>
      <w:r w:rsidRPr="00A23786">
        <w:rPr>
          <w:rFonts w:ascii="Arial" w:hAnsi="Arial" w:cs="Arial"/>
          <w:i/>
          <w:position w:val="2"/>
          <w:sz w:val="20"/>
          <w:szCs w:val="20"/>
          <w:lang w:val="ru-RU"/>
        </w:rPr>
        <w:t xml:space="preserve">1,0 враховують малу імовірність одночасного зростання пульсаційного тиску у всіх точках </w:t>
      </w:r>
      <w:r w:rsidRPr="00A23786">
        <w:rPr>
          <w:rFonts w:ascii="Arial" w:hAnsi="Arial" w:cs="Arial"/>
          <w:i/>
          <w:sz w:val="20"/>
          <w:szCs w:val="20"/>
          <w:lang w:val="ru-RU"/>
        </w:rPr>
        <w:t>споруди.</w:t>
      </w:r>
    </w:p>
    <w:p w:rsidR="00B876FD" w:rsidRDefault="00642F55" w:rsidP="00E331F7">
      <w:pPr>
        <w:spacing w:line="288" w:lineRule="auto"/>
        <w:ind w:left="113" w:firstLine="567"/>
        <w:contextualSpacing/>
        <w:rPr>
          <w:rFonts w:ascii="Arial" w:hAnsi="Arial" w:cs="Arial"/>
          <w:i/>
          <w:position w:val="2"/>
          <w:sz w:val="20"/>
          <w:szCs w:val="20"/>
          <w:lang w:val="ru-RU"/>
        </w:rPr>
      </w:pPr>
      <w:r w:rsidRPr="00A23786">
        <w:rPr>
          <w:rFonts w:ascii="Arial" w:hAnsi="Arial" w:cs="Arial"/>
          <w:i/>
          <w:sz w:val="20"/>
          <w:szCs w:val="20"/>
          <w:lang w:val="ru-RU"/>
        </w:rPr>
        <w:t xml:space="preserve">Для перевірки міцності огороджувальних конструкцій, які зазнають безпосередньої дії вітру і мають </w:t>
      </w:r>
      <w:r w:rsidRPr="00A23786">
        <w:rPr>
          <w:rFonts w:ascii="Arial" w:hAnsi="Arial" w:cs="Arial"/>
          <w:i/>
          <w:position w:val="2"/>
          <w:sz w:val="20"/>
          <w:szCs w:val="20"/>
          <w:lang w:val="ru-RU"/>
        </w:rPr>
        <w:t>площу менш як 36 м</w:t>
      </w:r>
      <w:r w:rsidRPr="00A23786">
        <w:rPr>
          <w:rFonts w:ascii="Arial" w:hAnsi="Arial" w:cs="Arial"/>
          <w:i/>
          <w:position w:val="9"/>
          <w:sz w:val="20"/>
          <w:szCs w:val="20"/>
          <w:lang w:val="ru-RU"/>
        </w:rPr>
        <w:t>2</w:t>
      </w:r>
      <w:r w:rsidRPr="00A23786">
        <w:rPr>
          <w:rFonts w:ascii="Arial" w:hAnsi="Arial" w:cs="Arial"/>
          <w:i/>
          <w:position w:val="2"/>
          <w:sz w:val="20"/>
          <w:szCs w:val="20"/>
          <w:lang w:val="ru-RU"/>
        </w:rPr>
        <w:t xml:space="preserve">, слід приймати </w:t>
      </w:r>
      <w:proofErr w:type="gramStart"/>
      <w:r w:rsidRPr="000F5E50">
        <w:rPr>
          <w:i/>
          <w:position w:val="2"/>
          <w:sz w:val="20"/>
          <w:szCs w:val="20"/>
        </w:rPr>
        <w:t>C</w:t>
      </w:r>
      <w:r w:rsidRPr="000F5E50">
        <w:rPr>
          <w:i/>
          <w:sz w:val="20"/>
          <w:szCs w:val="20"/>
        </w:rPr>
        <w:t>d</w:t>
      </w:r>
      <w:r w:rsidRPr="00A23786">
        <w:rPr>
          <w:rFonts w:ascii="Arial" w:hAnsi="Arial" w:cs="Arial"/>
          <w:i/>
          <w:sz w:val="20"/>
          <w:szCs w:val="20"/>
          <w:lang w:val="ru-RU"/>
        </w:rPr>
        <w:t xml:space="preserve"> </w:t>
      </w:r>
      <w:r w:rsidR="007939C2" w:rsidRPr="00A23786">
        <w:rPr>
          <w:rFonts w:ascii="Arial" w:hAnsi="Arial" w:cs="Arial"/>
          <w:position w:val="2"/>
          <w:sz w:val="20"/>
          <w:szCs w:val="20"/>
          <w:lang w:val="uk-UA"/>
        </w:rPr>
        <w:t xml:space="preserve"> ≥</w:t>
      </w:r>
      <w:proofErr w:type="gramEnd"/>
      <w:r w:rsidRPr="00A23786">
        <w:rPr>
          <w:rFonts w:ascii="Arial" w:hAnsi="Arial" w:cs="Arial"/>
          <w:position w:val="2"/>
          <w:sz w:val="20"/>
          <w:szCs w:val="20"/>
          <w:lang w:val="ru-RU"/>
        </w:rPr>
        <w:t xml:space="preserve"> </w:t>
      </w:r>
      <w:r w:rsidRPr="00A23786">
        <w:rPr>
          <w:rFonts w:ascii="Arial" w:hAnsi="Arial" w:cs="Arial"/>
          <w:i/>
          <w:position w:val="2"/>
          <w:sz w:val="20"/>
          <w:szCs w:val="20"/>
          <w:lang w:val="ru-RU"/>
        </w:rPr>
        <w:t>1,0.</w:t>
      </w:r>
    </w:p>
    <w:p w:rsidR="007F4D0E" w:rsidRPr="007F4D0E" w:rsidRDefault="007F4D0E" w:rsidP="00E331F7">
      <w:pPr>
        <w:spacing w:line="288" w:lineRule="auto"/>
        <w:ind w:left="113" w:firstLine="567"/>
        <w:contextualSpacing/>
        <w:rPr>
          <w:rFonts w:ascii="Arial" w:hAnsi="Arial" w:cs="Arial"/>
          <w:b/>
          <w:bCs/>
          <w:i/>
          <w:color w:val="00B050"/>
          <w:sz w:val="20"/>
          <w:szCs w:val="20"/>
          <w:lang w:val="ru-RU"/>
        </w:rPr>
      </w:pPr>
      <w:r w:rsidRPr="007F4D0E">
        <w:rPr>
          <w:rFonts w:ascii="Arial" w:hAnsi="Arial" w:cs="Arial"/>
          <w:b/>
          <w:bCs/>
          <w:i/>
          <w:color w:val="00B050"/>
          <w:position w:val="2"/>
          <w:sz w:val="20"/>
          <w:szCs w:val="20"/>
          <w:lang w:val="ru-RU"/>
        </w:rPr>
        <w:t>(Пункт 9.13 змінено, Зміна № 1)</w:t>
      </w:r>
    </w:p>
    <w:p w:rsidR="00B876FD" w:rsidRPr="006B3DD5" w:rsidRDefault="00642F55" w:rsidP="00E331F7">
      <w:pPr>
        <w:pStyle w:val="a4"/>
        <w:numPr>
          <w:ilvl w:val="1"/>
          <w:numId w:val="19"/>
        </w:numPr>
        <w:tabs>
          <w:tab w:val="left" w:pos="1315"/>
          <w:tab w:val="left" w:pos="1316"/>
          <w:tab w:val="left" w:pos="2671"/>
          <w:tab w:val="left" w:pos="3964"/>
          <w:tab w:val="left" w:pos="4382"/>
          <w:tab w:val="left" w:pos="5709"/>
          <w:tab w:val="left" w:pos="7485"/>
          <w:tab w:val="left" w:pos="8776"/>
        </w:tabs>
        <w:spacing w:before="0" w:line="288" w:lineRule="auto"/>
        <w:ind w:left="1315" w:hanging="636"/>
        <w:contextualSpacing/>
        <w:rPr>
          <w:rFonts w:ascii="Arial" w:hAnsi="Arial" w:cs="Arial"/>
          <w:sz w:val="21"/>
          <w:szCs w:val="21"/>
          <w:lang w:val="ru-RU"/>
        </w:rPr>
      </w:pPr>
      <w:r w:rsidRPr="006B3DD5">
        <w:rPr>
          <w:rFonts w:ascii="Arial" w:hAnsi="Arial" w:cs="Arial"/>
          <w:sz w:val="21"/>
          <w:szCs w:val="21"/>
          <w:lang w:val="ru-RU"/>
        </w:rPr>
        <w:t>Коефіцієнт</w:t>
      </w:r>
      <w:r w:rsidR="007939C2" w:rsidRPr="006B3DD5">
        <w:rPr>
          <w:rFonts w:ascii="Arial" w:hAnsi="Arial" w:cs="Arial"/>
          <w:sz w:val="21"/>
          <w:szCs w:val="21"/>
          <w:lang w:val="ru-RU"/>
        </w:rPr>
        <w:t xml:space="preserve"> </w:t>
      </w:r>
      <w:r w:rsidRPr="006B3DD5">
        <w:rPr>
          <w:rFonts w:ascii="Arial" w:hAnsi="Arial" w:cs="Arial"/>
          <w:sz w:val="21"/>
          <w:szCs w:val="21"/>
          <w:lang w:val="ru-RU"/>
        </w:rPr>
        <w:t>надійності</w:t>
      </w:r>
      <w:r w:rsidR="007939C2" w:rsidRPr="006B3DD5">
        <w:rPr>
          <w:rFonts w:ascii="Arial" w:hAnsi="Arial" w:cs="Arial"/>
          <w:sz w:val="21"/>
          <w:szCs w:val="21"/>
          <w:lang w:val="ru-RU"/>
        </w:rPr>
        <w:t xml:space="preserve"> </w:t>
      </w:r>
      <w:r w:rsidRPr="006B3DD5">
        <w:rPr>
          <w:rFonts w:ascii="Arial" w:hAnsi="Arial" w:cs="Arial"/>
          <w:sz w:val="21"/>
          <w:szCs w:val="21"/>
          <w:lang w:val="ru-RU"/>
        </w:rPr>
        <w:t>за</w:t>
      </w:r>
      <w:r w:rsidR="007939C2" w:rsidRPr="006B3DD5">
        <w:rPr>
          <w:rFonts w:ascii="Arial" w:hAnsi="Arial" w:cs="Arial"/>
          <w:sz w:val="21"/>
          <w:szCs w:val="21"/>
          <w:lang w:val="ru-RU"/>
        </w:rPr>
        <w:t xml:space="preserve"> </w:t>
      </w:r>
      <w:r w:rsidRPr="006B3DD5">
        <w:rPr>
          <w:rFonts w:ascii="Arial" w:hAnsi="Arial" w:cs="Arial"/>
          <w:sz w:val="21"/>
          <w:szCs w:val="21"/>
          <w:lang w:val="ru-RU"/>
        </w:rPr>
        <w:t>граничним</w:t>
      </w:r>
      <w:r w:rsidR="007939C2" w:rsidRPr="006B3DD5">
        <w:rPr>
          <w:rFonts w:ascii="Arial" w:hAnsi="Arial" w:cs="Arial"/>
          <w:sz w:val="21"/>
          <w:szCs w:val="21"/>
          <w:lang w:val="ru-RU"/>
        </w:rPr>
        <w:t xml:space="preserve"> </w:t>
      </w:r>
      <w:r w:rsidRPr="006B3DD5">
        <w:rPr>
          <w:rFonts w:ascii="Arial" w:hAnsi="Arial" w:cs="Arial"/>
          <w:sz w:val="21"/>
          <w:szCs w:val="21"/>
          <w:lang w:val="ru-RU"/>
        </w:rPr>
        <w:t>розрахунковим</w:t>
      </w:r>
      <w:r w:rsidR="007939C2" w:rsidRPr="006B3DD5">
        <w:rPr>
          <w:rFonts w:ascii="Arial" w:hAnsi="Arial" w:cs="Arial"/>
          <w:sz w:val="21"/>
          <w:szCs w:val="21"/>
          <w:lang w:val="ru-RU"/>
        </w:rPr>
        <w:t xml:space="preserve"> </w:t>
      </w:r>
      <w:r w:rsidRPr="006B3DD5">
        <w:rPr>
          <w:rFonts w:ascii="Arial" w:hAnsi="Arial" w:cs="Arial"/>
          <w:sz w:val="21"/>
          <w:szCs w:val="21"/>
          <w:lang w:val="ru-RU"/>
        </w:rPr>
        <w:t>значенням</w:t>
      </w:r>
      <w:r w:rsidR="007939C2" w:rsidRPr="006B3DD5">
        <w:rPr>
          <w:rFonts w:ascii="Arial" w:hAnsi="Arial" w:cs="Arial"/>
          <w:sz w:val="21"/>
          <w:szCs w:val="21"/>
          <w:lang w:val="ru-RU"/>
        </w:rPr>
        <w:t xml:space="preserve"> </w:t>
      </w:r>
      <w:r w:rsidRPr="006B3DD5">
        <w:rPr>
          <w:rFonts w:ascii="Arial" w:hAnsi="Arial" w:cs="Arial"/>
          <w:sz w:val="21"/>
          <w:szCs w:val="21"/>
          <w:lang w:val="ru-RU"/>
        </w:rPr>
        <w:t>вітрового</w:t>
      </w:r>
    </w:p>
    <w:p w:rsidR="00B876FD" w:rsidRPr="00DA055A" w:rsidRDefault="00642F55" w:rsidP="00E331F7">
      <w:pPr>
        <w:spacing w:line="288" w:lineRule="auto"/>
        <w:ind w:left="112"/>
        <w:contextualSpacing/>
        <w:rPr>
          <w:i/>
          <w:sz w:val="13"/>
          <w:lang w:val="ru-RU"/>
        </w:rPr>
      </w:pPr>
      <w:r w:rsidRPr="006B3DD5">
        <w:rPr>
          <w:rFonts w:ascii="Arial" w:hAnsi="Arial" w:cs="Arial"/>
          <w:sz w:val="21"/>
          <w:szCs w:val="21"/>
          <w:lang w:val="ru-RU"/>
        </w:rPr>
        <w:t>навантаження</w:t>
      </w:r>
      <w:r w:rsidRPr="00DA055A">
        <w:rPr>
          <w:sz w:val="24"/>
          <w:lang w:val="ru-RU"/>
        </w:rPr>
        <w:t xml:space="preserve"> </w:t>
      </w:r>
      <w:r>
        <w:rPr>
          <w:rFonts w:ascii="Symbol" w:hAnsi="Symbol"/>
          <w:i/>
          <w:sz w:val="25"/>
        </w:rPr>
        <w:t></w:t>
      </w:r>
      <w:r w:rsidRPr="00DA055A">
        <w:rPr>
          <w:i/>
          <w:sz w:val="25"/>
          <w:lang w:val="ru-RU"/>
        </w:rPr>
        <w:t xml:space="preserve"> </w:t>
      </w:r>
      <w:r>
        <w:rPr>
          <w:i/>
          <w:position w:val="-5"/>
          <w:sz w:val="13"/>
        </w:rPr>
        <w:t>fm</w:t>
      </w:r>
      <w:r w:rsidR="00A23786" w:rsidRPr="00A23786">
        <w:rPr>
          <w:lang w:val="ru-RU"/>
        </w:rPr>
        <w:t xml:space="preserve"> </w:t>
      </w:r>
      <w:r w:rsidR="00A23786" w:rsidRPr="006B3DD5">
        <w:rPr>
          <w:rFonts w:ascii="Arial" w:hAnsi="Arial" w:cs="Arial"/>
          <w:sz w:val="21"/>
          <w:szCs w:val="21"/>
          <w:lang w:val="ru-RU"/>
        </w:rPr>
        <w:t xml:space="preserve">визначається </w:t>
      </w:r>
      <w:proofErr w:type="gramStart"/>
      <w:r w:rsidR="00A23786" w:rsidRPr="006B3DD5">
        <w:rPr>
          <w:rFonts w:ascii="Arial" w:hAnsi="Arial" w:cs="Arial"/>
          <w:sz w:val="21"/>
          <w:szCs w:val="21"/>
          <w:lang w:val="ru-RU"/>
        </w:rPr>
        <w:t xml:space="preserve">залежно </w:t>
      </w:r>
      <w:r w:rsidR="006B3DD5">
        <w:rPr>
          <w:rFonts w:ascii="Arial" w:hAnsi="Arial" w:cs="Arial"/>
          <w:sz w:val="21"/>
          <w:szCs w:val="21"/>
          <w:lang w:val="ru-RU"/>
        </w:rPr>
        <w:t xml:space="preserve"> </w:t>
      </w:r>
      <w:r w:rsidR="00A23786" w:rsidRPr="006B3DD5">
        <w:rPr>
          <w:rFonts w:ascii="Arial" w:hAnsi="Arial" w:cs="Arial"/>
          <w:sz w:val="21"/>
          <w:szCs w:val="21"/>
          <w:lang w:val="ru-RU"/>
        </w:rPr>
        <w:t>від</w:t>
      </w:r>
      <w:proofErr w:type="gramEnd"/>
      <w:r w:rsidR="00A23786" w:rsidRPr="006B3DD5">
        <w:rPr>
          <w:rFonts w:ascii="Arial" w:hAnsi="Arial" w:cs="Arial"/>
          <w:sz w:val="21"/>
          <w:szCs w:val="21"/>
          <w:lang w:val="ru-RU"/>
        </w:rPr>
        <w:t xml:space="preserve"> </w:t>
      </w:r>
      <w:r w:rsidR="006B3DD5">
        <w:rPr>
          <w:rFonts w:ascii="Arial" w:hAnsi="Arial" w:cs="Arial"/>
          <w:sz w:val="21"/>
          <w:szCs w:val="21"/>
          <w:lang w:val="ru-RU"/>
        </w:rPr>
        <w:t xml:space="preserve"> </w:t>
      </w:r>
      <w:r w:rsidR="00A23786" w:rsidRPr="006B3DD5">
        <w:rPr>
          <w:rFonts w:ascii="Arial" w:hAnsi="Arial" w:cs="Arial"/>
          <w:sz w:val="21"/>
          <w:szCs w:val="21"/>
          <w:lang w:val="ru-RU"/>
        </w:rPr>
        <w:t xml:space="preserve">заданого середнього </w:t>
      </w:r>
      <w:r w:rsidR="006B3DD5">
        <w:rPr>
          <w:rFonts w:ascii="Arial" w:hAnsi="Arial" w:cs="Arial"/>
          <w:sz w:val="21"/>
          <w:szCs w:val="21"/>
          <w:lang w:val="ru-RU"/>
        </w:rPr>
        <w:t xml:space="preserve"> </w:t>
      </w:r>
      <w:r w:rsidR="00A23786" w:rsidRPr="006B3DD5">
        <w:rPr>
          <w:rFonts w:ascii="Arial" w:hAnsi="Arial" w:cs="Arial"/>
          <w:sz w:val="21"/>
          <w:szCs w:val="21"/>
          <w:lang w:val="ru-RU"/>
        </w:rPr>
        <w:t>періоду повторюваності</w:t>
      </w:r>
      <w:r w:rsidR="00A23786" w:rsidRPr="008E73E0">
        <w:rPr>
          <w:lang w:val="ru-RU"/>
        </w:rPr>
        <w:t xml:space="preserve"> </w:t>
      </w:r>
      <w:r w:rsidR="00A23786" w:rsidRPr="008E73E0">
        <w:rPr>
          <w:i/>
          <w:lang w:val="ru-RU"/>
        </w:rPr>
        <w:t xml:space="preserve">Т </w:t>
      </w:r>
      <w:r w:rsidR="00A23786" w:rsidRPr="008E73E0">
        <w:rPr>
          <w:lang w:val="ru-RU"/>
        </w:rPr>
        <w:t>за</w:t>
      </w:r>
    </w:p>
    <w:p w:rsidR="00B876FD" w:rsidRPr="00A23786" w:rsidRDefault="00642F55" w:rsidP="00E331F7">
      <w:pPr>
        <w:pStyle w:val="a3"/>
        <w:spacing w:line="288" w:lineRule="auto"/>
        <w:ind w:left="113"/>
        <w:contextualSpacing/>
        <w:rPr>
          <w:rFonts w:ascii="Arial" w:hAnsi="Arial" w:cs="Arial"/>
          <w:sz w:val="21"/>
          <w:szCs w:val="21"/>
          <w:lang w:val="ru-RU"/>
        </w:rPr>
      </w:pPr>
      <w:r w:rsidRPr="00A23786">
        <w:rPr>
          <w:rFonts w:ascii="Arial" w:hAnsi="Arial" w:cs="Arial"/>
          <w:sz w:val="21"/>
          <w:szCs w:val="21"/>
          <w:lang w:val="ru-RU"/>
        </w:rPr>
        <w:t>табл. 9.1.</w:t>
      </w:r>
    </w:p>
    <w:p w:rsidR="00B876FD" w:rsidRPr="00A23786" w:rsidRDefault="00642F55" w:rsidP="00E331F7">
      <w:pPr>
        <w:pStyle w:val="a3"/>
        <w:spacing w:line="288" w:lineRule="auto"/>
        <w:ind w:left="679"/>
        <w:contextualSpacing/>
        <w:rPr>
          <w:rFonts w:ascii="Arial" w:hAnsi="Arial" w:cs="Arial"/>
          <w:sz w:val="21"/>
          <w:szCs w:val="21"/>
          <w:lang w:val="ru-RU"/>
        </w:rPr>
      </w:pPr>
      <w:r w:rsidRPr="00A23786">
        <w:rPr>
          <w:rFonts w:ascii="Arial" w:hAnsi="Arial" w:cs="Arial"/>
          <w:sz w:val="21"/>
          <w:szCs w:val="21"/>
          <w:lang w:val="ru-RU"/>
        </w:rPr>
        <w:t>Таблиця 9.1</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93"/>
        <w:gridCol w:w="701"/>
        <w:gridCol w:w="701"/>
        <w:gridCol w:w="698"/>
        <w:gridCol w:w="701"/>
        <w:gridCol w:w="701"/>
        <w:gridCol w:w="698"/>
        <w:gridCol w:w="698"/>
        <w:gridCol w:w="708"/>
        <w:gridCol w:w="701"/>
        <w:gridCol w:w="698"/>
        <w:gridCol w:w="708"/>
        <w:gridCol w:w="720"/>
      </w:tblGrid>
      <w:tr w:rsidR="00B876FD">
        <w:trPr>
          <w:trHeight w:hRule="exact" w:val="410"/>
        </w:trPr>
        <w:tc>
          <w:tcPr>
            <w:tcW w:w="1193" w:type="dxa"/>
          </w:tcPr>
          <w:p w:rsidR="00B876FD" w:rsidRDefault="00642F55">
            <w:pPr>
              <w:pStyle w:val="TableParagraph"/>
              <w:ind w:left="175" w:right="173"/>
              <w:rPr>
                <w:sz w:val="24"/>
              </w:rPr>
            </w:pPr>
            <w:r w:rsidRPr="008E73E0">
              <w:rPr>
                <w:lang w:val="ru-RU"/>
              </w:rPr>
              <w:br w:type="column"/>
            </w:r>
            <w:r>
              <w:rPr>
                <w:i/>
                <w:sz w:val="24"/>
              </w:rPr>
              <w:t xml:space="preserve">Т, </w:t>
            </w:r>
            <w:r>
              <w:rPr>
                <w:sz w:val="24"/>
              </w:rPr>
              <w:t>років</w:t>
            </w:r>
          </w:p>
        </w:tc>
        <w:tc>
          <w:tcPr>
            <w:tcW w:w="701" w:type="dxa"/>
          </w:tcPr>
          <w:p w:rsidR="00B876FD" w:rsidRPr="00A23786" w:rsidRDefault="00642F55">
            <w:pPr>
              <w:pStyle w:val="TableParagraph"/>
              <w:ind w:left="4"/>
              <w:rPr>
                <w:rFonts w:ascii="Arial" w:hAnsi="Arial" w:cs="Arial"/>
                <w:i/>
                <w:sz w:val="21"/>
                <w:szCs w:val="21"/>
              </w:rPr>
            </w:pPr>
            <w:r w:rsidRPr="00A23786">
              <w:rPr>
                <w:rFonts w:ascii="Arial" w:hAnsi="Arial" w:cs="Arial"/>
                <w:i/>
                <w:sz w:val="21"/>
                <w:szCs w:val="21"/>
              </w:rPr>
              <w:t>5</w:t>
            </w:r>
          </w:p>
        </w:tc>
        <w:tc>
          <w:tcPr>
            <w:tcW w:w="701" w:type="dxa"/>
          </w:tcPr>
          <w:p w:rsidR="00B876FD" w:rsidRPr="00A23786" w:rsidRDefault="00642F55">
            <w:pPr>
              <w:pStyle w:val="TableParagraph"/>
              <w:ind w:left="112" w:right="112"/>
              <w:rPr>
                <w:rFonts w:ascii="Arial" w:hAnsi="Arial" w:cs="Arial"/>
                <w:sz w:val="21"/>
                <w:szCs w:val="21"/>
              </w:rPr>
            </w:pPr>
            <w:r w:rsidRPr="00A23786">
              <w:rPr>
                <w:rFonts w:ascii="Arial" w:hAnsi="Arial" w:cs="Arial"/>
                <w:sz w:val="21"/>
                <w:szCs w:val="21"/>
              </w:rPr>
              <w:t>10</w:t>
            </w:r>
          </w:p>
        </w:tc>
        <w:tc>
          <w:tcPr>
            <w:tcW w:w="698" w:type="dxa"/>
          </w:tcPr>
          <w:p w:rsidR="00B876FD" w:rsidRPr="00A23786" w:rsidRDefault="00642F55">
            <w:pPr>
              <w:pStyle w:val="TableParagraph"/>
              <w:ind w:left="112" w:right="110"/>
              <w:rPr>
                <w:rFonts w:ascii="Arial" w:hAnsi="Arial" w:cs="Arial"/>
                <w:sz w:val="21"/>
                <w:szCs w:val="21"/>
              </w:rPr>
            </w:pPr>
            <w:r w:rsidRPr="00A23786">
              <w:rPr>
                <w:rFonts w:ascii="Arial" w:hAnsi="Arial" w:cs="Arial"/>
                <w:sz w:val="21"/>
                <w:szCs w:val="21"/>
              </w:rPr>
              <w:t>15</w:t>
            </w:r>
          </w:p>
        </w:tc>
        <w:tc>
          <w:tcPr>
            <w:tcW w:w="701" w:type="dxa"/>
          </w:tcPr>
          <w:p w:rsidR="00B876FD" w:rsidRPr="00A23786" w:rsidRDefault="00642F55">
            <w:pPr>
              <w:pStyle w:val="TableParagraph"/>
              <w:ind w:left="113" w:right="109"/>
              <w:rPr>
                <w:rFonts w:ascii="Arial" w:hAnsi="Arial" w:cs="Arial"/>
                <w:sz w:val="21"/>
                <w:szCs w:val="21"/>
              </w:rPr>
            </w:pPr>
            <w:r w:rsidRPr="00A23786">
              <w:rPr>
                <w:rFonts w:ascii="Arial" w:hAnsi="Arial" w:cs="Arial"/>
                <w:sz w:val="21"/>
                <w:szCs w:val="21"/>
              </w:rPr>
              <w:t>25</w:t>
            </w:r>
          </w:p>
        </w:tc>
        <w:tc>
          <w:tcPr>
            <w:tcW w:w="701" w:type="dxa"/>
          </w:tcPr>
          <w:p w:rsidR="00B876FD" w:rsidRPr="00A23786" w:rsidRDefault="00642F55">
            <w:pPr>
              <w:pStyle w:val="TableParagraph"/>
              <w:ind w:left="112" w:right="112"/>
              <w:rPr>
                <w:rFonts w:ascii="Arial" w:hAnsi="Arial" w:cs="Arial"/>
                <w:sz w:val="21"/>
                <w:szCs w:val="21"/>
              </w:rPr>
            </w:pPr>
            <w:r w:rsidRPr="00A23786">
              <w:rPr>
                <w:rFonts w:ascii="Arial" w:hAnsi="Arial" w:cs="Arial"/>
                <w:sz w:val="21"/>
                <w:szCs w:val="21"/>
              </w:rPr>
              <w:t>40</w:t>
            </w:r>
          </w:p>
        </w:tc>
        <w:tc>
          <w:tcPr>
            <w:tcW w:w="698" w:type="dxa"/>
          </w:tcPr>
          <w:p w:rsidR="00B876FD" w:rsidRPr="00A23786" w:rsidRDefault="00642F55">
            <w:pPr>
              <w:pStyle w:val="TableParagraph"/>
              <w:ind w:left="112" w:right="110"/>
              <w:rPr>
                <w:rFonts w:ascii="Arial" w:hAnsi="Arial" w:cs="Arial"/>
                <w:sz w:val="21"/>
                <w:szCs w:val="21"/>
              </w:rPr>
            </w:pPr>
            <w:r w:rsidRPr="00A23786">
              <w:rPr>
                <w:rFonts w:ascii="Arial" w:hAnsi="Arial" w:cs="Arial"/>
                <w:sz w:val="21"/>
                <w:szCs w:val="21"/>
              </w:rPr>
              <w:t>50</w:t>
            </w:r>
          </w:p>
        </w:tc>
        <w:tc>
          <w:tcPr>
            <w:tcW w:w="698" w:type="dxa"/>
          </w:tcPr>
          <w:p w:rsidR="00B876FD" w:rsidRPr="00A23786" w:rsidRDefault="00642F55">
            <w:pPr>
              <w:pStyle w:val="TableParagraph"/>
              <w:ind w:left="112" w:right="110"/>
              <w:rPr>
                <w:rFonts w:ascii="Arial" w:hAnsi="Arial" w:cs="Arial"/>
                <w:sz w:val="21"/>
                <w:szCs w:val="21"/>
              </w:rPr>
            </w:pPr>
            <w:r w:rsidRPr="00A23786">
              <w:rPr>
                <w:rFonts w:ascii="Arial" w:hAnsi="Arial" w:cs="Arial"/>
                <w:sz w:val="21"/>
                <w:szCs w:val="21"/>
              </w:rPr>
              <w:t>70</w:t>
            </w:r>
          </w:p>
        </w:tc>
        <w:tc>
          <w:tcPr>
            <w:tcW w:w="708" w:type="dxa"/>
          </w:tcPr>
          <w:p w:rsidR="00B876FD" w:rsidRPr="00A23786" w:rsidRDefault="00642F55">
            <w:pPr>
              <w:pStyle w:val="TableParagraph"/>
              <w:ind w:left="116" w:right="114"/>
              <w:rPr>
                <w:rFonts w:ascii="Arial" w:hAnsi="Arial" w:cs="Arial"/>
                <w:sz w:val="21"/>
                <w:szCs w:val="21"/>
              </w:rPr>
            </w:pPr>
            <w:r w:rsidRPr="00A23786">
              <w:rPr>
                <w:rFonts w:ascii="Arial" w:hAnsi="Arial" w:cs="Arial"/>
                <w:sz w:val="21"/>
                <w:szCs w:val="21"/>
              </w:rPr>
              <w:t>100</w:t>
            </w:r>
          </w:p>
        </w:tc>
        <w:tc>
          <w:tcPr>
            <w:tcW w:w="701" w:type="dxa"/>
          </w:tcPr>
          <w:p w:rsidR="00B876FD" w:rsidRPr="00A23786" w:rsidRDefault="00642F55">
            <w:pPr>
              <w:pStyle w:val="TableParagraph"/>
              <w:ind w:left="112" w:right="112"/>
              <w:rPr>
                <w:rFonts w:ascii="Arial" w:hAnsi="Arial" w:cs="Arial"/>
                <w:sz w:val="21"/>
                <w:szCs w:val="21"/>
              </w:rPr>
            </w:pPr>
            <w:r w:rsidRPr="00A23786">
              <w:rPr>
                <w:rFonts w:ascii="Arial" w:hAnsi="Arial" w:cs="Arial"/>
                <w:sz w:val="21"/>
                <w:szCs w:val="21"/>
              </w:rPr>
              <w:t>150</w:t>
            </w:r>
          </w:p>
        </w:tc>
        <w:tc>
          <w:tcPr>
            <w:tcW w:w="698" w:type="dxa"/>
          </w:tcPr>
          <w:p w:rsidR="00B876FD" w:rsidRPr="00A23786" w:rsidRDefault="00642F55">
            <w:pPr>
              <w:pStyle w:val="TableParagraph"/>
              <w:ind w:left="112" w:right="110"/>
              <w:rPr>
                <w:rFonts w:ascii="Arial" w:hAnsi="Arial" w:cs="Arial"/>
                <w:sz w:val="21"/>
                <w:szCs w:val="21"/>
              </w:rPr>
            </w:pPr>
            <w:r w:rsidRPr="00A23786">
              <w:rPr>
                <w:rFonts w:ascii="Arial" w:hAnsi="Arial" w:cs="Arial"/>
                <w:sz w:val="21"/>
                <w:szCs w:val="21"/>
              </w:rPr>
              <w:t>200</w:t>
            </w:r>
          </w:p>
        </w:tc>
        <w:tc>
          <w:tcPr>
            <w:tcW w:w="708" w:type="dxa"/>
          </w:tcPr>
          <w:p w:rsidR="00B876FD" w:rsidRPr="00A23786" w:rsidRDefault="00642F55">
            <w:pPr>
              <w:pStyle w:val="TableParagraph"/>
              <w:ind w:left="167"/>
              <w:jc w:val="left"/>
              <w:rPr>
                <w:rFonts w:ascii="Arial" w:hAnsi="Arial" w:cs="Arial"/>
                <w:sz w:val="21"/>
                <w:szCs w:val="21"/>
              </w:rPr>
            </w:pPr>
            <w:r w:rsidRPr="00A23786">
              <w:rPr>
                <w:rFonts w:ascii="Arial" w:hAnsi="Arial" w:cs="Arial"/>
                <w:sz w:val="21"/>
                <w:szCs w:val="21"/>
              </w:rPr>
              <w:t>300</w:t>
            </w:r>
          </w:p>
        </w:tc>
        <w:tc>
          <w:tcPr>
            <w:tcW w:w="720" w:type="dxa"/>
          </w:tcPr>
          <w:p w:rsidR="00B876FD" w:rsidRPr="00A23786" w:rsidRDefault="00642F55">
            <w:pPr>
              <w:pStyle w:val="TableParagraph"/>
              <w:ind w:left="172"/>
              <w:jc w:val="left"/>
              <w:rPr>
                <w:rFonts w:ascii="Arial" w:hAnsi="Arial" w:cs="Arial"/>
                <w:sz w:val="21"/>
                <w:szCs w:val="21"/>
              </w:rPr>
            </w:pPr>
            <w:r w:rsidRPr="00A23786">
              <w:rPr>
                <w:rFonts w:ascii="Arial" w:hAnsi="Arial" w:cs="Arial"/>
                <w:sz w:val="21"/>
                <w:szCs w:val="21"/>
              </w:rPr>
              <w:t>500</w:t>
            </w:r>
          </w:p>
        </w:tc>
      </w:tr>
      <w:tr w:rsidR="00B876FD">
        <w:trPr>
          <w:trHeight w:hRule="exact" w:val="511"/>
        </w:trPr>
        <w:tc>
          <w:tcPr>
            <w:tcW w:w="1193" w:type="dxa"/>
          </w:tcPr>
          <w:p w:rsidR="00B876FD" w:rsidRDefault="00642F55">
            <w:pPr>
              <w:pStyle w:val="TableParagraph"/>
              <w:spacing w:before="105"/>
              <w:ind w:left="153" w:right="173"/>
              <w:rPr>
                <w:i/>
                <w:sz w:val="13"/>
              </w:rPr>
            </w:pPr>
            <w:r>
              <w:rPr>
                <w:rFonts w:ascii="Symbol" w:hAnsi="Symbol"/>
                <w:i/>
                <w:position w:val="6"/>
                <w:sz w:val="25"/>
              </w:rPr>
              <w:t></w:t>
            </w:r>
            <w:r>
              <w:rPr>
                <w:i/>
                <w:position w:val="6"/>
                <w:sz w:val="25"/>
              </w:rPr>
              <w:t xml:space="preserve"> </w:t>
            </w:r>
            <w:r>
              <w:rPr>
                <w:i/>
                <w:sz w:val="13"/>
              </w:rPr>
              <w:t>fm</w:t>
            </w:r>
          </w:p>
        </w:tc>
        <w:tc>
          <w:tcPr>
            <w:tcW w:w="701" w:type="dxa"/>
          </w:tcPr>
          <w:p w:rsidR="00B876FD" w:rsidRPr="00A23786" w:rsidRDefault="00642F55">
            <w:pPr>
              <w:pStyle w:val="TableParagraph"/>
              <w:spacing w:before="164"/>
              <w:ind w:left="113" w:right="111"/>
              <w:rPr>
                <w:rFonts w:ascii="Arial" w:hAnsi="Arial" w:cs="Arial"/>
                <w:sz w:val="21"/>
                <w:szCs w:val="21"/>
              </w:rPr>
            </w:pPr>
            <w:r w:rsidRPr="00A23786">
              <w:rPr>
                <w:rFonts w:ascii="Arial" w:hAnsi="Arial" w:cs="Arial"/>
                <w:sz w:val="21"/>
                <w:szCs w:val="21"/>
              </w:rPr>
              <w:t>0,55</w:t>
            </w:r>
          </w:p>
        </w:tc>
        <w:tc>
          <w:tcPr>
            <w:tcW w:w="701" w:type="dxa"/>
          </w:tcPr>
          <w:p w:rsidR="00B876FD" w:rsidRPr="00A23786" w:rsidRDefault="00642F55">
            <w:pPr>
              <w:pStyle w:val="TableParagraph"/>
              <w:spacing w:before="164"/>
              <w:ind w:left="112" w:right="112"/>
              <w:rPr>
                <w:rFonts w:ascii="Arial" w:hAnsi="Arial" w:cs="Arial"/>
                <w:sz w:val="21"/>
                <w:szCs w:val="21"/>
              </w:rPr>
            </w:pPr>
            <w:r w:rsidRPr="00A23786">
              <w:rPr>
                <w:rFonts w:ascii="Arial" w:hAnsi="Arial" w:cs="Arial"/>
                <w:sz w:val="21"/>
                <w:szCs w:val="21"/>
              </w:rPr>
              <w:t>0,69</w:t>
            </w:r>
          </w:p>
        </w:tc>
        <w:tc>
          <w:tcPr>
            <w:tcW w:w="698" w:type="dxa"/>
          </w:tcPr>
          <w:p w:rsidR="00B876FD" w:rsidRPr="00A23786" w:rsidRDefault="00642F55">
            <w:pPr>
              <w:pStyle w:val="TableParagraph"/>
              <w:spacing w:before="164"/>
              <w:ind w:left="112" w:right="112"/>
              <w:rPr>
                <w:rFonts w:ascii="Arial" w:hAnsi="Arial" w:cs="Arial"/>
                <w:sz w:val="21"/>
                <w:szCs w:val="21"/>
              </w:rPr>
            </w:pPr>
            <w:r w:rsidRPr="00A23786">
              <w:rPr>
                <w:rFonts w:ascii="Arial" w:hAnsi="Arial" w:cs="Arial"/>
                <w:sz w:val="21"/>
                <w:szCs w:val="21"/>
              </w:rPr>
              <w:t>0,77</w:t>
            </w:r>
          </w:p>
        </w:tc>
        <w:tc>
          <w:tcPr>
            <w:tcW w:w="701" w:type="dxa"/>
          </w:tcPr>
          <w:p w:rsidR="00B876FD" w:rsidRPr="00A23786" w:rsidRDefault="00642F55">
            <w:pPr>
              <w:pStyle w:val="TableParagraph"/>
              <w:spacing w:before="164"/>
              <w:ind w:left="113" w:right="111"/>
              <w:rPr>
                <w:rFonts w:ascii="Arial" w:hAnsi="Arial" w:cs="Arial"/>
                <w:sz w:val="21"/>
                <w:szCs w:val="21"/>
              </w:rPr>
            </w:pPr>
            <w:r w:rsidRPr="00A23786">
              <w:rPr>
                <w:rFonts w:ascii="Arial" w:hAnsi="Arial" w:cs="Arial"/>
                <w:sz w:val="21"/>
                <w:szCs w:val="21"/>
              </w:rPr>
              <w:t>0,87</w:t>
            </w:r>
          </w:p>
        </w:tc>
        <w:tc>
          <w:tcPr>
            <w:tcW w:w="701" w:type="dxa"/>
          </w:tcPr>
          <w:p w:rsidR="00B876FD" w:rsidRPr="00A23786" w:rsidRDefault="00642F55">
            <w:pPr>
              <w:pStyle w:val="TableParagraph"/>
              <w:spacing w:before="164"/>
              <w:ind w:left="112" w:right="112"/>
              <w:rPr>
                <w:rFonts w:ascii="Arial" w:hAnsi="Arial" w:cs="Arial"/>
                <w:sz w:val="21"/>
                <w:szCs w:val="21"/>
              </w:rPr>
            </w:pPr>
            <w:r w:rsidRPr="00A23786">
              <w:rPr>
                <w:rFonts w:ascii="Arial" w:hAnsi="Arial" w:cs="Arial"/>
                <w:sz w:val="21"/>
                <w:szCs w:val="21"/>
              </w:rPr>
              <w:t>0,96</w:t>
            </w:r>
          </w:p>
        </w:tc>
        <w:tc>
          <w:tcPr>
            <w:tcW w:w="698" w:type="dxa"/>
          </w:tcPr>
          <w:p w:rsidR="00B876FD" w:rsidRPr="00A23786" w:rsidRDefault="00642F55">
            <w:pPr>
              <w:pStyle w:val="TableParagraph"/>
              <w:spacing w:before="164"/>
              <w:ind w:left="112" w:right="112"/>
              <w:rPr>
                <w:rFonts w:ascii="Arial" w:hAnsi="Arial" w:cs="Arial"/>
                <w:sz w:val="21"/>
                <w:szCs w:val="21"/>
              </w:rPr>
            </w:pPr>
            <w:r w:rsidRPr="00A23786">
              <w:rPr>
                <w:rFonts w:ascii="Arial" w:hAnsi="Arial" w:cs="Arial"/>
                <w:sz w:val="21"/>
                <w:szCs w:val="21"/>
              </w:rPr>
              <w:t>1,00</w:t>
            </w:r>
          </w:p>
        </w:tc>
        <w:tc>
          <w:tcPr>
            <w:tcW w:w="698" w:type="dxa"/>
          </w:tcPr>
          <w:p w:rsidR="00B876FD" w:rsidRPr="00A23786" w:rsidRDefault="00642F55">
            <w:pPr>
              <w:pStyle w:val="TableParagraph"/>
              <w:spacing w:before="164"/>
              <w:ind w:left="112" w:right="112"/>
              <w:rPr>
                <w:rFonts w:ascii="Arial" w:hAnsi="Arial" w:cs="Arial"/>
                <w:sz w:val="21"/>
                <w:szCs w:val="21"/>
              </w:rPr>
            </w:pPr>
            <w:r w:rsidRPr="00A23786">
              <w:rPr>
                <w:rFonts w:ascii="Arial" w:hAnsi="Arial" w:cs="Arial"/>
                <w:sz w:val="21"/>
                <w:szCs w:val="21"/>
              </w:rPr>
              <w:t>1,07</w:t>
            </w:r>
          </w:p>
        </w:tc>
        <w:tc>
          <w:tcPr>
            <w:tcW w:w="708" w:type="dxa"/>
          </w:tcPr>
          <w:p w:rsidR="00B876FD" w:rsidRPr="00A23786" w:rsidRDefault="00642F55">
            <w:pPr>
              <w:pStyle w:val="TableParagraph"/>
              <w:spacing w:before="164"/>
              <w:ind w:left="116" w:right="116"/>
              <w:rPr>
                <w:rFonts w:ascii="Arial" w:hAnsi="Arial" w:cs="Arial"/>
                <w:sz w:val="21"/>
                <w:szCs w:val="21"/>
              </w:rPr>
            </w:pPr>
            <w:r w:rsidRPr="00A23786">
              <w:rPr>
                <w:rFonts w:ascii="Arial" w:hAnsi="Arial" w:cs="Arial"/>
                <w:sz w:val="21"/>
                <w:szCs w:val="21"/>
              </w:rPr>
              <w:t>1,14</w:t>
            </w:r>
          </w:p>
        </w:tc>
        <w:tc>
          <w:tcPr>
            <w:tcW w:w="701" w:type="dxa"/>
          </w:tcPr>
          <w:p w:rsidR="00B876FD" w:rsidRPr="00A23786" w:rsidRDefault="00642F55">
            <w:pPr>
              <w:pStyle w:val="TableParagraph"/>
              <w:spacing w:before="164"/>
              <w:ind w:left="112" w:right="112"/>
              <w:rPr>
                <w:rFonts w:ascii="Arial" w:hAnsi="Arial" w:cs="Arial"/>
                <w:sz w:val="21"/>
                <w:szCs w:val="21"/>
              </w:rPr>
            </w:pPr>
            <w:r w:rsidRPr="00A23786">
              <w:rPr>
                <w:rFonts w:ascii="Arial" w:hAnsi="Arial" w:cs="Arial"/>
                <w:sz w:val="21"/>
                <w:szCs w:val="21"/>
              </w:rPr>
              <w:t>1,22</w:t>
            </w:r>
          </w:p>
        </w:tc>
        <w:tc>
          <w:tcPr>
            <w:tcW w:w="698" w:type="dxa"/>
          </w:tcPr>
          <w:p w:rsidR="00B876FD" w:rsidRPr="00A23786" w:rsidRDefault="00642F55">
            <w:pPr>
              <w:pStyle w:val="TableParagraph"/>
              <w:spacing w:before="164"/>
              <w:ind w:left="112" w:right="112"/>
              <w:rPr>
                <w:rFonts w:ascii="Arial" w:hAnsi="Arial" w:cs="Arial"/>
                <w:sz w:val="21"/>
                <w:szCs w:val="21"/>
              </w:rPr>
            </w:pPr>
            <w:r w:rsidRPr="00A23786">
              <w:rPr>
                <w:rFonts w:ascii="Arial" w:hAnsi="Arial" w:cs="Arial"/>
                <w:sz w:val="21"/>
                <w:szCs w:val="21"/>
              </w:rPr>
              <w:t>1,28</w:t>
            </w:r>
          </w:p>
        </w:tc>
        <w:tc>
          <w:tcPr>
            <w:tcW w:w="708" w:type="dxa"/>
          </w:tcPr>
          <w:p w:rsidR="00B876FD" w:rsidRPr="00A23786" w:rsidRDefault="00642F55">
            <w:pPr>
              <w:pStyle w:val="TableParagraph"/>
              <w:spacing w:before="164"/>
              <w:ind w:left="136"/>
              <w:jc w:val="left"/>
              <w:rPr>
                <w:rFonts w:ascii="Arial" w:hAnsi="Arial" w:cs="Arial"/>
                <w:sz w:val="21"/>
                <w:szCs w:val="21"/>
              </w:rPr>
            </w:pPr>
            <w:r w:rsidRPr="00A23786">
              <w:rPr>
                <w:rFonts w:ascii="Arial" w:hAnsi="Arial" w:cs="Arial"/>
                <w:sz w:val="21"/>
                <w:szCs w:val="21"/>
              </w:rPr>
              <w:t>1,35</w:t>
            </w:r>
          </w:p>
        </w:tc>
        <w:tc>
          <w:tcPr>
            <w:tcW w:w="720" w:type="dxa"/>
          </w:tcPr>
          <w:p w:rsidR="00B876FD" w:rsidRPr="00A23786" w:rsidRDefault="00642F55">
            <w:pPr>
              <w:pStyle w:val="TableParagraph"/>
              <w:spacing w:before="164"/>
              <w:ind w:left="143"/>
              <w:jc w:val="left"/>
              <w:rPr>
                <w:rFonts w:ascii="Arial" w:hAnsi="Arial" w:cs="Arial"/>
                <w:sz w:val="21"/>
                <w:szCs w:val="21"/>
              </w:rPr>
            </w:pPr>
            <w:r w:rsidRPr="00A23786">
              <w:rPr>
                <w:rFonts w:ascii="Arial" w:hAnsi="Arial" w:cs="Arial"/>
                <w:sz w:val="21"/>
                <w:szCs w:val="21"/>
              </w:rPr>
              <w:t>1,45</w:t>
            </w:r>
          </w:p>
        </w:tc>
      </w:tr>
    </w:tbl>
    <w:p w:rsidR="00A23786" w:rsidRDefault="00642F55" w:rsidP="00A23786">
      <w:pPr>
        <w:pStyle w:val="a3"/>
        <w:spacing w:line="288" w:lineRule="auto"/>
        <w:ind w:left="679"/>
        <w:contextualSpacing/>
        <w:rPr>
          <w:rFonts w:ascii="Arial" w:hAnsi="Arial" w:cs="Arial"/>
          <w:sz w:val="21"/>
          <w:szCs w:val="21"/>
        </w:rPr>
      </w:pPr>
      <w:r w:rsidRPr="00A23786">
        <w:rPr>
          <w:rFonts w:ascii="Arial" w:hAnsi="Arial" w:cs="Arial"/>
          <w:sz w:val="21"/>
          <w:szCs w:val="21"/>
        </w:rPr>
        <w:t>Проміжні значення коефіцієнта</w:t>
      </w:r>
      <w:r>
        <w:t xml:space="preserve"> </w:t>
      </w:r>
      <w:r>
        <w:rPr>
          <w:rFonts w:ascii="Symbol" w:hAnsi="Symbol"/>
          <w:i/>
          <w:sz w:val="25"/>
        </w:rPr>
        <w:t></w:t>
      </w:r>
      <w:r>
        <w:rPr>
          <w:i/>
          <w:sz w:val="25"/>
        </w:rPr>
        <w:t xml:space="preserve"> </w:t>
      </w:r>
      <w:r>
        <w:rPr>
          <w:i/>
          <w:position w:val="-5"/>
          <w:sz w:val="13"/>
        </w:rPr>
        <w:t>fm</w:t>
      </w:r>
      <w:r w:rsidR="00A23786">
        <w:rPr>
          <w:i/>
          <w:sz w:val="13"/>
          <w:lang w:val="uk-UA"/>
        </w:rPr>
        <w:t xml:space="preserve"> </w:t>
      </w:r>
      <w:r w:rsidRPr="00A23786">
        <w:rPr>
          <w:rFonts w:ascii="Arial" w:hAnsi="Arial" w:cs="Arial"/>
          <w:sz w:val="21"/>
          <w:szCs w:val="21"/>
        </w:rPr>
        <w:t>слід визначати лінійною інтерполяцією.</w:t>
      </w:r>
    </w:p>
    <w:p w:rsidR="00B876FD" w:rsidRPr="00A23786" w:rsidRDefault="00642F55" w:rsidP="00A23786">
      <w:pPr>
        <w:pStyle w:val="a3"/>
        <w:spacing w:line="288" w:lineRule="auto"/>
        <w:ind w:left="142" w:firstLine="537"/>
        <w:contextualSpacing/>
        <w:rPr>
          <w:rFonts w:ascii="Arial" w:hAnsi="Arial" w:cs="Arial"/>
          <w:i/>
          <w:sz w:val="21"/>
          <w:szCs w:val="21"/>
          <w:lang w:val="ru-RU"/>
        </w:rPr>
      </w:pPr>
      <w:proofErr w:type="gramStart"/>
      <w:r w:rsidRPr="00A23786">
        <w:rPr>
          <w:rFonts w:ascii="Arial" w:hAnsi="Arial" w:cs="Arial"/>
          <w:sz w:val="21"/>
          <w:szCs w:val="21"/>
          <w:lang w:val="ru-RU"/>
        </w:rPr>
        <w:t>Для  об'єктів</w:t>
      </w:r>
      <w:proofErr w:type="gramEnd"/>
      <w:r w:rsidRPr="00A23786">
        <w:rPr>
          <w:rFonts w:ascii="Arial" w:hAnsi="Arial" w:cs="Arial"/>
          <w:sz w:val="21"/>
          <w:szCs w:val="21"/>
          <w:lang w:val="ru-RU"/>
        </w:rPr>
        <w:t xml:space="preserve">  масового  будівництва  допускається  середній  період  повторюваності  </w:t>
      </w:r>
      <w:r w:rsidRPr="00A23786">
        <w:rPr>
          <w:i/>
          <w:sz w:val="21"/>
          <w:szCs w:val="21"/>
          <w:lang w:val="ru-RU"/>
        </w:rPr>
        <w:t>Т</w:t>
      </w:r>
      <w:r w:rsidR="00A23786" w:rsidRPr="00A23786">
        <w:rPr>
          <w:rFonts w:ascii="Arial" w:hAnsi="Arial" w:cs="Arial"/>
          <w:i/>
          <w:sz w:val="21"/>
          <w:szCs w:val="21"/>
          <w:lang w:val="ru-RU"/>
        </w:rPr>
        <w:t xml:space="preserve"> </w:t>
      </w:r>
      <w:r w:rsidRPr="00A23786">
        <w:rPr>
          <w:rFonts w:ascii="Arial" w:hAnsi="Arial" w:cs="Arial"/>
          <w:position w:val="2"/>
          <w:sz w:val="21"/>
          <w:szCs w:val="21"/>
          <w:lang w:val="ru-RU"/>
        </w:rPr>
        <w:t xml:space="preserve">приймати таким, що дорівнює встановленому терміну експлуатації конструкції </w:t>
      </w:r>
      <w:r w:rsidRPr="00A23786">
        <w:rPr>
          <w:i/>
          <w:position w:val="2"/>
          <w:sz w:val="21"/>
          <w:szCs w:val="21"/>
        </w:rPr>
        <w:t>T</w:t>
      </w:r>
      <w:r w:rsidRPr="00A23786">
        <w:rPr>
          <w:i/>
          <w:sz w:val="21"/>
          <w:szCs w:val="21"/>
        </w:rPr>
        <w:t>ef</w:t>
      </w:r>
      <w:r w:rsidRPr="00A23786">
        <w:rPr>
          <w:rFonts w:ascii="Arial" w:hAnsi="Arial" w:cs="Arial"/>
          <w:i/>
          <w:position w:val="2"/>
          <w:sz w:val="21"/>
          <w:szCs w:val="21"/>
          <w:lang w:val="ru-RU"/>
        </w:rPr>
        <w:t>.</w:t>
      </w:r>
    </w:p>
    <w:p w:rsidR="00B876FD" w:rsidRPr="00A23786" w:rsidRDefault="00642F55" w:rsidP="00A23786">
      <w:pPr>
        <w:pStyle w:val="a3"/>
        <w:spacing w:line="288" w:lineRule="auto"/>
        <w:ind w:right="110" w:firstLine="566"/>
        <w:contextualSpacing/>
        <w:jc w:val="both"/>
        <w:rPr>
          <w:rFonts w:ascii="Arial" w:hAnsi="Arial" w:cs="Arial"/>
          <w:sz w:val="21"/>
          <w:szCs w:val="21"/>
          <w:lang w:val="ru-RU"/>
        </w:rPr>
      </w:pPr>
      <w:r w:rsidRPr="00A23786">
        <w:rPr>
          <w:rFonts w:ascii="Arial" w:hAnsi="Arial" w:cs="Arial"/>
          <w:sz w:val="21"/>
          <w:szCs w:val="21"/>
          <w:lang w:val="ru-RU"/>
        </w:rPr>
        <w:t xml:space="preserve">Для об'єктів, що мають підвищений рівень відповідальності, для яких технічним завданням встановлена імовірність </w:t>
      </w:r>
      <w:r w:rsidRPr="00A23786">
        <w:rPr>
          <w:i/>
          <w:sz w:val="21"/>
          <w:szCs w:val="21"/>
          <w:lang w:val="ru-RU"/>
        </w:rPr>
        <w:t>Р</w:t>
      </w:r>
      <w:r w:rsidRPr="00A23786">
        <w:rPr>
          <w:rFonts w:ascii="Arial" w:hAnsi="Arial" w:cs="Arial"/>
          <w:i/>
          <w:sz w:val="21"/>
          <w:szCs w:val="21"/>
          <w:lang w:val="ru-RU"/>
        </w:rPr>
        <w:t xml:space="preserve"> </w:t>
      </w:r>
      <w:r w:rsidRPr="00A23786">
        <w:rPr>
          <w:rFonts w:ascii="Arial" w:hAnsi="Arial" w:cs="Arial"/>
          <w:sz w:val="21"/>
          <w:szCs w:val="21"/>
          <w:lang w:val="ru-RU"/>
        </w:rPr>
        <w:t>неперевищення (забезпеченість) граничного розрахункового значення вітрового навантаження протягом встановленого терміну служби, середній</w:t>
      </w:r>
      <w:r w:rsidRPr="00A23786">
        <w:rPr>
          <w:rFonts w:ascii="Arial" w:hAnsi="Arial" w:cs="Arial"/>
          <w:spacing w:val="-14"/>
          <w:sz w:val="21"/>
          <w:szCs w:val="21"/>
          <w:lang w:val="ru-RU"/>
        </w:rPr>
        <w:t xml:space="preserve"> </w:t>
      </w:r>
      <w:r w:rsidRPr="00A23786">
        <w:rPr>
          <w:rFonts w:ascii="Arial" w:hAnsi="Arial" w:cs="Arial"/>
          <w:sz w:val="21"/>
          <w:szCs w:val="21"/>
          <w:lang w:val="ru-RU"/>
        </w:rPr>
        <w:t>період</w:t>
      </w:r>
      <w:r w:rsidRPr="00A23786">
        <w:rPr>
          <w:rFonts w:ascii="Arial" w:hAnsi="Arial" w:cs="Arial"/>
          <w:spacing w:val="-15"/>
          <w:sz w:val="21"/>
          <w:szCs w:val="21"/>
          <w:lang w:val="ru-RU"/>
        </w:rPr>
        <w:t xml:space="preserve"> </w:t>
      </w:r>
      <w:r w:rsidRPr="00A23786">
        <w:rPr>
          <w:rFonts w:ascii="Arial" w:hAnsi="Arial" w:cs="Arial"/>
          <w:sz w:val="21"/>
          <w:szCs w:val="21"/>
          <w:lang w:val="ru-RU"/>
        </w:rPr>
        <w:t>повторюваності</w:t>
      </w:r>
      <w:r w:rsidRPr="00A23786">
        <w:rPr>
          <w:rFonts w:ascii="Arial" w:hAnsi="Arial" w:cs="Arial"/>
          <w:spacing w:val="-15"/>
          <w:sz w:val="21"/>
          <w:szCs w:val="21"/>
          <w:lang w:val="ru-RU"/>
        </w:rPr>
        <w:t xml:space="preserve"> </w:t>
      </w:r>
      <w:r w:rsidRPr="00A23786">
        <w:rPr>
          <w:rFonts w:ascii="Arial" w:hAnsi="Arial" w:cs="Arial"/>
          <w:sz w:val="21"/>
          <w:szCs w:val="21"/>
          <w:lang w:val="ru-RU"/>
        </w:rPr>
        <w:t>граничного</w:t>
      </w:r>
      <w:r w:rsidRPr="00A23786">
        <w:rPr>
          <w:rFonts w:ascii="Arial" w:hAnsi="Arial" w:cs="Arial"/>
          <w:spacing w:val="-15"/>
          <w:sz w:val="21"/>
          <w:szCs w:val="21"/>
          <w:lang w:val="ru-RU"/>
        </w:rPr>
        <w:t xml:space="preserve"> </w:t>
      </w:r>
      <w:r w:rsidRPr="00A23786">
        <w:rPr>
          <w:rFonts w:ascii="Arial" w:hAnsi="Arial" w:cs="Arial"/>
          <w:sz w:val="21"/>
          <w:szCs w:val="21"/>
          <w:lang w:val="ru-RU"/>
        </w:rPr>
        <w:t>розрахункового</w:t>
      </w:r>
      <w:r w:rsidRPr="00A23786">
        <w:rPr>
          <w:rFonts w:ascii="Arial" w:hAnsi="Arial" w:cs="Arial"/>
          <w:spacing w:val="-15"/>
          <w:sz w:val="21"/>
          <w:szCs w:val="21"/>
          <w:lang w:val="ru-RU"/>
        </w:rPr>
        <w:t xml:space="preserve"> </w:t>
      </w:r>
      <w:r w:rsidRPr="00A23786">
        <w:rPr>
          <w:rFonts w:ascii="Arial" w:hAnsi="Arial" w:cs="Arial"/>
          <w:sz w:val="21"/>
          <w:szCs w:val="21"/>
          <w:lang w:val="ru-RU"/>
        </w:rPr>
        <w:t>значення</w:t>
      </w:r>
      <w:r w:rsidRPr="00A23786">
        <w:rPr>
          <w:rFonts w:ascii="Arial" w:hAnsi="Arial" w:cs="Arial"/>
          <w:spacing w:val="-15"/>
          <w:sz w:val="21"/>
          <w:szCs w:val="21"/>
          <w:lang w:val="ru-RU"/>
        </w:rPr>
        <w:t xml:space="preserve"> </w:t>
      </w:r>
      <w:r w:rsidRPr="00A23786">
        <w:rPr>
          <w:rFonts w:ascii="Arial" w:hAnsi="Arial" w:cs="Arial"/>
          <w:sz w:val="21"/>
          <w:szCs w:val="21"/>
          <w:lang w:val="ru-RU"/>
        </w:rPr>
        <w:t>вітрового</w:t>
      </w:r>
      <w:r w:rsidRPr="00A23786">
        <w:rPr>
          <w:rFonts w:ascii="Arial" w:hAnsi="Arial" w:cs="Arial"/>
          <w:spacing w:val="-15"/>
          <w:sz w:val="21"/>
          <w:szCs w:val="21"/>
          <w:lang w:val="ru-RU"/>
        </w:rPr>
        <w:t xml:space="preserve"> </w:t>
      </w:r>
      <w:r w:rsidRPr="00A23786">
        <w:rPr>
          <w:rFonts w:ascii="Arial" w:hAnsi="Arial" w:cs="Arial"/>
          <w:sz w:val="21"/>
          <w:szCs w:val="21"/>
          <w:lang w:val="ru-RU"/>
        </w:rPr>
        <w:t>навантаження обчислюється за</w:t>
      </w:r>
      <w:r w:rsidRPr="00A23786">
        <w:rPr>
          <w:rFonts w:ascii="Arial" w:hAnsi="Arial" w:cs="Arial"/>
          <w:spacing w:val="-6"/>
          <w:sz w:val="21"/>
          <w:szCs w:val="21"/>
          <w:lang w:val="ru-RU"/>
        </w:rPr>
        <w:t xml:space="preserve"> </w:t>
      </w:r>
      <w:r w:rsidRPr="00A23786">
        <w:rPr>
          <w:rFonts w:ascii="Arial" w:hAnsi="Arial" w:cs="Arial"/>
          <w:sz w:val="21"/>
          <w:szCs w:val="21"/>
          <w:lang w:val="ru-RU"/>
        </w:rPr>
        <w:t>формулою</w:t>
      </w:r>
    </w:p>
    <w:p w:rsidR="00B876FD" w:rsidRPr="008E73E0" w:rsidRDefault="00642F55" w:rsidP="006F46FE">
      <w:pPr>
        <w:tabs>
          <w:tab w:val="left" w:pos="9292"/>
        </w:tabs>
        <w:spacing w:before="119"/>
        <w:jc w:val="right"/>
        <w:rPr>
          <w:sz w:val="24"/>
          <w:lang w:val="ru-RU"/>
        </w:rPr>
      </w:pPr>
      <w:r>
        <w:rPr>
          <w:i/>
          <w:position w:val="2"/>
          <w:sz w:val="24"/>
        </w:rPr>
        <w:t>T</w:t>
      </w:r>
      <w:r w:rsidRPr="008E73E0">
        <w:rPr>
          <w:i/>
          <w:position w:val="2"/>
          <w:sz w:val="24"/>
          <w:lang w:val="ru-RU"/>
        </w:rPr>
        <w:t xml:space="preserve"> =</w:t>
      </w:r>
      <w:r w:rsidRPr="008E73E0">
        <w:rPr>
          <w:i/>
          <w:spacing w:val="-2"/>
          <w:position w:val="2"/>
          <w:sz w:val="24"/>
          <w:lang w:val="ru-RU"/>
        </w:rPr>
        <w:t xml:space="preserve"> </w:t>
      </w:r>
      <w:r>
        <w:rPr>
          <w:i/>
          <w:spacing w:val="6"/>
          <w:position w:val="2"/>
          <w:sz w:val="24"/>
        </w:rPr>
        <w:t>T</w:t>
      </w:r>
      <w:r>
        <w:rPr>
          <w:i/>
          <w:spacing w:val="6"/>
          <w:sz w:val="16"/>
        </w:rPr>
        <w:t>ef</w:t>
      </w:r>
      <w:r w:rsidR="00A23786">
        <w:rPr>
          <w:i/>
          <w:spacing w:val="6"/>
          <w:sz w:val="16"/>
          <w:lang w:val="uk-UA"/>
        </w:rPr>
        <w:t xml:space="preserve"> </w:t>
      </w:r>
      <w:proofErr w:type="gramStart"/>
      <w:r>
        <w:rPr>
          <w:i/>
          <w:spacing w:val="6"/>
          <w:position w:val="2"/>
          <w:sz w:val="24"/>
        </w:rPr>
        <w:t>K</w:t>
      </w:r>
      <w:r>
        <w:rPr>
          <w:i/>
          <w:spacing w:val="6"/>
          <w:sz w:val="16"/>
        </w:rPr>
        <w:t>p</w:t>
      </w:r>
      <w:proofErr w:type="gramEnd"/>
      <w:r w:rsidR="006F46FE">
        <w:rPr>
          <w:i/>
          <w:spacing w:val="6"/>
          <w:sz w:val="16"/>
          <w:lang w:val="uk-UA"/>
        </w:rPr>
        <w:t xml:space="preserve">                                                                                          </w:t>
      </w:r>
      <w:r w:rsidR="006F46FE">
        <w:rPr>
          <w:i/>
          <w:spacing w:val="6"/>
          <w:position w:val="2"/>
          <w:sz w:val="24"/>
          <w:lang w:val="ru-RU"/>
        </w:rPr>
        <w:t>(</w:t>
      </w:r>
      <w:r w:rsidRPr="008E73E0">
        <w:rPr>
          <w:position w:val="2"/>
          <w:sz w:val="24"/>
          <w:lang w:val="ru-RU"/>
        </w:rPr>
        <w:t>9.6)</w:t>
      </w:r>
    </w:p>
    <w:p w:rsidR="00B876FD" w:rsidRPr="00A23786" w:rsidRDefault="00642F55" w:rsidP="00A23786">
      <w:pPr>
        <w:pStyle w:val="a3"/>
        <w:spacing w:line="288" w:lineRule="auto"/>
        <w:ind w:left="680"/>
        <w:contextualSpacing/>
        <w:rPr>
          <w:rFonts w:ascii="Arial" w:hAnsi="Arial" w:cs="Arial"/>
          <w:i/>
          <w:sz w:val="21"/>
          <w:szCs w:val="21"/>
          <w:lang w:val="ru-RU"/>
        </w:rPr>
      </w:pPr>
      <w:r w:rsidRPr="00A23786">
        <w:rPr>
          <w:rFonts w:ascii="Arial" w:hAnsi="Arial" w:cs="Arial"/>
          <w:position w:val="2"/>
          <w:sz w:val="21"/>
          <w:szCs w:val="21"/>
          <w:lang w:val="ru-RU"/>
        </w:rPr>
        <w:t>де</w:t>
      </w:r>
      <w:r w:rsidRPr="008E73E0">
        <w:rPr>
          <w:position w:val="2"/>
          <w:lang w:val="ru-RU"/>
        </w:rPr>
        <w:t xml:space="preserve"> </w:t>
      </w:r>
      <w:r w:rsidRPr="008E73E0">
        <w:rPr>
          <w:i/>
          <w:position w:val="2"/>
          <w:lang w:val="ru-RU"/>
        </w:rPr>
        <w:t>К</w:t>
      </w:r>
      <w:r w:rsidRPr="008E73E0">
        <w:rPr>
          <w:i/>
          <w:sz w:val="16"/>
          <w:lang w:val="ru-RU"/>
        </w:rPr>
        <w:t xml:space="preserve">р </w:t>
      </w:r>
      <w:r w:rsidRPr="008E73E0">
        <w:rPr>
          <w:i/>
          <w:position w:val="2"/>
          <w:lang w:val="ru-RU"/>
        </w:rPr>
        <w:t xml:space="preserve">– </w:t>
      </w:r>
      <w:r w:rsidRPr="00A23786">
        <w:rPr>
          <w:rFonts w:ascii="Arial" w:hAnsi="Arial" w:cs="Arial"/>
          <w:position w:val="2"/>
          <w:sz w:val="21"/>
          <w:szCs w:val="21"/>
          <w:lang w:val="ru-RU"/>
        </w:rPr>
        <w:t xml:space="preserve">коефіцієнт, визначений за табл. 9.2 залежно від імовірності </w:t>
      </w:r>
      <w:r w:rsidRPr="00A23786">
        <w:rPr>
          <w:rFonts w:ascii="Arial" w:hAnsi="Arial" w:cs="Arial"/>
          <w:i/>
          <w:position w:val="2"/>
          <w:sz w:val="21"/>
          <w:szCs w:val="21"/>
          <w:lang w:val="ru-RU"/>
        </w:rPr>
        <w:t>Р.</w:t>
      </w:r>
    </w:p>
    <w:p w:rsidR="00B876FD" w:rsidRPr="00A23786" w:rsidRDefault="00642F55" w:rsidP="00A23786">
      <w:pPr>
        <w:pStyle w:val="a3"/>
        <w:spacing w:line="288" w:lineRule="auto"/>
        <w:ind w:left="680"/>
        <w:contextualSpacing/>
        <w:rPr>
          <w:rFonts w:ascii="Arial" w:hAnsi="Arial" w:cs="Arial"/>
          <w:sz w:val="21"/>
          <w:szCs w:val="21"/>
          <w:lang w:val="ru-RU"/>
        </w:rPr>
      </w:pPr>
      <w:r w:rsidRPr="00A23786">
        <w:rPr>
          <w:rFonts w:ascii="Arial" w:hAnsi="Arial" w:cs="Arial"/>
          <w:sz w:val="21"/>
          <w:szCs w:val="21"/>
          <w:lang w:val="ru-RU"/>
        </w:rPr>
        <w:t>Таблиця 9.2</w: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1051"/>
        <w:gridCol w:w="1049"/>
        <w:gridCol w:w="1051"/>
        <w:gridCol w:w="1049"/>
        <w:gridCol w:w="1051"/>
        <w:gridCol w:w="1049"/>
        <w:gridCol w:w="1058"/>
        <w:gridCol w:w="1068"/>
      </w:tblGrid>
      <w:tr w:rsidR="00B876FD">
        <w:trPr>
          <w:trHeight w:hRule="exact" w:val="406"/>
        </w:trPr>
        <w:tc>
          <w:tcPr>
            <w:tcW w:w="1205" w:type="dxa"/>
          </w:tcPr>
          <w:p w:rsidR="00B876FD" w:rsidRDefault="00642F55">
            <w:pPr>
              <w:pStyle w:val="TableParagraph"/>
              <w:ind w:left="2"/>
              <w:rPr>
                <w:i/>
                <w:sz w:val="24"/>
              </w:rPr>
            </w:pPr>
            <w:r>
              <w:rPr>
                <w:i/>
                <w:sz w:val="24"/>
              </w:rPr>
              <w:t>Р</w:t>
            </w:r>
          </w:p>
        </w:tc>
        <w:tc>
          <w:tcPr>
            <w:tcW w:w="1051" w:type="dxa"/>
          </w:tcPr>
          <w:p w:rsidR="00B876FD" w:rsidRPr="00A23786" w:rsidRDefault="00642F55">
            <w:pPr>
              <w:pStyle w:val="TableParagraph"/>
              <w:ind w:left="229" w:right="229"/>
              <w:rPr>
                <w:rFonts w:ascii="Arial" w:hAnsi="Arial" w:cs="Arial"/>
                <w:sz w:val="21"/>
                <w:szCs w:val="21"/>
              </w:rPr>
            </w:pPr>
            <w:r w:rsidRPr="00A23786">
              <w:rPr>
                <w:rFonts w:ascii="Arial" w:hAnsi="Arial" w:cs="Arial"/>
                <w:sz w:val="21"/>
                <w:szCs w:val="21"/>
              </w:rPr>
              <w:t>0,37</w:t>
            </w:r>
          </w:p>
        </w:tc>
        <w:tc>
          <w:tcPr>
            <w:tcW w:w="1049" w:type="dxa"/>
          </w:tcPr>
          <w:p w:rsidR="00B876FD" w:rsidRPr="00A23786" w:rsidRDefault="00642F55">
            <w:pPr>
              <w:pStyle w:val="TableParagraph"/>
              <w:ind w:left="229" w:right="229"/>
              <w:rPr>
                <w:rFonts w:ascii="Arial" w:hAnsi="Arial" w:cs="Arial"/>
                <w:sz w:val="21"/>
                <w:szCs w:val="21"/>
              </w:rPr>
            </w:pPr>
            <w:r w:rsidRPr="00A23786">
              <w:rPr>
                <w:rFonts w:ascii="Arial" w:hAnsi="Arial" w:cs="Arial"/>
                <w:sz w:val="21"/>
                <w:szCs w:val="21"/>
              </w:rPr>
              <w:t>0,5</w:t>
            </w:r>
          </w:p>
        </w:tc>
        <w:tc>
          <w:tcPr>
            <w:tcW w:w="1051" w:type="dxa"/>
          </w:tcPr>
          <w:p w:rsidR="00B876FD" w:rsidRPr="00A23786" w:rsidRDefault="00642F55">
            <w:pPr>
              <w:pStyle w:val="TableParagraph"/>
              <w:ind w:left="290" w:right="290"/>
              <w:rPr>
                <w:rFonts w:ascii="Arial" w:hAnsi="Arial" w:cs="Arial"/>
                <w:sz w:val="21"/>
                <w:szCs w:val="21"/>
              </w:rPr>
            </w:pPr>
            <w:r w:rsidRPr="00A23786">
              <w:rPr>
                <w:rFonts w:ascii="Arial" w:hAnsi="Arial" w:cs="Arial"/>
                <w:sz w:val="21"/>
                <w:szCs w:val="21"/>
              </w:rPr>
              <w:t>0,6</w:t>
            </w:r>
          </w:p>
        </w:tc>
        <w:tc>
          <w:tcPr>
            <w:tcW w:w="1049" w:type="dxa"/>
          </w:tcPr>
          <w:p w:rsidR="00B876FD" w:rsidRPr="00A23786" w:rsidRDefault="00642F55">
            <w:pPr>
              <w:pStyle w:val="TableParagraph"/>
              <w:ind w:left="369"/>
              <w:jc w:val="left"/>
              <w:rPr>
                <w:rFonts w:ascii="Arial" w:hAnsi="Arial" w:cs="Arial"/>
                <w:sz w:val="21"/>
                <w:szCs w:val="21"/>
              </w:rPr>
            </w:pPr>
            <w:r w:rsidRPr="00A23786">
              <w:rPr>
                <w:rFonts w:ascii="Arial" w:hAnsi="Arial" w:cs="Arial"/>
                <w:sz w:val="21"/>
                <w:szCs w:val="21"/>
              </w:rPr>
              <w:t>0,8</w:t>
            </w:r>
          </w:p>
        </w:tc>
        <w:tc>
          <w:tcPr>
            <w:tcW w:w="1051" w:type="dxa"/>
          </w:tcPr>
          <w:p w:rsidR="00B876FD" w:rsidRPr="00A23786" w:rsidRDefault="00642F55">
            <w:pPr>
              <w:pStyle w:val="TableParagraph"/>
              <w:ind w:left="229" w:right="229"/>
              <w:rPr>
                <w:rFonts w:ascii="Arial" w:hAnsi="Arial" w:cs="Arial"/>
                <w:sz w:val="21"/>
                <w:szCs w:val="21"/>
              </w:rPr>
            </w:pPr>
            <w:r w:rsidRPr="00A23786">
              <w:rPr>
                <w:rFonts w:ascii="Arial" w:hAnsi="Arial" w:cs="Arial"/>
                <w:sz w:val="21"/>
                <w:szCs w:val="21"/>
              </w:rPr>
              <w:t>0,85</w:t>
            </w:r>
          </w:p>
        </w:tc>
        <w:tc>
          <w:tcPr>
            <w:tcW w:w="1049" w:type="dxa"/>
          </w:tcPr>
          <w:p w:rsidR="00B876FD" w:rsidRPr="00A23786" w:rsidRDefault="00642F55">
            <w:pPr>
              <w:pStyle w:val="TableParagraph"/>
              <w:ind w:left="229" w:right="229"/>
              <w:rPr>
                <w:rFonts w:ascii="Arial" w:hAnsi="Arial" w:cs="Arial"/>
                <w:sz w:val="21"/>
                <w:szCs w:val="21"/>
              </w:rPr>
            </w:pPr>
            <w:r w:rsidRPr="00A23786">
              <w:rPr>
                <w:rFonts w:ascii="Arial" w:hAnsi="Arial" w:cs="Arial"/>
                <w:sz w:val="21"/>
                <w:szCs w:val="21"/>
              </w:rPr>
              <w:t>0,9</w:t>
            </w:r>
          </w:p>
        </w:tc>
        <w:tc>
          <w:tcPr>
            <w:tcW w:w="1058" w:type="dxa"/>
          </w:tcPr>
          <w:p w:rsidR="00B876FD" w:rsidRPr="00A23786" w:rsidRDefault="00642F55">
            <w:pPr>
              <w:pStyle w:val="TableParagraph"/>
              <w:ind w:left="234" w:right="234"/>
              <w:rPr>
                <w:rFonts w:ascii="Arial" w:hAnsi="Arial" w:cs="Arial"/>
                <w:sz w:val="21"/>
                <w:szCs w:val="21"/>
              </w:rPr>
            </w:pPr>
            <w:r w:rsidRPr="00A23786">
              <w:rPr>
                <w:rFonts w:ascii="Arial" w:hAnsi="Arial" w:cs="Arial"/>
                <w:sz w:val="21"/>
                <w:szCs w:val="21"/>
              </w:rPr>
              <w:t>0,95</w:t>
            </w:r>
          </w:p>
        </w:tc>
        <w:tc>
          <w:tcPr>
            <w:tcW w:w="1068" w:type="dxa"/>
          </w:tcPr>
          <w:p w:rsidR="00B876FD" w:rsidRPr="00A23786" w:rsidRDefault="00642F55">
            <w:pPr>
              <w:pStyle w:val="TableParagraph"/>
              <w:ind w:left="241" w:right="237"/>
              <w:rPr>
                <w:rFonts w:ascii="Arial" w:hAnsi="Arial" w:cs="Arial"/>
                <w:sz w:val="21"/>
                <w:szCs w:val="21"/>
              </w:rPr>
            </w:pPr>
            <w:r w:rsidRPr="00A23786">
              <w:rPr>
                <w:rFonts w:ascii="Arial" w:hAnsi="Arial" w:cs="Arial"/>
                <w:sz w:val="21"/>
                <w:szCs w:val="21"/>
              </w:rPr>
              <w:t>0,99</w:t>
            </w:r>
          </w:p>
        </w:tc>
      </w:tr>
      <w:tr w:rsidR="00B876FD">
        <w:trPr>
          <w:trHeight w:hRule="exact" w:val="406"/>
        </w:trPr>
        <w:tc>
          <w:tcPr>
            <w:tcW w:w="1205" w:type="dxa"/>
          </w:tcPr>
          <w:p w:rsidR="00B876FD" w:rsidRDefault="00642F55">
            <w:pPr>
              <w:pStyle w:val="TableParagraph"/>
              <w:spacing w:before="113"/>
              <w:ind w:left="459" w:right="456"/>
              <w:rPr>
                <w:i/>
                <w:sz w:val="16"/>
              </w:rPr>
            </w:pPr>
            <w:r>
              <w:rPr>
                <w:i/>
                <w:position w:val="2"/>
                <w:sz w:val="24"/>
              </w:rPr>
              <w:t>K</w:t>
            </w:r>
            <w:r>
              <w:rPr>
                <w:i/>
                <w:sz w:val="16"/>
              </w:rPr>
              <w:t>p</w:t>
            </w:r>
          </w:p>
        </w:tc>
        <w:tc>
          <w:tcPr>
            <w:tcW w:w="1051" w:type="dxa"/>
          </w:tcPr>
          <w:p w:rsidR="00B876FD" w:rsidRPr="00A23786" w:rsidRDefault="00642F55">
            <w:pPr>
              <w:pStyle w:val="TableParagraph"/>
              <w:ind w:left="229" w:right="229"/>
              <w:rPr>
                <w:rFonts w:ascii="Arial" w:hAnsi="Arial" w:cs="Arial"/>
                <w:sz w:val="21"/>
                <w:szCs w:val="21"/>
              </w:rPr>
            </w:pPr>
            <w:r w:rsidRPr="00A23786">
              <w:rPr>
                <w:rFonts w:ascii="Arial" w:hAnsi="Arial" w:cs="Arial"/>
                <w:sz w:val="21"/>
                <w:szCs w:val="21"/>
              </w:rPr>
              <w:t>1,00</w:t>
            </w:r>
          </w:p>
        </w:tc>
        <w:tc>
          <w:tcPr>
            <w:tcW w:w="1049" w:type="dxa"/>
          </w:tcPr>
          <w:p w:rsidR="00B876FD" w:rsidRPr="00A23786" w:rsidRDefault="00642F55">
            <w:pPr>
              <w:pStyle w:val="TableParagraph"/>
              <w:ind w:left="229" w:right="229"/>
              <w:rPr>
                <w:rFonts w:ascii="Arial" w:hAnsi="Arial" w:cs="Arial"/>
                <w:sz w:val="21"/>
                <w:szCs w:val="21"/>
              </w:rPr>
            </w:pPr>
            <w:r w:rsidRPr="00A23786">
              <w:rPr>
                <w:rFonts w:ascii="Arial" w:hAnsi="Arial" w:cs="Arial"/>
                <w:sz w:val="21"/>
                <w:szCs w:val="21"/>
              </w:rPr>
              <w:t>1,44</w:t>
            </w:r>
          </w:p>
        </w:tc>
        <w:tc>
          <w:tcPr>
            <w:tcW w:w="1051" w:type="dxa"/>
          </w:tcPr>
          <w:p w:rsidR="00B876FD" w:rsidRPr="00A23786" w:rsidRDefault="00642F55">
            <w:pPr>
              <w:pStyle w:val="TableParagraph"/>
              <w:ind w:left="290" w:right="290"/>
              <w:rPr>
                <w:rFonts w:ascii="Arial" w:hAnsi="Arial" w:cs="Arial"/>
                <w:sz w:val="21"/>
                <w:szCs w:val="21"/>
              </w:rPr>
            </w:pPr>
            <w:r w:rsidRPr="00A23786">
              <w:rPr>
                <w:rFonts w:ascii="Arial" w:hAnsi="Arial" w:cs="Arial"/>
                <w:sz w:val="21"/>
                <w:szCs w:val="21"/>
              </w:rPr>
              <w:t>1,95</w:t>
            </w:r>
          </w:p>
        </w:tc>
        <w:tc>
          <w:tcPr>
            <w:tcW w:w="1049" w:type="dxa"/>
          </w:tcPr>
          <w:p w:rsidR="00B876FD" w:rsidRPr="00A23786" w:rsidRDefault="00642F55">
            <w:pPr>
              <w:pStyle w:val="TableParagraph"/>
              <w:ind w:left="309"/>
              <w:jc w:val="left"/>
              <w:rPr>
                <w:rFonts w:ascii="Arial" w:hAnsi="Arial" w:cs="Arial"/>
                <w:sz w:val="21"/>
                <w:szCs w:val="21"/>
              </w:rPr>
            </w:pPr>
            <w:r w:rsidRPr="00A23786">
              <w:rPr>
                <w:rFonts w:ascii="Arial" w:hAnsi="Arial" w:cs="Arial"/>
                <w:sz w:val="21"/>
                <w:szCs w:val="21"/>
              </w:rPr>
              <w:t>4,48</w:t>
            </w:r>
          </w:p>
        </w:tc>
        <w:tc>
          <w:tcPr>
            <w:tcW w:w="1051" w:type="dxa"/>
          </w:tcPr>
          <w:p w:rsidR="00B876FD" w:rsidRPr="00A23786" w:rsidRDefault="00642F55">
            <w:pPr>
              <w:pStyle w:val="TableParagraph"/>
              <w:ind w:left="229" w:right="229"/>
              <w:rPr>
                <w:rFonts w:ascii="Arial" w:hAnsi="Arial" w:cs="Arial"/>
                <w:sz w:val="21"/>
                <w:szCs w:val="21"/>
              </w:rPr>
            </w:pPr>
            <w:r w:rsidRPr="00A23786">
              <w:rPr>
                <w:rFonts w:ascii="Arial" w:hAnsi="Arial" w:cs="Arial"/>
                <w:sz w:val="21"/>
                <w:szCs w:val="21"/>
              </w:rPr>
              <w:t>6,15</w:t>
            </w:r>
          </w:p>
        </w:tc>
        <w:tc>
          <w:tcPr>
            <w:tcW w:w="1049" w:type="dxa"/>
          </w:tcPr>
          <w:p w:rsidR="00B876FD" w:rsidRPr="00A23786" w:rsidRDefault="00642F55">
            <w:pPr>
              <w:pStyle w:val="TableParagraph"/>
              <w:ind w:left="229" w:right="229"/>
              <w:rPr>
                <w:rFonts w:ascii="Arial" w:hAnsi="Arial" w:cs="Arial"/>
                <w:sz w:val="21"/>
                <w:szCs w:val="21"/>
              </w:rPr>
            </w:pPr>
            <w:r w:rsidRPr="00A23786">
              <w:rPr>
                <w:rFonts w:ascii="Arial" w:hAnsi="Arial" w:cs="Arial"/>
                <w:sz w:val="21"/>
                <w:szCs w:val="21"/>
              </w:rPr>
              <w:t>9,50</w:t>
            </w:r>
          </w:p>
        </w:tc>
        <w:tc>
          <w:tcPr>
            <w:tcW w:w="1058" w:type="dxa"/>
          </w:tcPr>
          <w:p w:rsidR="00B876FD" w:rsidRPr="00A23786" w:rsidRDefault="00642F55">
            <w:pPr>
              <w:pStyle w:val="TableParagraph"/>
              <w:ind w:left="234" w:right="234"/>
              <w:rPr>
                <w:rFonts w:ascii="Arial" w:hAnsi="Arial" w:cs="Arial"/>
                <w:sz w:val="21"/>
                <w:szCs w:val="21"/>
              </w:rPr>
            </w:pPr>
            <w:r w:rsidRPr="00A23786">
              <w:rPr>
                <w:rFonts w:ascii="Arial" w:hAnsi="Arial" w:cs="Arial"/>
                <w:sz w:val="21"/>
                <w:szCs w:val="21"/>
              </w:rPr>
              <w:t>19,50</w:t>
            </w:r>
          </w:p>
        </w:tc>
        <w:tc>
          <w:tcPr>
            <w:tcW w:w="1068" w:type="dxa"/>
          </w:tcPr>
          <w:p w:rsidR="00B876FD" w:rsidRPr="00A23786" w:rsidRDefault="00642F55">
            <w:pPr>
              <w:pStyle w:val="TableParagraph"/>
              <w:ind w:left="241" w:right="237"/>
              <w:rPr>
                <w:rFonts w:ascii="Arial" w:hAnsi="Arial" w:cs="Arial"/>
                <w:sz w:val="21"/>
                <w:szCs w:val="21"/>
              </w:rPr>
            </w:pPr>
            <w:r w:rsidRPr="00A23786">
              <w:rPr>
                <w:rFonts w:ascii="Arial" w:hAnsi="Arial" w:cs="Arial"/>
                <w:sz w:val="21"/>
                <w:szCs w:val="21"/>
              </w:rPr>
              <w:t>99,50</w:t>
            </w:r>
          </w:p>
        </w:tc>
      </w:tr>
    </w:tbl>
    <w:p w:rsidR="00B876FD" w:rsidRDefault="00642F55" w:rsidP="006F46FE">
      <w:pPr>
        <w:pStyle w:val="a3"/>
        <w:spacing w:line="264" w:lineRule="auto"/>
        <w:ind w:left="679"/>
        <w:contextualSpacing/>
      </w:pPr>
      <w:r>
        <w:rPr>
          <w:position w:val="2"/>
        </w:rPr>
        <w:t xml:space="preserve">Проміжні значення </w:t>
      </w:r>
      <w:r w:rsidRPr="00A23786">
        <w:rPr>
          <w:rFonts w:ascii="Arial" w:hAnsi="Arial" w:cs="Arial"/>
          <w:position w:val="2"/>
          <w:sz w:val="21"/>
          <w:szCs w:val="21"/>
        </w:rPr>
        <w:t xml:space="preserve">коефіцієнта </w:t>
      </w:r>
      <w:r w:rsidRPr="00A23786">
        <w:rPr>
          <w:i/>
          <w:position w:val="2"/>
          <w:sz w:val="21"/>
          <w:szCs w:val="21"/>
        </w:rPr>
        <w:t>К</w:t>
      </w:r>
      <w:r w:rsidRPr="00A23786">
        <w:rPr>
          <w:i/>
          <w:sz w:val="21"/>
          <w:szCs w:val="21"/>
        </w:rPr>
        <w:t>р</w:t>
      </w:r>
      <w:r w:rsidRPr="00A23786">
        <w:rPr>
          <w:rFonts w:ascii="Arial" w:hAnsi="Arial" w:cs="Arial"/>
          <w:i/>
          <w:sz w:val="21"/>
          <w:szCs w:val="21"/>
        </w:rPr>
        <w:t xml:space="preserve"> </w:t>
      </w:r>
      <w:r w:rsidRPr="00A23786">
        <w:rPr>
          <w:rFonts w:ascii="Arial" w:hAnsi="Arial" w:cs="Arial"/>
          <w:position w:val="2"/>
          <w:sz w:val="21"/>
          <w:szCs w:val="21"/>
        </w:rPr>
        <w:t>слід визначати лінійною інтерполяцією.</w:t>
      </w:r>
    </w:p>
    <w:p w:rsidR="00B876FD" w:rsidRPr="00A23786" w:rsidRDefault="00642F55" w:rsidP="006F46FE">
      <w:pPr>
        <w:pStyle w:val="a4"/>
        <w:numPr>
          <w:ilvl w:val="1"/>
          <w:numId w:val="19"/>
        </w:numPr>
        <w:tabs>
          <w:tab w:val="left" w:pos="1224"/>
        </w:tabs>
        <w:spacing w:before="0" w:line="264" w:lineRule="auto"/>
        <w:ind w:left="1224" w:hanging="545"/>
        <w:contextualSpacing/>
        <w:rPr>
          <w:rFonts w:ascii="Arial" w:hAnsi="Arial" w:cs="Arial"/>
          <w:sz w:val="21"/>
          <w:szCs w:val="21"/>
          <w:lang w:val="ru-RU"/>
        </w:rPr>
      </w:pPr>
      <w:proofErr w:type="gramStart"/>
      <w:r w:rsidRPr="00A23786">
        <w:rPr>
          <w:rFonts w:ascii="Arial" w:hAnsi="Arial" w:cs="Arial"/>
          <w:sz w:val="21"/>
          <w:szCs w:val="21"/>
          <w:lang w:val="ru-RU"/>
        </w:rPr>
        <w:t>Коефіцієнт  надійності</w:t>
      </w:r>
      <w:proofErr w:type="gramEnd"/>
      <w:r w:rsidRPr="00A23786">
        <w:rPr>
          <w:rFonts w:ascii="Arial" w:hAnsi="Arial" w:cs="Arial"/>
          <w:sz w:val="21"/>
          <w:szCs w:val="21"/>
          <w:lang w:val="ru-RU"/>
        </w:rPr>
        <w:t xml:space="preserve">  за  експлуатаційним  розрахунковим  значенням </w:t>
      </w:r>
      <w:r w:rsidRPr="00A23786">
        <w:rPr>
          <w:rFonts w:ascii="Arial" w:hAnsi="Arial" w:cs="Arial"/>
          <w:spacing w:val="6"/>
          <w:sz w:val="21"/>
          <w:szCs w:val="21"/>
          <w:lang w:val="ru-RU"/>
        </w:rPr>
        <w:t xml:space="preserve"> </w:t>
      </w:r>
      <w:r w:rsidRPr="00A23786">
        <w:rPr>
          <w:rFonts w:ascii="Arial" w:hAnsi="Arial" w:cs="Arial"/>
          <w:sz w:val="21"/>
          <w:szCs w:val="21"/>
          <w:lang w:val="ru-RU"/>
        </w:rPr>
        <w:t>вітрового</w:t>
      </w:r>
    </w:p>
    <w:p w:rsidR="00B876FD" w:rsidRPr="003D163D" w:rsidRDefault="00642F55" w:rsidP="006F46FE">
      <w:pPr>
        <w:spacing w:line="264" w:lineRule="auto"/>
        <w:ind w:left="112"/>
        <w:contextualSpacing/>
        <w:rPr>
          <w:i/>
          <w:sz w:val="13"/>
          <w:lang w:val="ru-RU"/>
        </w:rPr>
      </w:pPr>
      <w:r w:rsidRPr="00A23786">
        <w:rPr>
          <w:rFonts w:ascii="Arial" w:hAnsi="Arial" w:cs="Arial"/>
          <w:sz w:val="21"/>
          <w:szCs w:val="21"/>
          <w:lang w:val="ru-RU"/>
        </w:rPr>
        <w:t>навантаження</w:t>
      </w:r>
      <w:r w:rsidRPr="008E73E0">
        <w:rPr>
          <w:sz w:val="24"/>
          <w:lang w:val="ru-RU"/>
        </w:rPr>
        <w:t xml:space="preserve"> </w:t>
      </w:r>
      <w:r>
        <w:rPr>
          <w:rFonts w:ascii="Symbol" w:hAnsi="Symbol"/>
          <w:i/>
          <w:sz w:val="25"/>
        </w:rPr>
        <w:t></w:t>
      </w:r>
      <w:r w:rsidRPr="008E73E0">
        <w:rPr>
          <w:i/>
          <w:sz w:val="25"/>
          <w:lang w:val="ru-RU"/>
        </w:rPr>
        <w:t xml:space="preserve"> </w:t>
      </w:r>
      <w:proofErr w:type="gramStart"/>
      <w:r>
        <w:rPr>
          <w:i/>
          <w:position w:val="-5"/>
          <w:sz w:val="13"/>
        </w:rPr>
        <w:t>fe</w:t>
      </w:r>
      <w:r w:rsidR="003D163D">
        <w:rPr>
          <w:i/>
          <w:position w:val="-5"/>
          <w:sz w:val="13"/>
          <w:lang w:val="uk-UA"/>
        </w:rPr>
        <w:t xml:space="preserve">  </w:t>
      </w:r>
      <w:r w:rsidRPr="00A23786">
        <w:rPr>
          <w:rFonts w:ascii="Arial" w:hAnsi="Arial" w:cs="Arial"/>
          <w:sz w:val="21"/>
          <w:szCs w:val="21"/>
          <w:lang w:val="ru-RU"/>
        </w:rPr>
        <w:t>визначається</w:t>
      </w:r>
      <w:proofErr w:type="gramEnd"/>
      <w:r w:rsidRPr="00A23786">
        <w:rPr>
          <w:rFonts w:ascii="Arial" w:hAnsi="Arial" w:cs="Arial"/>
          <w:sz w:val="21"/>
          <w:szCs w:val="21"/>
          <w:lang w:val="ru-RU"/>
        </w:rPr>
        <w:t xml:space="preserve"> за табл. 9.3 залежно від частки часу </w:t>
      </w:r>
      <w:r>
        <w:rPr>
          <w:rFonts w:ascii="Symbol" w:hAnsi="Symbol"/>
          <w:i/>
        </w:rPr>
        <w:t></w:t>
      </w:r>
      <w:r w:rsidRPr="00DA055A">
        <w:rPr>
          <w:i/>
          <w:lang w:val="ru-RU"/>
        </w:rPr>
        <w:t xml:space="preserve"> </w:t>
      </w:r>
      <w:r w:rsidRPr="00DA055A">
        <w:rPr>
          <w:lang w:val="ru-RU"/>
        </w:rPr>
        <w:t xml:space="preserve">, </w:t>
      </w:r>
      <w:r w:rsidRPr="00A23786">
        <w:rPr>
          <w:rFonts w:ascii="Arial" w:hAnsi="Arial" w:cs="Arial"/>
          <w:sz w:val="21"/>
          <w:szCs w:val="21"/>
          <w:lang w:val="ru-RU"/>
        </w:rPr>
        <w:t>протягом якої можуть</w:t>
      </w:r>
    </w:p>
    <w:p w:rsidR="00B876FD" w:rsidRDefault="00642F55" w:rsidP="006F46FE">
      <w:pPr>
        <w:pStyle w:val="a3"/>
        <w:spacing w:line="264" w:lineRule="auto"/>
        <w:contextualSpacing/>
        <w:rPr>
          <w:rFonts w:ascii="Arial" w:hAnsi="Arial" w:cs="Arial"/>
          <w:sz w:val="21"/>
          <w:szCs w:val="21"/>
          <w:lang w:val="ru-RU"/>
        </w:rPr>
      </w:pPr>
      <w:r w:rsidRPr="00A23786">
        <w:rPr>
          <w:rFonts w:ascii="Arial" w:hAnsi="Arial" w:cs="Arial"/>
          <w:sz w:val="21"/>
          <w:szCs w:val="21"/>
          <w:lang w:val="ru-RU"/>
        </w:rPr>
        <w:t>порушуватися умови другого граничного стану.</w:t>
      </w:r>
    </w:p>
    <w:p w:rsidR="00CC4059" w:rsidRDefault="00CC4059" w:rsidP="006F46FE">
      <w:pPr>
        <w:pStyle w:val="a3"/>
        <w:spacing w:line="264" w:lineRule="auto"/>
        <w:contextualSpacing/>
        <w:rPr>
          <w:rFonts w:ascii="Arial" w:hAnsi="Arial" w:cs="Arial"/>
          <w:sz w:val="21"/>
          <w:szCs w:val="21"/>
          <w:lang w:val="ru-RU"/>
        </w:rPr>
      </w:pPr>
      <w:r>
        <w:rPr>
          <w:rFonts w:ascii="Arial" w:hAnsi="Arial" w:cs="Arial"/>
          <w:sz w:val="21"/>
          <w:szCs w:val="21"/>
          <w:lang w:val="ru-RU"/>
        </w:rPr>
        <w:lastRenderedPageBreak/>
        <w:br w:type="page"/>
      </w:r>
    </w:p>
    <w:p w:rsidR="00B876FD" w:rsidRPr="003D163D" w:rsidRDefault="00642F55" w:rsidP="003D163D">
      <w:pPr>
        <w:pStyle w:val="a3"/>
        <w:spacing w:after="6"/>
        <w:ind w:left="679"/>
        <w:rPr>
          <w:rFonts w:ascii="Arial" w:hAnsi="Arial" w:cs="Arial"/>
          <w:sz w:val="21"/>
          <w:szCs w:val="21"/>
        </w:rPr>
      </w:pPr>
      <w:r w:rsidRPr="003D163D">
        <w:rPr>
          <w:rFonts w:ascii="Arial" w:hAnsi="Arial" w:cs="Arial"/>
          <w:sz w:val="21"/>
          <w:szCs w:val="21"/>
        </w:rPr>
        <w:lastRenderedPageBreak/>
        <w:t>Таблиця 9.3</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17"/>
        <w:gridCol w:w="1049"/>
        <w:gridCol w:w="1049"/>
        <w:gridCol w:w="1049"/>
        <w:gridCol w:w="1039"/>
        <w:gridCol w:w="1049"/>
        <w:gridCol w:w="1049"/>
        <w:gridCol w:w="1061"/>
        <w:gridCol w:w="1066"/>
      </w:tblGrid>
      <w:tr w:rsidR="00B876FD">
        <w:trPr>
          <w:trHeight w:hRule="exact" w:val="410"/>
        </w:trPr>
        <w:tc>
          <w:tcPr>
            <w:tcW w:w="1217" w:type="dxa"/>
          </w:tcPr>
          <w:p w:rsidR="003D163D" w:rsidRDefault="003D163D">
            <w:pPr>
              <w:pStyle w:val="TableParagraph"/>
              <w:spacing w:before="58"/>
              <w:ind w:right="29"/>
              <w:rPr>
                <w:rFonts w:ascii="Symbol" w:hAnsi="Symbol"/>
                <w:i/>
                <w:w w:val="97"/>
                <w:sz w:val="24"/>
              </w:rPr>
            </w:pPr>
          </w:p>
          <w:p w:rsidR="00B876FD" w:rsidRDefault="00642F55" w:rsidP="003D163D">
            <w:pPr>
              <w:pStyle w:val="TableParagraph"/>
              <w:spacing w:before="0" w:line="288" w:lineRule="auto"/>
              <w:ind w:right="28"/>
              <w:contextualSpacing/>
              <w:rPr>
                <w:rFonts w:ascii="Symbol" w:hAnsi="Symbol"/>
                <w:i/>
                <w:sz w:val="24"/>
              </w:rPr>
            </w:pPr>
            <w:r>
              <w:rPr>
                <w:rFonts w:ascii="Symbol" w:hAnsi="Symbol"/>
                <w:i/>
                <w:w w:val="97"/>
                <w:sz w:val="24"/>
              </w:rPr>
              <w:t></w:t>
            </w:r>
          </w:p>
        </w:tc>
        <w:tc>
          <w:tcPr>
            <w:tcW w:w="1049" w:type="dxa"/>
          </w:tcPr>
          <w:p w:rsidR="00B876FD" w:rsidRPr="003D163D" w:rsidRDefault="00642F55">
            <w:pPr>
              <w:pStyle w:val="TableParagraph"/>
              <w:ind w:left="227" w:right="227"/>
              <w:rPr>
                <w:rFonts w:ascii="Arial" w:hAnsi="Arial" w:cs="Arial"/>
                <w:sz w:val="21"/>
                <w:szCs w:val="21"/>
              </w:rPr>
            </w:pPr>
            <w:r w:rsidRPr="003D163D">
              <w:rPr>
                <w:rFonts w:ascii="Arial" w:hAnsi="Arial" w:cs="Arial"/>
                <w:sz w:val="21"/>
                <w:szCs w:val="21"/>
              </w:rPr>
              <w:t>0,002</w:t>
            </w:r>
          </w:p>
        </w:tc>
        <w:tc>
          <w:tcPr>
            <w:tcW w:w="1049" w:type="dxa"/>
          </w:tcPr>
          <w:p w:rsidR="00B876FD" w:rsidRPr="003D163D" w:rsidRDefault="00642F55">
            <w:pPr>
              <w:pStyle w:val="TableParagraph"/>
              <w:ind w:left="227" w:right="227"/>
              <w:rPr>
                <w:rFonts w:ascii="Arial" w:hAnsi="Arial" w:cs="Arial"/>
                <w:sz w:val="21"/>
                <w:szCs w:val="21"/>
              </w:rPr>
            </w:pPr>
            <w:r w:rsidRPr="003D163D">
              <w:rPr>
                <w:rFonts w:ascii="Arial" w:hAnsi="Arial" w:cs="Arial"/>
                <w:sz w:val="21"/>
                <w:szCs w:val="21"/>
              </w:rPr>
              <w:t>0,005</w:t>
            </w:r>
          </w:p>
        </w:tc>
        <w:tc>
          <w:tcPr>
            <w:tcW w:w="1049" w:type="dxa"/>
          </w:tcPr>
          <w:p w:rsidR="00B876FD" w:rsidRPr="003D163D" w:rsidRDefault="00642F55">
            <w:pPr>
              <w:pStyle w:val="TableParagraph"/>
              <w:ind w:left="227" w:right="227"/>
              <w:rPr>
                <w:rFonts w:ascii="Arial" w:hAnsi="Arial" w:cs="Arial"/>
                <w:sz w:val="21"/>
                <w:szCs w:val="21"/>
              </w:rPr>
            </w:pPr>
            <w:r w:rsidRPr="003D163D">
              <w:rPr>
                <w:rFonts w:ascii="Arial" w:hAnsi="Arial" w:cs="Arial"/>
                <w:sz w:val="21"/>
                <w:szCs w:val="21"/>
              </w:rPr>
              <w:t>0,01</w:t>
            </w:r>
          </w:p>
        </w:tc>
        <w:tc>
          <w:tcPr>
            <w:tcW w:w="1039" w:type="dxa"/>
          </w:tcPr>
          <w:p w:rsidR="00B876FD" w:rsidRPr="003D163D" w:rsidRDefault="00642F55">
            <w:pPr>
              <w:pStyle w:val="TableParagraph"/>
              <w:ind w:left="282" w:right="282"/>
              <w:rPr>
                <w:rFonts w:ascii="Arial" w:hAnsi="Arial" w:cs="Arial"/>
                <w:sz w:val="21"/>
                <w:szCs w:val="21"/>
              </w:rPr>
            </w:pPr>
            <w:r w:rsidRPr="003D163D">
              <w:rPr>
                <w:rFonts w:ascii="Arial" w:hAnsi="Arial" w:cs="Arial"/>
                <w:sz w:val="21"/>
                <w:szCs w:val="21"/>
              </w:rPr>
              <w:t>0,02</w:t>
            </w:r>
          </w:p>
        </w:tc>
        <w:tc>
          <w:tcPr>
            <w:tcW w:w="1049" w:type="dxa"/>
          </w:tcPr>
          <w:p w:rsidR="00B876FD" w:rsidRPr="003D163D" w:rsidRDefault="00642F55">
            <w:pPr>
              <w:pStyle w:val="TableParagraph"/>
              <w:ind w:left="227" w:right="227"/>
              <w:rPr>
                <w:rFonts w:ascii="Arial" w:hAnsi="Arial" w:cs="Arial"/>
                <w:sz w:val="21"/>
                <w:szCs w:val="21"/>
              </w:rPr>
            </w:pPr>
            <w:r w:rsidRPr="003D163D">
              <w:rPr>
                <w:rFonts w:ascii="Arial" w:hAnsi="Arial" w:cs="Arial"/>
                <w:sz w:val="21"/>
                <w:szCs w:val="21"/>
              </w:rPr>
              <w:t>0,03</w:t>
            </w:r>
          </w:p>
        </w:tc>
        <w:tc>
          <w:tcPr>
            <w:tcW w:w="1049" w:type="dxa"/>
          </w:tcPr>
          <w:p w:rsidR="00B876FD" w:rsidRPr="003D163D" w:rsidRDefault="00642F55">
            <w:pPr>
              <w:pStyle w:val="TableParagraph"/>
              <w:ind w:left="227" w:right="227"/>
              <w:rPr>
                <w:rFonts w:ascii="Arial" w:hAnsi="Arial" w:cs="Arial"/>
                <w:sz w:val="21"/>
                <w:szCs w:val="21"/>
              </w:rPr>
            </w:pPr>
            <w:r w:rsidRPr="003D163D">
              <w:rPr>
                <w:rFonts w:ascii="Arial" w:hAnsi="Arial" w:cs="Arial"/>
                <w:sz w:val="21"/>
                <w:szCs w:val="21"/>
              </w:rPr>
              <w:t>0,04</w:t>
            </w:r>
          </w:p>
        </w:tc>
        <w:tc>
          <w:tcPr>
            <w:tcW w:w="1061" w:type="dxa"/>
          </w:tcPr>
          <w:p w:rsidR="00B876FD" w:rsidRPr="003D163D" w:rsidRDefault="00642F55">
            <w:pPr>
              <w:pStyle w:val="TableParagraph"/>
              <w:ind w:left="293" w:right="293"/>
              <w:rPr>
                <w:rFonts w:ascii="Arial" w:hAnsi="Arial" w:cs="Arial"/>
                <w:sz w:val="21"/>
                <w:szCs w:val="21"/>
              </w:rPr>
            </w:pPr>
            <w:r w:rsidRPr="003D163D">
              <w:rPr>
                <w:rFonts w:ascii="Arial" w:hAnsi="Arial" w:cs="Arial"/>
                <w:sz w:val="21"/>
                <w:szCs w:val="21"/>
              </w:rPr>
              <w:t>0,05</w:t>
            </w:r>
          </w:p>
        </w:tc>
        <w:tc>
          <w:tcPr>
            <w:tcW w:w="1066" w:type="dxa"/>
          </w:tcPr>
          <w:p w:rsidR="00B876FD" w:rsidRPr="003D163D" w:rsidRDefault="00642F55">
            <w:pPr>
              <w:pStyle w:val="TableParagraph"/>
              <w:ind w:left="295" w:right="293"/>
              <w:rPr>
                <w:rFonts w:ascii="Arial" w:hAnsi="Arial" w:cs="Arial"/>
                <w:sz w:val="21"/>
                <w:szCs w:val="21"/>
              </w:rPr>
            </w:pPr>
            <w:r w:rsidRPr="003D163D">
              <w:rPr>
                <w:rFonts w:ascii="Arial" w:hAnsi="Arial" w:cs="Arial"/>
                <w:sz w:val="21"/>
                <w:szCs w:val="21"/>
              </w:rPr>
              <w:t>0,1</w:t>
            </w:r>
          </w:p>
        </w:tc>
      </w:tr>
      <w:tr w:rsidR="00B876FD">
        <w:trPr>
          <w:trHeight w:hRule="exact" w:val="511"/>
        </w:trPr>
        <w:tc>
          <w:tcPr>
            <w:tcW w:w="1217" w:type="dxa"/>
          </w:tcPr>
          <w:p w:rsidR="00B876FD" w:rsidRDefault="00642F55">
            <w:pPr>
              <w:pStyle w:val="TableParagraph"/>
              <w:spacing w:before="105"/>
              <w:ind w:left="432" w:right="457"/>
              <w:rPr>
                <w:i/>
                <w:sz w:val="13"/>
              </w:rPr>
            </w:pPr>
            <w:r>
              <w:rPr>
                <w:rFonts w:ascii="Symbol" w:hAnsi="Symbol"/>
                <w:i/>
                <w:w w:val="105"/>
                <w:position w:val="6"/>
                <w:sz w:val="25"/>
              </w:rPr>
              <w:t></w:t>
            </w:r>
            <w:r>
              <w:rPr>
                <w:i/>
                <w:w w:val="105"/>
                <w:position w:val="6"/>
                <w:sz w:val="25"/>
              </w:rPr>
              <w:t xml:space="preserve"> </w:t>
            </w:r>
            <w:r>
              <w:rPr>
                <w:i/>
                <w:w w:val="105"/>
                <w:sz w:val="13"/>
              </w:rPr>
              <w:t>fe</w:t>
            </w:r>
          </w:p>
        </w:tc>
        <w:tc>
          <w:tcPr>
            <w:tcW w:w="1049" w:type="dxa"/>
          </w:tcPr>
          <w:p w:rsidR="00B876FD" w:rsidRPr="003D163D" w:rsidRDefault="00642F55">
            <w:pPr>
              <w:pStyle w:val="TableParagraph"/>
              <w:spacing w:before="164"/>
              <w:ind w:left="227" w:right="227"/>
              <w:rPr>
                <w:rFonts w:ascii="Arial" w:hAnsi="Arial" w:cs="Arial"/>
                <w:sz w:val="21"/>
                <w:szCs w:val="21"/>
              </w:rPr>
            </w:pPr>
            <w:r w:rsidRPr="003D163D">
              <w:rPr>
                <w:rFonts w:ascii="Arial" w:hAnsi="Arial" w:cs="Arial"/>
                <w:sz w:val="21"/>
                <w:szCs w:val="21"/>
              </w:rPr>
              <w:t>0,42</w:t>
            </w:r>
          </w:p>
        </w:tc>
        <w:tc>
          <w:tcPr>
            <w:tcW w:w="1049" w:type="dxa"/>
          </w:tcPr>
          <w:p w:rsidR="00B876FD" w:rsidRPr="003D163D" w:rsidRDefault="00642F55">
            <w:pPr>
              <w:pStyle w:val="TableParagraph"/>
              <w:spacing w:before="164"/>
              <w:ind w:left="227" w:right="227"/>
              <w:rPr>
                <w:rFonts w:ascii="Arial" w:hAnsi="Arial" w:cs="Arial"/>
                <w:sz w:val="21"/>
                <w:szCs w:val="21"/>
              </w:rPr>
            </w:pPr>
            <w:r w:rsidRPr="003D163D">
              <w:rPr>
                <w:rFonts w:ascii="Arial" w:hAnsi="Arial" w:cs="Arial"/>
                <w:sz w:val="21"/>
                <w:szCs w:val="21"/>
              </w:rPr>
              <w:t>0,33</w:t>
            </w:r>
          </w:p>
        </w:tc>
        <w:tc>
          <w:tcPr>
            <w:tcW w:w="1049" w:type="dxa"/>
          </w:tcPr>
          <w:p w:rsidR="00B876FD" w:rsidRPr="003D163D" w:rsidRDefault="00642F55">
            <w:pPr>
              <w:pStyle w:val="TableParagraph"/>
              <w:spacing w:before="164"/>
              <w:ind w:left="227" w:right="227"/>
              <w:rPr>
                <w:rFonts w:ascii="Arial" w:hAnsi="Arial" w:cs="Arial"/>
                <w:sz w:val="21"/>
                <w:szCs w:val="21"/>
              </w:rPr>
            </w:pPr>
            <w:r w:rsidRPr="003D163D">
              <w:rPr>
                <w:rFonts w:ascii="Arial" w:hAnsi="Arial" w:cs="Arial"/>
                <w:sz w:val="21"/>
                <w:szCs w:val="21"/>
              </w:rPr>
              <w:t>0,27</w:t>
            </w:r>
          </w:p>
        </w:tc>
        <w:tc>
          <w:tcPr>
            <w:tcW w:w="1039" w:type="dxa"/>
          </w:tcPr>
          <w:p w:rsidR="00B876FD" w:rsidRPr="003D163D" w:rsidRDefault="00642F55">
            <w:pPr>
              <w:pStyle w:val="TableParagraph"/>
              <w:spacing w:before="164"/>
              <w:ind w:left="282" w:right="282"/>
              <w:rPr>
                <w:rFonts w:ascii="Arial" w:hAnsi="Arial" w:cs="Arial"/>
                <w:sz w:val="21"/>
                <w:szCs w:val="21"/>
              </w:rPr>
            </w:pPr>
            <w:r w:rsidRPr="003D163D">
              <w:rPr>
                <w:rFonts w:ascii="Arial" w:hAnsi="Arial" w:cs="Arial"/>
                <w:sz w:val="21"/>
                <w:szCs w:val="21"/>
              </w:rPr>
              <w:t>0,21</w:t>
            </w:r>
          </w:p>
        </w:tc>
        <w:tc>
          <w:tcPr>
            <w:tcW w:w="1049" w:type="dxa"/>
          </w:tcPr>
          <w:p w:rsidR="00B876FD" w:rsidRPr="003D163D" w:rsidRDefault="00642F55">
            <w:pPr>
              <w:pStyle w:val="TableParagraph"/>
              <w:spacing w:before="164"/>
              <w:ind w:left="227" w:right="227"/>
              <w:rPr>
                <w:rFonts w:ascii="Arial" w:hAnsi="Arial" w:cs="Arial"/>
                <w:sz w:val="21"/>
                <w:szCs w:val="21"/>
              </w:rPr>
            </w:pPr>
            <w:r w:rsidRPr="003D163D">
              <w:rPr>
                <w:rFonts w:ascii="Arial" w:hAnsi="Arial" w:cs="Arial"/>
                <w:sz w:val="21"/>
                <w:szCs w:val="21"/>
              </w:rPr>
              <w:t>0,18</w:t>
            </w:r>
          </w:p>
        </w:tc>
        <w:tc>
          <w:tcPr>
            <w:tcW w:w="1049" w:type="dxa"/>
          </w:tcPr>
          <w:p w:rsidR="00B876FD" w:rsidRPr="003D163D" w:rsidRDefault="00642F55">
            <w:pPr>
              <w:pStyle w:val="TableParagraph"/>
              <w:spacing w:before="164"/>
              <w:ind w:left="227" w:right="227"/>
              <w:rPr>
                <w:rFonts w:ascii="Arial" w:hAnsi="Arial" w:cs="Arial"/>
                <w:sz w:val="21"/>
                <w:szCs w:val="21"/>
              </w:rPr>
            </w:pPr>
            <w:r w:rsidRPr="003D163D">
              <w:rPr>
                <w:rFonts w:ascii="Arial" w:hAnsi="Arial" w:cs="Arial"/>
                <w:sz w:val="21"/>
                <w:szCs w:val="21"/>
              </w:rPr>
              <w:t>0,16</w:t>
            </w:r>
          </w:p>
        </w:tc>
        <w:tc>
          <w:tcPr>
            <w:tcW w:w="1061" w:type="dxa"/>
          </w:tcPr>
          <w:p w:rsidR="00B876FD" w:rsidRPr="003D163D" w:rsidRDefault="00642F55">
            <w:pPr>
              <w:pStyle w:val="TableParagraph"/>
              <w:spacing w:before="164"/>
              <w:ind w:left="293" w:right="293"/>
              <w:rPr>
                <w:rFonts w:ascii="Arial" w:hAnsi="Arial" w:cs="Arial"/>
                <w:sz w:val="21"/>
                <w:szCs w:val="21"/>
              </w:rPr>
            </w:pPr>
            <w:r w:rsidRPr="003D163D">
              <w:rPr>
                <w:rFonts w:ascii="Arial" w:hAnsi="Arial" w:cs="Arial"/>
                <w:sz w:val="21"/>
                <w:szCs w:val="21"/>
              </w:rPr>
              <w:t>0,14</w:t>
            </w:r>
          </w:p>
        </w:tc>
        <w:tc>
          <w:tcPr>
            <w:tcW w:w="1066" w:type="dxa"/>
          </w:tcPr>
          <w:p w:rsidR="00B876FD" w:rsidRPr="003D163D" w:rsidRDefault="00642F55">
            <w:pPr>
              <w:pStyle w:val="TableParagraph"/>
              <w:spacing w:before="164"/>
              <w:ind w:left="295" w:right="293"/>
              <w:rPr>
                <w:rFonts w:ascii="Arial" w:hAnsi="Arial" w:cs="Arial"/>
                <w:sz w:val="21"/>
                <w:szCs w:val="21"/>
              </w:rPr>
            </w:pPr>
            <w:r w:rsidRPr="003D163D">
              <w:rPr>
                <w:rFonts w:ascii="Arial" w:hAnsi="Arial" w:cs="Arial"/>
                <w:sz w:val="21"/>
                <w:szCs w:val="21"/>
              </w:rPr>
              <w:t>0,09</w:t>
            </w:r>
          </w:p>
        </w:tc>
      </w:tr>
    </w:tbl>
    <w:p w:rsidR="00B876FD" w:rsidRDefault="00B876FD">
      <w:pPr>
        <w:pStyle w:val="a3"/>
        <w:spacing w:before="1"/>
        <w:ind w:left="0"/>
        <w:rPr>
          <w:sz w:val="6"/>
        </w:rPr>
      </w:pPr>
    </w:p>
    <w:p w:rsidR="00B876FD" w:rsidRPr="003D163D" w:rsidRDefault="00642F55" w:rsidP="003D163D">
      <w:pPr>
        <w:pStyle w:val="a3"/>
        <w:spacing w:before="36"/>
        <w:ind w:left="679"/>
        <w:rPr>
          <w:i/>
          <w:sz w:val="13"/>
        </w:rPr>
      </w:pPr>
      <w:r w:rsidRPr="003D163D">
        <w:rPr>
          <w:rFonts w:ascii="Arial" w:hAnsi="Arial" w:cs="Arial"/>
          <w:sz w:val="21"/>
          <w:szCs w:val="21"/>
        </w:rPr>
        <w:t>Проміжні значення коефіцієнта</w:t>
      </w:r>
      <w:r>
        <w:t xml:space="preserve"> </w:t>
      </w:r>
      <w:r>
        <w:rPr>
          <w:rFonts w:ascii="Symbol" w:hAnsi="Symbol"/>
          <w:i/>
          <w:sz w:val="25"/>
        </w:rPr>
        <w:t></w:t>
      </w:r>
      <w:r>
        <w:rPr>
          <w:i/>
          <w:sz w:val="25"/>
        </w:rPr>
        <w:t xml:space="preserve"> </w:t>
      </w:r>
      <w:proofErr w:type="gramStart"/>
      <w:r>
        <w:rPr>
          <w:i/>
          <w:position w:val="-5"/>
          <w:sz w:val="13"/>
        </w:rPr>
        <w:t>fe</w:t>
      </w:r>
      <w:proofErr w:type="gramEnd"/>
      <w:r w:rsidR="003D163D">
        <w:rPr>
          <w:i/>
          <w:sz w:val="13"/>
          <w:lang w:val="uk-UA"/>
        </w:rPr>
        <w:t xml:space="preserve"> </w:t>
      </w:r>
      <w:r w:rsidRPr="003D163D">
        <w:rPr>
          <w:rFonts w:ascii="Arial" w:hAnsi="Arial" w:cs="Arial"/>
          <w:sz w:val="21"/>
          <w:szCs w:val="21"/>
        </w:rPr>
        <w:t>слід визначати лінійною інтерполяцією.</w:t>
      </w:r>
    </w:p>
    <w:p w:rsidR="00B876FD" w:rsidRPr="00CC4059" w:rsidRDefault="00642F55" w:rsidP="00CC4059">
      <w:pPr>
        <w:pStyle w:val="a3"/>
        <w:spacing w:line="288" w:lineRule="auto"/>
        <w:ind w:right="110" w:firstLine="566"/>
        <w:contextualSpacing/>
        <w:jc w:val="both"/>
        <w:rPr>
          <w:lang w:val="ru-RU"/>
        </w:rPr>
      </w:pPr>
      <w:r w:rsidRPr="003D163D">
        <w:rPr>
          <w:rFonts w:ascii="Arial" w:hAnsi="Arial" w:cs="Arial"/>
          <w:sz w:val="21"/>
          <w:szCs w:val="21"/>
          <w:lang w:val="ru-RU"/>
        </w:rPr>
        <w:t>Значення</w:t>
      </w:r>
      <w:r w:rsidRPr="008E73E0">
        <w:rPr>
          <w:lang w:val="ru-RU"/>
        </w:rPr>
        <w:t xml:space="preserve"> </w:t>
      </w:r>
      <w:r>
        <w:rPr>
          <w:rFonts w:ascii="Symbol" w:hAnsi="Symbol"/>
          <w:i/>
        </w:rPr>
        <w:t></w:t>
      </w:r>
      <w:r w:rsidRPr="008E73E0">
        <w:rPr>
          <w:i/>
          <w:lang w:val="ru-RU"/>
        </w:rPr>
        <w:t xml:space="preserve"> </w:t>
      </w:r>
      <w:r w:rsidRPr="003D163D">
        <w:rPr>
          <w:rFonts w:ascii="Arial" w:hAnsi="Arial" w:cs="Arial"/>
          <w:sz w:val="21"/>
          <w:szCs w:val="21"/>
          <w:lang w:val="ru-RU"/>
        </w:rPr>
        <w:t>приймається за нормами проектування конструкцій або встановлюється завданням на проектування залежно від їхнього призначення, відповідальності та наслідків виходу за граничний стан. Для об'єктів масового будівництва допускається приймати</w:t>
      </w:r>
      <w:r w:rsidR="00CC4059">
        <w:rPr>
          <w:rFonts w:ascii="Arial" w:hAnsi="Arial" w:cs="Arial"/>
          <w:sz w:val="21"/>
          <w:szCs w:val="21"/>
          <w:lang w:val="ru-RU"/>
        </w:rPr>
        <w:t xml:space="preserve"> </w:t>
      </w:r>
      <w:proofErr w:type="gramStart"/>
      <w:r>
        <w:rPr>
          <w:rFonts w:ascii="Symbol" w:hAnsi="Symbol"/>
          <w:i/>
        </w:rPr>
        <w:t></w:t>
      </w:r>
      <w:r w:rsidRPr="00CC4059">
        <w:rPr>
          <w:i/>
          <w:lang w:val="ru-RU"/>
        </w:rPr>
        <w:t xml:space="preserve">  =</w:t>
      </w:r>
      <w:proofErr w:type="gramEnd"/>
      <w:r w:rsidRPr="00CC4059">
        <w:rPr>
          <w:i/>
          <w:lang w:val="ru-RU"/>
        </w:rPr>
        <w:t xml:space="preserve"> </w:t>
      </w:r>
      <w:r w:rsidRPr="00CC4059">
        <w:rPr>
          <w:lang w:val="ru-RU"/>
        </w:rPr>
        <w:t>0,02.</w:t>
      </w:r>
    </w:p>
    <w:p w:rsidR="00CC4059" w:rsidRPr="00CC4059" w:rsidRDefault="00642F55" w:rsidP="00CD18AE">
      <w:pPr>
        <w:pStyle w:val="a4"/>
        <w:numPr>
          <w:ilvl w:val="1"/>
          <w:numId w:val="19"/>
        </w:numPr>
        <w:spacing w:before="0" w:line="288" w:lineRule="auto"/>
        <w:ind w:left="142" w:right="113" w:firstLine="567"/>
        <w:contextualSpacing/>
        <w:jc w:val="both"/>
        <w:rPr>
          <w:rFonts w:ascii="Arial" w:hAnsi="Arial" w:cs="Arial"/>
          <w:sz w:val="21"/>
          <w:szCs w:val="21"/>
          <w:lang w:val="ru-RU"/>
        </w:rPr>
      </w:pPr>
      <w:r w:rsidRPr="00CC4059">
        <w:rPr>
          <w:rFonts w:ascii="Arial" w:hAnsi="Arial" w:cs="Arial"/>
          <w:sz w:val="21"/>
          <w:szCs w:val="21"/>
          <w:lang w:val="ru-RU"/>
        </w:rPr>
        <w:t>При розрахунку кріплень елементів огороджень до несучих конструкцій у кутах споруди</w:t>
      </w:r>
      <w:r w:rsidRPr="00CC4059">
        <w:rPr>
          <w:rFonts w:ascii="Arial" w:hAnsi="Arial" w:cs="Arial"/>
          <w:spacing w:val="-1"/>
          <w:sz w:val="21"/>
          <w:szCs w:val="21"/>
          <w:lang w:val="ru-RU"/>
        </w:rPr>
        <w:t xml:space="preserve"> </w:t>
      </w:r>
      <w:r w:rsidRPr="00CC4059">
        <w:rPr>
          <w:rFonts w:ascii="Arial" w:hAnsi="Arial" w:cs="Arial"/>
          <w:sz w:val="21"/>
          <w:szCs w:val="21"/>
          <w:lang w:val="ru-RU"/>
        </w:rPr>
        <w:t>і</w:t>
      </w:r>
      <w:r w:rsidRPr="00CC4059">
        <w:rPr>
          <w:rFonts w:ascii="Arial" w:hAnsi="Arial" w:cs="Arial"/>
          <w:spacing w:val="-2"/>
          <w:sz w:val="21"/>
          <w:szCs w:val="21"/>
          <w:lang w:val="ru-RU"/>
        </w:rPr>
        <w:t xml:space="preserve"> </w:t>
      </w:r>
      <w:r w:rsidRPr="00CC4059">
        <w:rPr>
          <w:rFonts w:ascii="Arial" w:hAnsi="Arial" w:cs="Arial"/>
          <w:sz w:val="21"/>
          <w:szCs w:val="21"/>
          <w:lang w:val="ru-RU"/>
        </w:rPr>
        <w:t>по</w:t>
      </w:r>
      <w:r w:rsidRPr="00CC4059">
        <w:rPr>
          <w:rFonts w:ascii="Arial" w:hAnsi="Arial" w:cs="Arial"/>
          <w:spacing w:val="-5"/>
          <w:sz w:val="21"/>
          <w:szCs w:val="21"/>
          <w:lang w:val="ru-RU"/>
        </w:rPr>
        <w:t xml:space="preserve"> </w:t>
      </w:r>
      <w:r w:rsidRPr="00CC4059">
        <w:rPr>
          <w:rFonts w:ascii="Arial" w:hAnsi="Arial" w:cs="Arial"/>
          <w:sz w:val="21"/>
          <w:szCs w:val="21"/>
          <w:lang w:val="ru-RU"/>
        </w:rPr>
        <w:t>зовнішньому</w:t>
      </w:r>
      <w:r w:rsidRPr="00CC4059">
        <w:rPr>
          <w:rFonts w:ascii="Arial" w:hAnsi="Arial" w:cs="Arial"/>
          <w:spacing w:val="-7"/>
          <w:sz w:val="21"/>
          <w:szCs w:val="21"/>
          <w:lang w:val="ru-RU"/>
        </w:rPr>
        <w:t xml:space="preserve"> </w:t>
      </w:r>
      <w:r w:rsidRPr="00CC4059">
        <w:rPr>
          <w:rFonts w:ascii="Arial" w:hAnsi="Arial" w:cs="Arial"/>
          <w:sz w:val="21"/>
          <w:szCs w:val="21"/>
          <w:lang w:val="ru-RU"/>
        </w:rPr>
        <w:t>контуру</w:t>
      </w:r>
      <w:r w:rsidRPr="00CC4059">
        <w:rPr>
          <w:rFonts w:ascii="Arial" w:hAnsi="Arial" w:cs="Arial"/>
          <w:spacing w:val="-10"/>
          <w:sz w:val="21"/>
          <w:szCs w:val="21"/>
          <w:lang w:val="ru-RU"/>
        </w:rPr>
        <w:t xml:space="preserve"> </w:t>
      </w:r>
      <w:r w:rsidRPr="00CC4059">
        <w:rPr>
          <w:rFonts w:ascii="Arial" w:hAnsi="Arial" w:cs="Arial"/>
          <w:sz w:val="21"/>
          <w:szCs w:val="21"/>
          <w:lang w:val="ru-RU"/>
        </w:rPr>
        <w:t>покриття</w:t>
      </w:r>
      <w:r w:rsidRPr="00CC4059">
        <w:rPr>
          <w:rFonts w:ascii="Arial" w:hAnsi="Arial" w:cs="Arial"/>
          <w:spacing w:val="-2"/>
          <w:sz w:val="21"/>
          <w:szCs w:val="21"/>
          <w:lang w:val="ru-RU"/>
        </w:rPr>
        <w:t xml:space="preserve"> </w:t>
      </w:r>
      <w:r w:rsidRPr="00CC4059">
        <w:rPr>
          <w:rFonts w:ascii="Arial" w:hAnsi="Arial" w:cs="Arial"/>
          <w:sz w:val="21"/>
          <w:szCs w:val="21"/>
          <w:lang w:val="ru-RU"/>
        </w:rPr>
        <w:t>слід</w:t>
      </w:r>
      <w:r w:rsidRPr="00CC4059">
        <w:rPr>
          <w:rFonts w:ascii="Arial" w:hAnsi="Arial" w:cs="Arial"/>
          <w:spacing w:val="-2"/>
          <w:sz w:val="21"/>
          <w:szCs w:val="21"/>
          <w:lang w:val="ru-RU"/>
        </w:rPr>
        <w:t xml:space="preserve"> </w:t>
      </w:r>
      <w:r w:rsidRPr="00CC4059">
        <w:rPr>
          <w:rFonts w:ascii="Arial" w:hAnsi="Arial" w:cs="Arial"/>
          <w:sz w:val="21"/>
          <w:szCs w:val="21"/>
          <w:lang w:val="ru-RU"/>
        </w:rPr>
        <w:t>враховувати</w:t>
      </w:r>
      <w:r w:rsidRPr="00CC4059">
        <w:rPr>
          <w:rFonts w:ascii="Arial" w:hAnsi="Arial" w:cs="Arial"/>
          <w:spacing w:val="-1"/>
          <w:sz w:val="21"/>
          <w:szCs w:val="21"/>
          <w:lang w:val="ru-RU"/>
        </w:rPr>
        <w:t xml:space="preserve"> </w:t>
      </w:r>
      <w:r w:rsidRPr="00CC4059">
        <w:rPr>
          <w:rFonts w:ascii="Arial" w:hAnsi="Arial" w:cs="Arial"/>
          <w:sz w:val="21"/>
          <w:szCs w:val="21"/>
          <w:lang w:val="ru-RU"/>
        </w:rPr>
        <w:t>місцевий</w:t>
      </w:r>
      <w:r w:rsidRPr="00CC4059">
        <w:rPr>
          <w:rFonts w:ascii="Arial" w:hAnsi="Arial" w:cs="Arial"/>
          <w:spacing w:val="-1"/>
          <w:sz w:val="21"/>
          <w:szCs w:val="21"/>
          <w:lang w:val="ru-RU"/>
        </w:rPr>
        <w:t xml:space="preserve"> </w:t>
      </w:r>
      <w:r w:rsidRPr="00CC4059">
        <w:rPr>
          <w:rFonts w:ascii="Arial" w:hAnsi="Arial" w:cs="Arial"/>
          <w:sz w:val="21"/>
          <w:szCs w:val="21"/>
          <w:lang w:val="ru-RU"/>
        </w:rPr>
        <w:t>від'ємний</w:t>
      </w:r>
      <w:r w:rsidRPr="00CC4059">
        <w:rPr>
          <w:rFonts w:ascii="Arial" w:hAnsi="Arial" w:cs="Arial"/>
          <w:spacing w:val="-4"/>
          <w:sz w:val="21"/>
          <w:szCs w:val="21"/>
          <w:lang w:val="ru-RU"/>
        </w:rPr>
        <w:t xml:space="preserve"> </w:t>
      </w:r>
      <w:r w:rsidRPr="00CC4059">
        <w:rPr>
          <w:rFonts w:ascii="Arial" w:hAnsi="Arial" w:cs="Arial"/>
          <w:sz w:val="21"/>
          <w:szCs w:val="21"/>
          <w:lang w:val="ru-RU"/>
        </w:rPr>
        <w:t>тиск</w:t>
      </w:r>
      <w:r w:rsidRPr="00CC4059">
        <w:rPr>
          <w:rFonts w:ascii="Arial" w:hAnsi="Arial" w:cs="Arial"/>
          <w:spacing w:val="-2"/>
          <w:sz w:val="21"/>
          <w:szCs w:val="21"/>
          <w:lang w:val="ru-RU"/>
        </w:rPr>
        <w:t xml:space="preserve"> </w:t>
      </w:r>
      <w:r w:rsidRPr="00CC4059">
        <w:rPr>
          <w:rFonts w:ascii="Arial" w:hAnsi="Arial" w:cs="Arial"/>
          <w:sz w:val="21"/>
          <w:szCs w:val="21"/>
          <w:lang w:val="ru-RU"/>
        </w:rPr>
        <w:t>вітру</w:t>
      </w:r>
      <w:r w:rsidRPr="00CC4059">
        <w:rPr>
          <w:rFonts w:ascii="Arial" w:hAnsi="Arial" w:cs="Arial"/>
          <w:spacing w:val="-10"/>
          <w:sz w:val="21"/>
          <w:szCs w:val="21"/>
          <w:lang w:val="ru-RU"/>
        </w:rPr>
        <w:t xml:space="preserve"> </w:t>
      </w:r>
      <w:r w:rsidRPr="00CC4059">
        <w:rPr>
          <w:rFonts w:ascii="Arial" w:hAnsi="Arial" w:cs="Arial"/>
          <w:sz w:val="21"/>
          <w:szCs w:val="21"/>
          <w:lang w:val="ru-RU"/>
        </w:rPr>
        <w:t xml:space="preserve">з </w:t>
      </w:r>
      <w:r w:rsidRPr="00CC4059">
        <w:rPr>
          <w:rFonts w:ascii="Arial" w:hAnsi="Arial" w:cs="Arial"/>
          <w:position w:val="2"/>
          <w:sz w:val="21"/>
          <w:szCs w:val="21"/>
          <w:lang w:val="ru-RU"/>
        </w:rPr>
        <w:t xml:space="preserve">аеродинамічним коефіцієнтом </w:t>
      </w:r>
      <w:r w:rsidRPr="00CC4059">
        <w:rPr>
          <w:i/>
          <w:spacing w:val="2"/>
          <w:position w:val="2"/>
          <w:sz w:val="21"/>
          <w:szCs w:val="21"/>
          <w:lang w:val="ru-RU"/>
        </w:rPr>
        <w:t>С</w:t>
      </w:r>
      <w:r w:rsidRPr="00CC4059">
        <w:rPr>
          <w:i/>
          <w:spacing w:val="2"/>
          <w:sz w:val="21"/>
          <w:szCs w:val="21"/>
          <w:lang w:val="ru-RU"/>
        </w:rPr>
        <w:t>ае</w:t>
      </w:r>
      <w:r w:rsidRPr="003D163D">
        <w:rPr>
          <w:i/>
          <w:spacing w:val="2"/>
          <w:sz w:val="21"/>
          <w:szCs w:val="21"/>
        </w:rPr>
        <w:t>r</w:t>
      </w:r>
      <w:r w:rsidRPr="00CC4059">
        <w:rPr>
          <w:rFonts w:ascii="Arial" w:hAnsi="Arial" w:cs="Arial"/>
          <w:i/>
          <w:spacing w:val="2"/>
          <w:sz w:val="21"/>
          <w:szCs w:val="21"/>
          <w:lang w:val="ru-RU"/>
        </w:rPr>
        <w:t xml:space="preserve"> </w:t>
      </w:r>
      <w:r w:rsidRPr="00CC4059">
        <w:rPr>
          <w:rFonts w:ascii="Arial" w:hAnsi="Arial" w:cs="Arial"/>
          <w:i/>
          <w:position w:val="2"/>
          <w:sz w:val="21"/>
          <w:szCs w:val="21"/>
          <w:lang w:val="ru-RU"/>
        </w:rPr>
        <w:t xml:space="preserve">= –2, </w:t>
      </w:r>
      <w:r w:rsidRPr="00CC4059">
        <w:rPr>
          <w:rFonts w:ascii="Arial" w:hAnsi="Arial" w:cs="Arial"/>
          <w:position w:val="2"/>
          <w:sz w:val="21"/>
          <w:szCs w:val="21"/>
          <w:lang w:val="ru-RU"/>
        </w:rPr>
        <w:t xml:space="preserve">розподілений вздовж поверхонь на ширині </w:t>
      </w:r>
      <w:r w:rsidR="00CC4059" w:rsidRPr="00CC4059">
        <w:rPr>
          <w:position w:val="2"/>
          <w:sz w:val="21"/>
          <w:szCs w:val="21"/>
          <w:lang w:val="uk-UA"/>
        </w:rPr>
        <w:t>е</w:t>
      </w:r>
      <w:r w:rsidR="00CC4059">
        <w:rPr>
          <w:rFonts w:ascii="Arial" w:hAnsi="Arial" w:cs="Arial"/>
          <w:position w:val="2"/>
          <w:sz w:val="21"/>
          <w:szCs w:val="21"/>
          <w:lang w:val="uk-UA"/>
        </w:rPr>
        <w:t>/</w:t>
      </w:r>
      <w:proofErr w:type="gramStart"/>
      <w:r w:rsidR="00CC4059">
        <w:rPr>
          <w:rFonts w:ascii="Arial" w:hAnsi="Arial" w:cs="Arial"/>
          <w:position w:val="2"/>
          <w:sz w:val="21"/>
          <w:szCs w:val="21"/>
          <w:lang w:val="uk-UA"/>
        </w:rPr>
        <w:t xml:space="preserve">10 </w:t>
      </w:r>
      <w:r w:rsidRPr="00CC4059">
        <w:rPr>
          <w:rFonts w:ascii="Arial" w:hAnsi="Arial" w:cs="Arial"/>
          <w:position w:val="2"/>
          <w:sz w:val="21"/>
          <w:szCs w:val="21"/>
          <w:lang w:val="ru-RU"/>
        </w:rPr>
        <w:t>.</w:t>
      </w:r>
      <w:proofErr w:type="gramEnd"/>
      <w:r w:rsidRPr="00CC4059">
        <w:rPr>
          <w:rFonts w:ascii="Arial" w:hAnsi="Arial" w:cs="Arial"/>
          <w:position w:val="2"/>
          <w:sz w:val="21"/>
          <w:szCs w:val="21"/>
          <w:lang w:val="ru-RU"/>
        </w:rPr>
        <w:t xml:space="preserve"> </w:t>
      </w:r>
    </w:p>
    <w:p w:rsidR="00B876FD" w:rsidRDefault="00CC4059" w:rsidP="00CC4059">
      <w:pPr>
        <w:spacing w:line="288" w:lineRule="auto"/>
        <w:ind w:left="142" w:right="113"/>
        <w:contextualSpacing/>
        <w:jc w:val="both"/>
        <w:rPr>
          <w:rFonts w:ascii="Arial" w:hAnsi="Arial" w:cs="Arial"/>
          <w:sz w:val="21"/>
          <w:szCs w:val="21"/>
          <w:lang w:val="ru-RU"/>
        </w:rPr>
      </w:pPr>
      <w:proofErr w:type="gramStart"/>
      <w:r>
        <w:rPr>
          <w:rFonts w:ascii="Arial" w:hAnsi="Arial" w:cs="Arial"/>
          <w:sz w:val="21"/>
          <w:szCs w:val="21"/>
          <w:lang w:val="ru-RU"/>
        </w:rPr>
        <w:t>( е</w:t>
      </w:r>
      <w:proofErr w:type="gramEnd"/>
      <w:r>
        <w:rPr>
          <w:rFonts w:ascii="Arial" w:hAnsi="Arial" w:cs="Arial"/>
          <w:sz w:val="21"/>
          <w:szCs w:val="21"/>
          <w:lang w:val="ru-RU"/>
        </w:rPr>
        <w:t xml:space="preserve"> – найменший серед габаритних розмірів споруди)</w:t>
      </w:r>
      <w:r w:rsidR="007B5332">
        <w:rPr>
          <w:rFonts w:ascii="Arial" w:hAnsi="Arial" w:cs="Arial"/>
          <w:sz w:val="21"/>
          <w:szCs w:val="21"/>
          <w:lang w:val="ru-RU"/>
        </w:rPr>
        <w:t xml:space="preserve"> У кутах</w:t>
      </w:r>
      <w:r>
        <w:rPr>
          <w:rFonts w:ascii="Arial" w:hAnsi="Arial" w:cs="Arial"/>
          <w:sz w:val="21"/>
          <w:szCs w:val="21"/>
          <w:lang w:val="ru-RU"/>
        </w:rPr>
        <w:t xml:space="preserve"> </w:t>
      </w:r>
      <w:r w:rsidR="007B5332">
        <w:rPr>
          <w:rFonts w:ascii="Arial" w:hAnsi="Arial" w:cs="Arial"/>
          <w:sz w:val="21"/>
          <w:szCs w:val="21"/>
          <w:lang w:val="ru-RU"/>
        </w:rPr>
        <w:t xml:space="preserve">покрівлі, що сполучаються з кутами споруди (зони А на </w:t>
      </w:r>
      <w:r w:rsidR="00642F55" w:rsidRPr="00CC4059">
        <w:rPr>
          <w:rFonts w:ascii="Arial" w:hAnsi="Arial" w:cs="Arial"/>
          <w:sz w:val="21"/>
          <w:szCs w:val="21"/>
          <w:lang w:val="ru-RU"/>
        </w:rPr>
        <w:t>(рис</w:t>
      </w:r>
      <w:r w:rsidR="007B5332">
        <w:rPr>
          <w:rFonts w:ascii="Arial" w:hAnsi="Arial" w:cs="Arial"/>
          <w:sz w:val="21"/>
          <w:szCs w:val="21"/>
          <w:lang w:val="ru-RU"/>
        </w:rPr>
        <w:t>унку</w:t>
      </w:r>
      <w:r w:rsidR="00642F55" w:rsidRPr="00CC4059">
        <w:rPr>
          <w:rFonts w:ascii="Arial" w:hAnsi="Arial" w:cs="Arial"/>
          <w:spacing w:val="-2"/>
          <w:sz w:val="21"/>
          <w:szCs w:val="21"/>
          <w:lang w:val="ru-RU"/>
        </w:rPr>
        <w:t xml:space="preserve"> </w:t>
      </w:r>
      <w:r w:rsidR="00642F55" w:rsidRPr="00CC4059">
        <w:rPr>
          <w:rFonts w:ascii="Arial" w:hAnsi="Arial" w:cs="Arial"/>
          <w:sz w:val="21"/>
          <w:szCs w:val="21"/>
          <w:lang w:val="ru-RU"/>
        </w:rPr>
        <w:t>9.11)</w:t>
      </w:r>
      <w:r w:rsidR="007B5332">
        <w:rPr>
          <w:rFonts w:ascii="Arial" w:hAnsi="Arial" w:cs="Arial"/>
          <w:sz w:val="21"/>
          <w:szCs w:val="21"/>
          <w:lang w:val="ru-RU"/>
        </w:rPr>
        <w:t xml:space="preserve">, слід приймати </w:t>
      </w:r>
      <w:r w:rsidR="00CD18AE" w:rsidRPr="00CC4059">
        <w:rPr>
          <w:i/>
          <w:spacing w:val="2"/>
          <w:position w:val="2"/>
          <w:sz w:val="21"/>
          <w:szCs w:val="21"/>
          <w:lang w:val="ru-RU"/>
        </w:rPr>
        <w:t>С</w:t>
      </w:r>
      <w:r w:rsidR="00CD18AE" w:rsidRPr="00CC4059">
        <w:rPr>
          <w:i/>
          <w:spacing w:val="2"/>
          <w:sz w:val="21"/>
          <w:szCs w:val="21"/>
          <w:lang w:val="ru-RU"/>
        </w:rPr>
        <w:t>ае</w:t>
      </w:r>
      <w:r w:rsidR="00CD18AE" w:rsidRPr="003D163D">
        <w:rPr>
          <w:i/>
          <w:spacing w:val="2"/>
          <w:sz w:val="21"/>
          <w:szCs w:val="21"/>
        </w:rPr>
        <w:t>r</w:t>
      </w:r>
      <w:r w:rsidR="00CD18AE" w:rsidRPr="00CC4059">
        <w:rPr>
          <w:rFonts w:ascii="Arial" w:hAnsi="Arial" w:cs="Arial"/>
          <w:i/>
          <w:spacing w:val="2"/>
          <w:sz w:val="21"/>
          <w:szCs w:val="21"/>
          <w:lang w:val="ru-RU"/>
        </w:rPr>
        <w:t xml:space="preserve"> </w:t>
      </w:r>
      <w:r w:rsidR="00CD18AE" w:rsidRPr="00CC4059">
        <w:rPr>
          <w:rFonts w:ascii="Arial" w:hAnsi="Arial" w:cs="Arial"/>
          <w:i/>
          <w:position w:val="2"/>
          <w:sz w:val="21"/>
          <w:szCs w:val="21"/>
          <w:lang w:val="ru-RU"/>
        </w:rPr>
        <w:t>= –</w:t>
      </w:r>
      <w:r w:rsidR="00CD18AE" w:rsidRPr="00CD18AE">
        <w:rPr>
          <w:rFonts w:ascii="Arial" w:hAnsi="Arial" w:cs="Arial"/>
          <w:iCs/>
          <w:position w:val="2"/>
          <w:sz w:val="21"/>
          <w:szCs w:val="21"/>
          <w:lang w:val="ru-RU"/>
        </w:rPr>
        <w:t>3,5.</w:t>
      </w:r>
    </w:p>
    <w:p w:rsidR="007B5332" w:rsidRPr="00CC4059" w:rsidRDefault="00CD18AE" w:rsidP="00CD18AE">
      <w:pPr>
        <w:spacing w:line="288" w:lineRule="auto"/>
        <w:ind w:left="142" w:right="113"/>
        <w:contextualSpacing/>
        <w:jc w:val="center"/>
        <w:rPr>
          <w:rFonts w:ascii="Arial" w:hAnsi="Arial" w:cs="Arial"/>
          <w:sz w:val="21"/>
          <w:szCs w:val="21"/>
          <w:lang w:val="ru-RU"/>
        </w:rPr>
      </w:pPr>
      <w:r w:rsidRPr="007A64ED">
        <w:rPr>
          <w:noProof/>
        </w:rPr>
        <w:drawing>
          <wp:inline distT="0" distB="0" distL="0" distR="0">
            <wp:extent cx="2514600" cy="1576070"/>
            <wp:effectExtent l="0" t="0" r="0" b="0"/>
            <wp:docPr id="48" name="Рисунок 48"/>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47" cstate="print"/>
                    <a:stretch/>
                  </pic:blipFill>
                  <pic:spPr>
                    <a:xfrm>
                      <a:off x="0" y="0"/>
                      <a:ext cx="2514600" cy="1576070"/>
                    </a:xfrm>
                    <a:prstGeom prst="rect">
                      <a:avLst/>
                    </a:prstGeom>
                  </pic:spPr>
                </pic:pic>
              </a:graphicData>
            </a:graphic>
          </wp:inline>
        </w:drawing>
      </w:r>
    </w:p>
    <w:p w:rsidR="007B5332" w:rsidRPr="007B5332" w:rsidRDefault="007B5332" w:rsidP="00FD13F0">
      <w:pPr>
        <w:pStyle w:val="a4"/>
        <w:tabs>
          <w:tab w:val="left" w:pos="1208"/>
        </w:tabs>
        <w:spacing w:before="0" w:line="288" w:lineRule="auto"/>
        <w:ind w:left="554" w:right="109" w:firstLine="0"/>
        <w:contextualSpacing/>
        <w:jc w:val="center"/>
        <w:rPr>
          <w:rFonts w:ascii="Arial" w:hAnsi="Arial" w:cs="Arial"/>
          <w:sz w:val="21"/>
          <w:szCs w:val="21"/>
          <w:lang w:val="ru-RU"/>
        </w:rPr>
      </w:pPr>
    </w:p>
    <w:p w:rsidR="007B5332" w:rsidRPr="007B5332" w:rsidRDefault="007B5332" w:rsidP="00FD13F0">
      <w:pPr>
        <w:pStyle w:val="a4"/>
        <w:tabs>
          <w:tab w:val="left" w:pos="1208"/>
        </w:tabs>
        <w:spacing w:before="0" w:line="288" w:lineRule="auto"/>
        <w:ind w:left="554" w:right="109" w:firstLine="0"/>
        <w:contextualSpacing/>
        <w:jc w:val="center"/>
        <w:rPr>
          <w:rFonts w:ascii="Arial" w:hAnsi="Arial" w:cs="Arial"/>
          <w:sz w:val="21"/>
          <w:szCs w:val="21"/>
          <w:lang w:val="ru-RU"/>
        </w:rPr>
      </w:pPr>
    </w:p>
    <w:p w:rsidR="00FD13F0" w:rsidRPr="00FD13F0" w:rsidRDefault="00FD13F0" w:rsidP="00FD13F0">
      <w:pPr>
        <w:pStyle w:val="a4"/>
        <w:tabs>
          <w:tab w:val="left" w:pos="1208"/>
        </w:tabs>
        <w:spacing w:before="0" w:line="288" w:lineRule="auto"/>
        <w:ind w:left="554" w:right="109" w:firstLine="0"/>
        <w:contextualSpacing/>
        <w:jc w:val="center"/>
        <w:rPr>
          <w:rFonts w:ascii="Arial" w:hAnsi="Arial" w:cs="Arial"/>
          <w:sz w:val="21"/>
          <w:szCs w:val="21"/>
          <w:lang w:val="uk-UA"/>
        </w:rPr>
      </w:pPr>
      <w:r w:rsidRPr="002C5050">
        <w:rPr>
          <w:rFonts w:ascii="Arial" w:hAnsi="Arial" w:cs="Arial"/>
          <w:sz w:val="21"/>
          <w:szCs w:val="21"/>
          <w:lang w:val="ru-RU"/>
        </w:rPr>
        <w:t xml:space="preserve">Рисунок 9.11. </w:t>
      </w:r>
      <w:r w:rsidRPr="00FD13F0">
        <w:rPr>
          <w:rFonts w:ascii="Arial" w:hAnsi="Arial" w:cs="Arial"/>
          <w:sz w:val="21"/>
          <w:szCs w:val="21"/>
          <w:lang w:val="ru-RU"/>
        </w:rPr>
        <w:t>Ділянки</w:t>
      </w:r>
      <w:r w:rsidRPr="002C5050">
        <w:rPr>
          <w:rFonts w:ascii="Arial" w:hAnsi="Arial" w:cs="Arial"/>
          <w:sz w:val="21"/>
          <w:szCs w:val="21"/>
          <w:lang w:val="ru-RU"/>
        </w:rPr>
        <w:t xml:space="preserve"> </w:t>
      </w:r>
      <w:r w:rsidRPr="00FD13F0">
        <w:rPr>
          <w:rFonts w:ascii="Arial" w:hAnsi="Arial" w:cs="Arial"/>
          <w:sz w:val="21"/>
          <w:szCs w:val="21"/>
          <w:lang w:val="ru-RU"/>
        </w:rPr>
        <w:t>з</w:t>
      </w:r>
      <w:r w:rsidRPr="002C5050">
        <w:rPr>
          <w:rFonts w:ascii="Arial" w:hAnsi="Arial" w:cs="Arial"/>
          <w:sz w:val="21"/>
          <w:szCs w:val="21"/>
          <w:lang w:val="ru-RU"/>
        </w:rPr>
        <w:t xml:space="preserve"> </w:t>
      </w:r>
      <w:r w:rsidRPr="00FD13F0">
        <w:rPr>
          <w:rFonts w:ascii="Arial" w:hAnsi="Arial" w:cs="Arial"/>
          <w:sz w:val="21"/>
          <w:szCs w:val="21"/>
          <w:lang w:val="ru-RU"/>
        </w:rPr>
        <w:t>підвищеним</w:t>
      </w:r>
      <w:r w:rsidRPr="002C5050">
        <w:rPr>
          <w:rFonts w:ascii="Arial" w:hAnsi="Arial" w:cs="Arial"/>
          <w:sz w:val="21"/>
          <w:szCs w:val="21"/>
          <w:lang w:val="ru-RU"/>
        </w:rPr>
        <w:t xml:space="preserve"> </w:t>
      </w:r>
      <w:r w:rsidRPr="00FD13F0">
        <w:rPr>
          <w:rFonts w:ascii="Arial" w:hAnsi="Arial" w:cs="Arial"/>
          <w:sz w:val="21"/>
          <w:szCs w:val="21"/>
          <w:lang w:val="ru-RU"/>
        </w:rPr>
        <w:t>від</w:t>
      </w:r>
      <w:r w:rsidRPr="002C5050">
        <w:rPr>
          <w:rFonts w:ascii="Arial" w:hAnsi="Arial" w:cs="Arial"/>
          <w:sz w:val="21"/>
          <w:szCs w:val="21"/>
          <w:lang w:val="ru-RU"/>
        </w:rPr>
        <w:t>'</w:t>
      </w:r>
      <w:r w:rsidRPr="00FD13F0">
        <w:rPr>
          <w:rFonts w:ascii="Arial" w:hAnsi="Arial" w:cs="Arial"/>
          <w:sz w:val="21"/>
          <w:szCs w:val="21"/>
          <w:lang w:val="ru-RU"/>
        </w:rPr>
        <w:t>ємним</w:t>
      </w:r>
      <w:r w:rsidRPr="002C5050">
        <w:rPr>
          <w:rFonts w:ascii="Arial" w:hAnsi="Arial" w:cs="Arial"/>
          <w:sz w:val="21"/>
          <w:szCs w:val="21"/>
          <w:lang w:val="ru-RU"/>
        </w:rPr>
        <w:t xml:space="preserve"> </w:t>
      </w:r>
      <w:r w:rsidRPr="00FD13F0">
        <w:rPr>
          <w:rFonts w:ascii="Arial" w:hAnsi="Arial" w:cs="Arial"/>
          <w:sz w:val="21"/>
          <w:szCs w:val="21"/>
          <w:lang w:val="ru-RU"/>
        </w:rPr>
        <w:t>тиском</w:t>
      </w:r>
      <w:r w:rsidRPr="002C5050">
        <w:rPr>
          <w:rFonts w:ascii="Arial" w:hAnsi="Arial" w:cs="Arial"/>
          <w:sz w:val="21"/>
          <w:szCs w:val="21"/>
          <w:lang w:val="ru-RU"/>
        </w:rPr>
        <w:t xml:space="preserve"> </w:t>
      </w:r>
      <w:r w:rsidRPr="00FD13F0">
        <w:rPr>
          <w:rFonts w:ascii="Arial" w:hAnsi="Arial" w:cs="Arial"/>
          <w:sz w:val="21"/>
          <w:szCs w:val="21"/>
          <w:lang w:val="ru-RU"/>
        </w:rPr>
        <w:t>вітр</w:t>
      </w:r>
      <w:r>
        <w:rPr>
          <w:rFonts w:ascii="Arial" w:hAnsi="Arial" w:cs="Arial"/>
          <w:sz w:val="21"/>
          <w:szCs w:val="21"/>
          <w:lang w:val="uk-UA"/>
        </w:rPr>
        <w:t>у</w:t>
      </w:r>
    </w:p>
    <w:p w:rsidR="00FD13F0" w:rsidRPr="00CD18AE" w:rsidRDefault="00CD18AE" w:rsidP="00FD13F0">
      <w:pPr>
        <w:pStyle w:val="a4"/>
        <w:tabs>
          <w:tab w:val="left" w:pos="1208"/>
        </w:tabs>
        <w:spacing w:before="0" w:line="288" w:lineRule="auto"/>
        <w:ind w:left="554" w:right="109" w:firstLine="0"/>
        <w:contextualSpacing/>
        <w:jc w:val="both"/>
        <w:rPr>
          <w:rFonts w:ascii="Arial" w:hAnsi="Arial" w:cs="Arial"/>
          <w:b/>
          <w:bCs/>
          <w:i/>
          <w:iCs/>
          <w:color w:val="00B050"/>
          <w:sz w:val="21"/>
          <w:szCs w:val="21"/>
          <w:lang w:val="uk-UA"/>
        </w:rPr>
      </w:pPr>
      <w:r w:rsidRPr="00CD18AE">
        <w:rPr>
          <w:rFonts w:ascii="Arial" w:hAnsi="Arial" w:cs="Arial"/>
          <w:b/>
          <w:bCs/>
          <w:i/>
          <w:iCs/>
          <w:color w:val="00B050"/>
          <w:sz w:val="21"/>
          <w:szCs w:val="21"/>
          <w:lang w:val="uk-UA"/>
        </w:rPr>
        <w:t>(Пункт 9.16 змінено, Зміна № 2)</w:t>
      </w:r>
    </w:p>
    <w:p w:rsidR="00B876FD" w:rsidRPr="00920F8C" w:rsidRDefault="00CD18AE" w:rsidP="00BB428A">
      <w:pPr>
        <w:pStyle w:val="a4"/>
        <w:numPr>
          <w:ilvl w:val="1"/>
          <w:numId w:val="19"/>
        </w:numPr>
        <w:tabs>
          <w:tab w:val="left" w:pos="709"/>
          <w:tab w:val="left" w:pos="993"/>
        </w:tabs>
        <w:spacing w:before="0" w:line="288" w:lineRule="auto"/>
        <w:ind w:left="0" w:right="109" w:firstLine="426"/>
        <w:contextualSpacing/>
        <w:jc w:val="both"/>
        <w:rPr>
          <w:rFonts w:ascii="Arial" w:hAnsi="Arial" w:cs="Arial"/>
          <w:color w:val="00B050"/>
          <w:sz w:val="21"/>
          <w:szCs w:val="21"/>
          <w:lang w:val="uk-UA"/>
        </w:rPr>
      </w:pPr>
      <w:r w:rsidRPr="00920F8C">
        <w:rPr>
          <w:rFonts w:ascii="Arial" w:hAnsi="Arial" w:cs="Arial"/>
          <w:color w:val="00B050"/>
          <w:sz w:val="21"/>
          <w:szCs w:val="21"/>
          <w:lang w:val="uk-UA"/>
        </w:rPr>
        <w:t xml:space="preserve">Для будівель і </w:t>
      </w:r>
      <w:r w:rsidR="00642F55" w:rsidRPr="00920F8C">
        <w:rPr>
          <w:rFonts w:ascii="Arial" w:hAnsi="Arial" w:cs="Arial"/>
          <w:color w:val="00B050"/>
          <w:sz w:val="21"/>
          <w:szCs w:val="21"/>
          <w:lang w:val="uk-UA"/>
        </w:rPr>
        <w:t>споруд, відносні розміри яких задовольняють умов</w:t>
      </w:r>
      <w:r w:rsidRPr="00920F8C">
        <w:rPr>
          <w:rFonts w:ascii="Arial" w:hAnsi="Arial" w:cs="Arial"/>
          <w:color w:val="00B050"/>
          <w:sz w:val="21"/>
          <w:szCs w:val="21"/>
          <w:lang w:val="uk-UA"/>
        </w:rPr>
        <w:t>і</w:t>
      </w:r>
      <w:r w:rsidR="00642F55" w:rsidRPr="00920F8C">
        <w:rPr>
          <w:rFonts w:ascii="Arial" w:hAnsi="Arial" w:cs="Arial"/>
          <w:color w:val="00B050"/>
          <w:sz w:val="21"/>
          <w:szCs w:val="21"/>
          <w:lang w:val="uk-UA"/>
        </w:rPr>
        <w:t xml:space="preserve"> </w:t>
      </w:r>
      <w:r w:rsidR="00642F55" w:rsidRPr="00920F8C">
        <w:rPr>
          <w:i/>
          <w:color w:val="00B050"/>
          <w:sz w:val="21"/>
          <w:szCs w:val="21"/>
        </w:rPr>
        <w:t>h</w:t>
      </w:r>
      <w:r w:rsidR="00642F55" w:rsidRPr="00920F8C">
        <w:rPr>
          <w:i/>
          <w:color w:val="00B050"/>
          <w:sz w:val="21"/>
          <w:szCs w:val="21"/>
          <w:lang w:val="uk-UA"/>
        </w:rPr>
        <w:t>/</w:t>
      </w:r>
      <w:r w:rsidR="00642F55" w:rsidRPr="00920F8C">
        <w:rPr>
          <w:i/>
          <w:color w:val="00B050"/>
          <w:sz w:val="21"/>
          <w:szCs w:val="21"/>
        </w:rPr>
        <w:t>d</w:t>
      </w:r>
      <w:r w:rsidR="00642F55" w:rsidRPr="00920F8C">
        <w:rPr>
          <w:rFonts w:ascii="Arial" w:hAnsi="Arial" w:cs="Arial"/>
          <w:i/>
          <w:color w:val="00B050"/>
          <w:sz w:val="21"/>
          <w:szCs w:val="21"/>
          <w:lang w:val="uk-UA"/>
        </w:rPr>
        <w:t xml:space="preserve"> </w:t>
      </w:r>
      <w:r w:rsidR="00642F55" w:rsidRPr="00920F8C">
        <w:rPr>
          <w:rFonts w:ascii="Arial" w:hAnsi="Arial" w:cs="Arial"/>
          <w:color w:val="00B050"/>
          <w:sz w:val="21"/>
          <w:szCs w:val="21"/>
          <w:lang w:val="uk-UA"/>
        </w:rPr>
        <w:t>&gt;</w:t>
      </w:r>
      <w:r w:rsidRPr="00920F8C">
        <w:rPr>
          <w:rFonts w:ascii="Arial" w:hAnsi="Arial" w:cs="Arial"/>
          <w:color w:val="00B050"/>
          <w:sz w:val="21"/>
          <w:szCs w:val="21"/>
          <w:lang w:val="uk-UA"/>
        </w:rPr>
        <w:t>10</w:t>
      </w:r>
      <w:r w:rsidR="00642F55" w:rsidRPr="00920F8C">
        <w:rPr>
          <w:rFonts w:ascii="Arial" w:hAnsi="Arial" w:cs="Arial"/>
          <w:color w:val="00B050"/>
          <w:sz w:val="21"/>
          <w:szCs w:val="21"/>
          <w:lang w:val="uk-UA"/>
        </w:rPr>
        <w:t xml:space="preserve">, необхідно виконувати перевірочний розрахунок на </w:t>
      </w:r>
      <w:r w:rsidRPr="00920F8C">
        <w:rPr>
          <w:rFonts w:ascii="Arial" w:hAnsi="Arial" w:cs="Arial"/>
          <w:color w:val="00B050"/>
          <w:sz w:val="21"/>
          <w:szCs w:val="21"/>
          <w:lang w:val="uk-UA"/>
        </w:rPr>
        <w:t xml:space="preserve">резонансне </w:t>
      </w:r>
      <w:r w:rsidR="00642F55" w:rsidRPr="00920F8C">
        <w:rPr>
          <w:rFonts w:ascii="Arial" w:hAnsi="Arial" w:cs="Arial"/>
          <w:color w:val="00B050"/>
          <w:sz w:val="21"/>
          <w:szCs w:val="21"/>
          <w:lang w:val="uk-UA"/>
        </w:rPr>
        <w:t xml:space="preserve">вихрове збудження </w:t>
      </w:r>
      <w:r w:rsidRPr="00920F8C">
        <w:rPr>
          <w:rFonts w:ascii="Arial" w:hAnsi="Arial" w:cs="Arial"/>
          <w:color w:val="00B050"/>
          <w:sz w:val="21"/>
          <w:szCs w:val="21"/>
          <w:lang w:val="uk-UA"/>
        </w:rPr>
        <w:t xml:space="preserve">згідно з вказівками </w:t>
      </w:r>
      <w:r w:rsidRPr="00920F8C">
        <w:rPr>
          <w:rFonts w:ascii="Arial" w:hAnsi="Arial" w:cs="Arial"/>
          <w:color w:val="00B050"/>
          <w:spacing w:val="-6"/>
          <w:sz w:val="21"/>
          <w:szCs w:val="21"/>
          <w:lang w:val="uk-UA"/>
        </w:rPr>
        <w:t>додатка К;</w:t>
      </w:r>
      <w:r w:rsidR="00642F55" w:rsidRPr="00920F8C">
        <w:rPr>
          <w:rFonts w:ascii="Arial" w:hAnsi="Arial" w:cs="Arial"/>
          <w:color w:val="00B050"/>
          <w:spacing w:val="-6"/>
          <w:sz w:val="21"/>
          <w:szCs w:val="21"/>
          <w:lang w:val="uk-UA"/>
        </w:rPr>
        <w:t xml:space="preserve"> тут </w:t>
      </w:r>
      <w:r w:rsidR="00642F55" w:rsidRPr="00920F8C">
        <w:rPr>
          <w:i/>
          <w:color w:val="00B050"/>
          <w:spacing w:val="-6"/>
          <w:sz w:val="21"/>
          <w:szCs w:val="21"/>
        </w:rPr>
        <w:t>h</w:t>
      </w:r>
      <w:r w:rsidR="00642F55" w:rsidRPr="00920F8C">
        <w:rPr>
          <w:rFonts w:ascii="Arial" w:hAnsi="Arial" w:cs="Arial"/>
          <w:i/>
          <w:color w:val="00B050"/>
          <w:spacing w:val="-6"/>
          <w:sz w:val="21"/>
          <w:szCs w:val="21"/>
          <w:lang w:val="uk-UA"/>
        </w:rPr>
        <w:t xml:space="preserve"> – </w:t>
      </w:r>
      <w:r w:rsidR="00642F55" w:rsidRPr="00920F8C">
        <w:rPr>
          <w:rFonts w:ascii="Arial" w:hAnsi="Arial" w:cs="Arial"/>
          <w:color w:val="00B050"/>
          <w:spacing w:val="-6"/>
          <w:sz w:val="21"/>
          <w:szCs w:val="21"/>
          <w:lang w:val="uk-UA"/>
        </w:rPr>
        <w:t xml:space="preserve">висота споруди, </w:t>
      </w:r>
      <w:r w:rsidR="00642F55" w:rsidRPr="00920F8C">
        <w:rPr>
          <w:i/>
          <w:color w:val="00B050"/>
          <w:spacing w:val="-6"/>
          <w:sz w:val="21"/>
          <w:szCs w:val="21"/>
        </w:rPr>
        <w:t>d</w:t>
      </w:r>
      <w:r w:rsidR="00642F55" w:rsidRPr="00920F8C">
        <w:rPr>
          <w:rFonts w:ascii="Arial" w:hAnsi="Arial" w:cs="Arial"/>
          <w:i/>
          <w:color w:val="00B050"/>
          <w:spacing w:val="-6"/>
          <w:sz w:val="21"/>
          <w:szCs w:val="21"/>
          <w:lang w:val="uk-UA"/>
        </w:rPr>
        <w:t xml:space="preserve"> –</w:t>
      </w:r>
      <w:r w:rsidRPr="00920F8C">
        <w:rPr>
          <w:rFonts w:ascii="Arial" w:hAnsi="Arial" w:cs="Arial"/>
          <w:iCs/>
          <w:color w:val="00B050"/>
          <w:spacing w:val="-6"/>
          <w:sz w:val="21"/>
          <w:szCs w:val="21"/>
          <w:lang w:val="uk-UA"/>
        </w:rPr>
        <w:t>характерний поперечний</w:t>
      </w:r>
      <w:r w:rsidRPr="00920F8C">
        <w:rPr>
          <w:rFonts w:ascii="Arial" w:hAnsi="Arial" w:cs="Arial"/>
          <w:i/>
          <w:color w:val="00B050"/>
          <w:spacing w:val="-6"/>
          <w:sz w:val="21"/>
          <w:szCs w:val="21"/>
          <w:lang w:val="uk-UA"/>
        </w:rPr>
        <w:t xml:space="preserve"> </w:t>
      </w:r>
      <w:r w:rsidR="00642F55" w:rsidRPr="00920F8C">
        <w:rPr>
          <w:rFonts w:ascii="Arial" w:hAnsi="Arial" w:cs="Arial"/>
          <w:color w:val="00B050"/>
          <w:spacing w:val="-6"/>
          <w:sz w:val="21"/>
          <w:szCs w:val="21"/>
          <w:lang w:val="uk-UA"/>
        </w:rPr>
        <w:t>розмір</w:t>
      </w:r>
      <w:r w:rsidR="00920F8C" w:rsidRPr="00920F8C">
        <w:rPr>
          <w:rFonts w:ascii="Arial" w:hAnsi="Arial" w:cs="Arial"/>
          <w:color w:val="00B050"/>
          <w:spacing w:val="-6"/>
          <w:sz w:val="21"/>
          <w:szCs w:val="21"/>
          <w:lang w:val="uk-UA"/>
        </w:rPr>
        <w:t xml:space="preserve"> у</w:t>
      </w:r>
      <w:r w:rsidR="00920F8C" w:rsidRPr="00920F8C">
        <w:rPr>
          <w:rFonts w:ascii="Arial" w:hAnsi="Arial" w:cs="Arial"/>
          <w:color w:val="00B050"/>
          <w:sz w:val="21"/>
          <w:szCs w:val="21"/>
          <w:lang w:val="uk-UA"/>
        </w:rPr>
        <w:t xml:space="preserve"> напрямку,перпендикулярному до швідкості вітру.</w:t>
      </w:r>
      <w:r w:rsidR="00642F55" w:rsidRPr="00920F8C">
        <w:rPr>
          <w:rFonts w:ascii="Arial" w:hAnsi="Arial" w:cs="Arial"/>
          <w:color w:val="00B050"/>
          <w:sz w:val="21"/>
          <w:szCs w:val="21"/>
          <w:lang w:val="uk-UA"/>
        </w:rPr>
        <w:t xml:space="preserve"> </w:t>
      </w:r>
    </w:p>
    <w:p w:rsidR="00920F8C" w:rsidRDefault="00920F8C" w:rsidP="00920F8C">
      <w:pPr>
        <w:pStyle w:val="a4"/>
        <w:tabs>
          <w:tab w:val="left" w:pos="709"/>
          <w:tab w:val="left" w:pos="993"/>
        </w:tabs>
        <w:spacing w:before="0" w:line="288" w:lineRule="auto"/>
        <w:ind w:left="426" w:right="109" w:firstLine="0"/>
        <w:contextualSpacing/>
        <w:jc w:val="both"/>
        <w:rPr>
          <w:rFonts w:ascii="Arial" w:hAnsi="Arial" w:cs="Arial"/>
          <w:b/>
          <w:bCs/>
          <w:i/>
          <w:iCs/>
          <w:color w:val="00B050"/>
          <w:sz w:val="21"/>
          <w:szCs w:val="21"/>
          <w:lang w:val="uk-UA"/>
        </w:rPr>
      </w:pPr>
      <w:r w:rsidRPr="00920F8C">
        <w:rPr>
          <w:rFonts w:ascii="Arial" w:hAnsi="Arial" w:cs="Arial"/>
          <w:b/>
          <w:bCs/>
          <w:i/>
          <w:iCs/>
          <w:color w:val="00B050"/>
          <w:sz w:val="21"/>
          <w:szCs w:val="21"/>
          <w:lang w:val="uk-UA"/>
        </w:rPr>
        <w:t>(Пункт 9.17 змінено, Зміна № 2)</w:t>
      </w:r>
    </w:p>
    <w:p w:rsidR="00920F8C" w:rsidRPr="002C5050" w:rsidRDefault="00920F8C" w:rsidP="00920F8C">
      <w:pPr>
        <w:pStyle w:val="11"/>
        <w:spacing w:line="300" w:lineRule="auto"/>
        <w:ind w:firstLine="420"/>
        <w:jc w:val="both"/>
        <w:rPr>
          <w:color w:val="00B050"/>
          <w:sz w:val="21"/>
          <w:szCs w:val="21"/>
          <w:lang w:val="uk-UA"/>
        </w:rPr>
      </w:pPr>
      <w:r>
        <w:rPr>
          <w:b/>
          <w:bCs/>
          <w:i/>
          <w:iCs/>
          <w:color w:val="00B050"/>
          <w:sz w:val="21"/>
          <w:szCs w:val="21"/>
          <w:lang w:val="uk-UA"/>
        </w:rPr>
        <w:t xml:space="preserve">9.18 </w:t>
      </w:r>
      <w:r w:rsidRPr="002C5050">
        <w:rPr>
          <w:color w:val="00B050"/>
          <w:sz w:val="21"/>
          <w:szCs w:val="21"/>
          <w:lang w:val="uk-UA"/>
        </w:rPr>
        <w:t>Для оцінювання комфортності перебування людей у будівлях розрахункове вітрове навантаження приймається з коефіцієнтом С, який дорівнює</w:t>
      </w:r>
    </w:p>
    <w:p w:rsidR="00920F8C" w:rsidRPr="00920F8C" w:rsidRDefault="00920F8C" w:rsidP="00920F8C">
      <w:pPr>
        <w:pStyle w:val="Formula"/>
        <w:rPr>
          <w:color w:val="00B050"/>
        </w:rPr>
      </w:pPr>
      <w:r w:rsidRPr="00920F8C">
        <w:rPr>
          <w:color w:val="00B050"/>
          <w:lang w:eastAsia="uk-UA" w:bidi="uk-UA"/>
        </w:rPr>
        <w:tab/>
      </w:r>
      <w:r w:rsidRPr="00920F8C">
        <w:rPr>
          <w:color w:val="00B050"/>
          <w:sz w:val="21"/>
          <w:szCs w:val="21"/>
          <w:lang w:eastAsia="uk-UA" w:bidi="uk-UA"/>
        </w:rPr>
        <w:t xml:space="preserve">С = </w:t>
      </w:r>
      <w:r w:rsidRPr="00920F8C">
        <w:rPr>
          <w:color w:val="00B050"/>
          <w:sz w:val="21"/>
          <w:szCs w:val="21"/>
          <w:lang w:val="en-US"/>
        </w:rPr>
        <w:t>0,7C</w:t>
      </w:r>
      <w:r w:rsidRPr="00920F8C">
        <w:rPr>
          <w:color w:val="00B050"/>
          <w:sz w:val="21"/>
          <w:szCs w:val="21"/>
          <w:vertAlign w:val="subscript"/>
          <w:lang w:val="en-US"/>
        </w:rPr>
        <w:t xml:space="preserve">aer </w:t>
      </w:r>
      <w:r w:rsidRPr="00920F8C">
        <w:rPr>
          <w:color w:val="00B050"/>
          <w:sz w:val="21"/>
          <w:szCs w:val="21"/>
          <w:lang w:val="en-US"/>
        </w:rPr>
        <w:t>C</w:t>
      </w:r>
      <w:r w:rsidRPr="00920F8C">
        <w:rPr>
          <w:color w:val="00B050"/>
          <w:sz w:val="21"/>
          <w:szCs w:val="21"/>
          <w:vertAlign w:val="subscript"/>
          <w:lang w:val="en-US"/>
        </w:rPr>
        <w:t xml:space="preserve">h </w:t>
      </w:r>
      <w:r w:rsidRPr="00920F8C">
        <w:rPr>
          <w:color w:val="00B050"/>
          <w:sz w:val="21"/>
          <w:szCs w:val="21"/>
          <w:lang w:val="en-US"/>
        </w:rPr>
        <w:t>C</w:t>
      </w:r>
      <w:r w:rsidRPr="00920F8C">
        <w:rPr>
          <w:color w:val="00B050"/>
          <w:sz w:val="21"/>
          <w:szCs w:val="21"/>
          <w:vertAlign w:val="subscript"/>
          <w:lang w:val="en-US"/>
        </w:rPr>
        <w:t>alt</w:t>
      </w:r>
      <w:r w:rsidRPr="00920F8C">
        <w:rPr>
          <w:color w:val="00B050"/>
          <w:sz w:val="21"/>
          <w:szCs w:val="21"/>
          <w:lang w:val="en-US"/>
        </w:rPr>
        <w:t>C</w:t>
      </w:r>
      <w:r w:rsidRPr="00920F8C">
        <w:rPr>
          <w:color w:val="00B050"/>
          <w:sz w:val="21"/>
          <w:szCs w:val="21"/>
          <w:vertAlign w:val="subscript"/>
          <w:lang w:val="en-US"/>
        </w:rPr>
        <w:t xml:space="preserve">rel </w:t>
      </w:r>
      <w:r w:rsidRPr="00920F8C">
        <w:rPr>
          <w:color w:val="00B050"/>
          <w:sz w:val="21"/>
          <w:szCs w:val="21"/>
          <w:lang w:val="en-US"/>
        </w:rPr>
        <w:t>C</w:t>
      </w:r>
      <w:r w:rsidRPr="00920F8C">
        <w:rPr>
          <w:color w:val="00B050"/>
          <w:sz w:val="21"/>
          <w:szCs w:val="21"/>
          <w:vertAlign w:val="subscript"/>
          <w:lang w:val="en-US"/>
        </w:rPr>
        <w:t xml:space="preserve">dir </w:t>
      </w:r>
      <w:r w:rsidRPr="00920F8C">
        <w:rPr>
          <w:color w:val="00B050"/>
          <w:sz w:val="21"/>
          <w:szCs w:val="21"/>
          <w:lang w:val="en-US"/>
        </w:rPr>
        <w:t>(C</w:t>
      </w:r>
      <w:r w:rsidRPr="00920F8C">
        <w:rPr>
          <w:color w:val="00B050"/>
          <w:sz w:val="21"/>
          <w:szCs w:val="21"/>
          <w:vertAlign w:val="subscript"/>
          <w:lang w:val="en-US"/>
        </w:rPr>
        <w:t>d</w:t>
      </w:r>
      <w:r w:rsidRPr="00920F8C">
        <w:rPr>
          <w:color w:val="00B050"/>
          <w:sz w:val="21"/>
          <w:szCs w:val="21"/>
          <w:lang w:val="en-US"/>
        </w:rPr>
        <w:t xml:space="preserve"> – </w:t>
      </w:r>
      <w:r w:rsidRPr="00920F8C">
        <w:rPr>
          <w:color w:val="00B050"/>
          <w:sz w:val="21"/>
          <w:szCs w:val="21"/>
          <w:lang w:eastAsia="uk-UA" w:bidi="uk-UA"/>
        </w:rPr>
        <w:t>1).</w:t>
      </w:r>
      <w:r w:rsidRPr="00920F8C">
        <w:rPr>
          <w:color w:val="00B050"/>
          <w:lang w:eastAsia="uk-UA" w:bidi="uk-UA"/>
        </w:rPr>
        <w:tab/>
      </w:r>
      <w:r w:rsidRPr="00920F8C">
        <w:rPr>
          <w:color w:val="00B050"/>
          <w:sz w:val="21"/>
          <w:szCs w:val="21"/>
          <w:lang w:eastAsia="uk-UA" w:bidi="uk-UA"/>
        </w:rPr>
        <w:t>(9.11)</w:t>
      </w:r>
    </w:p>
    <w:p w:rsidR="00920F8C" w:rsidRPr="00920F8C" w:rsidRDefault="00920F8C" w:rsidP="00920F8C">
      <w:pPr>
        <w:pStyle w:val="11"/>
        <w:spacing w:after="0" w:line="300" w:lineRule="auto"/>
        <w:ind w:firstLine="403"/>
        <w:rPr>
          <w:color w:val="00B050"/>
          <w:sz w:val="21"/>
          <w:szCs w:val="21"/>
          <w:lang w:val="ru-RU"/>
        </w:rPr>
      </w:pPr>
      <w:r w:rsidRPr="00920F8C">
        <w:rPr>
          <w:color w:val="00B050"/>
          <w:sz w:val="21"/>
          <w:szCs w:val="21"/>
          <w:lang w:val="ru-RU"/>
        </w:rPr>
        <w:t>При цьому найбільше прискорення поверху, що визначається за формулою</w:t>
      </w:r>
    </w:p>
    <w:p w:rsidR="00920F8C" w:rsidRPr="00920F8C" w:rsidRDefault="00920F8C" w:rsidP="00920F8C">
      <w:pPr>
        <w:pStyle w:val="Formula"/>
        <w:rPr>
          <w:color w:val="00B050"/>
          <w:sz w:val="21"/>
          <w:szCs w:val="21"/>
        </w:rPr>
      </w:pPr>
      <w:r w:rsidRPr="00920F8C">
        <w:rPr>
          <w:color w:val="00B050"/>
        </w:rPr>
        <w:tab/>
      </w:r>
      <w:r w:rsidRPr="00920F8C">
        <w:rPr>
          <w:color w:val="00B050"/>
          <w:position w:val="-10"/>
          <w:sz w:val="21"/>
          <w:szCs w:val="21"/>
        </w:rPr>
        <w:object w:dxaOrig="1440" w:dyaOrig="360">
          <v:shape id="_x0000_i1029" type="#_x0000_t75" style="width:1in;height:18pt" o:ole="">
            <v:imagedata r:id="rId48" o:title=""/>
          </v:shape>
          <o:OLEObject Type="Embed" ProgID="Equation.DSMT4" ShapeID="_x0000_i1029" DrawAspect="Content" ObjectID="_1740398036" r:id="rId49"/>
        </w:object>
      </w:r>
      <w:r w:rsidRPr="00920F8C">
        <w:rPr>
          <w:color w:val="00B050"/>
          <w:sz w:val="21"/>
          <w:szCs w:val="21"/>
          <w:lang w:val="ru-RU"/>
        </w:rPr>
        <w:t>,</w:t>
      </w:r>
      <w:r w:rsidRPr="00920F8C">
        <w:rPr>
          <w:color w:val="00B050"/>
          <w:sz w:val="21"/>
          <w:szCs w:val="21"/>
        </w:rPr>
        <w:tab/>
        <w:t>(9.12)</w:t>
      </w:r>
    </w:p>
    <w:p w:rsidR="00920F8C" w:rsidRPr="00920F8C" w:rsidRDefault="00920F8C" w:rsidP="00920F8C">
      <w:pPr>
        <w:pStyle w:val="a4"/>
        <w:tabs>
          <w:tab w:val="left" w:pos="709"/>
          <w:tab w:val="left" w:pos="993"/>
        </w:tabs>
        <w:spacing w:before="0" w:line="288" w:lineRule="auto"/>
        <w:ind w:left="426" w:right="109" w:firstLine="0"/>
        <w:contextualSpacing/>
        <w:jc w:val="both"/>
        <w:rPr>
          <w:rFonts w:ascii="Arial" w:hAnsi="Arial" w:cs="Arial"/>
          <w:color w:val="00B050"/>
          <w:sz w:val="21"/>
          <w:szCs w:val="21"/>
          <w:lang w:val="ru-RU"/>
        </w:rPr>
      </w:pPr>
      <w:r w:rsidRPr="00920F8C">
        <w:rPr>
          <w:rFonts w:ascii="Arial" w:hAnsi="Arial" w:cs="Arial"/>
          <w:color w:val="00B050"/>
          <w:sz w:val="21"/>
          <w:szCs w:val="21"/>
          <w:lang w:val="ru-RU"/>
        </w:rPr>
        <w:t>має не перевищувати 0,08 м/с</w:t>
      </w:r>
      <w:r w:rsidRPr="00920F8C">
        <w:rPr>
          <w:rFonts w:ascii="Arial" w:hAnsi="Arial" w:cs="Arial"/>
          <w:color w:val="00B050"/>
          <w:sz w:val="21"/>
          <w:szCs w:val="21"/>
          <w:vertAlign w:val="superscript"/>
          <w:lang w:val="ru-RU"/>
        </w:rPr>
        <w:t>2</w:t>
      </w:r>
      <w:r w:rsidRPr="00920F8C">
        <w:rPr>
          <w:rFonts w:ascii="Arial" w:hAnsi="Arial" w:cs="Arial"/>
          <w:color w:val="00B050"/>
          <w:sz w:val="21"/>
          <w:szCs w:val="21"/>
          <w:lang w:val="ru-RU"/>
        </w:rPr>
        <w:t xml:space="preserve">. У формулі (9.12) означено: </w:t>
      </w:r>
      <w:r w:rsidRPr="00920F8C">
        <w:rPr>
          <w:rFonts w:ascii="Arial" w:hAnsi="Arial" w:cs="Arial"/>
          <w:color w:val="00B050"/>
          <w:sz w:val="21"/>
          <w:szCs w:val="21"/>
          <w:lang w:bidi="en-US"/>
        </w:rPr>
        <w:t>ω</w:t>
      </w:r>
      <w:r w:rsidRPr="00920F8C">
        <w:rPr>
          <w:rFonts w:ascii="Arial" w:hAnsi="Arial" w:cs="Arial"/>
          <w:color w:val="00B050"/>
          <w:sz w:val="21"/>
          <w:szCs w:val="21"/>
          <w:lang w:val="ru-RU" w:bidi="en-US"/>
        </w:rPr>
        <w:t xml:space="preserve"> – </w:t>
      </w:r>
      <w:r w:rsidRPr="00920F8C">
        <w:rPr>
          <w:rFonts w:ascii="Arial" w:hAnsi="Arial" w:cs="Arial"/>
          <w:color w:val="00B050"/>
          <w:sz w:val="21"/>
          <w:szCs w:val="21"/>
          <w:lang w:val="ru-RU"/>
        </w:rPr>
        <w:t>перша частота власних коливань будівлі;</w:t>
      </w:r>
      <w:r w:rsidRPr="00920F8C">
        <w:rPr>
          <w:color w:val="00B050"/>
          <w:lang w:val="ru-RU"/>
        </w:rPr>
        <w:t xml:space="preserve"> </w:t>
      </w:r>
      <w:r w:rsidRPr="00920F8C">
        <w:rPr>
          <w:i/>
          <w:color w:val="00B050"/>
        </w:rPr>
        <w:t>x</w:t>
      </w:r>
      <w:r w:rsidRPr="00920F8C">
        <w:rPr>
          <w:color w:val="00B050"/>
          <w:vertAlign w:val="subscript"/>
          <w:lang w:bidi="en-US"/>
        </w:rPr>
        <w:t>max</w:t>
      </w:r>
      <w:r w:rsidRPr="00920F8C">
        <w:rPr>
          <w:color w:val="00B050"/>
          <w:lang w:val="ru-RU"/>
        </w:rPr>
        <w:t xml:space="preserve"> </w:t>
      </w:r>
      <w:r w:rsidRPr="00920F8C">
        <w:rPr>
          <w:rFonts w:ascii="Arial" w:hAnsi="Arial" w:cs="Arial"/>
          <w:color w:val="00B050"/>
          <w:sz w:val="21"/>
          <w:szCs w:val="21"/>
          <w:lang w:val="ru-RU"/>
        </w:rPr>
        <w:t>– найбільше горизонтальне переміщення міжповерхового перекриття.</w:t>
      </w:r>
    </w:p>
    <w:p w:rsidR="00920F8C" w:rsidRPr="00920F8C" w:rsidRDefault="00920F8C" w:rsidP="00920F8C">
      <w:pPr>
        <w:pStyle w:val="a4"/>
        <w:tabs>
          <w:tab w:val="left" w:pos="709"/>
          <w:tab w:val="left" w:pos="993"/>
        </w:tabs>
        <w:spacing w:before="0" w:line="288" w:lineRule="auto"/>
        <w:ind w:left="426" w:right="109" w:firstLine="0"/>
        <w:contextualSpacing/>
        <w:jc w:val="both"/>
        <w:rPr>
          <w:rFonts w:ascii="Arial" w:hAnsi="Arial" w:cs="Arial"/>
          <w:b/>
          <w:bCs/>
          <w:i/>
          <w:iCs/>
          <w:color w:val="00B050"/>
          <w:sz w:val="21"/>
          <w:szCs w:val="21"/>
          <w:lang w:val="ru-RU"/>
        </w:rPr>
      </w:pPr>
      <w:proofErr w:type="gramStart"/>
      <w:r w:rsidRPr="00920F8C">
        <w:rPr>
          <w:rFonts w:ascii="Arial" w:hAnsi="Arial" w:cs="Arial"/>
          <w:b/>
          <w:bCs/>
          <w:i/>
          <w:iCs/>
          <w:color w:val="00B050"/>
          <w:sz w:val="21"/>
          <w:szCs w:val="21"/>
          <w:lang w:val="ru-RU"/>
        </w:rPr>
        <w:t>( Пункт</w:t>
      </w:r>
      <w:proofErr w:type="gramEnd"/>
      <w:r w:rsidRPr="00920F8C">
        <w:rPr>
          <w:rFonts w:ascii="Arial" w:hAnsi="Arial" w:cs="Arial"/>
          <w:b/>
          <w:bCs/>
          <w:i/>
          <w:iCs/>
          <w:color w:val="00B050"/>
          <w:sz w:val="21"/>
          <w:szCs w:val="21"/>
          <w:lang w:val="ru-RU"/>
        </w:rPr>
        <w:t xml:space="preserve"> 9.18 долучено, Зміна № 2)</w:t>
      </w:r>
    </w:p>
    <w:p w:rsidR="00B876FD" w:rsidRPr="003D163D" w:rsidRDefault="00642F55" w:rsidP="0063562D">
      <w:pPr>
        <w:pStyle w:val="1"/>
        <w:numPr>
          <w:ilvl w:val="0"/>
          <w:numId w:val="19"/>
        </w:numPr>
        <w:tabs>
          <w:tab w:val="left" w:pos="1032"/>
        </w:tabs>
        <w:spacing w:before="60" w:after="60" w:line="288" w:lineRule="auto"/>
        <w:ind w:left="352" w:firstLine="215"/>
        <w:contextualSpacing/>
        <w:jc w:val="left"/>
        <w:rPr>
          <w:rFonts w:ascii="Arial" w:hAnsi="Arial" w:cs="Arial"/>
          <w:sz w:val="21"/>
          <w:szCs w:val="21"/>
        </w:rPr>
      </w:pPr>
      <w:bookmarkStart w:id="31" w:name="10_ОЖЕЛЕДНО-ВІТРОВІ_НАВАНТАЖЕННЯ"/>
      <w:bookmarkStart w:id="32" w:name="_bookmark9"/>
      <w:bookmarkEnd w:id="31"/>
      <w:bookmarkEnd w:id="32"/>
      <w:r w:rsidRPr="003D163D">
        <w:rPr>
          <w:rFonts w:ascii="Arial" w:hAnsi="Arial" w:cs="Arial"/>
          <w:sz w:val="21"/>
          <w:szCs w:val="21"/>
        </w:rPr>
        <w:t>ОЖЕЛЕДНО-ВІТРОВІ</w:t>
      </w:r>
      <w:r w:rsidRPr="003D163D">
        <w:rPr>
          <w:rFonts w:ascii="Arial" w:hAnsi="Arial" w:cs="Arial"/>
          <w:spacing w:val="-10"/>
          <w:sz w:val="21"/>
          <w:szCs w:val="21"/>
        </w:rPr>
        <w:t xml:space="preserve"> </w:t>
      </w:r>
      <w:r w:rsidRPr="003D163D">
        <w:rPr>
          <w:rFonts w:ascii="Arial" w:hAnsi="Arial" w:cs="Arial"/>
          <w:sz w:val="21"/>
          <w:szCs w:val="21"/>
        </w:rPr>
        <w:t>НАВАНТАЖЕННЯ</w:t>
      </w:r>
    </w:p>
    <w:p w:rsidR="00852631" w:rsidRPr="00852631" w:rsidRDefault="00642F55" w:rsidP="003D163D">
      <w:pPr>
        <w:pStyle w:val="a4"/>
        <w:numPr>
          <w:ilvl w:val="1"/>
          <w:numId w:val="19"/>
        </w:numPr>
        <w:tabs>
          <w:tab w:val="left" w:pos="1107"/>
        </w:tabs>
        <w:spacing w:before="0" w:line="288" w:lineRule="auto"/>
        <w:ind w:left="-11" w:right="109" w:firstLine="567"/>
        <w:contextualSpacing/>
        <w:jc w:val="both"/>
        <w:rPr>
          <w:color w:val="00B050"/>
          <w:sz w:val="24"/>
        </w:rPr>
      </w:pPr>
      <w:r w:rsidRPr="00852631">
        <w:rPr>
          <w:rFonts w:ascii="Arial" w:hAnsi="Arial" w:cs="Arial"/>
          <w:color w:val="00B050"/>
          <w:sz w:val="21"/>
          <w:szCs w:val="21"/>
          <w:lang w:val="ru-RU"/>
        </w:rPr>
        <w:t>Ожеледно</w:t>
      </w:r>
      <w:r w:rsidRPr="00852631">
        <w:rPr>
          <w:rFonts w:ascii="Arial" w:hAnsi="Arial" w:cs="Arial"/>
          <w:color w:val="00B050"/>
          <w:sz w:val="21"/>
          <w:szCs w:val="21"/>
        </w:rPr>
        <w:t>-</w:t>
      </w:r>
      <w:r w:rsidRPr="00852631">
        <w:rPr>
          <w:rFonts w:ascii="Arial" w:hAnsi="Arial" w:cs="Arial"/>
          <w:color w:val="00B050"/>
          <w:sz w:val="21"/>
          <w:szCs w:val="21"/>
          <w:lang w:val="ru-RU"/>
        </w:rPr>
        <w:t>вітрові</w:t>
      </w:r>
      <w:r w:rsidRPr="00852631">
        <w:rPr>
          <w:rFonts w:ascii="Arial" w:hAnsi="Arial" w:cs="Arial"/>
          <w:color w:val="00B050"/>
          <w:spacing w:val="-18"/>
          <w:sz w:val="21"/>
          <w:szCs w:val="21"/>
        </w:rPr>
        <w:t xml:space="preserve"> </w:t>
      </w:r>
      <w:r w:rsidRPr="00852631">
        <w:rPr>
          <w:rFonts w:ascii="Arial" w:hAnsi="Arial" w:cs="Arial"/>
          <w:color w:val="00B050"/>
          <w:sz w:val="21"/>
          <w:szCs w:val="21"/>
          <w:lang w:val="ru-RU"/>
        </w:rPr>
        <w:t>навантаження</w:t>
      </w:r>
      <w:r w:rsidRPr="00852631">
        <w:rPr>
          <w:rFonts w:ascii="Arial" w:hAnsi="Arial" w:cs="Arial"/>
          <w:color w:val="00B050"/>
          <w:spacing w:val="-19"/>
          <w:sz w:val="21"/>
          <w:szCs w:val="21"/>
        </w:rPr>
        <w:t xml:space="preserve"> </w:t>
      </w:r>
      <w:r w:rsidRPr="00852631">
        <w:rPr>
          <w:rFonts w:ascii="Arial" w:hAnsi="Arial" w:cs="Arial"/>
          <w:color w:val="00B050"/>
          <w:sz w:val="21"/>
          <w:szCs w:val="21"/>
          <w:lang w:val="ru-RU"/>
        </w:rPr>
        <w:t>слід</w:t>
      </w:r>
      <w:r w:rsidRPr="00852631">
        <w:rPr>
          <w:rFonts w:ascii="Arial" w:hAnsi="Arial" w:cs="Arial"/>
          <w:color w:val="00B050"/>
          <w:spacing w:val="-19"/>
          <w:sz w:val="21"/>
          <w:szCs w:val="21"/>
        </w:rPr>
        <w:t xml:space="preserve"> </w:t>
      </w:r>
      <w:r w:rsidRPr="00852631">
        <w:rPr>
          <w:rFonts w:ascii="Arial" w:hAnsi="Arial" w:cs="Arial"/>
          <w:color w:val="00B050"/>
          <w:sz w:val="21"/>
          <w:szCs w:val="21"/>
          <w:lang w:val="ru-RU"/>
        </w:rPr>
        <w:t>враховувати</w:t>
      </w:r>
      <w:r w:rsidRPr="00852631">
        <w:rPr>
          <w:rFonts w:ascii="Arial" w:hAnsi="Arial" w:cs="Arial"/>
          <w:color w:val="00B050"/>
          <w:spacing w:val="-18"/>
          <w:sz w:val="21"/>
          <w:szCs w:val="21"/>
        </w:rPr>
        <w:t xml:space="preserve"> </w:t>
      </w:r>
      <w:r w:rsidRPr="00852631">
        <w:rPr>
          <w:rFonts w:ascii="Arial" w:hAnsi="Arial" w:cs="Arial"/>
          <w:color w:val="00B050"/>
          <w:sz w:val="21"/>
          <w:szCs w:val="21"/>
          <w:lang w:val="ru-RU"/>
        </w:rPr>
        <w:t>при</w:t>
      </w:r>
      <w:r w:rsidRPr="00852631">
        <w:rPr>
          <w:rFonts w:ascii="Arial" w:hAnsi="Arial" w:cs="Arial"/>
          <w:color w:val="00B050"/>
          <w:spacing w:val="-20"/>
          <w:sz w:val="21"/>
          <w:szCs w:val="21"/>
        </w:rPr>
        <w:t xml:space="preserve"> </w:t>
      </w:r>
      <w:r w:rsidRPr="00852631">
        <w:rPr>
          <w:rFonts w:ascii="Arial" w:hAnsi="Arial" w:cs="Arial"/>
          <w:color w:val="00B050"/>
          <w:sz w:val="21"/>
          <w:szCs w:val="21"/>
          <w:lang w:val="ru-RU"/>
        </w:rPr>
        <w:t>проектуванні</w:t>
      </w:r>
      <w:r w:rsidRPr="00852631">
        <w:rPr>
          <w:rFonts w:ascii="Arial" w:hAnsi="Arial" w:cs="Arial"/>
          <w:color w:val="00B050"/>
          <w:spacing w:val="-18"/>
          <w:sz w:val="21"/>
          <w:szCs w:val="21"/>
        </w:rPr>
        <w:t xml:space="preserve"> </w:t>
      </w:r>
      <w:r w:rsidRPr="00852631">
        <w:rPr>
          <w:rFonts w:ascii="Arial" w:hAnsi="Arial" w:cs="Arial"/>
          <w:color w:val="00B050"/>
          <w:sz w:val="21"/>
          <w:szCs w:val="21"/>
          <w:lang w:val="ru-RU"/>
        </w:rPr>
        <w:t>повітряних</w:t>
      </w:r>
      <w:r w:rsidRPr="00852631">
        <w:rPr>
          <w:rFonts w:ascii="Arial" w:hAnsi="Arial" w:cs="Arial"/>
          <w:color w:val="00B050"/>
          <w:spacing w:val="-16"/>
          <w:sz w:val="21"/>
          <w:szCs w:val="21"/>
        </w:rPr>
        <w:t xml:space="preserve"> </w:t>
      </w:r>
      <w:r w:rsidRPr="00852631">
        <w:rPr>
          <w:rFonts w:ascii="Arial" w:hAnsi="Arial" w:cs="Arial"/>
          <w:color w:val="00B050"/>
          <w:sz w:val="21"/>
          <w:szCs w:val="21"/>
          <w:lang w:val="ru-RU"/>
        </w:rPr>
        <w:t>ліній</w:t>
      </w:r>
      <w:r w:rsidRPr="00852631">
        <w:rPr>
          <w:rFonts w:ascii="Arial" w:hAnsi="Arial" w:cs="Arial"/>
          <w:color w:val="00B050"/>
          <w:sz w:val="21"/>
          <w:szCs w:val="21"/>
        </w:rPr>
        <w:t xml:space="preserve"> </w:t>
      </w:r>
      <w:r w:rsidRPr="00852631">
        <w:rPr>
          <w:rFonts w:ascii="Arial" w:hAnsi="Arial" w:cs="Arial"/>
          <w:color w:val="00B050"/>
          <w:sz w:val="21"/>
          <w:szCs w:val="21"/>
          <w:lang w:val="ru-RU"/>
        </w:rPr>
        <w:t>зв</w:t>
      </w:r>
      <w:r w:rsidRPr="00852631">
        <w:rPr>
          <w:rFonts w:ascii="Arial" w:hAnsi="Arial" w:cs="Arial"/>
          <w:color w:val="00B050"/>
          <w:sz w:val="21"/>
          <w:szCs w:val="21"/>
        </w:rPr>
        <w:t>'</w:t>
      </w:r>
      <w:r w:rsidRPr="00852631">
        <w:rPr>
          <w:rFonts w:ascii="Arial" w:hAnsi="Arial" w:cs="Arial"/>
          <w:color w:val="00B050"/>
          <w:sz w:val="21"/>
          <w:szCs w:val="21"/>
          <w:lang w:val="ru-RU"/>
        </w:rPr>
        <w:t>язку</w:t>
      </w:r>
      <w:r w:rsidRPr="00852631">
        <w:rPr>
          <w:rFonts w:ascii="Arial" w:hAnsi="Arial" w:cs="Arial"/>
          <w:color w:val="00B050"/>
          <w:sz w:val="21"/>
          <w:szCs w:val="21"/>
        </w:rPr>
        <w:t xml:space="preserve">, </w:t>
      </w:r>
      <w:r w:rsidRPr="00852631">
        <w:rPr>
          <w:rFonts w:ascii="Arial" w:hAnsi="Arial" w:cs="Arial"/>
          <w:color w:val="00B050"/>
          <w:sz w:val="21"/>
          <w:szCs w:val="21"/>
          <w:lang w:val="ru-RU"/>
        </w:rPr>
        <w:t>контактних</w:t>
      </w:r>
      <w:r w:rsidRPr="00852631">
        <w:rPr>
          <w:rFonts w:ascii="Arial" w:hAnsi="Arial" w:cs="Arial"/>
          <w:color w:val="00B050"/>
          <w:sz w:val="21"/>
          <w:szCs w:val="21"/>
        </w:rPr>
        <w:t xml:space="preserve"> </w:t>
      </w:r>
      <w:r w:rsidRPr="00852631">
        <w:rPr>
          <w:rFonts w:ascii="Arial" w:hAnsi="Arial" w:cs="Arial"/>
          <w:color w:val="00B050"/>
          <w:sz w:val="21"/>
          <w:szCs w:val="21"/>
          <w:lang w:val="ru-RU"/>
        </w:rPr>
        <w:t>мереж</w:t>
      </w:r>
      <w:r w:rsidRPr="00852631">
        <w:rPr>
          <w:rFonts w:ascii="Arial" w:hAnsi="Arial" w:cs="Arial"/>
          <w:color w:val="00B050"/>
          <w:sz w:val="21"/>
          <w:szCs w:val="21"/>
        </w:rPr>
        <w:t xml:space="preserve"> </w:t>
      </w:r>
      <w:r w:rsidRPr="00852631">
        <w:rPr>
          <w:rFonts w:ascii="Arial" w:hAnsi="Arial" w:cs="Arial"/>
          <w:color w:val="00B050"/>
          <w:sz w:val="21"/>
          <w:szCs w:val="21"/>
          <w:lang w:val="ru-RU"/>
        </w:rPr>
        <w:t>електрифікованого</w:t>
      </w:r>
      <w:r w:rsidRPr="00852631">
        <w:rPr>
          <w:rFonts w:ascii="Arial" w:hAnsi="Arial" w:cs="Arial"/>
          <w:color w:val="00B050"/>
          <w:sz w:val="21"/>
          <w:szCs w:val="21"/>
        </w:rPr>
        <w:t xml:space="preserve"> </w:t>
      </w:r>
      <w:r w:rsidRPr="00852631">
        <w:rPr>
          <w:rFonts w:ascii="Arial" w:hAnsi="Arial" w:cs="Arial"/>
          <w:color w:val="00B050"/>
          <w:sz w:val="21"/>
          <w:szCs w:val="21"/>
          <w:lang w:val="ru-RU"/>
        </w:rPr>
        <w:t>транспорту</w:t>
      </w:r>
      <w:r w:rsidRPr="00852631">
        <w:rPr>
          <w:rFonts w:ascii="Arial" w:hAnsi="Arial" w:cs="Arial"/>
          <w:color w:val="00B050"/>
          <w:sz w:val="21"/>
          <w:szCs w:val="21"/>
        </w:rPr>
        <w:t xml:space="preserve">, </w:t>
      </w:r>
      <w:r w:rsidRPr="00852631">
        <w:rPr>
          <w:rFonts w:ascii="Arial" w:hAnsi="Arial" w:cs="Arial"/>
          <w:color w:val="00B050"/>
          <w:sz w:val="21"/>
          <w:szCs w:val="21"/>
          <w:lang w:val="ru-RU"/>
        </w:rPr>
        <w:t>антенно</w:t>
      </w:r>
      <w:r w:rsidRPr="00852631">
        <w:rPr>
          <w:rFonts w:ascii="Arial" w:hAnsi="Arial" w:cs="Arial"/>
          <w:color w:val="00B050"/>
          <w:sz w:val="21"/>
          <w:szCs w:val="21"/>
        </w:rPr>
        <w:t>-</w:t>
      </w:r>
      <w:r w:rsidRPr="00852631">
        <w:rPr>
          <w:rFonts w:ascii="Arial" w:hAnsi="Arial" w:cs="Arial"/>
          <w:color w:val="00B050"/>
          <w:sz w:val="21"/>
          <w:szCs w:val="21"/>
          <w:lang w:val="ru-RU"/>
        </w:rPr>
        <w:t>щоглових</w:t>
      </w:r>
      <w:r w:rsidRPr="00852631">
        <w:rPr>
          <w:rFonts w:ascii="Arial" w:hAnsi="Arial" w:cs="Arial"/>
          <w:color w:val="00B050"/>
          <w:sz w:val="21"/>
          <w:szCs w:val="21"/>
        </w:rPr>
        <w:t xml:space="preserve"> </w:t>
      </w:r>
      <w:r w:rsidRPr="00852631">
        <w:rPr>
          <w:rFonts w:ascii="Arial" w:hAnsi="Arial" w:cs="Arial"/>
          <w:color w:val="00B050"/>
          <w:sz w:val="21"/>
          <w:szCs w:val="21"/>
          <w:lang w:val="ru-RU"/>
        </w:rPr>
        <w:t>пристроїв</w:t>
      </w:r>
      <w:r w:rsidRPr="00852631">
        <w:rPr>
          <w:rFonts w:ascii="Arial" w:hAnsi="Arial" w:cs="Arial"/>
          <w:color w:val="00B050"/>
          <w:sz w:val="21"/>
          <w:szCs w:val="21"/>
        </w:rPr>
        <w:t xml:space="preserve"> </w:t>
      </w:r>
      <w:r w:rsidR="00920F8C" w:rsidRPr="00852631">
        <w:rPr>
          <w:rFonts w:ascii="Arial" w:hAnsi="Arial" w:cs="Arial"/>
          <w:color w:val="00B050"/>
          <w:sz w:val="21"/>
          <w:szCs w:val="21"/>
          <w:lang w:val="ru-RU"/>
        </w:rPr>
        <w:t>ділянок</w:t>
      </w:r>
      <w:r w:rsidR="00920F8C" w:rsidRPr="00852631">
        <w:rPr>
          <w:rFonts w:ascii="Arial" w:hAnsi="Arial" w:cs="Arial"/>
          <w:color w:val="00B050"/>
          <w:sz w:val="21"/>
          <w:szCs w:val="21"/>
        </w:rPr>
        <w:t xml:space="preserve"> </w:t>
      </w:r>
      <w:r w:rsidR="00920F8C" w:rsidRPr="00852631">
        <w:rPr>
          <w:rFonts w:ascii="Arial" w:hAnsi="Arial" w:cs="Arial"/>
          <w:color w:val="00B050"/>
          <w:sz w:val="21"/>
          <w:szCs w:val="21"/>
          <w:lang w:val="uk-UA"/>
        </w:rPr>
        <w:t>покриттів і стін, які роз</w:t>
      </w:r>
      <w:r w:rsidR="00852631" w:rsidRPr="00852631">
        <w:rPr>
          <w:rFonts w:ascii="Arial" w:hAnsi="Arial" w:cs="Arial"/>
          <w:color w:val="00B050"/>
          <w:sz w:val="21"/>
          <w:szCs w:val="21"/>
          <w:lang w:val="uk-UA"/>
        </w:rPr>
        <w:t>твшовані на висоті 150м і вище.</w:t>
      </w:r>
    </w:p>
    <w:p w:rsidR="00852631" w:rsidRPr="00852631" w:rsidRDefault="00852631" w:rsidP="00852631">
      <w:pPr>
        <w:tabs>
          <w:tab w:val="left" w:pos="1107"/>
        </w:tabs>
        <w:spacing w:line="288" w:lineRule="auto"/>
        <w:ind w:right="109" w:firstLine="567"/>
        <w:contextualSpacing/>
        <w:jc w:val="both"/>
        <w:rPr>
          <w:b/>
          <w:bCs/>
          <w:i/>
          <w:iCs/>
          <w:color w:val="00B050"/>
          <w:sz w:val="24"/>
          <w:lang w:val="uk-UA"/>
        </w:rPr>
      </w:pPr>
      <w:r w:rsidRPr="00852631">
        <w:rPr>
          <w:b/>
          <w:bCs/>
          <w:i/>
          <w:iCs/>
          <w:color w:val="00B050"/>
          <w:sz w:val="24"/>
          <w:lang w:val="uk-UA"/>
        </w:rPr>
        <w:t>(Пункт 10.1 змінено, Зміна № 2)</w:t>
      </w:r>
    </w:p>
    <w:p w:rsidR="00B876FD" w:rsidRPr="003D163D" w:rsidRDefault="00642F55" w:rsidP="003D163D">
      <w:pPr>
        <w:pStyle w:val="a4"/>
        <w:numPr>
          <w:ilvl w:val="1"/>
          <w:numId w:val="19"/>
        </w:numPr>
        <w:tabs>
          <w:tab w:val="left" w:pos="1107"/>
        </w:tabs>
        <w:spacing w:before="0" w:line="288" w:lineRule="auto"/>
        <w:ind w:left="-11" w:right="113" w:firstLine="567"/>
        <w:contextualSpacing/>
        <w:jc w:val="both"/>
        <w:rPr>
          <w:rFonts w:ascii="Arial" w:hAnsi="Arial" w:cs="Arial"/>
          <w:sz w:val="21"/>
          <w:szCs w:val="21"/>
          <w:lang w:val="ru-RU"/>
        </w:rPr>
      </w:pPr>
      <w:r w:rsidRPr="003D163D">
        <w:rPr>
          <w:rFonts w:ascii="Arial" w:hAnsi="Arial" w:cs="Arial"/>
          <w:sz w:val="21"/>
          <w:szCs w:val="21"/>
          <w:lang w:val="ru-RU"/>
        </w:rPr>
        <w:t>Ожеледно-вітрові навантаження слід враховувати як сукупність ваги ожеледних</w:t>
      </w:r>
      <w:r w:rsidR="003D163D" w:rsidRPr="003D163D">
        <w:rPr>
          <w:rFonts w:ascii="Arial" w:hAnsi="Arial" w:cs="Arial"/>
          <w:sz w:val="21"/>
          <w:szCs w:val="21"/>
          <w:lang w:val="ru-RU"/>
        </w:rPr>
        <w:t xml:space="preserve"> </w:t>
      </w:r>
      <w:r w:rsidRPr="003D163D">
        <w:rPr>
          <w:rFonts w:ascii="Arial" w:hAnsi="Arial" w:cs="Arial"/>
          <w:sz w:val="21"/>
          <w:szCs w:val="21"/>
          <w:lang w:val="ru-RU"/>
        </w:rPr>
        <w:t>відкладень і нормального тиску вітру на покриті ожеледдю</w:t>
      </w:r>
      <w:r w:rsidRPr="003D163D">
        <w:rPr>
          <w:rFonts w:ascii="Arial" w:hAnsi="Arial" w:cs="Arial"/>
          <w:spacing w:val="-20"/>
          <w:sz w:val="21"/>
          <w:szCs w:val="21"/>
          <w:lang w:val="ru-RU"/>
        </w:rPr>
        <w:t xml:space="preserve"> </w:t>
      </w:r>
      <w:r w:rsidRPr="003D163D">
        <w:rPr>
          <w:rFonts w:ascii="Arial" w:hAnsi="Arial" w:cs="Arial"/>
          <w:sz w:val="21"/>
          <w:szCs w:val="21"/>
          <w:lang w:val="ru-RU"/>
        </w:rPr>
        <w:t>елементи.</w:t>
      </w:r>
    </w:p>
    <w:p w:rsidR="00B876FD" w:rsidRDefault="00642F55" w:rsidP="006553A0">
      <w:pPr>
        <w:pStyle w:val="a4"/>
        <w:numPr>
          <w:ilvl w:val="1"/>
          <w:numId w:val="19"/>
        </w:numPr>
        <w:tabs>
          <w:tab w:val="left" w:pos="1107"/>
        </w:tabs>
        <w:spacing w:before="0" w:line="288" w:lineRule="auto"/>
        <w:ind w:left="0" w:right="113" w:firstLine="567"/>
        <w:contextualSpacing/>
        <w:jc w:val="both"/>
        <w:rPr>
          <w:rFonts w:ascii="Arial" w:hAnsi="Arial" w:cs="Arial"/>
          <w:sz w:val="21"/>
          <w:szCs w:val="21"/>
          <w:lang w:val="ru-RU"/>
        </w:rPr>
      </w:pPr>
      <w:r w:rsidRPr="003D163D">
        <w:rPr>
          <w:rFonts w:ascii="Arial" w:hAnsi="Arial" w:cs="Arial"/>
          <w:sz w:val="21"/>
          <w:szCs w:val="21"/>
          <w:lang w:val="ru-RU"/>
        </w:rPr>
        <w:t xml:space="preserve">Ожеледно-вітрові навантаження є </w:t>
      </w:r>
      <w:r w:rsidR="00852631">
        <w:rPr>
          <w:rFonts w:ascii="Arial" w:hAnsi="Arial" w:cs="Arial"/>
          <w:sz w:val="21"/>
          <w:szCs w:val="21"/>
          <w:lang w:val="ru-RU"/>
        </w:rPr>
        <w:t>змінними короткочасрими</w:t>
      </w:r>
      <w:r w:rsidRPr="003D163D">
        <w:rPr>
          <w:rFonts w:ascii="Arial" w:hAnsi="Arial" w:cs="Arial"/>
          <w:sz w:val="21"/>
          <w:szCs w:val="21"/>
          <w:lang w:val="ru-RU"/>
        </w:rPr>
        <w:t>, для кожної складової яких (ожеледних відкладень і вітру) встановлено граничні розрахункові</w:t>
      </w:r>
      <w:r w:rsidRPr="003D163D">
        <w:rPr>
          <w:rFonts w:ascii="Arial" w:hAnsi="Arial" w:cs="Arial"/>
          <w:spacing w:val="-20"/>
          <w:sz w:val="21"/>
          <w:szCs w:val="21"/>
          <w:lang w:val="ru-RU"/>
        </w:rPr>
        <w:t xml:space="preserve"> </w:t>
      </w:r>
      <w:r w:rsidRPr="003D163D">
        <w:rPr>
          <w:rFonts w:ascii="Arial" w:hAnsi="Arial" w:cs="Arial"/>
          <w:sz w:val="21"/>
          <w:szCs w:val="21"/>
          <w:lang w:val="ru-RU"/>
        </w:rPr>
        <w:t>значення.</w:t>
      </w:r>
    </w:p>
    <w:p w:rsidR="00852631" w:rsidRDefault="00852631" w:rsidP="00852631">
      <w:pPr>
        <w:pStyle w:val="a4"/>
        <w:tabs>
          <w:tab w:val="left" w:pos="1107"/>
        </w:tabs>
        <w:spacing w:before="0" w:line="288" w:lineRule="auto"/>
        <w:ind w:left="567" w:right="113" w:firstLine="0"/>
        <w:contextualSpacing/>
        <w:jc w:val="both"/>
        <w:rPr>
          <w:rFonts w:ascii="Arial" w:hAnsi="Arial" w:cs="Arial"/>
          <w:sz w:val="21"/>
          <w:szCs w:val="21"/>
          <w:lang w:val="ru-RU"/>
        </w:rPr>
      </w:pPr>
      <w:r>
        <w:rPr>
          <w:rFonts w:ascii="Arial" w:hAnsi="Arial" w:cs="Arial"/>
          <w:sz w:val="21"/>
          <w:szCs w:val="21"/>
          <w:lang w:val="ru-RU"/>
        </w:rPr>
        <w:lastRenderedPageBreak/>
        <w:br w:type="page"/>
      </w:r>
    </w:p>
    <w:p w:rsidR="00852631" w:rsidRPr="003D163D" w:rsidRDefault="00852631" w:rsidP="00852631">
      <w:pPr>
        <w:pStyle w:val="a4"/>
        <w:tabs>
          <w:tab w:val="left" w:pos="1107"/>
        </w:tabs>
        <w:spacing w:before="0" w:line="288" w:lineRule="auto"/>
        <w:ind w:left="567" w:right="113" w:firstLine="0"/>
        <w:contextualSpacing/>
        <w:jc w:val="both"/>
        <w:rPr>
          <w:rFonts w:ascii="Arial" w:hAnsi="Arial" w:cs="Arial"/>
          <w:sz w:val="21"/>
          <w:szCs w:val="21"/>
          <w:lang w:val="ru-RU"/>
        </w:rPr>
      </w:pPr>
    </w:p>
    <w:p w:rsidR="00B876FD" w:rsidRPr="003D163D" w:rsidRDefault="00642F55" w:rsidP="006553A0">
      <w:pPr>
        <w:pStyle w:val="a4"/>
        <w:numPr>
          <w:ilvl w:val="1"/>
          <w:numId w:val="19"/>
        </w:numPr>
        <w:spacing w:before="0" w:line="288" w:lineRule="auto"/>
        <w:ind w:left="993" w:right="112" w:hanging="426"/>
        <w:contextualSpacing/>
        <w:jc w:val="both"/>
        <w:rPr>
          <w:rFonts w:ascii="Arial" w:hAnsi="Arial" w:cs="Arial"/>
          <w:sz w:val="21"/>
          <w:szCs w:val="21"/>
          <w:lang w:val="ru-RU"/>
        </w:rPr>
      </w:pPr>
      <w:r w:rsidRPr="003D163D">
        <w:rPr>
          <w:rFonts w:ascii="Arial" w:hAnsi="Arial" w:cs="Arial"/>
          <w:sz w:val="21"/>
          <w:szCs w:val="21"/>
          <w:lang w:val="ru-RU"/>
        </w:rPr>
        <w:t>Граничне розрахункове значення ваги ожеледних відкладень визначається за формулою</w:t>
      </w:r>
    </w:p>
    <w:p w:rsidR="00B876FD" w:rsidRPr="00852631" w:rsidRDefault="00642F55">
      <w:pPr>
        <w:tabs>
          <w:tab w:val="left" w:pos="9172"/>
        </w:tabs>
        <w:spacing w:before="112"/>
        <w:ind w:left="4719"/>
        <w:rPr>
          <w:rFonts w:ascii="Arial" w:hAnsi="Arial" w:cs="Arial"/>
          <w:sz w:val="21"/>
          <w:szCs w:val="21"/>
          <w:lang w:val="ru-RU"/>
        </w:rPr>
      </w:pPr>
      <w:r>
        <w:rPr>
          <w:i/>
          <w:w w:val="105"/>
          <w:sz w:val="23"/>
        </w:rPr>
        <w:t>G</w:t>
      </w:r>
      <w:r>
        <w:rPr>
          <w:i/>
          <w:w w:val="105"/>
          <w:position w:val="-5"/>
          <w:sz w:val="13"/>
        </w:rPr>
        <w:t>m</w:t>
      </w:r>
      <w:r w:rsidRPr="008E73E0">
        <w:rPr>
          <w:i/>
          <w:w w:val="105"/>
          <w:position w:val="-5"/>
          <w:sz w:val="13"/>
          <w:lang w:val="ru-RU"/>
        </w:rPr>
        <w:t xml:space="preserve"> </w:t>
      </w:r>
      <w:r>
        <w:rPr>
          <w:rFonts w:ascii="Symbol" w:hAnsi="Symbol"/>
          <w:w w:val="105"/>
          <w:sz w:val="23"/>
        </w:rPr>
        <w:t></w:t>
      </w:r>
      <w:r w:rsidRPr="008E73E0">
        <w:rPr>
          <w:w w:val="105"/>
          <w:sz w:val="23"/>
          <w:lang w:val="ru-RU"/>
        </w:rPr>
        <w:t xml:space="preserve"> </w:t>
      </w:r>
      <w:r>
        <w:rPr>
          <w:i/>
          <w:w w:val="105"/>
          <w:sz w:val="23"/>
        </w:rPr>
        <w:t>G</w:t>
      </w:r>
      <w:r>
        <w:rPr>
          <w:i/>
          <w:w w:val="105"/>
          <w:position w:val="-5"/>
          <w:sz w:val="13"/>
        </w:rPr>
        <w:t>e</w:t>
      </w:r>
      <w:r>
        <w:rPr>
          <w:rFonts w:ascii="Symbol" w:hAnsi="Symbol"/>
          <w:i/>
          <w:w w:val="105"/>
          <w:sz w:val="25"/>
        </w:rPr>
        <w:t></w:t>
      </w:r>
      <w:r w:rsidRPr="008E73E0">
        <w:rPr>
          <w:i/>
          <w:spacing w:val="5"/>
          <w:w w:val="105"/>
          <w:sz w:val="25"/>
          <w:lang w:val="ru-RU"/>
        </w:rPr>
        <w:t xml:space="preserve"> </w:t>
      </w:r>
      <w:proofErr w:type="gramStart"/>
      <w:r>
        <w:rPr>
          <w:i/>
          <w:w w:val="105"/>
          <w:position w:val="-5"/>
          <w:sz w:val="13"/>
        </w:rPr>
        <w:t>fw</w:t>
      </w:r>
      <w:r w:rsidRPr="008E73E0">
        <w:rPr>
          <w:i/>
          <w:spacing w:val="-12"/>
          <w:w w:val="105"/>
          <w:position w:val="-5"/>
          <w:sz w:val="13"/>
          <w:lang w:val="ru-RU"/>
        </w:rPr>
        <w:t xml:space="preserve"> </w:t>
      </w:r>
      <w:r w:rsidRPr="00852631">
        <w:rPr>
          <w:rFonts w:ascii="Arial" w:hAnsi="Arial" w:cs="Arial"/>
          <w:i/>
          <w:w w:val="105"/>
          <w:sz w:val="21"/>
          <w:szCs w:val="21"/>
          <w:lang w:val="ru-RU"/>
        </w:rPr>
        <w:t>,</w:t>
      </w:r>
      <w:proofErr w:type="gramEnd"/>
      <w:r w:rsidR="00852631" w:rsidRPr="00852631">
        <w:rPr>
          <w:rFonts w:ascii="Arial" w:hAnsi="Arial" w:cs="Arial"/>
          <w:i/>
          <w:w w:val="105"/>
          <w:sz w:val="21"/>
          <w:szCs w:val="21"/>
          <w:lang w:val="ru-RU"/>
        </w:rPr>
        <w:t xml:space="preserve">                                          </w:t>
      </w:r>
      <w:r w:rsidRPr="00852631">
        <w:rPr>
          <w:rFonts w:ascii="Arial" w:hAnsi="Arial" w:cs="Arial"/>
          <w:w w:val="105"/>
          <w:sz w:val="21"/>
          <w:szCs w:val="21"/>
          <w:lang w:val="ru-RU"/>
        </w:rPr>
        <w:t>(10.1)</w:t>
      </w:r>
    </w:p>
    <w:p w:rsidR="00B876FD" w:rsidRPr="008E73E0" w:rsidRDefault="00642F55" w:rsidP="0063562D">
      <w:pPr>
        <w:pStyle w:val="a3"/>
        <w:spacing w:line="288" w:lineRule="auto"/>
        <w:ind w:left="113" w:firstLine="567"/>
        <w:contextualSpacing/>
        <w:rPr>
          <w:lang w:val="ru-RU"/>
        </w:rPr>
      </w:pPr>
      <w:r w:rsidRPr="008E73E0">
        <w:rPr>
          <w:lang w:val="ru-RU"/>
        </w:rPr>
        <w:t xml:space="preserve">де </w:t>
      </w:r>
      <w:r>
        <w:rPr>
          <w:rFonts w:ascii="Symbol" w:hAnsi="Symbol"/>
          <w:i/>
          <w:sz w:val="25"/>
        </w:rPr>
        <w:t></w:t>
      </w:r>
      <w:r w:rsidRPr="008E73E0">
        <w:rPr>
          <w:i/>
          <w:sz w:val="25"/>
          <w:lang w:val="ru-RU"/>
        </w:rPr>
        <w:t xml:space="preserve"> </w:t>
      </w:r>
      <w:r>
        <w:rPr>
          <w:i/>
          <w:position w:val="-5"/>
          <w:sz w:val="13"/>
        </w:rPr>
        <w:t>fw</w:t>
      </w:r>
      <w:r w:rsidRPr="008E73E0">
        <w:rPr>
          <w:i/>
          <w:position w:val="-5"/>
          <w:sz w:val="13"/>
          <w:lang w:val="ru-RU"/>
        </w:rPr>
        <w:t xml:space="preserve"> </w:t>
      </w:r>
      <w:r w:rsidRPr="0063562D">
        <w:rPr>
          <w:rFonts w:ascii="Arial" w:hAnsi="Arial" w:cs="Arial"/>
          <w:i/>
          <w:sz w:val="21"/>
          <w:szCs w:val="21"/>
          <w:lang w:val="ru-RU"/>
        </w:rPr>
        <w:t xml:space="preserve">– </w:t>
      </w:r>
      <w:r w:rsidRPr="0063562D">
        <w:rPr>
          <w:rFonts w:ascii="Arial" w:hAnsi="Arial" w:cs="Arial"/>
          <w:sz w:val="21"/>
          <w:szCs w:val="21"/>
          <w:lang w:val="ru-RU"/>
        </w:rPr>
        <w:t>коефіцієнт надійності за граничним значенням ваги ожеледних відкладень, що визначається згідно з 10.10</w:t>
      </w:r>
      <w:r w:rsidRPr="008E73E0">
        <w:rPr>
          <w:lang w:val="ru-RU"/>
        </w:rPr>
        <w:t>;</w:t>
      </w:r>
    </w:p>
    <w:p w:rsidR="00B876FD" w:rsidRPr="0063562D" w:rsidRDefault="00642F55" w:rsidP="0063562D">
      <w:pPr>
        <w:pStyle w:val="a3"/>
        <w:spacing w:line="288" w:lineRule="auto"/>
        <w:ind w:left="113" w:firstLine="567"/>
        <w:contextualSpacing/>
        <w:rPr>
          <w:rFonts w:ascii="Arial" w:hAnsi="Arial" w:cs="Arial"/>
          <w:sz w:val="21"/>
          <w:szCs w:val="21"/>
          <w:lang w:val="ru-RU"/>
        </w:rPr>
      </w:pPr>
      <w:r w:rsidRPr="008E73E0">
        <w:rPr>
          <w:i/>
          <w:lang w:val="ru-RU"/>
        </w:rPr>
        <w:t>С</w:t>
      </w:r>
      <w:r w:rsidRPr="008E73E0">
        <w:rPr>
          <w:i/>
          <w:position w:val="-1"/>
          <w:sz w:val="16"/>
          <w:lang w:val="ru-RU"/>
        </w:rPr>
        <w:t xml:space="preserve">е </w:t>
      </w:r>
      <w:r w:rsidRPr="008E73E0">
        <w:rPr>
          <w:i/>
          <w:lang w:val="ru-RU"/>
        </w:rPr>
        <w:t xml:space="preserve">– </w:t>
      </w:r>
      <w:r w:rsidRPr="0063562D">
        <w:rPr>
          <w:rFonts w:ascii="Arial" w:hAnsi="Arial" w:cs="Arial"/>
          <w:sz w:val="21"/>
          <w:szCs w:val="21"/>
          <w:lang w:val="ru-RU"/>
        </w:rPr>
        <w:t>характеристичне значення ваги ожеледних відкладень, що визначається за 10.5 для лінійного ожеледного навантаження і за 10.6 для поверхневого ожеледного навантаження.</w:t>
      </w:r>
    </w:p>
    <w:p w:rsidR="00B876FD" w:rsidRPr="0063562D" w:rsidRDefault="00642F55" w:rsidP="0063562D">
      <w:pPr>
        <w:pStyle w:val="a4"/>
        <w:numPr>
          <w:ilvl w:val="1"/>
          <w:numId w:val="19"/>
        </w:numPr>
        <w:tabs>
          <w:tab w:val="left" w:pos="1272"/>
        </w:tabs>
        <w:spacing w:before="0" w:line="288" w:lineRule="auto"/>
        <w:ind w:left="1272" w:hanging="593"/>
        <w:contextualSpacing/>
        <w:rPr>
          <w:rFonts w:ascii="Arial" w:hAnsi="Arial" w:cs="Arial"/>
          <w:sz w:val="21"/>
          <w:szCs w:val="21"/>
          <w:lang w:val="ru-RU"/>
        </w:rPr>
      </w:pPr>
      <w:r w:rsidRPr="0063562D">
        <w:rPr>
          <w:rFonts w:ascii="Arial" w:hAnsi="Arial" w:cs="Arial"/>
          <w:sz w:val="21"/>
          <w:szCs w:val="21"/>
          <w:lang w:val="ru-RU"/>
        </w:rPr>
        <w:t xml:space="preserve">Характеристичне   значення   лінійного   розподіленого   по   </w:t>
      </w:r>
      <w:proofErr w:type="gramStart"/>
      <w:r w:rsidRPr="0063562D">
        <w:rPr>
          <w:rFonts w:ascii="Arial" w:hAnsi="Arial" w:cs="Arial"/>
          <w:sz w:val="21"/>
          <w:szCs w:val="21"/>
          <w:lang w:val="ru-RU"/>
        </w:rPr>
        <w:t xml:space="preserve">довжині </w:t>
      </w:r>
      <w:r w:rsidRPr="0063562D">
        <w:rPr>
          <w:rFonts w:ascii="Arial" w:hAnsi="Arial" w:cs="Arial"/>
          <w:spacing w:val="3"/>
          <w:sz w:val="21"/>
          <w:szCs w:val="21"/>
          <w:lang w:val="ru-RU"/>
        </w:rPr>
        <w:t xml:space="preserve"> </w:t>
      </w:r>
      <w:r w:rsidRPr="0063562D">
        <w:rPr>
          <w:rFonts w:ascii="Arial" w:hAnsi="Arial" w:cs="Arial"/>
          <w:sz w:val="21"/>
          <w:szCs w:val="21"/>
          <w:lang w:val="ru-RU"/>
        </w:rPr>
        <w:t>ожеледного</w:t>
      </w:r>
      <w:proofErr w:type="gramEnd"/>
    </w:p>
    <w:p w:rsidR="00B876FD" w:rsidRDefault="00642F55" w:rsidP="0063562D">
      <w:pPr>
        <w:pStyle w:val="a3"/>
        <w:spacing w:line="288" w:lineRule="auto"/>
        <w:contextualSpacing/>
        <w:rPr>
          <w:rFonts w:ascii="Arial" w:hAnsi="Arial" w:cs="Arial"/>
          <w:sz w:val="21"/>
          <w:szCs w:val="21"/>
          <w:lang w:val="ru-RU"/>
        </w:rPr>
      </w:pPr>
      <w:r w:rsidRPr="0063562D">
        <w:rPr>
          <w:rFonts w:ascii="Arial" w:hAnsi="Arial" w:cs="Arial"/>
          <w:sz w:val="21"/>
          <w:szCs w:val="21"/>
          <w:lang w:val="ru-RU"/>
        </w:rPr>
        <w:t>навантаження</w:t>
      </w:r>
      <w:r w:rsidRPr="0063562D">
        <w:rPr>
          <w:rFonts w:ascii="Arial" w:hAnsi="Arial" w:cs="Arial"/>
          <w:spacing w:val="-10"/>
          <w:sz w:val="21"/>
          <w:szCs w:val="21"/>
          <w:lang w:val="ru-RU"/>
        </w:rPr>
        <w:t xml:space="preserve"> </w:t>
      </w:r>
      <w:r w:rsidRPr="0063562D">
        <w:rPr>
          <w:rFonts w:ascii="Arial" w:hAnsi="Arial" w:cs="Arial"/>
          <w:sz w:val="21"/>
          <w:szCs w:val="21"/>
          <w:lang w:val="ru-RU"/>
        </w:rPr>
        <w:t>(Н/м),</w:t>
      </w:r>
      <w:r w:rsidRPr="0063562D">
        <w:rPr>
          <w:rFonts w:ascii="Arial" w:hAnsi="Arial" w:cs="Arial"/>
          <w:spacing w:val="-11"/>
          <w:sz w:val="21"/>
          <w:szCs w:val="21"/>
          <w:lang w:val="ru-RU"/>
        </w:rPr>
        <w:t xml:space="preserve"> </w:t>
      </w:r>
      <w:r w:rsidRPr="0063562D">
        <w:rPr>
          <w:rFonts w:ascii="Arial" w:hAnsi="Arial" w:cs="Arial"/>
          <w:sz w:val="21"/>
          <w:szCs w:val="21"/>
          <w:lang w:val="ru-RU"/>
        </w:rPr>
        <w:t>для</w:t>
      </w:r>
      <w:r w:rsidRPr="0063562D">
        <w:rPr>
          <w:rFonts w:ascii="Arial" w:hAnsi="Arial" w:cs="Arial"/>
          <w:spacing w:val="-10"/>
          <w:sz w:val="21"/>
          <w:szCs w:val="21"/>
          <w:lang w:val="ru-RU"/>
        </w:rPr>
        <w:t xml:space="preserve"> </w:t>
      </w:r>
      <w:r w:rsidRPr="0063562D">
        <w:rPr>
          <w:rFonts w:ascii="Arial" w:hAnsi="Arial" w:cs="Arial"/>
          <w:sz w:val="21"/>
          <w:szCs w:val="21"/>
          <w:lang w:val="ru-RU"/>
        </w:rPr>
        <w:t>елементів</w:t>
      </w:r>
      <w:r w:rsidRPr="0063562D">
        <w:rPr>
          <w:rFonts w:ascii="Arial" w:hAnsi="Arial" w:cs="Arial"/>
          <w:spacing w:val="-10"/>
          <w:sz w:val="21"/>
          <w:szCs w:val="21"/>
          <w:lang w:val="ru-RU"/>
        </w:rPr>
        <w:t xml:space="preserve"> </w:t>
      </w:r>
      <w:r w:rsidRPr="0063562D">
        <w:rPr>
          <w:rFonts w:ascii="Arial" w:hAnsi="Arial" w:cs="Arial"/>
          <w:sz w:val="21"/>
          <w:szCs w:val="21"/>
          <w:lang w:val="ru-RU"/>
        </w:rPr>
        <w:t>кругового</w:t>
      </w:r>
      <w:r w:rsidRPr="0063562D">
        <w:rPr>
          <w:rFonts w:ascii="Arial" w:hAnsi="Arial" w:cs="Arial"/>
          <w:spacing w:val="-10"/>
          <w:sz w:val="21"/>
          <w:szCs w:val="21"/>
          <w:lang w:val="ru-RU"/>
        </w:rPr>
        <w:t xml:space="preserve"> </w:t>
      </w:r>
      <w:r w:rsidRPr="0063562D">
        <w:rPr>
          <w:rFonts w:ascii="Arial" w:hAnsi="Arial" w:cs="Arial"/>
          <w:sz w:val="21"/>
          <w:szCs w:val="21"/>
          <w:lang w:val="ru-RU"/>
        </w:rPr>
        <w:t>перерізу</w:t>
      </w:r>
      <w:r w:rsidRPr="0063562D">
        <w:rPr>
          <w:rFonts w:ascii="Arial" w:hAnsi="Arial" w:cs="Arial"/>
          <w:spacing w:val="-14"/>
          <w:sz w:val="21"/>
          <w:szCs w:val="21"/>
          <w:lang w:val="ru-RU"/>
        </w:rPr>
        <w:t xml:space="preserve"> </w:t>
      </w:r>
      <w:r w:rsidRPr="0063562D">
        <w:rPr>
          <w:rFonts w:ascii="Arial" w:hAnsi="Arial" w:cs="Arial"/>
          <w:sz w:val="21"/>
          <w:szCs w:val="21"/>
          <w:lang w:val="ru-RU"/>
        </w:rPr>
        <w:t>діаметром</w:t>
      </w:r>
      <w:r w:rsidRPr="0063562D">
        <w:rPr>
          <w:rFonts w:ascii="Arial" w:hAnsi="Arial" w:cs="Arial"/>
          <w:spacing w:val="-10"/>
          <w:sz w:val="21"/>
          <w:szCs w:val="21"/>
          <w:lang w:val="ru-RU"/>
        </w:rPr>
        <w:t xml:space="preserve"> </w:t>
      </w:r>
      <w:r w:rsidRPr="0063562D">
        <w:rPr>
          <w:rFonts w:ascii="Arial" w:hAnsi="Arial" w:cs="Arial"/>
          <w:sz w:val="21"/>
          <w:szCs w:val="21"/>
          <w:lang w:val="ru-RU"/>
        </w:rPr>
        <w:t>до</w:t>
      </w:r>
      <w:r w:rsidRPr="0063562D">
        <w:rPr>
          <w:rFonts w:ascii="Arial" w:hAnsi="Arial" w:cs="Arial"/>
          <w:spacing w:val="-10"/>
          <w:sz w:val="21"/>
          <w:szCs w:val="21"/>
          <w:lang w:val="ru-RU"/>
        </w:rPr>
        <w:t xml:space="preserve"> </w:t>
      </w:r>
      <w:r w:rsidRPr="0063562D">
        <w:rPr>
          <w:rFonts w:ascii="Arial" w:hAnsi="Arial" w:cs="Arial"/>
          <w:sz w:val="21"/>
          <w:szCs w:val="21"/>
          <w:lang w:val="ru-RU"/>
        </w:rPr>
        <w:t>70</w:t>
      </w:r>
      <w:r w:rsidRPr="0063562D">
        <w:rPr>
          <w:rFonts w:ascii="Arial" w:hAnsi="Arial" w:cs="Arial"/>
          <w:spacing w:val="-8"/>
          <w:sz w:val="21"/>
          <w:szCs w:val="21"/>
          <w:lang w:val="ru-RU"/>
        </w:rPr>
        <w:t xml:space="preserve"> </w:t>
      </w:r>
      <w:r w:rsidRPr="0063562D">
        <w:rPr>
          <w:rFonts w:ascii="Arial" w:hAnsi="Arial" w:cs="Arial"/>
          <w:sz w:val="21"/>
          <w:szCs w:val="21"/>
          <w:lang w:val="ru-RU"/>
        </w:rPr>
        <w:t>мм</w:t>
      </w:r>
      <w:r w:rsidRPr="0063562D">
        <w:rPr>
          <w:rFonts w:ascii="Arial" w:hAnsi="Arial" w:cs="Arial"/>
          <w:spacing w:val="-10"/>
          <w:sz w:val="21"/>
          <w:szCs w:val="21"/>
          <w:lang w:val="ru-RU"/>
        </w:rPr>
        <w:t xml:space="preserve"> </w:t>
      </w:r>
      <w:r w:rsidRPr="0063562D">
        <w:rPr>
          <w:rFonts w:ascii="Arial" w:hAnsi="Arial" w:cs="Arial"/>
          <w:sz w:val="21"/>
          <w:szCs w:val="21"/>
          <w:lang w:val="ru-RU"/>
        </w:rPr>
        <w:t>включно</w:t>
      </w:r>
      <w:r w:rsidRPr="0063562D">
        <w:rPr>
          <w:rFonts w:ascii="Arial" w:hAnsi="Arial" w:cs="Arial"/>
          <w:spacing w:val="-10"/>
          <w:sz w:val="21"/>
          <w:szCs w:val="21"/>
          <w:lang w:val="ru-RU"/>
        </w:rPr>
        <w:t xml:space="preserve"> </w:t>
      </w:r>
      <w:r w:rsidRPr="0063562D">
        <w:rPr>
          <w:rFonts w:ascii="Arial" w:hAnsi="Arial" w:cs="Arial"/>
          <w:sz w:val="21"/>
          <w:szCs w:val="21"/>
          <w:lang w:val="ru-RU"/>
        </w:rPr>
        <w:t>(проводів, тросів, відтяжок щогл, вант тощо) слід визначати за</w:t>
      </w:r>
      <w:r w:rsidRPr="0063562D">
        <w:rPr>
          <w:rFonts w:ascii="Arial" w:hAnsi="Arial" w:cs="Arial"/>
          <w:spacing w:val="-17"/>
          <w:sz w:val="21"/>
          <w:szCs w:val="21"/>
          <w:lang w:val="ru-RU"/>
        </w:rPr>
        <w:t xml:space="preserve"> </w:t>
      </w:r>
      <w:r w:rsidRPr="0063562D">
        <w:rPr>
          <w:rFonts w:ascii="Arial" w:hAnsi="Arial" w:cs="Arial"/>
          <w:sz w:val="21"/>
          <w:szCs w:val="21"/>
          <w:lang w:val="ru-RU"/>
        </w:rPr>
        <w:t>формулою</w:t>
      </w:r>
    </w:p>
    <w:p w:rsidR="008E1286" w:rsidRPr="0063562D" w:rsidRDefault="008E1286" w:rsidP="008E1286">
      <w:pPr>
        <w:pStyle w:val="a3"/>
        <w:spacing w:line="288" w:lineRule="auto"/>
        <w:contextualSpacing/>
        <w:jc w:val="right"/>
        <w:rPr>
          <w:rFonts w:ascii="Arial" w:hAnsi="Arial" w:cs="Arial"/>
          <w:sz w:val="21"/>
          <w:szCs w:val="21"/>
          <w:lang w:val="ru-RU"/>
        </w:rPr>
      </w:pPr>
      <w:r>
        <w:rPr>
          <w:rFonts w:ascii="Arial" w:hAnsi="Arial" w:cs="Arial"/>
          <w:noProof/>
          <w:sz w:val="21"/>
          <w:szCs w:val="21"/>
        </w:rPr>
        <w:drawing>
          <wp:inline distT="0" distB="0" distL="0" distR="0">
            <wp:extent cx="3679009" cy="236093"/>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679009" cy="236093"/>
                    </a:xfrm>
                    <a:prstGeom prst="rect">
                      <a:avLst/>
                    </a:prstGeom>
                    <a:noFill/>
                    <a:ln>
                      <a:noFill/>
                    </a:ln>
                  </pic:spPr>
                </pic:pic>
              </a:graphicData>
            </a:graphic>
          </wp:inline>
        </w:drawing>
      </w:r>
    </w:p>
    <w:p w:rsidR="00B876FD" w:rsidRPr="00E331F7" w:rsidRDefault="00642F55" w:rsidP="00E331F7">
      <w:pPr>
        <w:spacing w:before="71"/>
        <w:ind w:left="4097" w:hanging="4097"/>
        <w:rPr>
          <w:sz w:val="23"/>
          <w:lang w:val="ru-RU"/>
        </w:rPr>
      </w:pPr>
      <w:r w:rsidRPr="008E73E0">
        <w:rPr>
          <w:lang w:val="ru-RU"/>
        </w:rPr>
        <w:t xml:space="preserve">де </w:t>
      </w:r>
      <w:r>
        <w:rPr>
          <w:i/>
        </w:rPr>
        <w:t>b</w:t>
      </w:r>
      <w:r w:rsidRPr="008E73E0">
        <w:rPr>
          <w:i/>
          <w:lang w:val="ru-RU"/>
        </w:rPr>
        <w:t xml:space="preserve"> – </w:t>
      </w:r>
      <w:r w:rsidRPr="0063562D">
        <w:rPr>
          <w:rFonts w:ascii="Arial" w:hAnsi="Arial" w:cs="Arial"/>
          <w:sz w:val="21"/>
          <w:szCs w:val="21"/>
          <w:lang w:val="ru-RU"/>
        </w:rPr>
        <w:t>товщина стінки ожеледі, мм, що визначається за табл. 10.1 з урахуванням вимог</w:t>
      </w:r>
      <w:r w:rsidR="0063562D">
        <w:rPr>
          <w:rFonts w:ascii="Arial" w:hAnsi="Arial" w:cs="Arial"/>
          <w:sz w:val="21"/>
          <w:szCs w:val="21"/>
          <w:lang w:val="ru-RU"/>
        </w:rPr>
        <w:t xml:space="preserve"> 10.7;</w:t>
      </w:r>
    </w:p>
    <w:p w:rsidR="00B876FD" w:rsidRPr="00E353AF" w:rsidRDefault="00642F55" w:rsidP="00E331F7">
      <w:pPr>
        <w:pStyle w:val="a3"/>
        <w:ind w:left="39"/>
        <w:rPr>
          <w:rFonts w:ascii="Arial" w:hAnsi="Arial" w:cs="Arial"/>
          <w:sz w:val="21"/>
          <w:szCs w:val="21"/>
          <w:lang w:val="ru-RU"/>
        </w:rPr>
      </w:pPr>
      <w:r>
        <w:rPr>
          <w:i/>
        </w:rPr>
        <w:t>k</w:t>
      </w:r>
      <w:r w:rsidRPr="00DA055A">
        <w:rPr>
          <w:i/>
          <w:lang w:val="ru-RU"/>
        </w:rPr>
        <w:t xml:space="preserve"> – </w:t>
      </w:r>
      <w:proofErr w:type="gramStart"/>
      <w:r w:rsidRPr="00E353AF">
        <w:rPr>
          <w:rFonts w:ascii="Arial" w:hAnsi="Arial" w:cs="Arial"/>
          <w:sz w:val="21"/>
          <w:szCs w:val="21"/>
          <w:lang w:val="ru-RU"/>
        </w:rPr>
        <w:t>коефіцієнт</w:t>
      </w:r>
      <w:proofErr w:type="gramEnd"/>
      <w:r w:rsidRPr="00E353AF">
        <w:rPr>
          <w:rFonts w:ascii="Arial" w:hAnsi="Arial" w:cs="Arial"/>
          <w:sz w:val="21"/>
          <w:szCs w:val="21"/>
          <w:lang w:val="ru-RU"/>
        </w:rPr>
        <w:t xml:space="preserve">, який враховує зміну товщини стінки ожеледі по висоті </w:t>
      </w:r>
      <w:r w:rsidRPr="00E353AF">
        <w:rPr>
          <w:rFonts w:ascii="Arial" w:hAnsi="Arial" w:cs="Arial"/>
          <w:i/>
          <w:sz w:val="21"/>
          <w:szCs w:val="21"/>
        </w:rPr>
        <w:t>h</w:t>
      </w:r>
      <w:r w:rsidRPr="00E353AF">
        <w:rPr>
          <w:rFonts w:ascii="Arial" w:hAnsi="Arial" w:cs="Arial"/>
          <w:i/>
          <w:sz w:val="21"/>
          <w:szCs w:val="21"/>
          <w:lang w:val="ru-RU"/>
        </w:rPr>
        <w:t xml:space="preserve"> </w:t>
      </w:r>
      <w:r w:rsidRPr="00E353AF">
        <w:rPr>
          <w:rFonts w:ascii="Arial" w:hAnsi="Arial" w:cs="Arial"/>
          <w:sz w:val="21"/>
          <w:szCs w:val="21"/>
          <w:lang w:val="ru-RU"/>
        </w:rPr>
        <w:t>і приймається за</w:t>
      </w:r>
      <w:r w:rsidR="00E331F7">
        <w:rPr>
          <w:rFonts w:ascii="Arial" w:hAnsi="Arial" w:cs="Arial"/>
          <w:sz w:val="21"/>
          <w:szCs w:val="21"/>
          <w:lang w:val="ru-RU"/>
        </w:rPr>
        <w:t xml:space="preserve"> </w:t>
      </w:r>
      <w:r w:rsidRPr="00E353AF">
        <w:rPr>
          <w:rFonts w:ascii="Arial" w:hAnsi="Arial" w:cs="Arial"/>
          <w:sz w:val="21"/>
          <w:szCs w:val="21"/>
          <w:lang w:val="ru-RU"/>
        </w:rPr>
        <w:t>табл. 10.2;</w:t>
      </w:r>
    </w:p>
    <w:p w:rsidR="00B876FD" w:rsidRPr="008E73E0" w:rsidRDefault="00E331F7" w:rsidP="00E331F7">
      <w:pPr>
        <w:pStyle w:val="a3"/>
        <w:ind w:left="284" w:hanging="284"/>
        <w:rPr>
          <w:lang w:val="ru-RU"/>
        </w:rPr>
      </w:pPr>
      <w:r>
        <w:rPr>
          <w:i/>
          <w:lang w:val="uk-UA"/>
        </w:rPr>
        <w:t xml:space="preserve"> </w:t>
      </w:r>
      <w:r w:rsidR="00642F55">
        <w:rPr>
          <w:i/>
        </w:rPr>
        <w:t>d</w:t>
      </w:r>
      <w:r w:rsidR="00642F55" w:rsidRPr="008E73E0">
        <w:rPr>
          <w:i/>
          <w:lang w:val="ru-RU"/>
        </w:rPr>
        <w:t xml:space="preserve"> – </w:t>
      </w:r>
      <w:proofErr w:type="gramStart"/>
      <w:r w:rsidR="00642F55" w:rsidRPr="00E353AF">
        <w:rPr>
          <w:rFonts w:ascii="Arial" w:hAnsi="Arial" w:cs="Arial"/>
          <w:sz w:val="21"/>
          <w:szCs w:val="21"/>
          <w:lang w:val="ru-RU"/>
        </w:rPr>
        <w:t>діаметр</w:t>
      </w:r>
      <w:proofErr w:type="gramEnd"/>
      <w:r w:rsidR="00642F55" w:rsidRPr="00E353AF">
        <w:rPr>
          <w:rFonts w:ascii="Arial" w:hAnsi="Arial" w:cs="Arial"/>
          <w:sz w:val="21"/>
          <w:szCs w:val="21"/>
          <w:lang w:val="ru-RU"/>
        </w:rPr>
        <w:t xml:space="preserve"> проводу, троса, мм</w:t>
      </w:r>
      <w:r w:rsidR="00642F55" w:rsidRPr="008E73E0">
        <w:rPr>
          <w:lang w:val="ru-RU"/>
        </w:rPr>
        <w:t>;</w:t>
      </w:r>
    </w:p>
    <w:p w:rsidR="00B876FD" w:rsidRPr="00DA055A" w:rsidRDefault="00642F55" w:rsidP="00E331F7">
      <w:pPr>
        <w:pStyle w:val="a3"/>
        <w:spacing w:line="242" w:lineRule="auto"/>
        <w:ind w:left="0"/>
        <w:rPr>
          <w:lang w:val="ru-RU"/>
        </w:rPr>
      </w:pPr>
      <w:r>
        <w:rPr>
          <w:rFonts w:ascii="Symbol" w:hAnsi="Symbol"/>
          <w:i/>
          <w:sz w:val="25"/>
        </w:rPr>
        <w:t></w:t>
      </w:r>
      <w:r w:rsidRPr="008E73E0">
        <w:rPr>
          <w:position w:val="-5"/>
          <w:sz w:val="14"/>
          <w:lang w:val="ru-RU"/>
        </w:rPr>
        <w:t xml:space="preserve">1 </w:t>
      </w:r>
      <w:r w:rsidRPr="008E73E0">
        <w:rPr>
          <w:lang w:val="ru-RU"/>
        </w:rPr>
        <w:t xml:space="preserve">– </w:t>
      </w:r>
      <w:r w:rsidRPr="00E353AF">
        <w:rPr>
          <w:rFonts w:ascii="Arial" w:hAnsi="Arial" w:cs="Arial"/>
          <w:sz w:val="21"/>
          <w:szCs w:val="21"/>
          <w:lang w:val="ru-RU"/>
        </w:rPr>
        <w:t>коефіцієнт, що враховує зміну товщини стінки ожеледі залежно від діаметра елементів кругового перерізу</w:t>
      </w:r>
      <w:r w:rsidRPr="008E73E0">
        <w:rPr>
          <w:lang w:val="ru-RU"/>
        </w:rPr>
        <w:t xml:space="preserve"> </w:t>
      </w:r>
      <w:r>
        <w:rPr>
          <w:i/>
        </w:rPr>
        <w:t>d</w:t>
      </w:r>
      <w:r w:rsidRPr="008E73E0">
        <w:rPr>
          <w:i/>
          <w:lang w:val="ru-RU"/>
        </w:rPr>
        <w:t xml:space="preserve"> </w:t>
      </w:r>
      <w:r w:rsidRPr="00E353AF">
        <w:rPr>
          <w:rFonts w:ascii="Arial" w:hAnsi="Arial" w:cs="Arial"/>
          <w:sz w:val="21"/>
          <w:szCs w:val="21"/>
          <w:lang w:val="ru-RU"/>
        </w:rPr>
        <w:t>і приймається за табл. 10.3;</w:t>
      </w:r>
    </w:p>
    <w:p w:rsidR="00E353AF" w:rsidRDefault="00642F55" w:rsidP="00E331F7">
      <w:pPr>
        <w:pStyle w:val="a3"/>
        <w:ind w:left="727" w:hanging="727"/>
        <w:rPr>
          <w:rFonts w:ascii="Arial" w:hAnsi="Arial" w:cs="Arial"/>
          <w:sz w:val="21"/>
          <w:szCs w:val="21"/>
          <w:lang w:val="ru-RU"/>
        </w:rPr>
      </w:pPr>
      <w:proofErr w:type="gramStart"/>
      <w:r>
        <w:rPr>
          <w:rFonts w:ascii="Symbol" w:hAnsi="Symbol"/>
          <w:i/>
          <w:sz w:val="25"/>
        </w:rPr>
        <w:t></w:t>
      </w:r>
      <w:r w:rsidRPr="008E73E0">
        <w:rPr>
          <w:i/>
          <w:sz w:val="25"/>
          <w:lang w:val="ru-RU"/>
        </w:rPr>
        <w:t xml:space="preserve">  </w:t>
      </w:r>
      <w:r w:rsidRPr="00E353AF">
        <w:rPr>
          <w:rFonts w:ascii="Arial" w:hAnsi="Arial" w:cs="Arial"/>
          <w:i/>
          <w:sz w:val="21"/>
          <w:szCs w:val="21"/>
          <w:lang w:val="ru-RU"/>
        </w:rPr>
        <w:t>–</w:t>
      </w:r>
      <w:proofErr w:type="gramEnd"/>
      <w:r w:rsidRPr="00E353AF">
        <w:rPr>
          <w:rFonts w:ascii="Arial" w:hAnsi="Arial" w:cs="Arial"/>
          <w:i/>
          <w:sz w:val="21"/>
          <w:szCs w:val="21"/>
          <w:lang w:val="ru-RU"/>
        </w:rPr>
        <w:t xml:space="preserve"> </w:t>
      </w:r>
      <w:r w:rsidRPr="00E353AF">
        <w:rPr>
          <w:rFonts w:ascii="Arial" w:hAnsi="Arial" w:cs="Arial"/>
          <w:sz w:val="21"/>
          <w:szCs w:val="21"/>
          <w:lang w:val="ru-RU"/>
        </w:rPr>
        <w:t>густина льоду, яка приймається 0,9 г/см</w:t>
      </w:r>
      <w:r w:rsidRPr="00E331F7">
        <w:rPr>
          <w:rFonts w:ascii="Arial" w:hAnsi="Arial" w:cs="Arial"/>
          <w:position w:val="10"/>
          <w:sz w:val="18"/>
          <w:szCs w:val="18"/>
          <w:lang w:val="ru-RU"/>
        </w:rPr>
        <w:t>3</w:t>
      </w:r>
      <w:r w:rsidRPr="00E331F7">
        <w:rPr>
          <w:rFonts w:ascii="Arial" w:hAnsi="Arial" w:cs="Arial"/>
          <w:sz w:val="18"/>
          <w:szCs w:val="18"/>
          <w:lang w:val="ru-RU"/>
        </w:rPr>
        <w:t>;</w:t>
      </w:r>
    </w:p>
    <w:p w:rsidR="00E353AF" w:rsidRDefault="00E353AF" w:rsidP="00E331F7">
      <w:pPr>
        <w:pStyle w:val="a3"/>
        <w:ind w:left="727" w:hanging="727"/>
        <w:rPr>
          <w:rFonts w:ascii="Arial" w:hAnsi="Arial" w:cs="Arial"/>
          <w:sz w:val="21"/>
          <w:szCs w:val="21"/>
          <w:lang w:val="ru-RU"/>
        </w:rPr>
      </w:pPr>
      <w:r>
        <w:rPr>
          <w:i/>
        </w:rPr>
        <w:t>g</w:t>
      </w:r>
      <w:r w:rsidRPr="008E73E0">
        <w:rPr>
          <w:i/>
          <w:lang w:val="ru-RU"/>
        </w:rPr>
        <w:t xml:space="preserve"> – </w:t>
      </w:r>
      <w:proofErr w:type="gramStart"/>
      <w:r w:rsidRPr="00E353AF">
        <w:rPr>
          <w:rFonts w:ascii="Arial" w:hAnsi="Arial" w:cs="Arial"/>
          <w:sz w:val="21"/>
          <w:szCs w:val="21"/>
          <w:lang w:val="ru-RU"/>
        </w:rPr>
        <w:t>прискорення</w:t>
      </w:r>
      <w:proofErr w:type="gramEnd"/>
      <w:r w:rsidRPr="00E353AF">
        <w:rPr>
          <w:rFonts w:ascii="Arial" w:hAnsi="Arial" w:cs="Arial"/>
          <w:sz w:val="21"/>
          <w:szCs w:val="21"/>
          <w:lang w:val="ru-RU"/>
        </w:rPr>
        <w:t xml:space="preserve"> вільного падіння, м/с</w:t>
      </w:r>
      <w:r w:rsidRPr="00E353AF">
        <w:rPr>
          <w:rFonts w:ascii="Arial" w:hAnsi="Arial" w:cs="Arial"/>
          <w:position w:val="9"/>
          <w:sz w:val="16"/>
          <w:szCs w:val="16"/>
          <w:lang w:val="ru-RU"/>
        </w:rPr>
        <w:t>2</w:t>
      </w:r>
      <w:r>
        <w:rPr>
          <w:rFonts w:ascii="Arial" w:hAnsi="Arial" w:cs="Arial"/>
          <w:position w:val="9"/>
          <w:sz w:val="16"/>
          <w:szCs w:val="16"/>
          <w:lang w:val="ru-RU"/>
        </w:rPr>
        <w:t xml:space="preserve"> </w:t>
      </w:r>
    </w:p>
    <w:p w:rsidR="00B876FD" w:rsidRPr="00CF1EDB" w:rsidRDefault="00642F55" w:rsidP="00CF1EDB">
      <w:pPr>
        <w:pStyle w:val="a3"/>
        <w:spacing w:before="140" w:line="343" w:lineRule="auto"/>
        <w:ind w:left="679" w:right="5125" w:hanging="537"/>
        <w:rPr>
          <w:rFonts w:ascii="Arial" w:hAnsi="Arial" w:cs="Arial"/>
          <w:sz w:val="21"/>
          <w:szCs w:val="21"/>
          <w:lang w:val="ru-RU"/>
        </w:rPr>
      </w:pPr>
      <w:r w:rsidRPr="00CF1EDB">
        <w:rPr>
          <w:rFonts w:ascii="Arial" w:hAnsi="Arial" w:cs="Arial"/>
          <w:sz w:val="21"/>
          <w:szCs w:val="21"/>
          <w:lang w:val="ru-RU"/>
        </w:rPr>
        <w:t>Таблиця</w:t>
      </w:r>
      <w:r w:rsidRPr="00E353AF">
        <w:rPr>
          <w:lang w:val="ru-RU"/>
        </w:rPr>
        <w:t xml:space="preserve"> </w:t>
      </w:r>
      <w:r w:rsidRPr="00CF1EDB">
        <w:rPr>
          <w:rFonts w:ascii="Arial" w:hAnsi="Arial" w:cs="Arial"/>
          <w:sz w:val="21"/>
          <w:szCs w:val="21"/>
          <w:lang w:val="ru-RU"/>
        </w:rPr>
        <w:t>10.1</w:t>
      </w:r>
    </w:p>
    <w:p w:rsidR="00B876FD" w:rsidRPr="00E353AF" w:rsidRDefault="00893FE3">
      <w:pPr>
        <w:pStyle w:val="a3"/>
        <w:ind w:left="0"/>
        <w:rPr>
          <w:sz w:val="26"/>
          <w:lang w:val="ru-RU"/>
        </w:rPr>
      </w:pPr>
      <w:r>
        <w:rPr>
          <w:rFonts w:ascii="Arial" w:hAnsi="Arial" w:cs="Arial"/>
          <w:noProof/>
          <w:sz w:val="21"/>
          <w:szCs w:val="21"/>
        </w:rPr>
        <w:pict>
          <v:shape id="Text Box 45" o:spid="_x0000_s2065" type="#_x0000_t202" style="position:absolute;margin-left:72.85pt;margin-top:4.6pt;width:489.45pt;height:112.7pt;z-index:217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" filled="f" stroked="f">
            <v:textbox inset="0,0,0,0">
              <w:txbxContent>
                <w:tbl>
                  <w:tblPr>
                    <w:tblStyle w:val="TableNormal"/>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33"/>
                    <w:gridCol w:w="2623"/>
                    <w:gridCol w:w="5271"/>
                  </w:tblGrid>
                  <w:tr w:rsidR="00893FE3" w:rsidRPr="00893FE3">
                    <w:trPr>
                      <w:trHeight w:hRule="exact" w:val="410"/>
                    </w:trPr>
                    <w:tc>
                      <w:tcPr>
                        <w:tcW w:w="1733" w:type="dxa"/>
                        <w:vMerge w:val="restart"/>
                      </w:tcPr>
                      <w:p w:rsidR="00893FE3" w:rsidRPr="008D2F5A" w:rsidRDefault="00893FE3">
                        <w:pPr>
                          <w:pStyle w:val="TableParagraph"/>
                          <w:ind w:left="295" w:right="287" w:hanging="8"/>
                          <w:jc w:val="both"/>
                          <w:rPr>
                            <w:sz w:val="24"/>
                            <w:lang w:val="ru-RU"/>
                          </w:rPr>
                        </w:pPr>
                        <w:r w:rsidRPr="00CF1EDB">
                          <w:rPr>
                            <w:rFonts w:ascii="Arial" w:hAnsi="Arial" w:cs="Arial"/>
                            <w:sz w:val="21"/>
                            <w:szCs w:val="21"/>
                            <w:lang w:val="ru-RU"/>
                          </w:rPr>
                          <w:t>Висота над поверхнею землі</w:t>
                        </w:r>
                        <w:r w:rsidRPr="008D2F5A">
                          <w:rPr>
                            <w:sz w:val="24"/>
                            <w:lang w:val="ru-RU"/>
                          </w:rPr>
                          <w:t xml:space="preserve"> </w:t>
                        </w:r>
                        <w:r>
                          <w:rPr>
                            <w:i/>
                            <w:sz w:val="24"/>
                          </w:rPr>
                          <w:t>h</w:t>
                        </w:r>
                        <w:r w:rsidRPr="008D2F5A">
                          <w:rPr>
                            <w:i/>
                            <w:sz w:val="24"/>
                            <w:lang w:val="ru-RU"/>
                          </w:rPr>
                          <w:t xml:space="preserve">, </w:t>
                        </w:r>
                        <w:r w:rsidRPr="008D2F5A">
                          <w:rPr>
                            <w:sz w:val="24"/>
                            <w:lang w:val="ru-RU"/>
                          </w:rPr>
                          <w:t>м</w:t>
                        </w:r>
                      </w:p>
                    </w:tc>
                    <w:tc>
                      <w:tcPr>
                        <w:tcW w:w="7894" w:type="dxa"/>
                        <w:gridSpan w:val="2"/>
                      </w:tcPr>
                      <w:p w:rsidR="00893FE3" w:rsidRPr="008D2F5A" w:rsidRDefault="00893FE3">
                        <w:pPr>
                          <w:pStyle w:val="TableParagraph"/>
                          <w:ind w:left="2383"/>
                          <w:jc w:val="left"/>
                          <w:rPr>
                            <w:sz w:val="24"/>
                            <w:lang w:val="ru-RU"/>
                          </w:rPr>
                        </w:pPr>
                        <w:r w:rsidRPr="00CF1EDB">
                          <w:rPr>
                            <w:rFonts w:ascii="Arial" w:hAnsi="Arial" w:cs="Arial"/>
                            <w:sz w:val="21"/>
                            <w:szCs w:val="21"/>
                            <w:lang w:val="ru-RU"/>
                          </w:rPr>
                          <w:t>Товщина стінки ожеледі</w:t>
                        </w:r>
                        <w:r w:rsidRPr="008D2F5A">
                          <w:rPr>
                            <w:sz w:val="24"/>
                            <w:lang w:val="ru-RU"/>
                          </w:rPr>
                          <w:t xml:space="preserve"> </w:t>
                        </w:r>
                        <w:r>
                          <w:rPr>
                            <w:i/>
                            <w:sz w:val="24"/>
                          </w:rPr>
                          <w:t>b</w:t>
                        </w:r>
                        <w:r w:rsidRPr="008D2F5A">
                          <w:rPr>
                            <w:i/>
                            <w:sz w:val="24"/>
                            <w:lang w:val="ru-RU"/>
                          </w:rPr>
                          <w:t xml:space="preserve">, </w:t>
                        </w:r>
                        <w:r w:rsidRPr="008D2F5A">
                          <w:rPr>
                            <w:sz w:val="24"/>
                            <w:lang w:val="ru-RU"/>
                          </w:rPr>
                          <w:t>мм</w:t>
                        </w:r>
                      </w:p>
                    </w:tc>
                  </w:tr>
                  <w:tr w:rsidR="00893FE3" w:rsidRPr="00893FE3">
                    <w:trPr>
                      <w:trHeight w:hRule="exact" w:val="552"/>
                    </w:trPr>
                    <w:tc>
                      <w:tcPr>
                        <w:tcW w:w="1733" w:type="dxa"/>
                        <w:vMerge/>
                      </w:tcPr>
                      <w:p w:rsidR="00893FE3" w:rsidRPr="008D2F5A" w:rsidRDefault="00893FE3">
                        <w:pPr>
                          <w:rPr>
                            <w:lang w:val="ru-RU"/>
                          </w:rPr>
                        </w:pPr>
                      </w:p>
                    </w:tc>
                    <w:tc>
                      <w:tcPr>
                        <w:tcW w:w="2623" w:type="dxa"/>
                      </w:tcPr>
                      <w:p w:rsidR="00893FE3" w:rsidRPr="00CF1EDB" w:rsidRDefault="00893FE3">
                        <w:pPr>
                          <w:pStyle w:val="TableParagraph"/>
                          <w:spacing w:before="186"/>
                          <w:ind w:left="232" w:right="229"/>
                          <w:rPr>
                            <w:rFonts w:ascii="Arial" w:hAnsi="Arial" w:cs="Arial"/>
                            <w:sz w:val="21"/>
                            <w:szCs w:val="21"/>
                          </w:rPr>
                        </w:pPr>
                        <w:r w:rsidRPr="00CF1EDB">
                          <w:rPr>
                            <w:rFonts w:ascii="Arial" w:hAnsi="Arial" w:cs="Arial"/>
                            <w:sz w:val="21"/>
                            <w:szCs w:val="21"/>
                          </w:rPr>
                          <w:t>1-3 ожеледні райони</w:t>
                        </w:r>
                      </w:p>
                    </w:tc>
                    <w:tc>
                      <w:tcPr>
                        <w:tcW w:w="5270" w:type="dxa"/>
                      </w:tcPr>
                      <w:p w:rsidR="00893FE3" w:rsidRPr="00CF1EDB" w:rsidRDefault="00893FE3">
                        <w:pPr>
                          <w:pStyle w:val="TableParagraph"/>
                          <w:spacing w:before="186"/>
                          <w:ind w:left="131" w:right="131"/>
                          <w:rPr>
                            <w:rFonts w:ascii="Arial" w:hAnsi="Arial" w:cs="Arial"/>
                            <w:sz w:val="21"/>
                            <w:szCs w:val="21"/>
                            <w:lang w:val="ru-RU"/>
                          </w:rPr>
                        </w:pPr>
                        <w:r w:rsidRPr="00CF1EDB">
                          <w:rPr>
                            <w:rFonts w:ascii="Arial" w:hAnsi="Arial" w:cs="Arial"/>
                            <w:sz w:val="21"/>
                            <w:szCs w:val="21"/>
                            <w:lang w:val="ru-RU"/>
                          </w:rPr>
                          <w:t>4-6 ожеледні райони та гірські місцевості</w:t>
                        </w:r>
                      </w:p>
                    </w:tc>
                  </w:tr>
                  <w:tr w:rsidR="00893FE3" w:rsidRPr="00893FE3">
                    <w:trPr>
                      <w:trHeight w:hRule="exact" w:val="413"/>
                    </w:trPr>
                    <w:tc>
                      <w:tcPr>
                        <w:tcW w:w="1733" w:type="dxa"/>
                      </w:tcPr>
                      <w:p w:rsidR="00893FE3" w:rsidRPr="00CF1EDB" w:rsidRDefault="00893FE3">
                        <w:pPr>
                          <w:pStyle w:val="TableParagraph"/>
                          <w:spacing w:before="116"/>
                          <w:ind w:left="659" w:right="659"/>
                          <w:rPr>
                            <w:rFonts w:ascii="Arial" w:hAnsi="Arial" w:cs="Arial"/>
                            <w:sz w:val="21"/>
                            <w:szCs w:val="21"/>
                          </w:rPr>
                        </w:pPr>
                        <w:r w:rsidRPr="00CF1EDB">
                          <w:rPr>
                            <w:rFonts w:ascii="Arial" w:hAnsi="Arial" w:cs="Arial"/>
                            <w:sz w:val="21"/>
                            <w:szCs w:val="21"/>
                          </w:rPr>
                          <w:t>200</w:t>
                        </w:r>
                      </w:p>
                    </w:tc>
                    <w:tc>
                      <w:tcPr>
                        <w:tcW w:w="2623" w:type="dxa"/>
                      </w:tcPr>
                      <w:p w:rsidR="00893FE3" w:rsidRPr="00CF1EDB" w:rsidRDefault="00893FE3">
                        <w:pPr>
                          <w:pStyle w:val="TableParagraph"/>
                          <w:spacing w:before="116"/>
                          <w:ind w:left="231" w:right="229"/>
                          <w:rPr>
                            <w:rFonts w:ascii="Arial" w:hAnsi="Arial" w:cs="Arial"/>
                            <w:sz w:val="21"/>
                            <w:szCs w:val="21"/>
                          </w:rPr>
                        </w:pPr>
                        <w:r w:rsidRPr="00CF1EDB">
                          <w:rPr>
                            <w:rFonts w:ascii="Arial" w:hAnsi="Arial" w:cs="Arial"/>
                            <w:sz w:val="21"/>
                            <w:szCs w:val="21"/>
                          </w:rPr>
                          <w:t>35</w:t>
                        </w:r>
                      </w:p>
                    </w:tc>
                    <w:tc>
                      <w:tcPr>
                        <w:tcW w:w="5270" w:type="dxa"/>
                      </w:tcPr>
                      <w:p w:rsidR="00893FE3" w:rsidRPr="00CF1EDB" w:rsidRDefault="00893FE3">
                        <w:pPr>
                          <w:pStyle w:val="TableParagraph"/>
                          <w:spacing w:before="116"/>
                          <w:ind w:left="131" w:right="131"/>
                          <w:rPr>
                            <w:rFonts w:ascii="Arial" w:hAnsi="Arial" w:cs="Arial"/>
                            <w:sz w:val="21"/>
                            <w:szCs w:val="21"/>
                            <w:lang w:val="ru-RU"/>
                          </w:rPr>
                        </w:pPr>
                        <w:r w:rsidRPr="00CF1EDB">
                          <w:rPr>
                            <w:rFonts w:ascii="Arial" w:hAnsi="Arial" w:cs="Arial"/>
                            <w:sz w:val="21"/>
                            <w:szCs w:val="21"/>
                            <w:lang w:val="ru-RU"/>
                          </w:rPr>
                          <w:t>Приймається на підставі спеціальних обстежень</w:t>
                        </w:r>
                      </w:p>
                    </w:tc>
                  </w:tr>
                  <w:tr w:rsidR="00893FE3" w:rsidRPr="00893FE3" w:rsidTr="000932DF">
                    <w:trPr>
                      <w:trHeight w:hRule="exact" w:val="410"/>
                    </w:trPr>
                    <w:tc>
                      <w:tcPr>
                        <w:tcW w:w="1733" w:type="dxa"/>
                        <w:tcBorders>
                          <w:bottom w:val="single" w:sz="6" w:space="0" w:color="000000"/>
                        </w:tcBorders>
                      </w:tcPr>
                      <w:p w:rsidR="00893FE3" w:rsidRPr="00CF1EDB" w:rsidRDefault="00893FE3">
                        <w:pPr>
                          <w:pStyle w:val="TableParagraph"/>
                          <w:ind w:left="659" w:right="659"/>
                          <w:rPr>
                            <w:rFonts w:ascii="Arial" w:hAnsi="Arial" w:cs="Arial"/>
                            <w:sz w:val="21"/>
                            <w:szCs w:val="21"/>
                          </w:rPr>
                        </w:pPr>
                        <w:r w:rsidRPr="00CF1EDB">
                          <w:rPr>
                            <w:rFonts w:ascii="Arial" w:hAnsi="Arial" w:cs="Arial"/>
                            <w:sz w:val="21"/>
                            <w:szCs w:val="21"/>
                          </w:rPr>
                          <w:t>300</w:t>
                        </w:r>
                      </w:p>
                    </w:tc>
                    <w:tc>
                      <w:tcPr>
                        <w:tcW w:w="2623" w:type="dxa"/>
                        <w:tcBorders>
                          <w:bottom w:val="single" w:sz="6" w:space="0" w:color="000000"/>
                        </w:tcBorders>
                      </w:tcPr>
                      <w:p w:rsidR="00893FE3" w:rsidRPr="00CF1EDB" w:rsidRDefault="00893FE3">
                        <w:pPr>
                          <w:pStyle w:val="TableParagraph"/>
                          <w:ind w:left="231" w:right="229"/>
                          <w:rPr>
                            <w:rFonts w:ascii="Arial" w:hAnsi="Arial" w:cs="Arial"/>
                            <w:sz w:val="21"/>
                            <w:szCs w:val="21"/>
                          </w:rPr>
                        </w:pPr>
                        <w:r w:rsidRPr="00CF1EDB">
                          <w:rPr>
                            <w:rFonts w:ascii="Arial" w:hAnsi="Arial" w:cs="Arial"/>
                            <w:sz w:val="21"/>
                            <w:szCs w:val="21"/>
                          </w:rPr>
                          <w:t>45</w:t>
                        </w:r>
                      </w:p>
                    </w:tc>
                    <w:tc>
                      <w:tcPr>
                        <w:tcW w:w="5270" w:type="dxa"/>
                      </w:tcPr>
                      <w:p w:rsidR="00893FE3" w:rsidRPr="00CF1EDB" w:rsidRDefault="00893FE3">
                        <w:pPr>
                          <w:pStyle w:val="TableParagraph"/>
                          <w:ind w:left="131" w:right="131"/>
                          <w:rPr>
                            <w:rFonts w:ascii="Arial" w:hAnsi="Arial" w:cs="Arial"/>
                            <w:sz w:val="21"/>
                            <w:szCs w:val="21"/>
                            <w:lang w:val="ru-RU"/>
                          </w:rPr>
                        </w:pPr>
                        <w:r w:rsidRPr="00CF1EDB">
                          <w:rPr>
                            <w:rFonts w:ascii="Arial" w:hAnsi="Arial" w:cs="Arial"/>
                            <w:sz w:val="21"/>
                            <w:szCs w:val="21"/>
                            <w:lang w:val="ru-RU"/>
                          </w:rPr>
                          <w:t>Приймається на підставі спеціальних обстежень</w:t>
                        </w:r>
                      </w:p>
                    </w:tc>
                  </w:tr>
                  <w:tr w:rsidR="00893FE3" w:rsidRPr="00893FE3" w:rsidTr="000932DF">
                    <w:trPr>
                      <w:trHeight w:hRule="exact" w:val="410"/>
                    </w:trPr>
                    <w:tc>
                      <w:tcPr>
                        <w:tcW w:w="1733" w:type="dxa"/>
                        <w:tcBorders>
                          <w:bottom w:val="single" w:sz="4" w:space="0" w:color="auto"/>
                        </w:tcBorders>
                      </w:tcPr>
                      <w:p w:rsidR="00893FE3" w:rsidRPr="00CF1EDB" w:rsidRDefault="00893FE3">
                        <w:pPr>
                          <w:pStyle w:val="TableParagraph"/>
                          <w:ind w:left="659" w:right="659"/>
                          <w:rPr>
                            <w:rFonts w:ascii="Arial" w:hAnsi="Arial" w:cs="Arial"/>
                            <w:sz w:val="21"/>
                            <w:szCs w:val="21"/>
                          </w:rPr>
                        </w:pPr>
                        <w:r w:rsidRPr="00CF1EDB">
                          <w:rPr>
                            <w:rFonts w:ascii="Arial" w:hAnsi="Arial" w:cs="Arial"/>
                            <w:sz w:val="21"/>
                            <w:szCs w:val="21"/>
                          </w:rPr>
                          <w:t>400</w:t>
                        </w:r>
                      </w:p>
                    </w:tc>
                    <w:tc>
                      <w:tcPr>
                        <w:tcW w:w="2623" w:type="dxa"/>
                        <w:tcBorders>
                          <w:bottom w:val="single" w:sz="4" w:space="0" w:color="auto"/>
                        </w:tcBorders>
                      </w:tcPr>
                      <w:p w:rsidR="00893FE3" w:rsidRPr="00CF1EDB" w:rsidRDefault="00893FE3">
                        <w:pPr>
                          <w:pStyle w:val="TableParagraph"/>
                          <w:ind w:left="231" w:right="229"/>
                          <w:rPr>
                            <w:rFonts w:ascii="Arial" w:hAnsi="Arial" w:cs="Arial"/>
                            <w:sz w:val="21"/>
                            <w:szCs w:val="21"/>
                          </w:rPr>
                        </w:pPr>
                        <w:r w:rsidRPr="00CF1EDB">
                          <w:rPr>
                            <w:rFonts w:ascii="Arial" w:hAnsi="Arial" w:cs="Arial"/>
                            <w:sz w:val="21"/>
                            <w:szCs w:val="21"/>
                          </w:rPr>
                          <w:t>60</w:t>
                        </w:r>
                      </w:p>
                    </w:tc>
                    <w:tc>
                      <w:tcPr>
                        <w:tcW w:w="5270" w:type="dxa"/>
                      </w:tcPr>
                      <w:p w:rsidR="00893FE3" w:rsidRPr="00CF1EDB" w:rsidRDefault="00893FE3">
                        <w:pPr>
                          <w:pStyle w:val="TableParagraph"/>
                          <w:ind w:left="131" w:right="131"/>
                          <w:rPr>
                            <w:rFonts w:ascii="Arial" w:hAnsi="Arial" w:cs="Arial"/>
                            <w:sz w:val="21"/>
                            <w:szCs w:val="21"/>
                            <w:lang w:val="ru-RU"/>
                          </w:rPr>
                        </w:pPr>
                        <w:r w:rsidRPr="00CF1EDB">
                          <w:rPr>
                            <w:rFonts w:ascii="Arial" w:hAnsi="Arial" w:cs="Arial"/>
                            <w:sz w:val="21"/>
                            <w:szCs w:val="21"/>
                            <w:lang w:val="ru-RU"/>
                          </w:rPr>
                          <w:t>Приймається на підставі спеціальних обстежень</w:t>
                        </w:r>
                      </w:p>
                    </w:tc>
                  </w:tr>
                </w:tbl>
                <w:p w:rsidR="00893FE3" w:rsidRPr="008D2F5A" w:rsidRDefault="00893FE3">
                  <w:pPr>
                    <w:pStyle w:val="a3"/>
                    <w:ind w:left="0"/>
                    <w:rPr>
                      <w:lang w:val="ru-RU"/>
                    </w:rPr>
                  </w:pPr>
                </w:p>
              </w:txbxContent>
            </v:textbox>
            <w10:wrap anchorx="page"/>
          </v:shape>
        </w:pict>
      </w:r>
    </w:p>
    <w:p w:rsidR="00B876FD" w:rsidRPr="00E353AF" w:rsidRDefault="00B876FD">
      <w:pPr>
        <w:pStyle w:val="a3"/>
        <w:ind w:left="0"/>
        <w:rPr>
          <w:sz w:val="26"/>
          <w:lang w:val="ru-RU"/>
        </w:rPr>
      </w:pPr>
    </w:p>
    <w:p w:rsidR="00B876FD" w:rsidRPr="00E353AF" w:rsidRDefault="00B876FD">
      <w:pPr>
        <w:pStyle w:val="a3"/>
        <w:ind w:left="0"/>
        <w:rPr>
          <w:sz w:val="26"/>
          <w:lang w:val="ru-RU"/>
        </w:rPr>
      </w:pPr>
    </w:p>
    <w:p w:rsidR="00B876FD" w:rsidRPr="00E353AF" w:rsidRDefault="00B876FD">
      <w:pPr>
        <w:pStyle w:val="a3"/>
        <w:ind w:left="0"/>
        <w:rPr>
          <w:sz w:val="26"/>
          <w:lang w:val="ru-RU"/>
        </w:rPr>
      </w:pPr>
    </w:p>
    <w:p w:rsidR="00B876FD" w:rsidRPr="00E353AF" w:rsidRDefault="00B876FD">
      <w:pPr>
        <w:pStyle w:val="a3"/>
        <w:ind w:left="0"/>
        <w:rPr>
          <w:sz w:val="26"/>
          <w:lang w:val="ru-RU"/>
        </w:rPr>
      </w:pPr>
    </w:p>
    <w:p w:rsidR="00B876FD" w:rsidRPr="00E353AF" w:rsidRDefault="00B876FD">
      <w:pPr>
        <w:pStyle w:val="a3"/>
        <w:spacing w:before="8"/>
        <w:ind w:left="0"/>
        <w:rPr>
          <w:sz w:val="36"/>
          <w:lang w:val="ru-RU"/>
        </w:rPr>
      </w:pPr>
    </w:p>
    <w:p w:rsidR="00E353AF" w:rsidRDefault="00E353AF">
      <w:pPr>
        <w:pStyle w:val="a3"/>
        <w:spacing w:after="6"/>
        <w:rPr>
          <w:lang w:val="ru-RU"/>
        </w:rPr>
      </w:pPr>
    </w:p>
    <w:p w:rsidR="00E353AF" w:rsidRDefault="00E353AF">
      <w:pPr>
        <w:pStyle w:val="a3"/>
        <w:spacing w:after="6"/>
        <w:rPr>
          <w:lang w:val="ru-RU"/>
        </w:rPr>
      </w:pPr>
    </w:p>
    <w:p w:rsidR="00B876FD" w:rsidRPr="00CF1EDB" w:rsidRDefault="00642F55">
      <w:pPr>
        <w:pStyle w:val="a3"/>
        <w:spacing w:after="6"/>
        <w:rPr>
          <w:rFonts w:ascii="Arial" w:hAnsi="Arial" w:cs="Arial"/>
          <w:sz w:val="21"/>
          <w:szCs w:val="21"/>
          <w:lang w:val="ru-RU"/>
        </w:rPr>
      </w:pPr>
      <w:r w:rsidRPr="00CF1EDB">
        <w:rPr>
          <w:rFonts w:ascii="Arial" w:hAnsi="Arial" w:cs="Arial"/>
          <w:sz w:val="21"/>
          <w:szCs w:val="21"/>
          <w:lang w:val="ru-RU"/>
        </w:rPr>
        <w:t>Таблиця 10.2</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95"/>
        <w:gridCol w:w="816"/>
        <w:gridCol w:w="814"/>
        <w:gridCol w:w="816"/>
        <w:gridCol w:w="814"/>
        <w:gridCol w:w="823"/>
        <w:gridCol w:w="814"/>
        <w:gridCol w:w="835"/>
      </w:tblGrid>
      <w:tr w:rsidR="00B876FD">
        <w:trPr>
          <w:trHeight w:hRule="exact" w:val="410"/>
        </w:trPr>
        <w:tc>
          <w:tcPr>
            <w:tcW w:w="3895" w:type="dxa"/>
          </w:tcPr>
          <w:p w:rsidR="00B876FD" w:rsidRPr="008E73E0" w:rsidRDefault="00642F55">
            <w:pPr>
              <w:pStyle w:val="TableParagraph"/>
              <w:ind w:left="231" w:right="231"/>
              <w:rPr>
                <w:sz w:val="24"/>
                <w:lang w:val="ru-RU"/>
              </w:rPr>
            </w:pPr>
            <w:r w:rsidRPr="00CF1EDB">
              <w:rPr>
                <w:rFonts w:ascii="Arial" w:hAnsi="Arial" w:cs="Arial"/>
                <w:sz w:val="21"/>
                <w:szCs w:val="21"/>
                <w:lang w:val="ru-RU"/>
              </w:rPr>
              <w:t>Висота над поверхнею землі</w:t>
            </w:r>
            <w:r w:rsidRPr="008E73E0">
              <w:rPr>
                <w:sz w:val="24"/>
                <w:lang w:val="ru-RU"/>
              </w:rPr>
              <w:t xml:space="preserve"> </w:t>
            </w:r>
            <w:r>
              <w:rPr>
                <w:i/>
                <w:sz w:val="24"/>
              </w:rPr>
              <w:t>h</w:t>
            </w:r>
            <w:r w:rsidRPr="008E73E0">
              <w:rPr>
                <w:i/>
                <w:sz w:val="24"/>
                <w:lang w:val="ru-RU"/>
              </w:rPr>
              <w:t xml:space="preserve">, </w:t>
            </w:r>
            <w:r w:rsidRPr="008E73E0">
              <w:rPr>
                <w:sz w:val="24"/>
                <w:lang w:val="ru-RU"/>
              </w:rPr>
              <w:t>м</w:t>
            </w:r>
          </w:p>
        </w:tc>
        <w:tc>
          <w:tcPr>
            <w:tcW w:w="816" w:type="dxa"/>
          </w:tcPr>
          <w:p w:rsidR="00B876FD" w:rsidRPr="00CF1EDB" w:rsidRDefault="00642F55">
            <w:pPr>
              <w:pStyle w:val="TableParagraph"/>
              <w:rPr>
                <w:rFonts w:ascii="Arial" w:hAnsi="Arial" w:cs="Arial"/>
                <w:sz w:val="21"/>
                <w:szCs w:val="21"/>
              </w:rPr>
            </w:pPr>
            <w:r w:rsidRPr="00CF1EDB">
              <w:rPr>
                <w:rFonts w:ascii="Arial" w:hAnsi="Arial" w:cs="Arial"/>
                <w:sz w:val="21"/>
                <w:szCs w:val="21"/>
              </w:rPr>
              <w:t>5</w:t>
            </w:r>
          </w:p>
        </w:tc>
        <w:tc>
          <w:tcPr>
            <w:tcW w:w="814" w:type="dxa"/>
          </w:tcPr>
          <w:p w:rsidR="00B876FD" w:rsidRPr="00CF1EDB" w:rsidRDefault="00642F55">
            <w:pPr>
              <w:pStyle w:val="TableParagraph"/>
              <w:ind w:left="229" w:right="227"/>
              <w:rPr>
                <w:rFonts w:ascii="Arial" w:hAnsi="Arial" w:cs="Arial"/>
                <w:sz w:val="21"/>
                <w:szCs w:val="21"/>
              </w:rPr>
            </w:pPr>
            <w:r w:rsidRPr="00CF1EDB">
              <w:rPr>
                <w:rFonts w:ascii="Arial" w:hAnsi="Arial" w:cs="Arial"/>
                <w:sz w:val="21"/>
                <w:szCs w:val="21"/>
              </w:rPr>
              <w:t>10</w:t>
            </w:r>
          </w:p>
        </w:tc>
        <w:tc>
          <w:tcPr>
            <w:tcW w:w="816" w:type="dxa"/>
          </w:tcPr>
          <w:p w:rsidR="00B876FD" w:rsidRPr="00CF1EDB" w:rsidRDefault="00642F55">
            <w:pPr>
              <w:pStyle w:val="TableParagraph"/>
              <w:ind w:left="230" w:right="226"/>
              <w:rPr>
                <w:rFonts w:ascii="Arial" w:hAnsi="Arial" w:cs="Arial"/>
                <w:sz w:val="21"/>
                <w:szCs w:val="21"/>
              </w:rPr>
            </w:pPr>
            <w:r w:rsidRPr="00CF1EDB">
              <w:rPr>
                <w:rFonts w:ascii="Arial" w:hAnsi="Arial" w:cs="Arial"/>
                <w:sz w:val="21"/>
                <w:szCs w:val="21"/>
              </w:rPr>
              <w:t>20</w:t>
            </w:r>
          </w:p>
        </w:tc>
        <w:tc>
          <w:tcPr>
            <w:tcW w:w="814" w:type="dxa"/>
          </w:tcPr>
          <w:p w:rsidR="00B876FD" w:rsidRPr="00CF1EDB" w:rsidRDefault="00642F55">
            <w:pPr>
              <w:pStyle w:val="TableParagraph"/>
              <w:ind w:left="280"/>
              <w:jc w:val="left"/>
              <w:rPr>
                <w:rFonts w:ascii="Arial" w:hAnsi="Arial" w:cs="Arial"/>
                <w:sz w:val="21"/>
                <w:szCs w:val="21"/>
              </w:rPr>
            </w:pPr>
            <w:r w:rsidRPr="00CF1EDB">
              <w:rPr>
                <w:rFonts w:ascii="Arial" w:hAnsi="Arial" w:cs="Arial"/>
                <w:sz w:val="21"/>
                <w:szCs w:val="21"/>
              </w:rPr>
              <w:t>30</w:t>
            </w:r>
          </w:p>
        </w:tc>
        <w:tc>
          <w:tcPr>
            <w:tcW w:w="823" w:type="dxa"/>
          </w:tcPr>
          <w:p w:rsidR="00B876FD" w:rsidRPr="00CF1EDB" w:rsidRDefault="00642F55">
            <w:pPr>
              <w:pStyle w:val="TableParagraph"/>
              <w:ind w:left="285"/>
              <w:jc w:val="left"/>
              <w:rPr>
                <w:rFonts w:ascii="Arial" w:hAnsi="Arial" w:cs="Arial"/>
                <w:sz w:val="21"/>
                <w:szCs w:val="21"/>
              </w:rPr>
            </w:pPr>
            <w:r w:rsidRPr="00CF1EDB">
              <w:rPr>
                <w:rFonts w:ascii="Arial" w:hAnsi="Arial" w:cs="Arial"/>
                <w:sz w:val="21"/>
                <w:szCs w:val="21"/>
              </w:rPr>
              <w:t>50</w:t>
            </w:r>
          </w:p>
        </w:tc>
        <w:tc>
          <w:tcPr>
            <w:tcW w:w="814" w:type="dxa"/>
          </w:tcPr>
          <w:p w:rsidR="00B876FD" w:rsidRPr="00CF1EDB" w:rsidRDefault="00642F55">
            <w:pPr>
              <w:pStyle w:val="TableParagraph"/>
              <w:ind w:left="229" w:right="227"/>
              <w:rPr>
                <w:rFonts w:ascii="Arial" w:hAnsi="Arial" w:cs="Arial"/>
                <w:sz w:val="21"/>
                <w:szCs w:val="21"/>
              </w:rPr>
            </w:pPr>
            <w:r w:rsidRPr="00CF1EDB">
              <w:rPr>
                <w:rFonts w:ascii="Arial" w:hAnsi="Arial" w:cs="Arial"/>
                <w:sz w:val="21"/>
                <w:szCs w:val="21"/>
              </w:rPr>
              <w:t>70</w:t>
            </w:r>
          </w:p>
        </w:tc>
        <w:tc>
          <w:tcPr>
            <w:tcW w:w="835" w:type="dxa"/>
          </w:tcPr>
          <w:p w:rsidR="00B876FD" w:rsidRDefault="00642F55">
            <w:pPr>
              <w:pStyle w:val="TableParagraph"/>
              <w:ind w:left="230"/>
              <w:jc w:val="left"/>
              <w:rPr>
                <w:sz w:val="24"/>
              </w:rPr>
            </w:pPr>
            <w:r>
              <w:rPr>
                <w:sz w:val="24"/>
              </w:rPr>
              <w:t>100</w:t>
            </w:r>
          </w:p>
        </w:tc>
      </w:tr>
      <w:tr w:rsidR="00B876FD">
        <w:trPr>
          <w:trHeight w:hRule="exact" w:val="413"/>
        </w:trPr>
        <w:tc>
          <w:tcPr>
            <w:tcW w:w="3895" w:type="dxa"/>
          </w:tcPr>
          <w:p w:rsidR="00B876FD" w:rsidRDefault="00642F55" w:rsidP="00CF1EDB">
            <w:pPr>
              <w:pStyle w:val="TableParagraph"/>
              <w:spacing w:before="116"/>
              <w:ind w:left="231" w:right="231"/>
              <w:jc w:val="left"/>
              <w:rPr>
                <w:i/>
                <w:sz w:val="24"/>
              </w:rPr>
            </w:pPr>
            <w:r w:rsidRPr="00CF1EDB">
              <w:rPr>
                <w:rFonts w:ascii="Arial" w:hAnsi="Arial" w:cs="Arial"/>
                <w:sz w:val="21"/>
                <w:szCs w:val="21"/>
              </w:rPr>
              <w:t>Коефіцієнт</w:t>
            </w:r>
            <w:r>
              <w:rPr>
                <w:sz w:val="24"/>
              </w:rPr>
              <w:t xml:space="preserve"> </w:t>
            </w:r>
            <w:r>
              <w:rPr>
                <w:i/>
                <w:sz w:val="24"/>
              </w:rPr>
              <w:t>k</w:t>
            </w:r>
          </w:p>
        </w:tc>
        <w:tc>
          <w:tcPr>
            <w:tcW w:w="816" w:type="dxa"/>
          </w:tcPr>
          <w:p w:rsidR="00B876FD" w:rsidRPr="00CF1EDB" w:rsidRDefault="00642F55">
            <w:pPr>
              <w:pStyle w:val="TableParagraph"/>
              <w:spacing w:before="116"/>
              <w:ind w:left="229" w:right="229"/>
              <w:rPr>
                <w:rFonts w:ascii="Arial" w:hAnsi="Arial" w:cs="Arial"/>
                <w:sz w:val="21"/>
                <w:szCs w:val="21"/>
              </w:rPr>
            </w:pPr>
            <w:r w:rsidRPr="00CF1EDB">
              <w:rPr>
                <w:rFonts w:ascii="Arial" w:hAnsi="Arial" w:cs="Arial"/>
                <w:sz w:val="21"/>
                <w:szCs w:val="21"/>
              </w:rPr>
              <w:t>0,8</w:t>
            </w:r>
          </w:p>
        </w:tc>
        <w:tc>
          <w:tcPr>
            <w:tcW w:w="814" w:type="dxa"/>
          </w:tcPr>
          <w:p w:rsidR="00B876FD" w:rsidRPr="00CF1EDB" w:rsidRDefault="00642F55">
            <w:pPr>
              <w:pStyle w:val="TableParagraph"/>
              <w:spacing w:before="116"/>
              <w:ind w:left="229" w:right="229"/>
              <w:rPr>
                <w:rFonts w:ascii="Arial" w:hAnsi="Arial" w:cs="Arial"/>
                <w:sz w:val="21"/>
                <w:szCs w:val="21"/>
              </w:rPr>
            </w:pPr>
            <w:r w:rsidRPr="00CF1EDB">
              <w:rPr>
                <w:rFonts w:ascii="Arial" w:hAnsi="Arial" w:cs="Arial"/>
                <w:sz w:val="21"/>
                <w:szCs w:val="21"/>
              </w:rPr>
              <w:t>1,0</w:t>
            </w:r>
          </w:p>
        </w:tc>
        <w:tc>
          <w:tcPr>
            <w:tcW w:w="816" w:type="dxa"/>
          </w:tcPr>
          <w:p w:rsidR="00B876FD" w:rsidRPr="00CF1EDB" w:rsidRDefault="00642F55">
            <w:pPr>
              <w:pStyle w:val="TableParagraph"/>
              <w:spacing w:before="116"/>
              <w:ind w:left="230" w:right="228"/>
              <w:rPr>
                <w:rFonts w:ascii="Arial" w:hAnsi="Arial" w:cs="Arial"/>
                <w:sz w:val="21"/>
                <w:szCs w:val="21"/>
              </w:rPr>
            </w:pPr>
            <w:r w:rsidRPr="00CF1EDB">
              <w:rPr>
                <w:rFonts w:ascii="Arial" w:hAnsi="Arial" w:cs="Arial"/>
                <w:sz w:val="21"/>
                <w:szCs w:val="21"/>
              </w:rPr>
              <w:t>1,2</w:t>
            </w:r>
          </w:p>
        </w:tc>
        <w:tc>
          <w:tcPr>
            <w:tcW w:w="814" w:type="dxa"/>
          </w:tcPr>
          <w:p w:rsidR="00B876FD" w:rsidRPr="00CF1EDB" w:rsidRDefault="00642F55">
            <w:pPr>
              <w:pStyle w:val="TableParagraph"/>
              <w:spacing w:before="116"/>
              <w:ind w:left="249"/>
              <w:jc w:val="left"/>
              <w:rPr>
                <w:rFonts w:ascii="Arial" w:hAnsi="Arial" w:cs="Arial"/>
                <w:sz w:val="21"/>
                <w:szCs w:val="21"/>
              </w:rPr>
            </w:pPr>
            <w:r w:rsidRPr="00CF1EDB">
              <w:rPr>
                <w:rFonts w:ascii="Arial" w:hAnsi="Arial" w:cs="Arial"/>
                <w:sz w:val="21"/>
                <w:szCs w:val="21"/>
              </w:rPr>
              <w:t>1,4</w:t>
            </w:r>
          </w:p>
        </w:tc>
        <w:tc>
          <w:tcPr>
            <w:tcW w:w="823" w:type="dxa"/>
          </w:tcPr>
          <w:p w:rsidR="00B876FD" w:rsidRPr="00CF1EDB" w:rsidRDefault="00642F55">
            <w:pPr>
              <w:pStyle w:val="TableParagraph"/>
              <w:spacing w:before="116"/>
              <w:ind w:left="254"/>
              <w:jc w:val="left"/>
              <w:rPr>
                <w:rFonts w:ascii="Arial" w:hAnsi="Arial" w:cs="Arial"/>
                <w:sz w:val="21"/>
                <w:szCs w:val="21"/>
              </w:rPr>
            </w:pPr>
            <w:r w:rsidRPr="00CF1EDB">
              <w:rPr>
                <w:rFonts w:ascii="Arial" w:hAnsi="Arial" w:cs="Arial"/>
                <w:sz w:val="21"/>
                <w:szCs w:val="21"/>
              </w:rPr>
              <w:t>1,6</w:t>
            </w:r>
          </w:p>
        </w:tc>
        <w:tc>
          <w:tcPr>
            <w:tcW w:w="814" w:type="dxa"/>
          </w:tcPr>
          <w:p w:rsidR="00B876FD" w:rsidRPr="00CF1EDB" w:rsidRDefault="00642F55">
            <w:pPr>
              <w:pStyle w:val="TableParagraph"/>
              <w:spacing w:before="116"/>
              <w:ind w:left="229" w:right="229"/>
              <w:rPr>
                <w:rFonts w:ascii="Arial" w:hAnsi="Arial" w:cs="Arial"/>
                <w:sz w:val="21"/>
                <w:szCs w:val="21"/>
              </w:rPr>
            </w:pPr>
            <w:r w:rsidRPr="00CF1EDB">
              <w:rPr>
                <w:rFonts w:ascii="Arial" w:hAnsi="Arial" w:cs="Arial"/>
                <w:sz w:val="21"/>
                <w:szCs w:val="21"/>
              </w:rPr>
              <w:t>1,8</w:t>
            </w:r>
          </w:p>
        </w:tc>
        <w:tc>
          <w:tcPr>
            <w:tcW w:w="835" w:type="dxa"/>
          </w:tcPr>
          <w:p w:rsidR="00B876FD" w:rsidRDefault="00642F55">
            <w:pPr>
              <w:pStyle w:val="TableParagraph"/>
              <w:spacing w:before="116"/>
              <w:ind w:left="259"/>
              <w:jc w:val="left"/>
              <w:rPr>
                <w:sz w:val="24"/>
              </w:rPr>
            </w:pPr>
            <w:r>
              <w:rPr>
                <w:sz w:val="24"/>
              </w:rPr>
              <w:t>2,0</w:t>
            </w:r>
          </w:p>
        </w:tc>
      </w:tr>
    </w:tbl>
    <w:p w:rsidR="00B876FD" w:rsidRPr="00CF1EDB" w:rsidRDefault="00642F55">
      <w:pPr>
        <w:pStyle w:val="a3"/>
        <w:spacing w:before="114" w:after="5"/>
        <w:rPr>
          <w:rFonts w:ascii="Arial" w:hAnsi="Arial" w:cs="Arial"/>
          <w:sz w:val="21"/>
          <w:szCs w:val="21"/>
        </w:rPr>
      </w:pPr>
      <w:r w:rsidRPr="00CF1EDB">
        <w:rPr>
          <w:rFonts w:ascii="Arial" w:hAnsi="Arial" w:cs="Arial"/>
          <w:sz w:val="21"/>
          <w:szCs w:val="21"/>
        </w:rPr>
        <w:t>Таблиця 10.3</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49"/>
        <w:gridCol w:w="871"/>
        <w:gridCol w:w="874"/>
        <w:gridCol w:w="881"/>
        <w:gridCol w:w="883"/>
        <w:gridCol w:w="871"/>
        <w:gridCol w:w="898"/>
      </w:tblGrid>
      <w:tr w:rsidR="00B876FD">
        <w:trPr>
          <w:trHeight w:hRule="exact" w:val="410"/>
        </w:trPr>
        <w:tc>
          <w:tcPr>
            <w:tcW w:w="4349" w:type="dxa"/>
          </w:tcPr>
          <w:p w:rsidR="00B876FD" w:rsidRPr="008E73E0" w:rsidRDefault="00642F55">
            <w:pPr>
              <w:pStyle w:val="TableParagraph"/>
              <w:ind w:left="252" w:right="254"/>
              <w:rPr>
                <w:sz w:val="24"/>
                <w:lang w:val="ru-RU"/>
              </w:rPr>
            </w:pPr>
            <w:r w:rsidRPr="00CF1EDB">
              <w:rPr>
                <w:rFonts w:ascii="Arial" w:hAnsi="Arial" w:cs="Arial"/>
                <w:sz w:val="21"/>
                <w:szCs w:val="21"/>
                <w:lang w:val="ru-RU"/>
              </w:rPr>
              <w:t>Діаметр дроту, троса чи каната</w:t>
            </w:r>
            <w:r w:rsidRPr="008E73E0">
              <w:rPr>
                <w:sz w:val="24"/>
                <w:lang w:val="ru-RU"/>
              </w:rPr>
              <w:t xml:space="preserve"> </w:t>
            </w:r>
            <w:r>
              <w:rPr>
                <w:i/>
                <w:sz w:val="24"/>
              </w:rPr>
              <w:t>d</w:t>
            </w:r>
            <w:r w:rsidRPr="008E73E0">
              <w:rPr>
                <w:i/>
                <w:sz w:val="24"/>
                <w:lang w:val="ru-RU"/>
              </w:rPr>
              <w:t xml:space="preserve">, </w:t>
            </w:r>
            <w:r w:rsidRPr="008E73E0">
              <w:rPr>
                <w:sz w:val="24"/>
                <w:lang w:val="ru-RU"/>
              </w:rPr>
              <w:t>мм</w:t>
            </w:r>
          </w:p>
        </w:tc>
        <w:tc>
          <w:tcPr>
            <w:tcW w:w="871" w:type="dxa"/>
          </w:tcPr>
          <w:p w:rsidR="00B876FD" w:rsidRPr="00CF1EDB" w:rsidRDefault="00642F55">
            <w:pPr>
              <w:pStyle w:val="TableParagraph"/>
              <w:ind w:left="2"/>
              <w:rPr>
                <w:rFonts w:ascii="Arial" w:hAnsi="Arial" w:cs="Arial"/>
                <w:sz w:val="21"/>
                <w:szCs w:val="21"/>
              </w:rPr>
            </w:pPr>
            <w:r w:rsidRPr="00CF1EDB">
              <w:rPr>
                <w:rFonts w:ascii="Arial" w:hAnsi="Arial" w:cs="Arial"/>
                <w:sz w:val="21"/>
                <w:szCs w:val="21"/>
              </w:rPr>
              <w:t>5</w:t>
            </w:r>
          </w:p>
        </w:tc>
        <w:tc>
          <w:tcPr>
            <w:tcW w:w="874" w:type="dxa"/>
          </w:tcPr>
          <w:p w:rsidR="00B876FD" w:rsidRPr="00CF1EDB" w:rsidRDefault="00642F55">
            <w:pPr>
              <w:pStyle w:val="TableParagraph"/>
              <w:ind w:left="309"/>
              <w:jc w:val="left"/>
              <w:rPr>
                <w:rFonts w:ascii="Arial" w:hAnsi="Arial" w:cs="Arial"/>
                <w:sz w:val="21"/>
                <w:szCs w:val="21"/>
              </w:rPr>
            </w:pPr>
            <w:r w:rsidRPr="00CF1EDB">
              <w:rPr>
                <w:rFonts w:ascii="Arial" w:hAnsi="Arial" w:cs="Arial"/>
                <w:sz w:val="21"/>
                <w:szCs w:val="21"/>
              </w:rPr>
              <w:t>12</w:t>
            </w:r>
          </w:p>
        </w:tc>
        <w:tc>
          <w:tcPr>
            <w:tcW w:w="881" w:type="dxa"/>
          </w:tcPr>
          <w:p w:rsidR="00B876FD" w:rsidRPr="00CF1EDB" w:rsidRDefault="00642F55">
            <w:pPr>
              <w:pStyle w:val="TableParagraph"/>
              <w:ind w:left="263" w:right="261"/>
              <w:rPr>
                <w:rFonts w:ascii="Arial" w:hAnsi="Arial" w:cs="Arial"/>
                <w:sz w:val="21"/>
                <w:szCs w:val="21"/>
              </w:rPr>
            </w:pPr>
            <w:r w:rsidRPr="00CF1EDB">
              <w:rPr>
                <w:rFonts w:ascii="Arial" w:hAnsi="Arial" w:cs="Arial"/>
                <w:sz w:val="21"/>
                <w:szCs w:val="21"/>
              </w:rPr>
              <w:t>20</w:t>
            </w:r>
          </w:p>
        </w:tc>
        <w:tc>
          <w:tcPr>
            <w:tcW w:w="883" w:type="dxa"/>
          </w:tcPr>
          <w:p w:rsidR="00B876FD" w:rsidRPr="00CF1EDB" w:rsidRDefault="00642F55">
            <w:pPr>
              <w:pStyle w:val="TableParagraph"/>
              <w:ind w:left="264" w:right="264"/>
              <w:rPr>
                <w:rFonts w:ascii="Arial" w:hAnsi="Arial" w:cs="Arial"/>
                <w:sz w:val="21"/>
                <w:szCs w:val="21"/>
              </w:rPr>
            </w:pPr>
            <w:r w:rsidRPr="00CF1EDB">
              <w:rPr>
                <w:rFonts w:ascii="Arial" w:hAnsi="Arial" w:cs="Arial"/>
                <w:sz w:val="21"/>
                <w:szCs w:val="21"/>
              </w:rPr>
              <w:t>30</w:t>
            </w:r>
          </w:p>
        </w:tc>
        <w:tc>
          <w:tcPr>
            <w:tcW w:w="871" w:type="dxa"/>
          </w:tcPr>
          <w:p w:rsidR="00B876FD" w:rsidRPr="00CF1EDB" w:rsidRDefault="00642F55">
            <w:pPr>
              <w:pStyle w:val="TableParagraph"/>
              <w:ind w:left="258" w:right="256"/>
              <w:rPr>
                <w:rFonts w:ascii="Arial" w:hAnsi="Arial" w:cs="Arial"/>
                <w:sz w:val="21"/>
                <w:szCs w:val="21"/>
              </w:rPr>
            </w:pPr>
            <w:r w:rsidRPr="00CF1EDB">
              <w:rPr>
                <w:rFonts w:ascii="Arial" w:hAnsi="Arial" w:cs="Arial"/>
                <w:sz w:val="21"/>
                <w:szCs w:val="21"/>
              </w:rPr>
              <w:t>50</w:t>
            </w:r>
          </w:p>
        </w:tc>
        <w:tc>
          <w:tcPr>
            <w:tcW w:w="898" w:type="dxa"/>
          </w:tcPr>
          <w:p w:rsidR="00B876FD" w:rsidRPr="00CF1EDB" w:rsidRDefault="00642F55">
            <w:pPr>
              <w:pStyle w:val="TableParagraph"/>
              <w:ind w:left="321"/>
              <w:jc w:val="left"/>
              <w:rPr>
                <w:rFonts w:ascii="Arial" w:hAnsi="Arial" w:cs="Arial"/>
                <w:sz w:val="21"/>
                <w:szCs w:val="21"/>
              </w:rPr>
            </w:pPr>
            <w:r w:rsidRPr="00CF1EDB">
              <w:rPr>
                <w:rFonts w:ascii="Arial" w:hAnsi="Arial" w:cs="Arial"/>
                <w:sz w:val="21"/>
                <w:szCs w:val="21"/>
              </w:rPr>
              <w:t>70</w:t>
            </w:r>
          </w:p>
        </w:tc>
      </w:tr>
      <w:tr w:rsidR="00B876FD">
        <w:trPr>
          <w:trHeight w:hRule="exact" w:val="482"/>
        </w:trPr>
        <w:tc>
          <w:tcPr>
            <w:tcW w:w="4349" w:type="dxa"/>
          </w:tcPr>
          <w:p w:rsidR="00B876FD" w:rsidRDefault="00642F55" w:rsidP="00CF1EDB">
            <w:pPr>
              <w:pStyle w:val="TableParagraph"/>
              <w:spacing w:before="113"/>
              <w:ind w:left="224" w:right="254"/>
              <w:jc w:val="left"/>
              <w:rPr>
                <w:sz w:val="14"/>
              </w:rPr>
            </w:pPr>
            <w:r w:rsidRPr="00CF1EDB">
              <w:rPr>
                <w:rFonts w:ascii="Arial" w:hAnsi="Arial" w:cs="Arial"/>
                <w:sz w:val="21"/>
                <w:szCs w:val="21"/>
              </w:rPr>
              <w:t>Коефіцієнт</w:t>
            </w:r>
            <w:r>
              <w:rPr>
                <w:sz w:val="24"/>
              </w:rPr>
              <w:t xml:space="preserve"> </w:t>
            </w:r>
            <w:r>
              <w:rPr>
                <w:rFonts w:ascii="Symbol" w:hAnsi="Symbol"/>
                <w:i/>
                <w:sz w:val="25"/>
              </w:rPr>
              <w:t></w:t>
            </w:r>
            <w:r>
              <w:rPr>
                <w:position w:val="-5"/>
                <w:sz w:val="14"/>
              </w:rPr>
              <w:t>1</w:t>
            </w:r>
          </w:p>
        </w:tc>
        <w:tc>
          <w:tcPr>
            <w:tcW w:w="871" w:type="dxa"/>
          </w:tcPr>
          <w:p w:rsidR="00B876FD" w:rsidRPr="00CF1EDB" w:rsidRDefault="00642F55">
            <w:pPr>
              <w:pStyle w:val="TableParagraph"/>
              <w:spacing w:before="150"/>
              <w:ind w:left="258" w:right="258"/>
              <w:rPr>
                <w:rFonts w:ascii="Arial" w:hAnsi="Arial" w:cs="Arial"/>
                <w:sz w:val="21"/>
                <w:szCs w:val="21"/>
              </w:rPr>
            </w:pPr>
            <w:r w:rsidRPr="00CF1EDB">
              <w:rPr>
                <w:rFonts w:ascii="Arial" w:hAnsi="Arial" w:cs="Arial"/>
                <w:sz w:val="21"/>
                <w:szCs w:val="21"/>
              </w:rPr>
              <w:t>1,1</w:t>
            </w:r>
          </w:p>
        </w:tc>
        <w:tc>
          <w:tcPr>
            <w:tcW w:w="874" w:type="dxa"/>
          </w:tcPr>
          <w:p w:rsidR="00B876FD" w:rsidRPr="00CF1EDB" w:rsidRDefault="00642F55">
            <w:pPr>
              <w:pStyle w:val="TableParagraph"/>
              <w:spacing w:before="150"/>
              <w:ind w:left="278"/>
              <w:jc w:val="left"/>
              <w:rPr>
                <w:rFonts w:ascii="Arial" w:hAnsi="Arial" w:cs="Arial"/>
                <w:sz w:val="21"/>
                <w:szCs w:val="21"/>
              </w:rPr>
            </w:pPr>
            <w:r w:rsidRPr="00CF1EDB">
              <w:rPr>
                <w:rFonts w:ascii="Arial" w:hAnsi="Arial" w:cs="Arial"/>
                <w:sz w:val="21"/>
                <w:szCs w:val="21"/>
              </w:rPr>
              <w:t>1,0</w:t>
            </w:r>
          </w:p>
        </w:tc>
        <w:tc>
          <w:tcPr>
            <w:tcW w:w="881" w:type="dxa"/>
          </w:tcPr>
          <w:p w:rsidR="00B876FD" w:rsidRPr="00CF1EDB" w:rsidRDefault="00642F55">
            <w:pPr>
              <w:pStyle w:val="TableParagraph"/>
              <w:spacing w:before="150"/>
              <w:ind w:left="263" w:right="263"/>
              <w:rPr>
                <w:rFonts w:ascii="Arial" w:hAnsi="Arial" w:cs="Arial"/>
                <w:sz w:val="21"/>
                <w:szCs w:val="21"/>
              </w:rPr>
            </w:pPr>
            <w:r w:rsidRPr="00CF1EDB">
              <w:rPr>
                <w:rFonts w:ascii="Arial" w:hAnsi="Arial" w:cs="Arial"/>
                <w:sz w:val="21"/>
                <w:szCs w:val="21"/>
              </w:rPr>
              <w:t>0,9</w:t>
            </w:r>
          </w:p>
        </w:tc>
        <w:tc>
          <w:tcPr>
            <w:tcW w:w="883" w:type="dxa"/>
          </w:tcPr>
          <w:p w:rsidR="00B876FD" w:rsidRPr="00CF1EDB" w:rsidRDefault="00642F55">
            <w:pPr>
              <w:pStyle w:val="TableParagraph"/>
              <w:spacing w:before="150"/>
              <w:ind w:left="264" w:right="264"/>
              <w:rPr>
                <w:rFonts w:ascii="Arial" w:hAnsi="Arial" w:cs="Arial"/>
                <w:sz w:val="21"/>
                <w:szCs w:val="21"/>
              </w:rPr>
            </w:pPr>
            <w:r w:rsidRPr="00CF1EDB">
              <w:rPr>
                <w:rFonts w:ascii="Arial" w:hAnsi="Arial" w:cs="Arial"/>
                <w:sz w:val="21"/>
                <w:szCs w:val="21"/>
              </w:rPr>
              <w:t>0,8</w:t>
            </w:r>
          </w:p>
        </w:tc>
        <w:tc>
          <w:tcPr>
            <w:tcW w:w="871" w:type="dxa"/>
          </w:tcPr>
          <w:p w:rsidR="00B876FD" w:rsidRPr="00CF1EDB" w:rsidRDefault="00642F55">
            <w:pPr>
              <w:pStyle w:val="TableParagraph"/>
              <w:spacing w:before="150"/>
              <w:ind w:left="258" w:right="258"/>
              <w:rPr>
                <w:rFonts w:ascii="Arial" w:hAnsi="Arial" w:cs="Arial"/>
                <w:sz w:val="21"/>
                <w:szCs w:val="21"/>
              </w:rPr>
            </w:pPr>
            <w:r w:rsidRPr="00CF1EDB">
              <w:rPr>
                <w:rFonts w:ascii="Arial" w:hAnsi="Arial" w:cs="Arial"/>
                <w:sz w:val="21"/>
                <w:szCs w:val="21"/>
              </w:rPr>
              <w:t>0,7</w:t>
            </w:r>
          </w:p>
        </w:tc>
        <w:tc>
          <w:tcPr>
            <w:tcW w:w="898" w:type="dxa"/>
          </w:tcPr>
          <w:p w:rsidR="00B876FD" w:rsidRPr="00CF1EDB" w:rsidRDefault="00642F55">
            <w:pPr>
              <w:pStyle w:val="TableParagraph"/>
              <w:spacing w:before="150"/>
              <w:ind w:left="290"/>
              <w:jc w:val="left"/>
              <w:rPr>
                <w:rFonts w:ascii="Arial" w:hAnsi="Arial" w:cs="Arial"/>
                <w:sz w:val="21"/>
                <w:szCs w:val="21"/>
              </w:rPr>
            </w:pPr>
            <w:r w:rsidRPr="00CF1EDB">
              <w:rPr>
                <w:rFonts w:ascii="Arial" w:hAnsi="Arial" w:cs="Arial"/>
                <w:sz w:val="21"/>
                <w:szCs w:val="21"/>
              </w:rPr>
              <w:t>0,6</w:t>
            </w:r>
          </w:p>
        </w:tc>
      </w:tr>
    </w:tbl>
    <w:p w:rsidR="000F5E50" w:rsidRDefault="000F5E50" w:rsidP="00E353AF">
      <w:pPr>
        <w:spacing w:line="288" w:lineRule="auto"/>
        <w:ind w:left="679"/>
        <w:contextualSpacing/>
        <w:rPr>
          <w:rFonts w:ascii="Arial" w:hAnsi="Arial" w:cs="Arial"/>
          <w:b/>
          <w:sz w:val="20"/>
          <w:szCs w:val="20"/>
        </w:rPr>
      </w:pPr>
    </w:p>
    <w:p w:rsidR="00B876FD" w:rsidRPr="00E353AF" w:rsidRDefault="00642F55" w:rsidP="00E353AF">
      <w:pPr>
        <w:spacing w:line="288" w:lineRule="auto"/>
        <w:ind w:left="679"/>
        <w:contextualSpacing/>
        <w:rPr>
          <w:rFonts w:ascii="Arial" w:hAnsi="Arial" w:cs="Arial"/>
          <w:sz w:val="20"/>
          <w:szCs w:val="20"/>
        </w:rPr>
      </w:pPr>
      <w:r w:rsidRPr="00E353AF">
        <w:rPr>
          <w:rFonts w:ascii="Arial" w:hAnsi="Arial" w:cs="Arial"/>
          <w:b/>
          <w:sz w:val="20"/>
          <w:szCs w:val="20"/>
        </w:rPr>
        <w:t xml:space="preserve">Примітки (до табл. </w:t>
      </w:r>
      <w:r w:rsidRPr="00E353AF">
        <w:rPr>
          <w:rFonts w:ascii="Arial" w:hAnsi="Arial" w:cs="Arial"/>
          <w:sz w:val="20"/>
          <w:szCs w:val="20"/>
        </w:rPr>
        <w:t>10.1-10.3):</w:t>
      </w:r>
    </w:p>
    <w:p w:rsidR="00B876FD" w:rsidRPr="00E353AF" w:rsidRDefault="00642F55" w:rsidP="00E353AF">
      <w:pPr>
        <w:spacing w:line="288" w:lineRule="auto"/>
        <w:ind w:left="679"/>
        <w:contextualSpacing/>
        <w:rPr>
          <w:rFonts w:ascii="Arial" w:hAnsi="Arial" w:cs="Arial"/>
          <w:sz w:val="20"/>
          <w:szCs w:val="20"/>
          <w:lang w:val="ru-RU"/>
        </w:rPr>
      </w:pPr>
      <w:r w:rsidRPr="00E353AF">
        <w:rPr>
          <w:rFonts w:ascii="Arial" w:hAnsi="Arial" w:cs="Arial"/>
          <w:b/>
          <w:sz w:val="20"/>
          <w:szCs w:val="20"/>
          <w:lang w:val="ru-RU"/>
        </w:rPr>
        <w:t xml:space="preserve">Примітка 1. </w:t>
      </w:r>
      <w:r w:rsidRPr="00E353AF">
        <w:rPr>
          <w:rFonts w:ascii="Arial" w:hAnsi="Arial" w:cs="Arial"/>
          <w:sz w:val="20"/>
          <w:szCs w:val="20"/>
          <w:lang w:val="ru-RU"/>
        </w:rPr>
        <w:t>Проміжні значення величин слід визначати лінійною інтерполяцією.</w:t>
      </w:r>
    </w:p>
    <w:p w:rsidR="00B876FD" w:rsidRPr="00E353AF" w:rsidRDefault="00642F55" w:rsidP="002F4766">
      <w:pPr>
        <w:spacing w:line="288" w:lineRule="auto"/>
        <w:ind w:left="113" w:right="70" w:firstLine="567"/>
        <w:contextualSpacing/>
        <w:rPr>
          <w:rFonts w:ascii="Arial" w:hAnsi="Arial" w:cs="Arial"/>
          <w:sz w:val="20"/>
          <w:szCs w:val="20"/>
          <w:lang w:val="ru-RU"/>
        </w:rPr>
      </w:pPr>
      <w:r w:rsidRPr="00E353AF">
        <w:rPr>
          <w:rFonts w:ascii="Arial" w:hAnsi="Arial" w:cs="Arial"/>
          <w:b/>
          <w:sz w:val="20"/>
          <w:szCs w:val="20"/>
          <w:lang w:val="ru-RU"/>
        </w:rPr>
        <w:t xml:space="preserve">Примітка 2. </w:t>
      </w:r>
      <w:r w:rsidRPr="00E353AF">
        <w:rPr>
          <w:rFonts w:ascii="Arial" w:hAnsi="Arial" w:cs="Arial"/>
          <w:sz w:val="20"/>
          <w:szCs w:val="20"/>
          <w:lang w:val="ru-RU"/>
        </w:rPr>
        <w:t>Товщину стінки ожеледі на підвішених горизонтальних елементах кругового перерізу (тросах, проводах, канатах) допускається приймати на висоті розташування їхнього приведеного центра ваги.</w:t>
      </w:r>
    </w:p>
    <w:p w:rsidR="00B876FD" w:rsidRPr="00E353AF" w:rsidRDefault="00642F55" w:rsidP="002F4766">
      <w:pPr>
        <w:spacing w:line="288" w:lineRule="auto"/>
        <w:ind w:left="113" w:firstLine="567"/>
        <w:contextualSpacing/>
        <w:rPr>
          <w:rFonts w:ascii="Arial" w:hAnsi="Arial" w:cs="Arial"/>
          <w:sz w:val="20"/>
          <w:szCs w:val="20"/>
          <w:lang w:val="ru-RU"/>
        </w:rPr>
      </w:pPr>
      <w:r w:rsidRPr="00E353AF">
        <w:rPr>
          <w:rFonts w:ascii="Arial" w:hAnsi="Arial" w:cs="Arial"/>
          <w:b/>
          <w:sz w:val="20"/>
          <w:szCs w:val="20"/>
          <w:lang w:val="ru-RU"/>
        </w:rPr>
        <w:t xml:space="preserve">Примітка 3. </w:t>
      </w:r>
      <w:r w:rsidRPr="00E353AF">
        <w:rPr>
          <w:rFonts w:ascii="Arial" w:hAnsi="Arial" w:cs="Arial"/>
          <w:sz w:val="20"/>
          <w:szCs w:val="20"/>
          <w:lang w:val="ru-RU"/>
        </w:rPr>
        <w:t>Товщину стінки ожеледі на проводі діаметром до 10 мм слід приймати, як на проводі діаметром 10 мм.</w:t>
      </w:r>
    </w:p>
    <w:p w:rsidR="00E331F7" w:rsidRDefault="00642F55" w:rsidP="002F4766">
      <w:pPr>
        <w:spacing w:line="288" w:lineRule="auto"/>
        <w:ind w:left="113" w:right="113" w:firstLine="567"/>
        <w:contextualSpacing/>
        <w:jc w:val="both"/>
        <w:rPr>
          <w:rFonts w:ascii="Arial" w:hAnsi="Arial" w:cs="Arial"/>
          <w:sz w:val="20"/>
          <w:szCs w:val="20"/>
        </w:rPr>
      </w:pPr>
      <w:r w:rsidRPr="00E353AF">
        <w:rPr>
          <w:rFonts w:ascii="Arial" w:hAnsi="Arial" w:cs="Arial"/>
          <w:b/>
          <w:sz w:val="20"/>
          <w:szCs w:val="20"/>
          <w:lang w:val="ru-RU"/>
        </w:rPr>
        <w:t>Примітка</w:t>
      </w:r>
      <w:r w:rsidRPr="00E353AF">
        <w:rPr>
          <w:rFonts w:ascii="Arial" w:hAnsi="Arial" w:cs="Arial"/>
          <w:b/>
          <w:spacing w:val="-7"/>
          <w:sz w:val="20"/>
          <w:szCs w:val="20"/>
          <w:lang w:val="ru-RU"/>
        </w:rPr>
        <w:t xml:space="preserve"> </w:t>
      </w:r>
      <w:r w:rsidRPr="00E353AF">
        <w:rPr>
          <w:rFonts w:ascii="Arial" w:hAnsi="Arial" w:cs="Arial"/>
          <w:b/>
          <w:sz w:val="20"/>
          <w:szCs w:val="20"/>
          <w:lang w:val="ru-RU"/>
        </w:rPr>
        <w:t>4.</w:t>
      </w:r>
      <w:r w:rsidRPr="00E353AF">
        <w:rPr>
          <w:rFonts w:ascii="Arial" w:hAnsi="Arial" w:cs="Arial"/>
          <w:b/>
          <w:spacing w:val="-7"/>
          <w:sz w:val="20"/>
          <w:szCs w:val="20"/>
          <w:lang w:val="ru-RU"/>
        </w:rPr>
        <w:t xml:space="preserve"> </w:t>
      </w:r>
      <w:r w:rsidRPr="00E353AF">
        <w:rPr>
          <w:rFonts w:ascii="Arial" w:hAnsi="Arial" w:cs="Arial"/>
          <w:sz w:val="20"/>
          <w:szCs w:val="20"/>
          <w:lang w:val="ru-RU"/>
        </w:rPr>
        <w:t>Для</w:t>
      </w:r>
      <w:r w:rsidRPr="00E353AF">
        <w:rPr>
          <w:rFonts w:ascii="Arial" w:hAnsi="Arial" w:cs="Arial"/>
          <w:spacing w:val="-8"/>
          <w:sz w:val="20"/>
          <w:szCs w:val="20"/>
          <w:lang w:val="ru-RU"/>
        </w:rPr>
        <w:t xml:space="preserve"> </w:t>
      </w:r>
      <w:r w:rsidRPr="00E353AF">
        <w:rPr>
          <w:rFonts w:ascii="Arial" w:hAnsi="Arial" w:cs="Arial"/>
          <w:sz w:val="20"/>
          <w:szCs w:val="20"/>
          <w:lang w:val="ru-RU"/>
        </w:rPr>
        <w:t>визначення</w:t>
      </w:r>
      <w:r w:rsidRPr="00E353AF">
        <w:rPr>
          <w:rFonts w:ascii="Arial" w:hAnsi="Arial" w:cs="Arial"/>
          <w:spacing w:val="-8"/>
          <w:sz w:val="20"/>
          <w:szCs w:val="20"/>
          <w:lang w:val="ru-RU"/>
        </w:rPr>
        <w:t xml:space="preserve"> </w:t>
      </w:r>
      <w:r w:rsidRPr="00E353AF">
        <w:rPr>
          <w:rFonts w:ascii="Arial" w:hAnsi="Arial" w:cs="Arial"/>
          <w:sz w:val="20"/>
          <w:szCs w:val="20"/>
          <w:lang w:val="ru-RU"/>
        </w:rPr>
        <w:t>ожеледного</w:t>
      </w:r>
      <w:r w:rsidRPr="00E353AF">
        <w:rPr>
          <w:rFonts w:ascii="Arial" w:hAnsi="Arial" w:cs="Arial"/>
          <w:spacing w:val="-5"/>
          <w:sz w:val="20"/>
          <w:szCs w:val="20"/>
          <w:lang w:val="ru-RU"/>
        </w:rPr>
        <w:t xml:space="preserve"> </w:t>
      </w:r>
      <w:r w:rsidRPr="00E353AF">
        <w:rPr>
          <w:rFonts w:ascii="Arial" w:hAnsi="Arial" w:cs="Arial"/>
          <w:sz w:val="20"/>
          <w:szCs w:val="20"/>
          <w:lang w:val="ru-RU"/>
        </w:rPr>
        <w:t>навантаження</w:t>
      </w:r>
      <w:r w:rsidRPr="00E353AF">
        <w:rPr>
          <w:rFonts w:ascii="Arial" w:hAnsi="Arial" w:cs="Arial"/>
          <w:spacing w:val="-5"/>
          <w:sz w:val="20"/>
          <w:szCs w:val="20"/>
          <w:lang w:val="ru-RU"/>
        </w:rPr>
        <w:t xml:space="preserve"> </w:t>
      </w:r>
      <w:r w:rsidRPr="00E353AF">
        <w:rPr>
          <w:rFonts w:ascii="Arial" w:hAnsi="Arial" w:cs="Arial"/>
          <w:sz w:val="20"/>
          <w:szCs w:val="20"/>
          <w:lang w:val="ru-RU"/>
        </w:rPr>
        <w:t>на</w:t>
      </w:r>
      <w:r w:rsidRPr="00E353AF">
        <w:rPr>
          <w:rFonts w:ascii="Arial" w:hAnsi="Arial" w:cs="Arial"/>
          <w:spacing w:val="-8"/>
          <w:sz w:val="20"/>
          <w:szCs w:val="20"/>
          <w:lang w:val="ru-RU"/>
        </w:rPr>
        <w:t xml:space="preserve"> </w:t>
      </w:r>
      <w:r w:rsidRPr="00E353AF">
        <w:rPr>
          <w:rFonts w:ascii="Arial" w:hAnsi="Arial" w:cs="Arial"/>
          <w:sz w:val="20"/>
          <w:szCs w:val="20"/>
          <w:lang w:val="ru-RU"/>
        </w:rPr>
        <w:t>горизонтальні</w:t>
      </w:r>
      <w:r w:rsidRPr="00E353AF">
        <w:rPr>
          <w:rFonts w:ascii="Arial" w:hAnsi="Arial" w:cs="Arial"/>
          <w:spacing w:val="-8"/>
          <w:sz w:val="20"/>
          <w:szCs w:val="20"/>
          <w:lang w:val="ru-RU"/>
        </w:rPr>
        <w:t xml:space="preserve"> </w:t>
      </w:r>
      <w:r w:rsidRPr="00E353AF">
        <w:rPr>
          <w:rFonts w:ascii="Arial" w:hAnsi="Arial" w:cs="Arial"/>
          <w:sz w:val="20"/>
          <w:szCs w:val="20"/>
          <w:lang w:val="ru-RU"/>
        </w:rPr>
        <w:t>елементи</w:t>
      </w:r>
      <w:r w:rsidRPr="00E353AF">
        <w:rPr>
          <w:rFonts w:ascii="Arial" w:hAnsi="Arial" w:cs="Arial"/>
          <w:spacing w:val="-7"/>
          <w:sz w:val="20"/>
          <w:szCs w:val="20"/>
          <w:lang w:val="ru-RU"/>
        </w:rPr>
        <w:t xml:space="preserve"> </w:t>
      </w:r>
      <w:r w:rsidRPr="00E353AF">
        <w:rPr>
          <w:rFonts w:ascii="Arial" w:hAnsi="Arial" w:cs="Arial"/>
          <w:sz w:val="20"/>
          <w:szCs w:val="20"/>
          <w:lang w:val="ru-RU"/>
        </w:rPr>
        <w:t>кругової</w:t>
      </w:r>
      <w:r w:rsidRPr="00E353AF">
        <w:rPr>
          <w:rFonts w:ascii="Arial" w:hAnsi="Arial" w:cs="Arial"/>
          <w:spacing w:val="-8"/>
          <w:sz w:val="20"/>
          <w:szCs w:val="20"/>
          <w:lang w:val="ru-RU"/>
        </w:rPr>
        <w:t xml:space="preserve"> </w:t>
      </w:r>
      <w:r w:rsidRPr="00E353AF">
        <w:rPr>
          <w:rFonts w:ascii="Arial" w:hAnsi="Arial" w:cs="Arial"/>
          <w:sz w:val="20"/>
          <w:szCs w:val="20"/>
          <w:lang w:val="ru-RU"/>
        </w:rPr>
        <w:t xml:space="preserve">циліндричної </w:t>
      </w:r>
      <w:proofErr w:type="gramStart"/>
      <w:r w:rsidRPr="00E353AF">
        <w:rPr>
          <w:rFonts w:ascii="Arial" w:hAnsi="Arial" w:cs="Arial"/>
          <w:sz w:val="20"/>
          <w:szCs w:val="20"/>
          <w:lang w:val="ru-RU"/>
        </w:rPr>
        <w:t>форми  діаметром</w:t>
      </w:r>
      <w:proofErr w:type="gramEnd"/>
      <w:r w:rsidRPr="00E353AF">
        <w:rPr>
          <w:rFonts w:ascii="Arial" w:hAnsi="Arial" w:cs="Arial"/>
          <w:sz w:val="20"/>
          <w:szCs w:val="20"/>
          <w:lang w:val="ru-RU"/>
        </w:rPr>
        <w:t xml:space="preserve">  до  70   мм   товщину   стінки   ожеледі,   наведену   в   табл.   </w:t>
      </w:r>
      <w:proofErr w:type="gramStart"/>
      <w:r w:rsidRPr="00E353AF">
        <w:rPr>
          <w:rFonts w:ascii="Arial" w:hAnsi="Arial" w:cs="Arial"/>
          <w:sz w:val="20"/>
          <w:szCs w:val="20"/>
        </w:rPr>
        <w:t>10.1</w:t>
      </w:r>
      <w:proofErr w:type="gramEnd"/>
      <w:r w:rsidRPr="00E353AF">
        <w:rPr>
          <w:rFonts w:ascii="Arial" w:hAnsi="Arial" w:cs="Arial"/>
          <w:sz w:val="20"/>
          <w:szCs w:val="20"/>
        </w:rPr>
        <w:t>,   слід   зменшувати   на   10</w:t>
      </w:r>
      <w:r w:rsidRPr="00E353AF">
        <w:rPr>
          <w:rFonts w:ascii="Arial" w:hAnsi="Arial" w:cs="Arial"/>
          <w:spacing w:val="-1"/>
          <w:sz w:val="20"/>
          <w:szCs w:val="20"/>
        </w:rPr>
        <w:t xml:space="preserve"> </w:t>
      </w:r>
      <w:r w:rsidRPr="00E353AF">
        <w:rPr>
          <w:rFonts w:ascii="Arial" w:hAnsi="Arial" w:cs="Arial"/>
          <w:sz w:val="20"/>
          <w:szCs w:val="20"/>
        </w:rPr>
        <w:t>%.</w:t>
      </w:r>
      <w:r w:rsidR="00E331F7">
        <w:rPr>
          <w:rFonts w:ascii="Arial" w:hAnsi="Arial" w:cs="Arial"/>
          <w:sz w:val="20"/>
          <w:szCs w:val="20"/>
        </w:rPr>
        <w:br w:type="page"/>
      </w:r>
    </w:p>
    <w:p w:rsidR="00B876FD" w:rsidRPr="00E353AF" w:rsidRDefault="00B876FD" w:rsidP="00CF1EDB">
      <w:pPr>
        <w:spacing w:line="288" w:lineRule="auto"/>
        <w:ind w:left="112" w:right="113" w:firstLine="566"/>
        <w:contextualSpacing/>
        <w:jc w:val="both"/>
        <w:rPr>
          <w:rFonts w:ascii="Arial" w:hAnsi="Arial" w:cs="Arial"/>
          <w:sz w:val="20"/>
          <w:szCs w:val="20"/>
        </w:rPr>
      </w:pPr>
    </w:p>
    <w:p w:rsidR="00B876FD" w:rsidRPr="00852631" w:rsidRDefault="00852631" w:rsidP="00E331F7">
      <w:pPr>
        <w:pStyle w:val="a4"/>
        <w:numPr>
          <w:ilvl w:val="1"/>
          <w:numId w:val="19"/>
        </w:numPr>
        <w:tabs>
          <w:tab w:val="left" w:pos="1299"/>
        </w:tabs>
        <w:spacing w:before="0" w:line="288" w:lineRule="auto"/>
        <w:ind w:left="142" w:right="113" w:firstLine="567"/>
        <w:contextualSpacing/>
        <w:rPr>
          <w:rFonts w:ascii="Arial" w:hAnsi="Arial" w:cs="Arial"/>
          <w:color w:val="00B050"/>
          <w:sz w:val="21"/>
          <w:szCs w:val="21"/>
          <w:lang w:val="ru-RU"/>
        </w:rPr>
      </w:pPr>
      <w:r w:rsidRPr="00852631">
        <w:rPr>
          <w:rFonts w:ascii="Arial" w:hAnsi="Arial" w:cs="Arial"/>
          <w:color w:val="00B050"/>
          <w:sz w:val="21"/>
          <w:szCs w:val="21"/>
          <w:lang w:val="ru-RU"/>
        </w:rPr>
        <w:t>Характеристичне</w:t>
      </w:r>
      <w:r w:rsidR="00642F55" w:rsidRPr="00852631">
        <w:rPr>
          <w:rFonts w:ascii="Arial" w:hAnsi="Arial" w:cs="Arial"/>
          <w:color w:val="00B050"/>
          <w:sz w:val="21"/>
          <w:szCs w:val="21"/>
          <w:lang w:val="ru-RU"/>
        </w:rPr>
        <w:t xml:space="preserve"> значення поверхневого ожеледного навантаження (Па) на площинні елементи слід визначати за</w:t>
      </w:r>
      <w:r w:rsidR="00642F55" w:rsidRPr="00852631">
        <w:rPr>
          <w:rFonts w:ascii="Arial" w:hAnsi="Arial" w:cs="Arial"/>
          <w:color w:val="00B050"/>
          <w:spacing w:val="-9"/>
          <w:sz w:val="21"/>
          <w:szCs w:val="21"/>
          <w:lang w:val="ru-RU"/>
        </w:rPr>
        <w:t xml:space="preserve"> </w:t>
      </w:r>
      <w:r w:rsidR="00642F55" w:rsidRPr="00852631">
        <w:rPr>
          <w:rFonts w:ascii="Arial" w:hAnsi="Arial" w:cs="Arial"/>
          <w:color w:val="00B050"/>
          <w:sz w:val="21"/>
          <w:szCs w:val="21"/>
          <w:lang w:val="ru-RU"/>
        </w:rPr>
        <w:t>формулою</w:t>
      </w:r>
    </w:p>
    <w:p w:rsidR="00B876FD" w:rsidRPr="00852631" w:rsidRDefault="00642F55">
      <w:pPr>
        <w:tabs>
          <w:tab w:val="left" w:pos="9172"/>
        </w:tabs>
        <w:spacing w:before="115"/>
        <w:ind w:left="4791"/>
        <w:rPr>
          <w:color w:val="00B050"/>
          <w:sz w:val="24"/>
          <w:lang w:val="ru-RU"/>
        </w:rPr>
      </w:pPr>
      <w:r w:rsidRPr="00852631">
        <w:rPr>
          <w:i/>
          <w:color w:val="00B050"/>
          <w:sz w:val="24"/>
        </w:rPr>
        <w:t>G</w:t>
      </w:r>
      <w:r w:rsidRPr="00852631">
        <w:rPr>
          <w:i/>
          <w:color w:val="00B050"/>
          <w:position w:val="-5"/>
          <w:sz w:val="14"/>
        </w:rPr>
        <w:t>e</w:t>
      </w:r>
      <w:r w:rsidRPr="00852631">
        <w:rPr>
          <w:i/>
          <w:color w:val="00B050"/>
          <w:position w:val="-5"/>
          <w:sz w:val="14"/>
          <w:lang w:val="ru-RU"/>
        </w:rPr>
        <w:t xml:space="preserve"> </w:t>
      </w:r>
      <w:r w:rsidRPr="00852631">
        <w:rPr>
          <w:rFonts w:ascii="Symbol" w:hAnsi="Symbol"/>
          <w:color w:val="00B050"/>
          <w:sz w:val="24"/>
        </w:rPr>
        <w:t></w:t>
      </w:r>
      <w:r w:rsidRPr="00852631">
        <w:rPr>
          <w:color w:val="00B050"/>
          <w:sz w:val="24"/>
          <w:lang w:val="ru-RU"/>
        </w:rPr>
        <w:t xml:space="preserve"> </w:t>
      </w:r>
      <w:r w:rsidRPr="00852631">
        <w:rPr>
          <w:i/>
          <w:color w:val="00B050"/>
          <w:spacing w:val="3"/>
          <w:sz w:val="24"/>
        </w:rPr>
        <w:t>bk</w:t>
      </w:r>
      <w:r w:rsidRPr="00852631">
        <w:rPr>
          <w:rFonts w:ascii="Symbol" w:hAnsi="Symbol"/>
          <w:i/>
          <w:color w:val="00B050"/>
          <w:spacing w:val="3"/>
          <w:sz w:val="25"/>
        </w:rPr>
        <w:t></w:t>
      </w:r>
      <w:r w:rsidRPr="00852631">
        <w:rPr>
          <w:color w:val="00B050"/>
          <w:spacing w:val="3"/>
          <w:position w:val="-5"/>
          <w:sz w:val="14"/>
          <w:lang w:val="ru-RU"/>
        </w:rPr>
        <w:t>2</w:t>
      </w:r>
      <w:r w:rsidRPr="00852631">
        <w:rPr>
          <w:color w:val="00B050"/>
          <w:spacing w:val="-19"/>
          <w:position w:val="-5"/>
          <w:sz w:val="14"/>
          <w:lang w:val="ru-RU"/>
        </w:rPr>
        <w:t xml:space="preserve"> </w:t>
      </w:r>
      <w:r w:rsidRPr="00852631">
        <w:rPr>
          <w:rFonts w:ascii="Symbol" w:hAnsi="Symbol"/>
          <w:i/>
          <w:color w:val="00B050"/>
          <w:sz w:val="25"/>
        </w:rPr>
        <w:t></w:t>
      </w:r>
      <w:proofErr w:type="gramStart"/>
      <w:r w:rsidRPr="00852631">
        <w:rPr>
          <w:i/>
          <w:color w:val="00B050"/>
          <w:sz w:val="24"/>
        </w:rPr>
        <w:t>g</w:t>
      </w:r>
      <w:r w:rsidRPr="00852631">
        <w:rPr>
          <w:i/>
          <w:color w:val="00B050"/>
          <w:spacing w:val="-6"/>
          <w:sz w:val="24"/>
          <w:lang w:val="ru-RU"/>
        </w:rPr>
        <w:t xml:space="preserve"> </w:t>
      </w:r>
      <w:r w:rsidRPr="00852631">
        <w:rPr>
          <w:i/>
          <w:color w:val="00B050"/>
          <w:sz w:val="24"/>
          <w:lang w:val="ru-RU"/>
        </w:rPr>
        <w:t>,</w:t>
      </w:r>
      <w:proofErr w:type="gramEnd"/>
      <w:r w:rsidR="00852631" w:rsidRPr="00852631">
        <w:rPr>
          <w:i/>
          <w:color w:val="00B050"/>
          <w:sz w:val="24"/>
          <w:lang w:val="ru-RU"/>
        </w:rPr>
        <w:t xml:space="preserve">                                        </w:t>
      </w:r>
      <w:r w:rsidRPr="00852631">
        <w:rPr>
          <w:rFonts w:ascii="Arial" w:hAnsi="Arial" w:cs="Arial"/>
          <w:color w:val="00B050"/>
          <w:sz w:val="21"/>
          <w:szCs w:val="21"/>
          <w:lang w:val="ru-RU"/>
        </w:rPr>
        <w:t>(10.3)</w:t>
      </w:r>
    </w:p>
    <w:p w:rsidR="00B876FD" w:rsidRPr="00852631" w:rsidRDefault="00642F55" w:rsidP="00CF1EDB">
      <w:pPr>
        <w:pStyle w:val="a3"/>
        <w:spacing w:line="337" w:lineRule="exact"/>
        <w:ind w:left="679"/>
        <w:rPr>
          <w:rFonts w:ascii="Arial" w:hAnsi="Arial" w:cs="Arial"/>
          <w:color w:val="00B050"/>
          <w:sz w:val="21"/>
          <w:szCs w:val="21"/>
          <w:lang w:val="ru-RU"/>
        </w:rPr>
      </w:pPr>
      <w:r w:rsidRPr="00852631">
        <w:rPr>
          <w:rFonts w:ascii="Arial" w:hAnsi="Arial" w:cs="Arial"/>
          <w:color w:val="00B050"/>
          <w:lang w:val="ru-RU"/>
        </w:rPr>
        <w:t>де</w:t>
      </w:r>
      <w:r w:rsidRPr="00852631">
        <w:rPr>
          <w:color w:val="00B050"/>
          <w:lang w:val="ru-RU"/>
        </w:rPr>
        <w:t xml:space="preserve">       </w:t>
      </w:r>
      <w:bookmarkStart w:id="33" w:name="_Hlk129293314"/>
      <w:r w:rsidRPr="00852631">
        <w:rPr>
          <w:rFonts w:ascii="Symbol" w:hAnsi="Symbol"/>
          <w:i/>
          <w:color w:val="00B050"/>
          <w:sz w:val="25"/>
        </w:rPr>
        <w:t></w:t>
      </w:r>
      <w:r w:rsidRPr="00852631">
        <w:rPr>
          <w:color w:val="00B050"/>
          <w:position w:val="-5"/>
          <w:sz w:val="14"/>
          <w:lang w:val="ru-RU"/>
        </w:rPr>
        <w:t xml:space="preserve">2 </w:t>
      </w:r>
      <w:bookmarkEnd w:id="33"/>
      <w:r w:rsidRPr="00852631">
        <w:rPr>
          <w:color w:val="00B050"/>
          <w:lang w:val="ru-RU"/>
        </w:rPr>
        <w:t xml:space="preserve">– </w:t>
      </w:r>
      <w:r w:rsidRPr="00852631">
        <w:rPr>
          <w:rFonts w:ascii="Arial" w:hAnsi="Arial" w:cs="Arial"/>
          <w:color w:val="00B050"/>
          <w:sz w:val="21"/>
          <w:szCs w:val="21"/>
          <w:lang w:val="ru-RU"/>
        </w:rPr>
        <w:t>відношення площі поверхні елемента, що піддається обледенінню, до повної</w:t>
      </w:r>
    </w:p>
    <w:p w:rsidR="00B876FD" w:rsidRPr="00852631" w:rsidRDefault="00642F55" w:rsidP="00CF1EDB">
      <w:pPr>
        <w:pStyle w:val="a3"/>
        <w:rPr>
          <w:rFonts w:ascii="Arial" w:hAnsi="Arial" w:cs="Arial"/>
          <w:color w:val="00B050"/>
          <w:sz w:val="21"/>
          <w:szCs w:val="21"/>
          <w:lang w:val="ru-RU"/>
        </w:rPr>
      </w:pPr>
      <w:r w:rsidRPr="00852631">
        <w:rPr>
          <w:rFonts w:ascii="Arial" w:hAnsi="Arial" w:cs="Arial"/>
          <w:color w:val="00B050"/>
          <w:sz w:val="21"/>
          <w:szCs w:val="21"/>
          <w:lang w:val="ru-RU"/>
        </w:rPr>
        <w:t xml:space="preserve">площі поверхні елемента. При відсутності </w:t>
      </w:r>
      <w:proofErr w:type="gramStart"/>
      <w:r w:rsidRPr="00852631">
        <w:rPr>
          <w:rFonts w:ascii="Arial" w:hAnsi="Arial" w:cs="Arial"/>
          <w:color w:val="00B050"/>
          <w:sz w:val="21"/>
          <w:szCs w:val="21"/>
          <w:lang w:val="ru-RU"/>
        </w:rPr>
        <w:t>даних  спостережень</w:t>
      </w:r>
      <w:proofErr w:type="gramEnd"/>
      <w:r w:rsidRPr="00852631">
        <w:rPr>
          <w:rFonts w:ascii="Arial" w:hAnsi="Arial" w:cs="Arial"/>
          <w:color w:val="00B050"/>
          <w:sz w:val="21"/>
          <w:szCs w:val="21"/>
          <w:lang w:val="ru-RU"/>
        </w:rPr>
        <w:t xml:space="preserve"> допускається приймати   </w:t>
      </w:r>
      <w:r w:rsidR="00E353AF" w:rsidRPr="00852631">
        <w:rPr>
          <w:rFonts w:ascii="Symbol" w:hAnsi="Symbol"/>
          <w:i/>
          <w:color w:val="00B050"/>
          <w:sz w:val="25"/>
        </w:rPr>
        <w:t></w:t>
      </w:r>
      <w:r w:rsidR="00E353AF" w:rsidRPr="00852631">
        <w:rPr>
          <w:color w:val="00B050"/>
          <w:position w:val="-5"/>
          <w:sz w:val="14"/>
          <w:lang w:val="ru-RU"/>
        </w:rPr>
        <w:t xml:space="preserve">2 </w:t>
      </w:r>
      <w:r w:rsidRPr="00852631">
        <w:rPr>
          <w:rFonts w:ascii="Arial" w:hAnsi="Arial" w:cs="Arial"/>
          <w:color w:val="00B050"/>
          <w:sz w:val="21"/>
          <w:szCs w:val="21"/>
          <w:lang w:val="ru-RU"/>
        </w:rPr>
        <w:t xml:space="preserve"> </w:t>
      </w:r>
      <w:r w:rsidRPr="00852631">
        <w:rPr>
          <w:rFonts w:ascii="Arial" w:hAnsi="Arial" w:cs="Arial"/>
          <w:color w:val="00B050"/>
          <w:spacing w:val="50"/>
          <w:sz w:val="21"/>
          <w:szCs w:val="21"/>
          <w:lang w:val="ru-RU"/>
        </w:rPr>
        <w:t xml:space="preserve"> </w:t>
      </w:r>
    </w:p>
    <w:p w:rsidR="00E353AF" w:rsidRPr="00852631" w:rsidRDefault="00642F55">
      <w:pPr>
        <w:pStyle w:val="a3"/>
        <w:spacing w:before="4"/>
        <w:rPr>
          <w:rFonts w:ascii="Arial" w:hAnsi="Arial" w:cs="Arial"/>
          <w:color w:val="00B050"/>
          <w:sz w:val="21"/>
          <w:szCs w:val="21"/>
          <w:lang w:val="ru-RU"/>
        </w:rPr>
      </w:pPr>
      <w:r w:rsidRPr="00852631">
        <w:rPr>
          <w:rFonts w:ascii="Arial" w:hAnsi="Arial" w:cs="Arial"/>
          <w:color w:val="00B050"/>
          <w:sz w:val="21"/>
          <w:szCs w:val="21"/>
          <w:lang w:val="ru-RU"/>
        </w:rPr>
        <w:t>таким, що дорівнює 0,6.</w:t>
      </w:r>
    </w:p>
    <w:p w:rsidR="00B876FD" w:rsidRDefault="00642F55">
      <w:pPr>
        <w:pStyle w:val="a3"/>
        <w:spacing w:before="4"/>
        <w:rPr>
          <w:rFonts w:ascii="Arial" w:hAnsi="Arial" w:cs="Arial"/>
          <w:color w:val="00B050"/>
          <w:sz w:val="21"/>
          <w:szCs w:val="21"/>
          <w:lang w:val="ru-RU"/>
        </w:rPr>
      </w:pPr>
      <w:r w:rsidRPr="00852631">
        <w:rPr>
          <w:rFonts w:ascii="Arial" w:hAnsi="Arial" w:cs="Arial"/>
          <w:color w:val="00B050"/>
          <w:sz w:val="21"/>
          <w:szCs w:val="21"/>
          <w:lang w:val="ru-RU"/>
        </w:rPr>
        <w:t xml:space="preserve"> Інші позначення такі самі, як у формулі (10.2).</w:t>
      </w:r>
    </w:p>
    <w:p w:rsidR="00852631" w:rsidRPr="00852631" w:rsidRDefault="00852631" w:rsidP="00852631">
      <w:pPr>
        <w:pStyle w:val="a3"/>
        <w:spacing w:before="4"/>
        <w:ind w:firstLine="597"/>
        <w:rPr>
          <w:rFonts w:ascii="Arial" w:hAnsi="Arial" w:cs="Arial"/>
          <w:b/>
          <w:bCs/>
          <w:i/>
          <w:iCs/>
          <w:color w:val="00B050"/>
          <w:sz w:val="21"/>
          <w:szCs w:val="21"/>
          <w:lang w:val="ru-RU"/>
        </w:rPr>
      </w:pPr>
      <w:r w:rsidRPr="00852631">
        <w:rPr>
          <w:rFonts w:ascii="Arial" w:hAnsi="Arial" w:cs="Arial"/>
          <w:b/>
          <w:bCs/>
          <w:i/>
          <w:iCs/>
          <w:color w:val="00B050"/>
          <w:sz w:val="21"/>
          <w:szCs w:val="21"/>
          <w:lang w:val="ru-RU"/>
        </w:rPr>
        <w:t>(Пункт 10.6 змінено, Зміна № 2)</w:t>
      </w:r>
    </w:p>
    <w:p w:rsidR="00B876FD" w:rsidRPr="00CF1EDB" w:rsidRDefault="00642F55" w:rsidP="00CF1EDB">
      <w:pPr>
        <w:pStyle w:val="a4"/>
        <w:numPr>
          <w:ilvl w:val="1"/>
          <w:numId w:val="19"/>
        </w:numPr>
        <w:tabs>
          <w:tab w:val="left" w:pos="1299"/>
        </w:tabs>
        <w:spacing w:before="0" w:line="288" w:lineRule="auto"/>
        <w:ind w:left="0" w:firstLine="567"/>
        <w:contextualSpacing/>
        <w:rPr>
          <w:rFonts w:ascii="Arial" w:hAnsi="Arial" w:cs="Arial"/>
          <w:sz w:val="21"/>
          <w:szCs w:val="21"/>
          <w:lang w:val="ru-RU"/>
        </w:rPr>
      </w:pPr>
      <w:r w:rsidRPr="00CF1EDB">
        <w:rPr>
          <w:rFonts w:ascii="Arial" w:hAnsi="Arial" w:cs="Arial"/>
          <w:sz w:val="21"/>
          <w:szCs w:val="21"/>
          <w:lang w:val="ru-RU"/>
        </w:rPr>
        <w:t xml:space="preserve">Характеристичне значення товщини стінки ожеледі </w:t>
      </w:r>
      <w:r w:rsidRPr="00CF1EDB">
        <w:rPr>
          <w:i/>
          <w:sz w:val="21"/>
          <w:szCs w:val="21"/>
        </w:rPr>
        <w:t>b</w:t>
      </w:r>
      <w:r w:rsidRPr="00CF1EDB">
        <w:rPr>
          <w:rFonts w:ascii="Arial" w:hAnsi="Arial" w:cs="Arial"/>
          <w:i/>
          <w:sz w:val="21"/>
          <w:szCs w:val="21"/>
          <w:lang w:val="ru-RU"/>
        </w:rPr>
        <w:t xml:space="preserve"> </w:t>
      </w:r>
      <w:r w:rsidRPr="00CF1EDB">
        <w:rPr>
          <w:rFonts w:ascii="Arial" w:hAnsi="Arial" w:cs="Arial"/>
          <w:sz w:val="21"/>
          <w:szCs w:val="21"/>
          <w:lang w:val="ru-RU"/>
        </w:rPr>
        <w:t xml:space="preserve">(мм), яке перевищується   </w:t>
      </w:r>
      <w:r w:rsidRPr="00CF1EDB">
        <w:rPr>
          <w:rFonts w:ascii="Arial" w:hAnsi="Arial" w:cs="Arial"/>
          <w:spacing w:val="13"/>
          <w:sz w:val="21"/>
          <w:szCs w:val="21"/>
          <w:lang w:val="ru-RU"/>
        </w:rPr>
        <w:t xml:space="preserve"> </w:t>
      </w:r>
      <w:r w:rsidRPr="00CF1EDB">
        <w:rPr>
          <w:rFonts w:ascii="Arial" w:hAnsi="Arial" w:cs="Arial"/>
          <w:sz w:val="21"/>
          <w:szCs w:val="21"/>
          <w:lang w:val="ru-RU"/>
        </w:rPr>
        <w:t>в</w:t>
      </w:r>
    </w:p>
    <w:p w:rsidR="00CF1EDB" w:rsidRDefault="00642F55" w:rsidP="00CF1EDB">
      <w:pPr>
        <w:pStyle w:val="a3"/>
        <w:spacing w:line="288" w:lineRule="auto"/>
        <w:ind w:right="113"/>
        <w:contextualSpacing/>
        <w:jc w:val="both"/>
        <w:rPr>
          <w:rFonts w:ascii="Arial" w:hAnsi="Arial" w:cs="Arial"/>
          <w:sz w:val="21"/>
          <w:szCs w:val="21"/>
          <w:lang w:val="ru-RU"/>
        </w:rPr>
      </w:pPr>
      <w:r w:rsidRPr="00CF1EDB">
        <w:rPr>
          <w:rFonts w:ascii="Arial" w:hAnsi="Arial" w:cs="Arial"/>
          <w:sz w:val="21"/>
          <w:szCs w:val="21"/>
          <w:lang w:val="ru-RU"/>
        </w:rPr>
        <w:t xml:space="preserve">середньому один раз за 50 років, на елементах кругового перерізу діаметром 10 мм, розташованих </w:t>
      </w:r>
      <w:r w:rsidRPr="00CF1EDB">
        <w:rPr>
          <w:rFonts w:ascii="Arial" w:hAnsi="Arial" w:cs="Arial"/>
          <w:w w:val="105"/>
          <w:sz w:val="21"/>
          <w:szCs w:val="21"/>
          <w:lang w:val="ru-RU"/>
        </w:rPr>
        <w:t>на висоті 10 м над поверхнею землі, визначається залежно від ожеледного району по карті</w:t>
      </w:r>
      <w:r w:rsidRPr="00CF1EDB">
        <w:rPr>
          <w:rFonts w:ascii="Arial" w:hAnsi="Arial" w:cs="Arial"/>
          <w:sz w:val="21"/>
          <w:szCs w:val="21"/>
          <w:lang w:val="ru-RU"/>
        </w:rPr>
        <w:t xml:space="preserve"> </w:t>
      </w:r>
    </w:p>
    <w:p w:rsidR="00B876FD" w:rsidRPr="00CF1EDB" w:rsidRDefault="00642F55" w:rsidP="00CF1EDB">
      <w:pPr>
        <w:pStyle w:val="a3"/>
        <w:spacing w:line="288" w:lineRule="auto"/>
        <w:ind w:right="113"/>
        <w:contextualSpacing/>
        <w:jc w:val="both"/>
        <w:rPr>
          <w:rFonts w:ascii="Arial" w:hAnsi="Arial" w:cs="Arial"/>
          <w:sz w:val="21"/>
          <w:szCs w:val="21"/>
          <w:lang w:val="ru-RU"/>
        </w:rPr>
      </w:pPr>
      <w:r w:rsidRPr="00CF1EDB">
        <w:rPr>
          <w:rFonts w:ascii="Arial" w:hAnsi="Arial" w:cs="Arial"/>
          <w:sz w:val="21"/>
          <w:szCs w:val="21"/>
          <w:lang w:val="ru-RU"/>
        </w:rPr>
        <w:t>(рис. 10.1) або за додатком Ж.</w:t>
      </w:r>
    </w:p>
    <w:p w:rsidR="00B876FD" w:rsidRPr="00CF1EDB" w:rsidRDefault="00642F55" w:rsidP="00CF1EDB">
      <w:pPr>
        <w:pStyle w:val="a3"/>
        <w:spacing w:line="288" w:lineRule="auto"/>
        <w:ind w:left="679"/>
        <w:contextualSpacing/>
        <w:rPr>
          <w:rFonts w:ascii="Arial" w:hAnsi="Arial" w:cs="Arial"/>
          <w:sz w:val="21"/>
          <w:szCs w:val="21"/>
          <w:lang w:val="ru-RU"/>
        </w:rPr>
      </w:pPr>
      <w:r w:rsidRPr="00CF1EDB">
        <w:rPr>
          <w:rFonts w:ascii="Arial" w:hAnsi="Arial" w:cs="Arial"/>
          <w:sz w:val="21"/>
          <w:szCs w:val="21"/>
          <w:lang w:val="ru-RU"/>
        </w:rPr>
        <w:t xml:space="preserve">Товщина стінки ожеледі </w:t>
      </w:r>
      <w:r w:rsidRPr="00CF1EDB">
        <w:rPr>
          <w:i/>
          <w:sz w:val="21"/>
          <w:szCs w:val="21"/>
        </w:rPr>
        <w:t>b</w:t>
      </w:r>
      <w:r w:rsidRPr="00CF1EDB">
        <w:rPr>
          <w:rFonts w:ascii="Arial" w:hAnsi="Arial" w:cs="Arial"/>
          <w:i/>
          <w:sz w:val="21"/>
          <w:szCs w:val="21"/>
          <w:lang w:val="ru-RU"/>
        </w:rPr>
        <w:t xml:space="preserve"> </w:t>
      </w:r>
      <w:r w:rsidRPr="00CF1EDB">
        <w:rPr>
          <w:rFonts w:ascii="Arial" w:hAnsi="Arial" w:cs="Arial"/>
          <w:sz w:val="21"/>
          <w:szCs w:val="21"/>
          <w:lang w:val="ru-RU"/>
        </w:rPr>
        <w:t>(мм) на висоті 200 м і вище приймається за табл. 10.1.</w:t>
      </w:r>
    </w:p>
    <w:p w:rsidR="00B876FD" w:rsidRPr="00CF1EDB" w:rsidRDefault="00642F55" w:rsidP="00232F92">
      <w:pPr>
        <w:pStyle w:val="a3"/>
        <w:spacing w:line="288" w:lineRule="auto"/>
        <w:ind w:right="109" w:firstLine="566"/>
        <w:contextualSpacing/>
        <w:jc w:val="both"/>
        <w:rPr>
          <w:rFonts w:ascii="Arial" w:hAnsi="Arial" w:cs="Arial"/>
          <w:sz w:val="21"/>
          <w:szCs w:val="21"/>
          <w:lang w:val="ru-RU"/>
        </w:rPr>
      </w:pPr>
      <w:r w:rsidRPr="00CF1EDB">
        <w:rPr>
          <w:rFonts w:ascii="Arial" w:hAnsi="Arial" w:cs="Arial"/>
          <w:sz w:val="21"/>
          <w:szCs w:val="21"/>
          <w:lang w:val="ru-RU"/>
        </w:rPr>
        <w:t>Для гірських районів Карпат і Криму, а також у дуже пересічених місцевостях (на вершинах гір і пагорбів, на перевалах, на високих насипах, у закритих гірських долинах, улоговинах, глибоких виїмках тощо) дані про товщину стінки ожеледі слід приймати на підставі спеціальних спостережень.</w:t>
      </w:r>
    </w:p>
    <w:p w:rsidR="00B876FD" w:rsidRPr="00CF1EDB" w:rsidRDefault="00642F55" w:rsidP="006B3DD5">
      <w:pPr>
        <w:pStyle w:val="a4"/>
        <w:numPr>
          <w:ilvl w:val="1"/>
          <w:numId w:val="19"/>
        </w:numPr>
        <w:tabs>
          <w:tab w:val="left" w:pos="1299"/>
        </w:tabs>
        <w:spacing w:before="0" w:line="288" w:lineRule="auto"/>
        <w:ind w:left="142" w:right="113" w:firstLine="538"/>
        <w:contextualSpacing/>
        <w:jc w:val="both"/>
        <w:rPr>
          <w:rFonts w:ascii="Arial" w:hAnsi="Arial" w:cs="Arial"/>
          <w:sz w:val="21"/>
          <w:szCs w:val="21"/>
          <w:lang w:val="ru-RU"/>
        </w:rPr>
      </w:pPr>
      <w:r w:rsidRPr="00CF1EDB">
        <w:rPr>
          <w:rFonts w:ascii="Arial" w:hAnsi="Arial" w:cs="Arial"/>
          <w:sz w:val="21"/>
          <w:szCs w:val="21"/>
          <w:lang w:val="ru-RU"/>
        </w:rPr>
        <w:t>Граничне розрахункове значення нормального тиску вітру на покриті ожеледдю елементи визначається за</w:t>
      </w:r>
      <w:r w:rsidRPr="00CF1EDB">
        <w:rPr>
          <w:rFonts w:ascii="Arial" w:hAnsi="Arial" w:cs="Arial"/>
          <w:spacing w:val="-9"/>
          <w:sz w:val="21"/>
          <w:szCs w:val="21"/>
          <w:lang w:val="ru-RU"/>
        </w:rPr>
        <w:t xml:space="preserve"> </w:t>
      </w:r>
      <w:r w:rsidRPr="00CF1EDB">
        <w:rPr>
          <w:rFonts w:ascii="Arial" w:hAnsi="Arial" w:cs="Arial"/>
          <w:sz w:val="21"/>
          <w:szCs w:val="21"/>
          <w:lang w:val="ru-RU"/>
        </w:rPr>
        <w:t>формулою</w:t>
      </w:r>
    </w:p>
    <w:p w:rsidR="00CF1EDB" w:rsidRPr="00CF1EDB" w:rsidRDefault="00CF1EDB" w:rsidP="00CF1EDB">
      <w:pPr>
        <w:pStyle w:val="a4"/>
        <w:tabs>
          <w:tab w:val="left" w:pos="7789"/>
        </w:tabs>
        <w:spacing w:before="112"/>
        <w:ind w:left="360" w:firstLine="0"/>
        <w:jc w:val="right"/>
        <w:rPr>
          <w:sz w:val="24"/>
          <w:lang w:val="ru-RU"/>
        </w:rPr>
      </w:pPr>
      <w:r>
        <w:rPr>
          <w:i/>
          <w:sz w:val="23"/>
          <w:lang w:val="uk-UA"/>
        </w:rPr>
        <w:t xml:space="preserve">                                       </w:t>
      </w:r>
      <w:proofErr w:type="gramStart"/>
      <w:r w:rsidRPr="00CF1EDB">
        <w:rPr>
          <w:i/>
          <w:sz w:val="23"/>
        </w:rPr>
        <w:t>W</w:t>
      </w:r>
      <w:r w:rsidRPr="00CF1EDB">
        <w:rPr>
          <w:i/>
          <w:position w:val="-5"/>
          <w:sz w:val="13"/>
        </w:rPr>
        <w:t>q</w:t>
      </w:r>
      <w:r w:rsidRPr="00CF1EDB">
        <w:rPr>
          <w:i/>
          <w:position w:val="-5"/>
          <w:sz w:val="13"/>
          <w:lang w:val="ru-RU"/>
        </w:rPr>
        <w:t xml:space="preserve">  </w:t>
      </w:r>
      <w:r w:rsidRPr="00CF1EDB">
        <w:rPr>
          <w:rFonts w:ascii="Symbol" w:hAnsi="Symbol"/>
          <w:sz w:val="23"/>
        </w:rPr>
        <w:t></w:t>
      </w:r>
      <w:proofErr w:type="gramEnd"/>
      <w:r w:rsidRPr="00CF1EDB">
        <w:rPr>
          <w:sz w:val="23"/>
          <w:lang w:val="ru-RU"/>
        </w:rPr>
        <w:t xml:space="preserve"> </w:t>
      </w:r>
      <w:r w:rsidRPr="00CF1EDB">
        <w:rPr>
          <w:i/>
          <w:sz w:val="23"/>
        </w:rPr>
        <w:t>W</w:t>
      </w:r>
      <w:r w:rsidRPr="00CF1EDB">
        <w:rPr>
          <w:position w:val="-5"/>
          <w:sz w:val="13"/>
          <w:lang w:val="ru-RU"/>
        </w:rPr>
        <w:t>0</w:t>
      </w:r>
      <w:r w:rsidRPr="00CF1EDB">
        <w:rPr>
          <w:rFonts w:ascii="Symbol" w:hAnsi="Symbol"/>
          <w:i/>
          <w:sz w:val="25"/>
        </w:rPr>
        <w:t></w:t>
      </w:r>
      <w:r w:rsidRPr="00CF1EDB">
        <w:rPr>
          <w:i/>
          <w:spacing w:val="-24"/>
          <w:sz w:val="25"/>
          <w:lang w:val="ru-RU"/>
        </w:rPr>
        <w:t xml:space="preserve"> </w:t>
      </w:r>
      <w:r w:rsidRPr="00CF1EDB">
        <w:rPr>
          <w:i/>
          <w:position w:val="-5"/>
          <w:sz w:val="13"/>
        </w:rPr>
        <w:t>fm</w:t>
      </w:r>
      <w:r w:rsidRPr="00CF1EDB">
        <w:rPr>
          <w:i/>
          <w:spacing w:val="-11"/>
          <w:position w:val="-5"/>
          <w:sz w:val="13"/>
          <w:lang w:val="ru-RU"/>
        </w:rPr>
        <w:t xml:space="preserve"> </w:t>
      </w:r>
      <w:r w:rsidRPr="00CF1EDB">
        <w:rPr>
          <w:i/>
          <w:sz w:val="24"/>
          <w:lang w:val="ru-RU"/>
        </w:rPr>
        <w:t>,</w:t>
      </w:r>
      <w:r w:rsidRPr="00CF1EDB">
        <w:rPr>
          <w:i/>
          <w:sz w:val="24"/>
          <w:lang w:val="ru-RU"/>
        </w:rPr>
        <w:tab/>
      </w:r>
      <w:r w:rsidRPr="00CF1EDB">
        <w:rPr>
          <w:sz w:val="24"/>
          <w:lang w:val="ru-RU"/>
        </w:rPr>
        <w:t>(10.5)</w:t>
      </w:r>
    </w:p>
    <w:p w:rsidR="00B876FD" w:rsidRPr="00CF1EDB" w:rsidRDefault="00642F55" w:rsidP="00232F92">
      <w:pPr>
        <w:spacing w:line="288" w:lineRule="auto"/>
        <w:ind w:left="679"/>
        <w:contextualSpacing/>
        <w:rPr>
          <w:i/>
          <w:sz w:val="13"/>
          <w:lang w:val="ru-RU"/>
        </w:rPr>
      </w:pPr>
      <w:bookmarkStart w:id="34" w:name="_Hlk129293816"/>
      <w:proofErr w:type="gramStart"/>
      <w:r w:rsidRPr="00CF1EDB">
        <w:rPr>
          <w:rFonts w:ascii="Arial" w:hAnsi="Arial" w:cs="Arial"/>
          <w:sz w:val="21"/>
          <w:szCs w:val="21"/>
          <w:lang w:val="ru-RU"/>
        </w:rPr>
        <w:t>де</w:t>
      </w:r>
      <w:r w:rsidRPr="00CF1EDB">
        <w:rPr>
          <w:sz w:val="24"/>
          <w:lang w:val="ru-RU"/>
        </w:rPr>
        <w:t xml:space="preserve">  </w:t>
      </w:r>
      <w:r>
        <w:rPr>
          <w:rFonts w:ascii="Symbol" w:hAnsi="Symbol"/>
          <w:i/>
          <w:sz w:val="25"/>
        </w:rPr>
        <w:t></w:t>
      </w:r>
      <w:proofErr w:type="gramEnd"/>
      <w:r w:rsidRPr="00CF1EDB">
        <w:rPr>
          <w:i/>
          <w:sz w:val="25"/>
          <w:lang w:val="ru-RU"/>
        </w:rPr>
        <w:t xml:space="preserve"> </w:t>
      </w:r>
      <w:r>
        <w:rPr>
          <w:i/>
          <w:position w:val="-5"/>
          <w:sz w:val="13"/>
        </w:rPr>
        <w:t>fm</w:t>
      </w:r>
      <w:bookmarkEnd w:id="34"/>
      <w:r w:rsidR="00232F92">
        <w:rPr>
          <w:i/>
          <w:position w:val="-5"/>
          <w:sz w:val="13"/>
          <w:lang w:val="uk-UA"/>
        </w:rPr>
        <w:t xml:space="preserve"> </w:t>
      </w:r>
      <w:r w:rsidR="00232F92" w:rsidRPr="008E73E0">
        <w:rPr>
          <w:lang w:val="ru-RU"/>
        </w:rPr>
        <w:t>–</w:t>
      </w:r>
      <w:r w:rsidR="00232F92">
        <w:rPr>
          <w:lang w:val="ru-RU"/>
        </w:rPr>
        <w:t xml:space="preserve"> </w:t>
      </w:r>
      <w:r w:rsidRPr="00CF1EDB">
        <w:rPr>
          <w:rFonts w:ascii="Arial" w:hAnsi="Arial" w:cs="Arial"/>
          <w:sz w:val="21"/>
          <w:szCs w:val="21"/>
          <w:lang w:val="ru-RU"/>
        </w:rPr>
        <w:t>коефіцієнт  надійності  за  граничним  значенням  нормального  тиску вітру</w:t>
      </w:r>
      <w:r w:rsidRPr="00CF1EDB">
        <w:rPr>
          <w:rFonts w:ascii="Arial" w:hAnsi="Arial" w:cs="Arial"/>
          <w:spacing w:val="-4"/>
          <w:sz w:val="21"/>
          <w:szCs w:val="21"/>
          <w:lang w:val="ru-RU"/>
        </w:rPr>
        <w:t xml:space="preserve"> </w:t>
      </w:r>
      <w:r w:rsidRPr="00CF1EDB">
        <w:rPr>
          <w:rFonts w:ascii="Arial" w:hAnsi="Arial" w:cs="Arial"/>
          <w:sz w:val="21"/>
          <w:szCs w:val="21"/>
          <w:lang w:val="ru-RU"/>
        </w:rPr>
        <w:t>на</w:t>
      </w:r>
    </w:p>
    <w:p w:rsidR="00B876FD" w:rsidRPr="008E73E0" w:rsidRDefault="00642F55" w:rsidP="00232F92">
      <w:pPr>
        <w:pStyle w:val="a3"/>
        <w:spacing w:line="288" w:lineRule="auto"/>
        <w:contextualSpacing/>
        <w:rPr>
          <w:lang w:val="ru-RU"/>
        </w:rPr>
      </w:pPr>
      <w:r w:rsidRPr="00CF1EDB">
        <w:rPr>
          <w:rFonts w:ascii="Arial" w:hAnsi="Arial" w:cs="Arial"/>
          <w:sz w:val="21"/>
          <w:szCs w:val="21"/>
          <w:lang w:val="ru-RU"/>
        </w:rPr>
        <w:t>покриті ожеледдю елементи, що визначається згідно з 10.11</w:t>
      </w:r>
      <w:r w:rsidRPr="008E73E0">
        <w:rPr>
          <w:lang w:val="ru-RU"/>
        </w:rPr>
        <w:t>.</w:t>
      </w:r>
    </w:p>
    <w:p w:rsidR="00B876FD" w:rsidRPr="008E73E0" w:rsidRDefault="00B876FD">
      <w:pPr>
        <w:rPr>
          <w:lang w:val="ru-RU"/>
        </w:rPr>
        <w:sectPr w:rsidR="00B876FD" w:rsidRPr="008E73E0" w:rsidSect="009D33FC">
          <w:footerReference w:type="default" r:id="rId51"/>
          <w:pgSz w:w="11910" w:h="16840"/>
          <w:pgMar w:top="851" w:right="1020" w:bottom="280" w:left="1276" w:header="720" w:footer="720" w:gutter="0"/>
          <w:cols w:space="720"/>
        </w:sectPr>
      </w:pPr>
    </w:p>
    <w:p w:rsidR="00B876FD" w:rsidRPr="008E73E0" w:rsidRDefault="00B876FD">
      <w:pPr>
        <w:pStyle w:val="a3"/>
        <w:spacing w:before="7"/>
        <w:ind w:left="0"/>
        <w:rPr>
          <w:sz w:val="12"/>
          <w:lang w:val="ru-RU"/>
        </w:rPr>
      </w:pPr>
    </w:p>
    <w:p w:rsidR="00B876FD" w:rsidRDefault="00642F55">
      <w:pPr>
        <w:pStyle w:val="a3"/>
        <w:ind w:left="102"/>
        <w:rPr>
          <w:sz w:val="20"/>
        </w:rPr>
      </w:pPr>
      <w:r>
        <w:rPr>
          <w:noProof/>
          <w:sz w:val="20"/>
        </w:rPr>
        <w:drawing>
          <wp:inline distT="0" distB="0" distL="0" distR="0">
            <wp:extent cx="8457237" cy="5634990"/>
            <wp:effectExtent l="0" t="0" r="0" b="0"/>
            <wp:docPr id="29"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7.jpeg"/>
                    <pic:cNvPicPr/>
                  </pic:nvPicPr>
                  <pic:blipFill>
                    <a:blip r:embed="rId52" cstate="print"/>
                    <a:stretch>
                      <a:fillRect/>
                    </a:stretch>
                  </pic:blipFill>
                  <pic:spPr>
                    <a:xfrm>
                      <a:off x="0" y="0"/>
                      <a:ext cx="8457237" cy="5634990"/>
                    </a:xfrm>
                    <a:prstGeom prst="rect">
                      <a:avLst/>
                    </a:prstGeom>
                  </pic:spPr>
                </pic:pic>
              </a:graphicData>
            </a:graphic>
          </wp:inline>
        </w:drawing>
      </w:r>
    </w:p>
    <w:p w:rsidR="00B876FD" w:rsidRPr="00232F92" w:rsidRDefault="00642F55">
      <w:pPr>
        <w:spacing w:before="150"/>
        <w:ind w:left="1516"/>
        <w:rPr>
          <w:rFonts w:ascii="Arial" w:hAnsi="Arial" w:cs="Arial"/>
          <w:sz w:val="21"/>
          <w:szCs w:val="21"/>
          <w:lang w:val="ru-RU"/>
        </w:rPr>
      </w:pPr>
      <w:r w:rsidRPr="00232F92">
        <w:rPr>
          <w:rFonts w:ascii="Arial" w:hAnsi="Arial" w:cs="Arial"/>
          <w:color w:val="636363"/>
          <w:sz w:val="21"/>
          <w:szCs w:val="21"/>
          <w:lang w:val="ru-RU"/>
        </w:rPr>
        <w:t>Рисунок 10.1. Карта районування території України за характеристичними значеннями товщини стінки ожеледі</w:t>
      </w:r>
    </w:p>
    <w:p w:rsidR="00B876FD" w:rsidRPr="008E73E0" w:rsidRDefault="00B876FD">
      <w:pPr>
        <w:rPr>
          <w:lang w:val="ru-RU"/>
        </w:rPr>
        <w:sectPr w:rsidR="00B876FD" w:rsidRPr="008E73E0" w:rsidSect="009D33FC">
          <w:headerReference w:type="even" r:id="rId53"/>
          <w:pgSz w:w="16840" w:h="11910" w:orient="landscape"/>
          <w:pgMar w:top="1100" w:right="1640" w:bottom="280" w:left="1640" w:header="397" w:footer="0" w:gutter="0"/>
          <w:cols w:space="720"/>
          <w:docGrid w:linePitch="299"/>
        </w:sectPr>
      </w:pPr>
    </w:p>
    <w:p w:rsidR="00B876FD" w:rsidRPr="008E73E0" w:rsidRDefault="00B876FD">
      <w:pPr>
        <w:pStyle w:val="a3"/>
        <w:ind w:left="0"/>
        <w:rPr>
          <w:sz w:val="20"/>
          <w:lang w:val="ru-RU"/>
        </w:rPr>
      </w:pPr>
    </w:p>
    <w:p w:rsidR="00B876FD" w:rsidRPr="008E73E0" w:rsidRDefault="00B876FD">
      <w:pPr>
        <w:pStyle w:val="a3"/>
        <w:ind w:left="0"/>
        <w:rPr>
          <w:sz w:val="27"/>
          <w:lang w:val="ru-RU"/>
        </w:rPr>
      </w:pPr>
    </w:p>
    <w:p w:rsidR="00B876FD" w:rsidRDefault="00642F55">
      <w:pPr>
        <w:pStyle w:val="a3"/>
        <w:ind w:left="117"/>
        <w:rPr>
          <w:sz w:val="20"/>
        </w:rPr>
      </w:pPr>
      <w:r>
        <w:rPr>
          <w:noProof/>
          <w:sz w:val="20"/>
        </w:rPr>
        <w:drawing>
          <wp:inline distT="0" distB="0" distL="0" distR="0">
            <wp:extent cx="8382006" cy="5514975"/>
            <wp:effectExtent l="0" t="0" r="0" b="0"/>
            <wp:docPr id="31"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8.jpeg"/>
                    <pic:cNvPicPr/>
                  </pic:nvPicPr>
                  <pic:blipFill>
                    <a:blip r:embed="rId54" cstate="print"/>
                    <a:stretch>
                      <a:fillRect/>
                    </a:stretch>
                  </pic:blipFill>
                  <pic:spPr>
                    <a:xfrm>
                      <a:off x="0" y="0"/>
                      <a:ext cx="8382006" cy="5514975"/>
                    </a:xfrm>
                    <a:prstGeom prst="rect">
                      <a:avLst/>
                    </a:prstGeom>
                  </pic:spPr>
                </pic:pic>
              </a:graphicData>
            </a:graphic>
          </wp:inline>
        </w:drawing>
      </w:r>
    </w:p>
    <w:p w:rsidR="00B876FD" w:rsidRPr="00232F92" w:rsidRDefault="00642F55">
      <w:pPr>
        <w:spacing w:before="127"/>
        <w:ind w:left="1259"/>
        <w:rPr>
          <w:rFonts w:ascii="Arial" w:hAnsi="Arial" w:cs="Arial"/>
          <w:sz w:val="21"/>
          <w:szCs w:val="21"/>
          <w:lang w:val="ru-RU"/>
        </w:rPr>
      </w:pPr>
      <w:r w:rsidRPr="00232F92">
        <w:rPr>
          <w:rFonts w:ascii="Arial" w:hAnsi="Arial" w:cs="Arial"/>
          <w:color w:val="656565"/>
          <w:sz w:val="21"/>
          <w:szCs w:val="21"/>
          <w:lang w:val="ru-RU"/>
        </w:rPr>
        <w:t>Рисунок 10.2. Карта районування території України за характеристичними значеннями вітрового тиску при ожеледі</w:t>
      </w:r>
    </w:p>
    <w:p w:rsidR="00B876FD" w:rsidRPr="008E73E0" w:rsidRDefault="00B876FD">
      <w:pPr>
        <w:rPr>
          <w:lang w:val="ru-RU"/>
        </w:rPr>
        <w:sectPr w:rsidR="00B876FD" w:rsidRPr="008E73E0" w:rsidSect="009D33FC">
          <w:headerReference w:type="default" r:id="rId55"/>
          <w:pgSz w:w="16840" w:h="11910" w:orient="landscape"/>
          <w:pgMar w:top="1100" w:right="1700" w:bottom="280" w:left="1700" w:header="397" w:footer="0" w:gutter="0"/>
          <w:cols w:space="720"/>
          <w:docGrid w:linePitch="299"/>
        </w:sectPr>
      </w:pPr>
    </w:p>
    <w:p w:rsidR="00B876FD" w:rsidRPr="00232F92" w:rsidRDefault="00642F55" w:rsidP="006553A0">
      <w:pPr>
        <w:pStyle w:val="a4"/>
        <w:numPr>
          <w:ilvl w:val="1"/>
          <w:numId w:val="19"/>
        </w:numPr>
        <w:spacing w:before="0"/>
        <w:ind w:left="0" w:right="112" w:firstLine="709"/>
        <w:jc w:val="both"/>
        <w:rPr>
          <w:rFonts w:ascii="Arial" w:hAnsi="Arial" w:cs="Arial"/>
          <w:sz w:val="21"/>
          <w:szCs w:val="21"/>
          <w:lang w:val="ru-RU"/>
        </w:rPr>
      </w:pPr>
      <w:r w:rsidRPr="00232F92">
        <w:rPr>
          <w:rFonts w:ascii="Arial" w:hAnsi="Arial" w:cs="Arial"/>
          <w:sz w:val="21"/>
          <w:szCs w:val="21"/>
          <w:lang w:val="ru-RU"/>
        </w:rPr>
        <w:lastRenderedPageBreak/>
        <w:t xml:space="preserve">Характеристичне значення нормального тиску вітру на вкриті ожеледдю елементи </w:t>
      </w:r>
      <w:r w:rsidRPr="00232F92">
        <w:rPr>
          <w:rFonts w:ascii="Arial" w:hAnsi="Arial" w:cs="Arial"/>
          <w:position w:val="2"/>
          <w:sz w:val="21"/>
          <w:szCs w:val="21"/>
          <w:lang w:val="ru-RU"/>
        </w:rPr>
        <w:t>на</w:t>
      </w:r>
      <w:r w:rsidRPr="00232F92">
        <w:rPr>
          <w:rFonts w:ascii="Arial" w:hAnsi="Arial" w:cs="Arial"/>
          <w:spacing w:val="-10"/>
          <w:position w:val="2"/>
          <w:sz w:val="21"/>
          <w:szCs w:val="21"/>
          <w:lang w:val="ru-RU"/>
        </w:rPr>
        <w:t xml:space="preserve"> </w:t>
      </w:r>
      <w:r w:rsidRPr="00232F92">
        <w:rPr>
          <w:rFonts w:ascii="Arial" w:hAnsi="Arial" w:cs="Arial"/>
          <w:position w:val="2"/>
          <w:sz w:val="21"/>
          <w:szCs w:val="21"/>
          <w:lang w:val="ru-RU"/>
        </w:rPr>
        <w:t>висоті</w:t>
      </w:r>
      <w:r w:rsidRPr="00232F92">
        <w:rPr>
          <w:rFonts w:ascii="Arial" w:hAnsi="Arial" w:cs="Arial"/>
          <w:spacing w:val="-8"/>
          <w:position w:val="2"/>
          <w:sz w:val="21"/>
          <w:szCs w:val="21"/>
          <w:lang w:val="ru-RU"/>
        </w:rPr>
        <w:t xml:space="preserve"> </w:t>
      </w:r>
      <w:r w:rsidRPr="00232F92">
        <w:rPr>
          <w:rFonts w:ascii="Arial" w:hAnsi="Arial" w:cs="Arial"/>
          <w:position w:val="2"/>
          <w:sz w:val="21"/>
          <w:szCs w:val="21"/>
          <w:lang w:val="ru-RU"/>
        </w:rPr>
        <w:t>10</w:t>
      </w:r>
      <w:r w:rsidRPr="00232F92">
        <w:rPr>
          <w:rFonts w:ascii="Arial" w:hAnsi="Arial" w:cs="Arial"/>
          <w:spacing w:val="-9"/>
          <w:position w:val="2"/>
          <w:sz w:val="21"/>
          <w:szCs w:val="21"/>
          <w:lang w:val="ru-RU"/>
        </w:rPr>
        <w:t xml:space="preserve"> </w:t>
      </w:r>
      <w:r w:rsidRPr="00232F92">
        <w:rPr>
          <w:rFonts w:ascii="Arial" w:hAnsi="Arial" w:cs="Arial"/>
          <w:position w:val="2"/>
          <w:sz w:val="21"/>
          <w:szCs w:val="21"/>
          <w:lang w:val="ru-RU"/>
        </w:rPr>
        <w:t>м</w:t>
      </w:r>
      <w:r w:rsidRPr="00232F92">
        <w:rPr>
          <w:rFonts w:ascii="Arial" w:hAnsi="Arial" w:cs="Arial"/>
          <w:spacing w:val="-12"/>
          <w:position w:val="2"/>
          <w:sz w:val="21"/>
          <w:szCs w:val="21"/>
          <w:lang w:val="ru-RU"/>
        </w:rPr>
        <w:t xml:space="preserve"> </w:t>
      </w:r>
      <w:r w:rsidRPr="00232F92">
        <w:rPr>
          <w:rFonts w:ascii="Arial" w:hAnsi="Arial" w:cs="Arial"/>
          <w:position w:val="2"/>
          <w:sz w:val="21"/>
          <w:szCs w:val="21"/>
          <w:lang w:val="ru-RU"/>
        </w:rPr>
        <w:t>над</w:t>
      </w:r>
      <w:r w:rsidRPr="00232F92">
        <w:rPr>
          <w:rFonts w:ascii="Arial" w:hAnsi="Arial" w:cs="Arial"/>
          <w:spacing w:val="-8"/>
          <w:position w:val="2"/>
          <w:sz w:val="21"/>
          <w:szCs w:val="21"/>
          <w:lang w:val="ru-RU"/>
        </w:rPr>
        <w:t xml:space="preserve"> </w:t>
      </w:r>
      <w:r w:rsidRPr="00232F92">
        <w:rPr>
          <w:rFonts w:ascii="Arial" w:hAnsi="Arial" w:cs="Arial"/>
          <w:position w:val="2"/>
          <w:sz w:val="21"/>
          <w:szCs w:val="21"/>
          <w:lang w:val="ru-RU"/>
        </w:rPr>
        <w:t>поверхнею</w:t>
      </w:r>
      <w:r w:rsidRPr="00232F92">
        <w:rPr>
          <w:rFonts w:ascii="Arial" w:hAnsi="Arial" w:cs="Arial"/>
          <w:spacing w:val="-10"/>
          <w:position w:val="2"/>
          <w:sz w:val="21"/>
          <w:szCs w:val="21"/>
          <w:lang w:val="ru-RU"/>
        </w:rPr>
        <w:t xml:space="preserve"> </w:t>
      </w:r>
      <w:r w:rsidRPr="00232F92">
        <w:rPr>
          <w:rFonts w:ascii="Arial" w:hAnsi="Arial" w:cs="Arial"/>
          <w:position w:val="2"/>
          <w:sz w:val="21"/>
          <w:szCs w:val="21"/>
          <w:lang w:val="ru-RU"/>
        </w:rPr>
        <w:t>землі,</w:t>
      </w:r>
      <w:r w:rsidRPr="00232F92">
        <w:rPr>
          <w:rFonts w:ascii="Arial" w:hAnsi="Arial" w:cs="Arial"/>
          <w:spacing w:val="-9"/>
          <w:position w:val="2"/>
          <w:sz w:val="21"/>
          <w:szCs w:val="21"/>
          <w:lang w:val="ru-RU"/>
        </w:rPr>
        <w:t xml:space="preserve"> </w:t>
      </w:r>
      <w:r w:rsidRPr="00232F92">
        <w:rPr>
          <w:rFonts w:ascii="Arial" w:hAnsi="Arial" w:cs="Arial"/>
          <w:position w:val="2"/>
          <w:sz w:val="21"/>
          <w:szCs w:val="21"/>
          <w:lang w:val="ru-RU"/>
        </w:rPr>
        <w:t>яке</w:t>
      </w:r>
      <w:r w:rsidRPr="00232F92">
        <w:rPr>
          <w:rFonts w:ascii="Arial" w:hAnsi="Arial" w:cs="Arial"/>
          <w:spacing w:val="-12"/>
          <w:position w:val="2"/>
          <w:sz w:val="21"/>
          <w:szCs w:val="21"/>
          <w:lang w:val="ru-RU"/>
        </w:rPr>
        <w:t xml:space="preserve"> </w:t>
      </w:r>
      <w:r w:rsidRPr="00232F92">
        <w:rPr>
          <w:rFonts w:ascii="Arial" w:hAnsi="Arial" w:cs="Arial"/>
          <w:position w:val="2"/>
          <w:sz w:val="21"/>
          <w:szCs w:val="21"/>
          <w:lang w:val="ru-RU"/>
        </w:rPr>
        <w:t>перевищується</w:t>
      </w:r>
      <w:r w:rsidRPr="00232F92">
        <w:rPr>
          <w:rFonts w:ascii="Arial" w:hAnsi="Arial" w:cs="Arial"/>
          <w:spacing w:val="-9"/>
          <w:position w:val="2"/>
          <w:sz w:val="21"/>
          <w:szCs w:val="21"/>
          <w:lang w:val="ru-RU"/>
        </w:rPr>
        <w:t xml:space="preserve"> </w:t>
      </w:r>
      <w:r w:rsidRPr="00232F92">
        <w:rPr>
          <w:rFonts w:ascii="Arial" w:hAnsi="Arial" w:cs="Arial"/>
          <w:position w:val="2"/>
          <w:sz w:val="21"/>
          <w:szCs w:val="21"/>
          <w:lang w:val="ru-RU"/>
        </w:rPr>
        <w:t>один</w:t>
      </w:r>
      <w:r w:rsidRPr="00232F92">
        <w:rPr>
          <w:rFonts w:ascii="Arial" w:hAnsi="Arial" w:cs="Arial"/>
          <w:spacing w:val="-7"/>
          <w:position w:val="2"/>
          <w:sz w:val="21"/>
          <w:szCs w:val="21"/>
          <w:lang w:val="ru-RU"/>
        </w:rPr>
        <w:t xml:space="preserve"> </w:t>
      </w:r>
      <w:r w:rsidRPr="00232F92">
        <w:rPr>
          <w:rFonts w:ascii="Arial" w:hAnsi="Arial" w:cs="Arial"/>
          <w:position w:val="2"/>
          <w:sz w:val="21"/>
          <w:szCs w:val="21"/>
          <w:lang w:val="ru-RU"/>
        </w:rPr>
        <w:t>раз</w:t>
      </w:r>
      <w:r w:rsidRPr="00232F92">
        <w:rPr>
          <w:rFonts w:ascii="Arial" w:hAnsi="Arial" w:cs="Arial"/>
          <w:spacing w:val="-10"/>
          <w:position w:val="2"/>
          <w:sz w:val="21"/>
          <w:szCs w:val="21"/>
          <w:lang w:val="ru-RU"/>
        </w:rPr>
        <w:t xml:space="preserve"> </w:t>
      </w:r>
      <w:r w:rsidRPr="00232F92">
        <w:rPr>
          <w:rFonts w:ascii="Arial" w:hAnsi="Arial" w:cs="Arial"/>
          <w:position w:val="2"/>
          <w:sz w:val="21"/>
          <w:szCs w:val="21"/>
          <w:lang w:val="ru-RU"/>
        </w:rPr>
        <w:t>за</w:t>
      </w:r>
      <w:r w:rsidRPr="00232F92">
        <w:rPr>
          <w:rFonts w:ascii="Arial" w:hAnsi="Arial" w:cs="Arial"/>
          <w:spacing w:val="-10"/>
          <w:position w:val="2"/>
          <w:sz w:val="21"/>
          <w:szCs w:val="21"/>
          <w:lang w:val="ru-RU"/>
        </w:rPr>
        <w:t xml:space="preserve"> </w:t>
      </w:r>
      <w:r w:rsidRPr="00232F92">
        <w:rPr>
          <w:rFonts w:ascii="Arial" w:hAnsi="Arial" w:cs="Arial"/>
          <w:position w:val="2"/>
          <w:sz w:val="21"/>
          <w:szCs w:val="21"/>
          <w:lang w:val="ru-RU"/>
        </w:rPr>
        <w:t>50</w:t>
      </w:r>
      <w:r w:rsidRPr="00232F92">
        <w:rPr>
          <w:rFonts w:ascii="Arial" w:hAnsi="Arial" w:cs="Arial"/>
          <w:spacing w:val="-11"/>
          <w:position w:val="2"/>
          <w:sz w:val="21"/>
          <w:szCs w:val="21"/>
          <w:lang w:val="ru-RU"/>
        </w:rPr>
        <w:t xml:space="preserve"> </w:t>
      </w:r>
      <w:r w:rsidRPr="00232F92">
        <w:rPr>
          <w:rFonts w:ascii="Arial" w:hAnsi="Arial" w:cs="Arial"/>
          <w:position w:val="2"/>
          <w:sz w:val="21"/>
          <w:szCs w:val="21"/>
          <w:lang w:val="ru-RU"/>
        </w:rPr>
        <w:t>років</w:t>
      </w:r>
      <w:r w:rsidRPr="008E73E0">
        <w:rPr>
          <w:spacing w:val="-9"/>
          <w:position w:val="2"/>
          <w:sz w:val="24"/>
          <w:lang w:val="ru-RU"/>
        </w:rPr>
        <w:t xml:space="preserve"> </w:t>
      </w:r>
      <w:r w:rsidRPr="008E73E0">
        <w:rPr>
          <w:i/>
          <w:spacing w:val="2"/>
          <w:position w:val="2"/>
          <w:sz w:val="24"/>
          <w:lang w:val="ru-RU"/>
        </w:rPr>
        <w:t>(</w:t>
      </w:r>
      <w:r>
        <w:rPr>
          <w:i/>
          <w:spacing w:val="2"/>
          <w:position w:val="2"/>
          <w:sz w:val="24"/>
        </w:rPr>
        <w:t>W</w:t>
      </w:r>
      <w:r>
        <w:rPr>
          <w:i/>
          <w:spacing w:val="2"/>
          <w:sz w:val="16"/>
        </w:rPr>
        <w:t>B</w:t>
      </w:r>
      <w:r w:rsidRPr="00232F92">
        <w:rPr>
          <w:rFonts w:ascii="Arial" w:hAnsi="Arial" w:cs="Arial"/>
          <w:i/>
          <w:spacing w:val="2"/>
          <w:position w:val="2"/>
          <w:sz w:val="21"/>
          <w:szCs w:val="21"/>
          <w:lang w:val="ru-RU"/>
        </w:rPr>
        <w:t>),</w:t>
      </w:r>
      <w:r w:rsidRPr="00232F92">
        <w:rPr>
          <w:rFonts w:ascii="Arial" w:hAnsi="Arial" w:cs="Arial"/>
          <w:i/>
          <w:spacing w:val="-9"/>
          <w:position w:val="2"/>
          <w:sz w:val="21"/>
          <w:szCs w:val="21"/>
          <w:lang w:val="ru-RU"/>
        </w:rPr>
        <w:t xml:space="preserve"> </w:t>
      </w:r>
      <w:r w:rsidRPr="00232F92">
        <w:rPr>
          <w:rFonts w:ascii="Arial" w:hAnsi="Arial" w:cs="Arial"/>
          <w:position w:val="2"/>
          <w:sz w:val="21"/>
          <w:szCs w:val="21"/>
          <w:lang w:val="ru-RU"/>
        </w:rPr>
        <w:t xml:space="preserve">приймається </w:t>
      </w:r>
      <w:r w:rsidRPr="00232F92">
        <w:rPr>
          <w:rFonts w:ascii="Arial" w:hAnsi="Arial" w:cs="Arial"/>
          <w:sz w:val="21"/>
          <w:szCs w:val="21"/>
          <w:lang w:val="ru-RU"/>
        </w:rPr>
        <w:t xml:space="preserve">залежно   від   вітрового   району   при    ожеледі    по    карті </w:t>
      </w:r>
      <w:proofErr w:type="gramStart"/>
      <w:r w:rsidRPr="00232F92">
        <w:rPr>
          <w:rFonts w:ascii="Arial" w:hAnsi="Arial" w:cs="Arial"/>
          <w:sz w:val="21"/>
          <w:szCs w:val="21"/>
          <w:lang w:val="ru-RU"/>
        </w:rPr>
        <w:t xml:space="preserve">   (</w:t>
      </w:r>
      <w:proofErr w:type="gramEnd"/>
      <w:r w:rsidRPr="00232F92">
        <w:rPr>
          <w:rFonts w:ascii="Arial" w:hAnsi="Arial" w:cs="Arial"/>
          <w:sz w:val="21"/>
          <w:szCs w:val="21"/>
          <w:lang w:val="ru-RU"/>
        </w:rPr>
        <w:t>рис.    10.2)    або    за додатком</w:t>
      </w:r>
      <w:r w:rsidRPr="00232F92">
        <w:rPr>
          <w:rFonts w:ascii="Arial" w:hAnsi="Arial" w:cs="Arial"/>
          <w:spacing w:val="-2"/>
          <w:sz w:val="21"/>
          <w:szCs w:val="21"/>
          <w:lang w:val="ru-RU"/>
        </w:rPr>
        <w:t xml:space="preserve"> </w:t>
      </w:r>
      <w:r w:rsidRPr="00232F92">
        <w:rPr>
          <w:rFonts w:ascii="Arial" w:hAnsi="Arial" w:cs="Arial"/>
          <w:sz w:val="21"/>
          <w:szCs w:val="21"/>
          <w:lang w:val="ru-RU"/>
        </w:rPr>
        <w:t>Ж.</w:t>
      </w:r>
    </w:p>
    <w:p w:rsidR="00B876FD" w:rsidRPr="00232F92" w:rsidRDefault="00642F55" w:rsidP="00232F92">
      <w:pPr>
        <w:pStyle w:val="a3"/>
        <w:ind w:left="0" w:right="109" w:firstLine="678"/>
        <w:jc w:val="both"/>
        <w:rPr>
          <w:rFonts w:ascii="Arial" w:hAnsi="Arial" w:cs="Arial"/>
          <w:sz w:val="21"/>
          <w:szCs w:val="21"/>
          <w:lang w:val="ru-RU"/>
        </w:rPr>
      </w:pPr>
      <w:r w:rsidRPr="00232F92">
        <w:rPr>
          <w:rFonts w:ascii="Arial" w:hAnsi="Arial" w:cs="Arial"/>
          <w:sz w:val="21"/>
          <w:szCs w:val="21"/>
          <w:lang w:val="ru-RU"/>
        </w:rPr>
        <w:t>Для гірських районів Карпат і Криму дані про вітровий тиск при ожеледі необхідно приймати на підставі спеціальних спостережень.</w:t>
      </w:r>
    </w:p>
    <w:p w:rsidR="00B876FD" w:rsidRPr="00232F92" w:rsidRDefault="00642F55" w:rsidP="00232F92">
      <w:pPr>
        <w:pStyle w:val="a3"/>
        <w:spacing w:line="276" w:lineRule="exact"/>
        <w:ind w:left="0" w:firstLine="679"/>
        <w:rPr>
          <w:rFonts w:ascii="Arial" w:hAnsi="Arial" w:cs="Arial"/>
          <w:sz w:val="21"/>
          <w:szCs w:val="21"/>
          <w:lang w:val="ru-RU"/>
        </w:rPr>
      </w:pPr>
      <w:r w:rsidRPr="00232F92">
        <w:rPr>
          <w:rFonts w:ascii="Arial" w:hAnsi="Arial" w:cs="Arial"/>
          <w:sz w:val="21"/>
          <w:szCs w:val="21"/>
          <w:lang w:val="ru-RU"/>
        </w:rPr>
        <w:t>Тиск</w:t>
      </w:r>
      <w:r w:rsidRPr="00232F92">
        <w:rPr>
          <w:rFonts w:ascii="Arial" w:hAnsi="Arial" w:cs="Arial"/>
          <w:spacing w:val="-15"/>
          <w:sz w:val="21"/>
          <w:szCs w:val="21"/>
          <w:lang w:val="ru-RU"/>
        </w:rPr>
        <w:t xml:space="preserve"> </w:t>
      </w:r>
      <w:r w:rsidRPr="00232F92">
        <w:rPr>
          <w:rFonts w:ascii="Arial" w:hAnsi="Arial" w:cs="Arial"/>
          <w:sz w:val="21"/>
          <w:szCs w:val="21"/>
          <w:lang w:val="ru-RU"/>
        </w:rPr>
        <w:t>вітру</w:t>
      </w:r>
      <w:r w:rsidRPr="00232F92">
        <w:rPr>
          <w:rFonts w:ascii="Arial" w:hAnsi="Arial" w:cs="Arial"/>
          <w:spacing w:val="-21"/>
          <w:sz w:val="21"/>
          <w:szCs w:val="21"/>
          <w:lang w:val="ru-RU"/>
        </w:rPr>
        <w:t xml:space="preserve"> </w:t>
      </w:r>
      <w:r w:rsidRPr="00232F92">
        <w:rPr>
          <w:rFonts w:ascii="Arial" w:hAnsi="Arial" w:cs="Arial"/>
          <w:sz w:val="21"/>
          <w:szCs w:val="21"/>
          <w:lang w:val="ru-RU"/>
        </w:rPr>
        <w:t>на</w:t>
      </w:r>
      <w:r w:rsidRPr="00232F92">
        <w:rPr>
          <w:rFonts w:ascii="Arial" w:hAnsi="Arial" w:cs="Arial"/>
          <w:spacing w:val="-14"/>
          <w:sz w:val="21"/>
          <w:szCs w:val="21"/>
          <w:lang w:val="ru-RU"/>
        </w:rPr>
        <w:t xml:space="preserve"> </w:t>
      </w:r>
      <w:r w:rsidRPr="00232F92">
        <w:rPr>
          <w:rFonts w:ascii="Arial" w:hAnsi="Arial" w:cs="Arial"/>
          <w:sz w:val="21"/>
          <w:szCs w:val="21"/>
          <w:lang w:val="ru-RU"/>
        </w:rPr>
        <w:t>вкриті</w:t>
      </w:r>
      <w:r w:rsidRPr="00232F92">
        <w:rPr>
          <w:rFonts w:ascii="Arial" w:hAnsi="Arial" w:cs="Arial"/>
          <w:spacing w:val="-15"/>
          <w:sz w:val="21"/>
          <w:szCs w:val="21"/>
          <w:lang w:val="ru-RU"/>
        </w:rPr>
        <w:t xml:space="preserve"> </w:t>
      </w:r>
      <w:r w:rsidRPr="00232F92">
        <w:rPr>
          <w:rFonts w:ascii="Arial" w:hAnsi="Arial" w:cs="Arial"/>
          <w:sz w:val="21"/>
          <w:szCs w:val="21"/>
          <w:lang w:val="ru-RU"/>
        </w:rPr>
        <w:t>ожеледдю</w:t>
      </w:r>
      <w:r w:rsidRPr="00232F92">
        <w:rPr>
          <w:rFonts w:ascii="Arial" w:hAnsi="Arial" w:cs="Arial"/>
          <w:spacing w:val="-15"/>
          <w:sz w:val="21"/>
          <w:szCs w:val="21"/>
          <w:lang w:val="ru-RU"/>
        </w:rPr>
        <w:t xml:space="preserve"> </w:t>
      </w:r>
      <w:r w:rsidRPr="00232F92">
        <w:rPr>
          <w:rFonts w:ascii="Arial" w:hAnsi="Arial" w:cs="Arial"/>
          <w:sz w:val="21"/>
          <w:szCs w:val="21"/>
          <w:lang w:val="ru-RU"/>
        </w:rPr>
        <w:t>елементи</w:t>
      </w:r>
      <w:r w:rsidRPr="00232F92">
        <w:rPr>
          <w:rFonts w:ascii="Arial" w:hAnsi="Arial" w:cs="Arial"/>
          <w:spacing w:val="-15"/>
          <w:sz w:val="21"/>
          <w:szCs w:val="21"/>
          <w:lang w:val="ru-RU"/>
        </w:rPr>
        <w:t xml:space="preserve"> </w:t>
      </w:r>
      <w:r w:rsidRPr="00232F92">
        <w:rPr>
          <w:rFonts w:ascii="Arial" w:hAnsi="Arial" w:cs="Arial"/>
          <w:sz w:val="21"/>
          <w:szCs w:val="21"/>
          <w:lang w:val="ru-RU"/>
        </w:rPr>
        <w:t>визначають</w:t>
      </w:r>
      <w:r w:rsidRPr="00232F92">
        <w:rPr>
          <w:rFonts w:ascii="Arial" w:hAnsi="Arial" w:cs="Arial"/>
          <w:spacing w:val="-15"/>
          <w:sz w:val="21"/>
          <w:szCs w:val="21"/>
          <w:lang w:val="ru-RU"/>
        </w:rPr>
        <w:t xml:space="preserve"> </w:t>
      </w:r>
      <w:r w:rsidRPr="00232F92">
        <w:rPr>
          <w:rFonts w:ascii="Arial" w:hAnsi="Arial" w:cs="Arial"/>
          <w:sz w:val="21"/>
          <w:szCs w:val="21"/>
          <w:lang w:val="ru-RU"/>
        </w:rPr>
        <w:t>за</w:t>
      </w:r>
      <w:r w:rsidRPr="00232F92">
        <w:rPr>
          <w:rFonts w:ascii="Arial" w:hAnsi="Arial" w:cs="Arial"/>
          <w:spacing w:val="-17"/>
          <w:sz w:val="21"/>
          <w:szCs w:val="21"/>
          <w:lang w:val="ru-RU"/>
        </w:rPr>
        <w:t xml:space="preserve"> </w:t>
      </w:r>
      <w:r w:rsidRPr="00232F92">
        <w:rPr>
          <w:rFonts w:ascii="Arial" w:hAnsi="Arial" w:cs="Arial"/>
          <w:sz w:val="21"/>
          <w:szCs w:val="21"/>
          <w:lang w:val="ru-RU"/>
        </w:rPr>
        <w:t>формулами</w:t>
      </w:r>
      <w:r w:rsidRPr="00232F92">
        <w:rPr>
          <w:rFonts w:ascii="Arial" w:hAnsi="Arial" w:cs="Arial"/>
          <w:spacing w:val="-12"/>
          <w:sz w:val="21"/>
          <w:szCs w:val="21"/>
          <w:lang w:val="ru-RU"/>
        </w:rPr>
        <w:t xml:space="preserve"> </w:t>
      </w:r>
      <w:r w:rsidRPr="00232F92">
        <w:rPr>
          <w:rFonts w:ascii="Arial" w:hAnsi="Arial" w:cs="Arial"/>
          <w:sz w:val="21"/>
          <w:szCs w:val="21"/>
          <w:lang w:val="ru-RU"/>
        </w:rPr>
        <w:t>(9.1)</w:t>
      </w:r>
      <w:r w:rsidRPr="00232F92">
        <w:rPr>
          <w:rFonts w:ascii="Arial" w:hAnsi="Arial" w:cs="Arial"/>
          <w:spacing w:val="-17"/>
          <w:sz w:val="21"/>
          <w:szCs w:val="21"/>
          <w:lang w:val="ru-RU"/>
        </w:rPr>
        <w:t xml:space="preserve"> </w:t>
      </w:r>
      <w:r w:rsidRPr="00232F92">
        <w:rPr>
          <w:rFonts w:ascii="Arial" w:hAnsi="Arial" w:cs="Arial"/>
          <w:sz w:val="21"/>
          <w:szCs w:val="21"/>
          <w:lang w:val="ru-RU"/>
        </w:rPr>
        <w:t>і</w:t>
      </w:r>
      <w:r w:rsidRPr="00232F92">
        <w:rPr>
          <w:rFonts w:ascii="Arial" w:hAnsi="Arial" w:cs="Arial"/>
          <w:spacing w:val="-15"/>
          <w:sz w:val="21"/>
          <w:szCs w:val="21"/>
          <w:lang w:val="ru-RU"/>
        </w:rPr>
        <w:t xml:space="preserve"> </w:t>
      </w:r>
      <w:r w:rsidRPr="00232F92">
        <w:rPr>
          <w:rFonts w:ascii="Arial" w:hAnsi="Arial" w:cs="Arial"/>
          <w:sz w:val="21"/>
          <w:szCs w:val="21"/>
          <w:lang w:val="ru-RU"/>
        </w:rPr>
        <w:t>(9.3)</w:t>
      </w:r>
      <w:r w:rsidRPr="00232F92">
        <w:rPr>
          <w:rFonts w:ascii="Arial" w:hAnsi="Arial" w:cs="Arial"/>
          <w:spacing w:val="-17"/>
          <w:sz w:val="21"/>
          <w:szCs w:val="21"/>
          <w:lang w:val="ru-RU"/>
        </w:rPr>
        <w:t xml:space="preserve"> </w:t>
      </w:r>
      <w:r w:rsidRPr="00232F92">
        <w:rPr>
          <w:rFonts w:ascii="Arial" w:hAnsi="Arial" w:cs="Arial"/>
          <w:sz w:val="21"/>
          <w:szCs w:val="21"/>
          <w:lang w:val="ru-RU"/>
        </w:rPr>
        <w:t>із</w:t>
      </w:r>
      <w:r w:rsidR="00232F92">
        <w:rPr>
          <w:rFonts w:ascii="Arial" w:hAnsi="Arial" w:cs="Arial"/>
          <w:spacing w:val="-15"/>
          <w:sz w:val="21"/>
          <w:szCs w:val="21"/>
          <w:lang w:val="ru-RU"/>
        </w:rPr>
        <w:t xml:space="preserve"> </w:t>
      </w:r>
      <w:r w:rsidRPr="00232F92">
        <w:rPr>
          <w:rFonts w:ascii="Arial" w:hAnsi="Arial" w:cs="Arial"/>
          <w:sz w:val="21"/>
          <w:szCs w:val="21"/>
          <w:lang w:val="ru-RU"/>
        </w:rPr>
        <w:t>заміною</w:t>
      </w:r>
      <w:r w:rsidR="00232F92">
        <w:rPr>
          <w:rFonts w:ascii="Arial" w:hAnsi="Arial" w:cs="Arial"/>
          <w:sz w:val="21"/>
          <w:szCs w:val="21"/>
          <w:lang w:val="ru-RU"/>
        </w:rPr>
        <w:t xml:space="preserve"> </w:t>
      </w:r>
      <w:r>
        <w:rPr>
          <w:i/>
          <w:position w:val="2"/>
        </w:rPr>
        <w:t>W</w:t>
      </w:r>
      <w:r w:rsidRPr="00232F92">
        <w:rPr>
          <w:i/>
          <w:sz w:val="16"/>
          <w:lang w:val="ru-RU"/>
        </w:rPr>
        <w:t xml:space="preserve">0 </w:t>
      </w:r>
      <w:r w:rsidRPr="008E73E0">
        <w:rPr>
          <w:position w:val="2"/>
          <w:lang w:val="ru-RU"/>
        </w:rPr>
        <w:t>на</w:t>
      </w:r>
      <w:r w:rsidRPr="00232F92">
        <w:rPr>
          <w:position w:val="2"/>
          <w:lang w:val="ru-RU"/>
        </w:rPr>
        <w:t xml:space="preserve"> </w:t>
      </w:r>
      <w:r>
        <w:rPr>
          <w:i/>
          <w:position w:val="2"/>
        </w:rPr>
        <w:t>W</w:t>
      </w:r>
      <w:r>
        <w:rPr>
          <w:i/>
          <w:sz w:val="16"/>
        </w:rPr>
        <w:t>B</w:t>
      </w:r>
      <w:r w:rsidRPr="00232F92">
        <w:rPr>
          <w:i/>
          <w:sz w:val="16"/>
          <w:lang w:val="ru-RU"/>
        </w:rPr>
        <w:t xml:space="preserve"> </w:t>
      </w:r>
      <w:r w:rsidRPr="00232F92">
        <w:rPr>
          <w:rFonts w:ascii="Arial" w:hAnsi="Arial" w:cs="Arial"/>
          <w:position w:val="2"/>
          <w:sz w:val="21"/>
          <w:szCs w:val="21"/>
          <w:lang w:val="ru-RU"/>
        </w:rPr>
        <w:t>та приймаючи при цьому</w:t>
      </w:r>
      <w:r w:rsidRPr="00232F92">
        <w:rPr>
          <w:position w:val="2"/>
          <w:lang w:val="ru-RU"/>
        </w:rPr>
        <w:t xml:space="preserve"> </w:t>
      </w:r>
      <w:r>
        <w:rPr>
          <w:i/>
          <w:position w:val="2"/>
        </w:rPr>
        <w:t>C</w:t>
      </w:r>
      <w:r>
        <w:rPr>
          <w:i/>
          <w:sz w:val="16"/>
        </w:rPr>
        <w:t>rel</w:t>
      </w:r>
      <w:r w:rsidRPr="00232F92">
        <w:rPr>
          <w:i/>
          <w:sz w:val="16"/>
          <w:lang w:val="ru-RU"/>
        </w:rPr>
        <w:t xml:space="preserve"> </w:t>
      </w:r>
      <w:r w:rsidRPr="00232F92">
        <w:rPr>
          <w:position w:val="2"/>
          <w:lang w:val="ru-RU"/>
        </w:rPr>
        <w:t xml:space="preserve">=1, </w:t>
      </w:r>
      <w:r>
        <w:rPr>
          <w:i/>
          <w:position w:val="2"/>
        </w:rPr>
        <w:t>C</w:t>
      </w:r>
      <w:r>
        <w:rPr>
          <w:i/>
          <w:sz w:val="16"/>
        </w:rPr>
        <w:t>dir</w:t>
      </w:r>
      <w:r w:rsidRPr="00232F92">
        <w:rPr>
          <w:i/>
          <w:sz w:val="16"/>
          <w:lang w:val="ru-RU"/>
        </w:rPr>
        <w:t xml:space="preserve"> </w:t>
      </w:r>
      <w:r w:rsidRPr="00232F92">
        <w:rPr>
          <w:position w:val="2"/>
          <w:lang w:val="ru-RU"/>
        </w:rPr>
        <w:t xml:space="preserve">=1 </w:t>
      </w:r>
      <w:r w:rsidRPr="008E73E0">
        <w:rPr>
          <w:position w:val="2"/>
          <w:lang w:val="ru-RU"/>
        </w:rPr>
        <w:t>і</w:t>
      </w:r>
      <w:r w:rsidRPr="00232F92">
        <w:rPr>
          <w:position w:val="2"/>
          <w:lang w:val="ru-RU"/>
        </w:rPr>
        <w:t xml:space="preserve"> </w:t>
      </w:r>
      <w:r w:rsidRPr="008E73E0">
        <w:rPr>
          <w:i/>
          <w:position w:val="2"/>
          <w:lang w:val="ru-RU"/>
        </w:rPr>
        <w:t>С</w:t>
      </w:r>
      <w:r>
        <w:rPr>
          <w:i/>
          <w:sz w:val="16"/>
        </w:rPr>
        <w:t>d</w:t>
      </w:r>
      <w:r w:rsidRPr="00232F92">
        <w:rPr>
          <w:i/>
          <w:sz w:val="16"/>
          <w:lang w:val="ru-RU"/>
        </w:rPr>
        <w:t xml:space="preserve"> </w:t>
      </w:r>
      <w:r w:rsidRPr="00232F92">
        <w:rPr>
          <w:position w:val="2"/>
          <w:lang w:val="ru-RU"/>
        </w:rPr>
        <w:t>=1.</w:t>
      </w:r>
    </w:p>
    <w:p w:rsidR="00B876FD" w:rsidRPr="00232F92" w:rsidRDefault="00642F55" w:rsidP="006267E6">
      <w:pPr>
        <w:pStyle w:val="a4"/>
        <w:numPr>
          <w:ilvl w:val="1"/>
          <w:numId w:val="19"/>
        </w:numPr>
        <w:tabs>
          <w:tab w:val="left" w:pos="1376"/>
        </w:tabs>
        <w:spacing w:before="0" w:line="288" w:lineRule="auto"/>
        <w:ind w:left="-11" w:firstLine="567"/>
        <w:contextualSpacing/>
        <w:rPr>
          <w:sz w:val="24"/>
          <w:lang w:val="ru-RU"/>
        </w:rPr>
      </w:pPr>
      <w:r w:rsidRPr="00232F92">
        <w:rPr>
          <w:rFonts w:ascii="Arial" w:hAnsi="Arial" w:cs="Arial"/>
          <w:sz w:val="21"/>
          <w:szCs w:val="21"/>
          <w:lang w:val="ru-RU"/>
        </w:rPr>
        <w:t>Коефіцієнт надійності за граничним значенням ваги ожеледних відкладень визначається залежно від заданого середнього періоду повторюваності</w:t>
      </w:r>
      <w:r w:rsidRPr="008E73E0">
        <w:rPr>
          <w:sz w:val="24"/>
          <w:lang w:val="ru-RU"/>
        </w:rPr>
        <w:t xml:space="preserve"> </w:t>
      </w:r>
      <w:r w:rsidRPr="008E73E0">
        <w:rPr>
          <w:i/>
          <w:sz w:val="24"/>
          <w:lang w:val="ru-RU"/>
        </w:rPr>
        <w:t xml:space="preserve">Т </w:t>
      </w:r>
      <w:r w:rsidRPr="00232F92">
        <w:rPr>
          <w:rFonts w:ascii="Arial" w:hAnsi="Arial" w:cs="Arial"/>
          <w:sz w:val="21"/>
          <w:szCs w:val="21"/>
          <w:lang w:val="ru-RU"/>
        </w:rPr>
        <w:t>за табл.</w:t>
      </w:r>
      <w:r w:rsidRPr="00232F92">
        <w:rPr>
          <w:rFonts w:ascii="Arial" w:hAnsi="Arial" w:cs="Arial"/>
          <w:spacing w:val="-14"/>
          <w:sz w:val="21"/>
          <w:szCs w:val="21"/>
          <w:lang w:val="ru-RU"/>
        </w:rPr>
        <w:t xml:space="preserve"> </w:t>
      </w:r>
      <w:r w:rsidRPr="00232F92">
        <w:rPr>
          <w:rFonts w:ascii="Arial" w:hAnsi="Arial" w:cs="Arial"/>
          <w:sz w:val="21"/>
          <w:szCs w:val="21"/>
          <w:lang w:val="ru-RU"/>
        </w:rPr>
        <w:t>10.4.</w:t>
      </w:r>
    </w:p>
    <w:p w:rsidR="00B876FD" w:rsidRPr="00232F92" w:rsidRDefault="00642F55" w:rsidP="00232F92">
      <w:pPr>
        <w:pStyle w:val="a3"/>
        <w:ind w:left="679"/>
        <w:rPr>
          <w:rFonts w:ascii="Arial" w:hAnsi="Arial" w:cs="Arial"/>
          <w:sz w:val="21"/>
          <w:szCs w:val="21"/>
        </w:rPr>
      </w:pPr>
      <w:r w:rsidRPr="00232F92">
        <w:rPr>
          <w:rFonts w:ascii="Arial" w:hAnsi="Arial" w:cs="Arial"/>
          <w:sz w:val="21"/>
          <w:szCs w:val="21"/>
        </w:rPr>
        <w:t>Таблиця 10.4</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14"/>
        <w:gridCol w:w="706"/>
        <w:gridCol w:w="696"/>
        <w:gridCol w:w="706"/>
        <w:gridCol w:w="694"/>
        <w:gridCol w:w="706"/>
        <w:gridCol w:w="696"/>
        <w:gridCol w:w="694"/>
        <w:gridCol w:w="696"/>
        <w:gridCol w:w="706"/>
        <w:gridCol w:w="703"/>
        <w:gridCol w:w="706"/>
        <w:gridCol w:w="706"/>
      </w:tblGrid>
      <w:tr w:rsidR="00B876FD">
        <w:trPr>
          <w:trHeight w:hRule="exact" w:val="410"/>
        </w:trPr>
        <w:tc>
          <w:tcPr>
            <w:tcW w:w="1214" w:type="dxa"/>
          </w:tcPr>
          <w:p w:rsidR="00B876FD" w:rsidRDefault="00642F55">
            <w:pPr>
              <w:pStyle w:val="TableParagraph"/>
              <w:ind w:left="184" w:right="184"/>
              <w:rPr>
                <w:sz w:val="24"/>
              </w:rPr>
            </w:pPr>
            <w:r>
              <w:br w:type="column"/>
            </w:r>
            <w:r>
              <w:rPr>
                <w:i/>
                <w:sz w:val="24"/>
              </w:rPr>
              <w:t xml:space="preserve">Т, </w:t>
            </w:r>
            <w:r w:rsidRPr="00232F92">
              <w:rPr>
                <w:rFonts w:ascii="Arial" w:hAnsi="Arial" w:cs="Arial"/>
                <w:sz w:val="21"/>
                <w:szCs w:val="21"/>
              </w:rPr>
              <w:t>років</w:t>
            </w:r>
          </w:p>
        </w:tc>
        <w:tc>
          <w:tcPr>
            <w:tcW w:w="706" w:type="dxa"/>
          </w:tcPr>
          <w:p w:rsidR="00B876FD" w:rsidRPr="00232F92" w:rsidRDefault="00642F55">
            <w:pPr>
              <w:pStyle w:val="TableParagraph"/>
              <w:rPr>
                <w:rFonts w:ascii="Arial" w:hAnsi="Arial" w:cs="Arial"/>
                <w:sz w:val="21"/>
                <w:szCs w:val="21"/>
              </w:rPr>
            </w:pPr>
            <w:r w:rsidRPr="00232F92">
              <w:rPr>
                <w:rFonts w:ascii="Arial" w:hAnsi="Arial" w:cs="Arial"/>
                <w:sz w:val="21"/>
                <w:szCs w:val="21"/>
              </w:rPr>
              <w:t>5</w:t>
            </w:r>
          </w:p>
        </w:tc>
        <w:tc>
          <w:tcPr>
            <w:tcW w:w="696" w:type="dxa"/>
          </w:tcPr>
          <w:p w:rsidR="00B876FD" w:rsidRPr="00232F92" w:rsidRDefault="00642F55">
            <w:pPr>
              <w:pStyle w:val="TableParagraph"/>
              <w:ind w:left="109" w:right="109"/>
              <w:rPr>
                <w:rFonts w:ascii="Arial" w:hAnsi="Arial" w:cs="Arial"/>
                <w:sz w:val="21"/>
                <w:szCs w:val="21"/>
              </w:rPr>
            </w:pPr>
            <w:r w:rsidRPr="00232F92">
              <w:rPr>
                <w:rFonts w:ascii="Arial" w:hAnsi="Arial" w:cs="Arial"/>
                <w:sz w:val="21"/>
                <w:szCs w:val="21"/>
              </w:rPr>
              <w:t>10</w:t>
            </w:r>
          </w:p>
        </w:tc>
        <w:tc>
          <w:tcPr>
            <w:tcW w:w="706" w:type="dxa"/>
          </w:tcPr>
          <w:p w:rsidR="00B876FD" w:rsidRPr="00232F92" w:rsidRDefault="00642F55">
            <w:pPr>
              <w:pStyle w:val="TableParagraph"/>
              <w:ind w:left="114" w:right="114"/>
              <w:rPr>
                <w:rFonts w:ascii="Arial" w:hAnsi="Arial" w:cs="Arial"/>
                <w:sz w:val="21"/>
                <w:szCs w:val="21"/>
              </w:rPr>
            </w:pPr>
            <w:r w:rsidRPr="00232F92">
              <w:rPr>
                <w:rFonts w:ascii="Arial" w:hAnsi="Arial" w:cs="Arial"/>
                <w:sz w:val="21"/>
                <w:szCs w:val="21"/>
              </w:rPr>
              <w:t>15</w:t>
            </w:r>
          </w:p>
        </w:tc>
        <w:tc>
          <w:tcPr>
            <w:tcW w:w="694" w:type="dxa"/>
          </w:tcPr>
          <w:p w:rsidR="00B876FD" w:rsidRPr="00232F92" w:rsidRDefault="00642F55">
            <w:pPr>
              <w:pStyle w:val="TableParagraph"/>
              <w:ind w:left="109" w:right="107"/>
              <w:rPr>
                <w:rFonts w:ascii="Arial" w:hAnsi="Arial" w:cs="Arial"/>
                <w:sz w:val="21"/>
                <w:szCs w:val="21"/>
              </w:rPr>
            </w:pPr>
            <w:r w:rsidRPr="00232F92">
              <w:rPr>
                <w:rFonts w:ascii="Arial" w:hAnsi="Arial" w:cs="Arial"/>
                <w:sz w:val="21"/>
                <w:szCs w:val="21"/>
              </w:rPr>
              <w:t>25</w:t>
            </w:r>
          </w:p>
        </w:tc>
        <w:tc>
          <w:tcPr>
            <w:tcW w:w="706" w:type="dxa"/>
          </w:tcPr>
          <w:p w:rsidR="00B876FD" w:rsidRPr="00232F92" w:rsidRDefault="00642F55">
            <w:pPr>
              <w:pStyle w:val="TableParagraph"/>
              <w:ind w:left="114" w:right="114"/>
              <w:rPr>
                <w:rFonts w:ascii="Arial" w:hAnsi="Arial" w:cs="Arial"/>
                <w:sz w:val="21"/>
                <w:szCs w:val="21"/>
              </w:rPr>
            </w:pPr>
            <w:r w:rsidRPr="00232F92">
              <w:rPr>
                <w:rFonts w:ascii="Arial" w:hAnsi="Arial" w:cs="Arial"/>
                <w:sz w:val="21"/>
                <w:szCs w:val="21"/>
              </w:rPr>
              <w:t>40</w:t>
            </w:r>
          </w:p>
        </w:tc>
        <w:tc>
          <w:tcPr>
            <w:tcW w:w="696" w:type="dxa"/>
          </w:tcPr>
          <w:p w:rsidR="00B876FD" w:rsidRPr="00232F92" w:rsidRDefault="00642F55">
            <w:pPr>
              <w:pStyle w:val="TableParagraph"/>
              <w:ind w:left="109" w:right="109"/>
              <w:rPr>
                <w:rFonts w:ascii="Arial" w:hAnsi="Arial" w:cs="Arial"/>
                <w:sz w:val="21"/>
                <w:szCs w:val="21"/>
              </w:rPr>
            </w:pPr>
            <w:r w:rsidRPr="00232F92">
              <w:rPr>
                <w:rFonts w:ascii="Arial" w:hAnsi="Arial" w:cs="Arial"/>
                <w:sz w:val="21"/>
                <w:szCs w:val="21"/>
              </w:rPr>
              <w:t>50</w:t>
            </w:r>
          </w:p>
        </w:tc>
        <w:tc>
          <w:tcPr>
            <w:tcW w:w="694" w:type="dxa"/>
          </w:tcPr>
          <w:p w:rsidR="00B876FD" w:rsidRPr="00232F92" w:rsidRDefault="00642F55">
            <w:pPr>
              <w:pStyle w:val="TableParagraph"/>
              <w:ind w:left="109" w:right="107"/>
              <w:rPr>
                <w:rFonts w:ascii="Arial" w:hAnsi="Arial" w:cs="Arial"/>
                <w:sz w:val="21"/>
                <w:szCs w:val="21"/>
              </w:rPr>
            </w:pPr>
            <w:r w:rsidRPr="00232F92">
              <w:rPr>
                <w:rFonts w:ascii="Arial" w:hAnsi="Arial" w:cs="Arial"/>
                <w:sz w:val="21"/>
                <w:szCs w:val="21"/>
              </w:rPr>
              <w:t>70</w:t>
            </w:r>
          </w:p>
        </w:tc>
        <w:tc>
          <w:tcPr>
            <w:tcW w:w="696" w:type="dxa"/>
          </w:tcPr>
          <w:p w:rsidR="00B876FD" w:rsidRPr="00232F92" w:rsidRDefault="00642F55">
            <w:pPr>
              <w:pStyle w:val="TableParagraph"/>
              <w:ind w:left="160"/>
              <w:jc w:val="left"/>
              <w:rPr>
                <w:rFonts w:ascii="Arial" w:hAnsi="Arial" w:cs="Arial"/>
                <w:sz w:val="21"/>
                <w:szCs w:val="21"/>
              </w:rPr>
            </w:pPr>
            <w:r w:rsidRPr="00232F92">
              <w:rPr>
                <w:rFonts w:ascii="Arial" w:hAnsi="Arial" w:cs="Arial"/>
                <w:sz w:val="21"/>
                <w:szCs w:val="21"/>
              </w:rPr>
              <w:t>100</w:t>
            </w:r>
          </w:p>
        </w:tc>
        <w:tc>
          <w:tcPr>
            <w:tcW w:w="706" w:type="dxa"/>
          </w:tcPr>
          <w:p w:rsidR="00B876FD" w:rsidRPr="00232F92" w:rsidRDefault="00642F55">
            <w:pPr>
              <w:pStyle w:val="TableParagraph"/>
              <w:ind w:left="114" w:right="114"/>
              <w:rPr>
                <w:rFonts w:ascii="Arial" w:hAnsi="Arial" w:cs="Arial"/>
                <w:sz w:val="21"/>
                <w:szCs w:val="21"/>
              </w:rPr>
            </w:pPr>
            <w:r w:rsidRPr="00232F92">
              <w:rPr>
                <w:rFonts w:ascii="Arial" w:hAnsi="Arial" w:cs="Arial"/>
                <w:sz w:val="21"/>
                <w:szCs w:val="21"/>
              </w:rPr>
              <w:t>150</w:t>
            </w:r>
          </w:p>
        </w:tc>
        <w:tc>
          <w:tcPr>
            <w:tcW w:w="703" w:type="dxa"/>
          </w:tcPr>
          <w:p w:rsidR="00B876FD" w:rsidRPr="00232F92" w:rsidRDefault="00642F55">
            <w:pPr>
              <w:pStyle w:val="TableParagraph"/>
              <w:ind w:left="114" w:right="112"/>
              <w:rPr>
                <w:rFonts w:ascii="Arial" w:hAnsi="Arial" w:cs="Arial"/>
                <w:sz w:val="21"/>
                <w:szCs w:val="21"/>
              </w:rPr>
            </w:pPr>
            <w:r w:rsidRPr="00232F92">
              <w:rPr>
                <w:rFonts w:ascii="Arial" w:hAnsi="Arial" w:cs="Arial"/>
                <w:sz w:val="21"/>
                <w:szCs w:val="21"/>
              </w:rPr>
              <w:t>200</w:t>
            </w:r>
          </w:p>
        </w:tc>
        <w:tc>
          <w:tcPr>
            <w:tcW w:w="706" w:type="dxa"/>
          </w:tcPr>
          <w:p w:rsidR="00B876FD" w:rsidRPr="00232F92" w:rsidRDefault="00642F55">
            <w:pPr>
              <w:pStyle w:val="TableParagraph"/>
              <w:ind w:left="114" w:right="114"/>
              <w:rPr>
                <w:rFonts w:ascii="Arial" w:hAnsi="Arial" w:cs="Arial"/>
                <w:sz w:val="21"/>
                <w:szCs w:val="21"/>
              </w:rPr>
            </w:pPr>
            <w:r w:rsidRPr="00232F92">
              <w:rPr>
                <w:rFonts w:ascii="Arial" w:hAnsi="Arial" w:cs="Arial"/>
                <w:sz w:val="21"/>
                <w:szCs w:val="21"/>
              </w:rPr>
              <w:t>300</w:t>
            </w:r>
          </w:p>
        </w:tc>
        <w:tc>
          <w:tcPr>
            <w:tcW w:w="706" w:type="dxa"/>
          </w:tcPr>
          <w:p w:rsidR="00B876FD" w:rsidRPr="00232F92" w:rsidRDefault="00642F55">
            <w:pPr>
              <w:pStyle w:val="TableParagraph"/>
              <w:ind w:left="165"/>
              <w:jc w:val="left"/>
              <w:rPr>
                <w:rFonts w:ascii="Arial" w:hAnsi="Arial" w:cs="Arial"/>
                <w:sz w:val="21"/>
                <w:szCs w:val="21"/>
              </w:rPr>
            </w:pPr>
            <w:r w:rsidRPr="00232F92">
              <w:rPr>
                <w:rFonts w:ascii="Arial" w:hAnsi="Arial" w:cs="Arial"/>
                <w:sz w:val="21"/>
                <w:szCs w:val="21"/>
              </w:rPr>
              <w:t>500</w:t>
            </w:r>
          </w:p>
        </w:tc>
      </w:tr>
      <w:tr w:rsidR="00B876FD">
        <w:trPr>
          <w:trHeight w:hRule="exact" w:val="511"/>
        </w:trPr>
        <w:tc>
          <w:tcPr>
            <w:tcW w:w="1214" w:type="dxa"/>
          </w:tcPr>
          <w:p w:rsidR="00B876FD" w:rsidRDefault="00642F55">
            <w:pPr>
              <w:pStyle w:val="TableParagraph"/>
              <w:spacing w:before="105"/>
              <w:ind w:left="161" w:right="184"/>
              <w:rPr>
                <w:i/>
                <w:sz w:val="13"/>
              </w:rPr>
            </w:pPr>
            <w:r>
              <w:rPr>
                <w:rFonts w:ascii="Symbol" w:hAnsi="Symbol"/>
                <w:i/>
                <w:position w:val="6"/>
                <w:sz w:val="25"/>
              </w:rPr>
              <w:t></w:t>
            </w:r>
            <w:r>
              <w:rPr>
                <w:i/>
                <w:position w:val="6"/>
                <w:sz w:val="25"/>
              </w:rPr>
              <w:t xml:space="preserve"> </w:t>
            </w:r>
            <w:r>
              <w:rPr>
                <w:i/>
                <w:sz w:val="13"/>
              </w:rPr>
              <w:t>fm</w:t>
            </w:r>
          </w:p>
        </w:tc>
        <w:tc>
          <w:tcPr>
            <w:tcW w:w="706" w:type="dxa"/>
          </w:tcPr>
          <w:p w:rsidR="00B876FD" w:rsidRPr="00232F92" w:rsidRDefault="00642F55">
            <w:pPr>
              <w:pStyle w:val="TableParagraph"/>
              <w:spacing w:before="164"/>
              <w:ind w:left="115" w:right="113"/>
              <w:rPr>
                <w:rFonts w:ascii="Arial" w:hAnsi="Arial" w:cs="Arial"/>
                <w:sz w:val="21"/>
                <w:szCs w:val="21"/>
              </w:rPr>
            </w:pPr>
            <w:r w:rsidRPr="00232F92">
              <w:rPr>
                <w:rFonts w:ascii="Arial" w:hAnsi="Arial" w:cs="Arial"/>
                <w:sz w:val="21"/>
                <w:szCs w:val="21"/>
              </w:rPr>
              <w:t>0,46</w:t>
            </w:r>
          </w:p>
        </w:tc>
        <w:tc>
          <w:tcPr>
            <w:tcW w:w="696" w:type="dxa"/>
          </w:tcPr>
          <w:p w:rsidR="00B876FD" w:rsidRPr="00232F92" w:rsidRDefault="00642F55">
            <w:pPr>
              <w:pStyle w:val="TableParagraph"/>
              <w:spacing w:before="164"/>
              <w:ind w:left="109" w:right="109"/>
              <w:rPr>
                <w:rFonts w:ascii="Arial" w:hAnsi="Arial" w:cs="Arial"/>
                <w:sz w:val="21"/>
                <w:szCs w:val="21"/>
              </w:rPr>
            </w:pPr>
            <w:r w:rsidRPr="00232F92">
              <w:rPr>
                <w:rFonts w:ascii="Arial" w:hAnsi="Arial" w:cs="Arial"/>
                <w:sz w:val="21"/>
                <w:szCs w:val="21"/>
              </w:rPr>
              <w:t>0,63</w:t>
            </w:r>
          </w:p>
        </w:tc>
        <w:tc>
          <w:tcPr>
            <w:tcW w:w="706" w:type="dxa"/>
          </w:tcPr>
          <w:p w:rsidR="00B876FD" w:rsidRPr="00232F92" w:rsidRDefault="00642F55">
            <w:pPr>
              <w:pStyle w:val="TableParagraph"/>
              <w:spacing w:before="164"/>
              <w:ind w:left="114" w:right="114"/>
              <w:rPr>
                <w:rFonts w:ascii="Arial" w:hAnsi="Arial" w:cs="Arial"/>
                <w:sz w:val="21"/>
                <w:szCs w:val="21"/>
              </w:rPr>
            </w:pPr>
            <w:r w:rsidRPr="00232F92">
              <w:rPr>
                <w:rFonts w:ascii="Arial" w:hAnsi="Arial" w:cs="Arial"/>
                <w:sz w:val="21"/>
                <w:szCs w:val="21"/>
              </w:rPr>
              <w:t>0,72</w:t>
            </w:r>
          </w:p>
        </w:tc>
        <w:tc>
          <w:tcPr>
            <w:tcW w:w="694" w:type="dxa"/>
          </w:tcPr>
          <w:p w:rsidR="00B876FD" w:rsidRPr="00232F92" w:rsidRDefault="00642F55">
            <w:pPr>
              <w:pStyle w:val="TableParagraph"/>
              <w:spacing w:before="164"/>
              <w:ind w:left="109" w:right="109"/>
              <w:rPr>
                <w:rFonts w:ascii="Arial" w:hAnsi="Arial" w:cs="Arial"/>
                <w:sz w:val="21"/>
                <w:szCs w:val="21"/>
              </w:rPr>
            </w:pPr>
            <w:r w:rsidRPr="00232F92">
              <w:rPr>
                <w:rFonts w:ascii="Arial" w:hAnsi="Arial" w:cs="Arial"/>
                <w:sz w:val="21"/>
                <w:szCs w:val="21"/>
              </w:rPr>
              <w:t>0,84</w:t>
            </w:r>
          </w:p>
        </w:tc>
        <w:tc>
          <w:tcPr>
            <w:tcW w:w="706" w:type="dxa"/>
          </w:tcPr>
          <w:p w:rsidR="00B876FD" w:rsidRPr="00232F92" w:rsidRDefault="00642F55">
            <w:pPr>
              <w:pStyle w:val="TableParagraph"/>
              <w:spacing w:before="164"/>
              <w:ind w:left="114" w:right="114"/>
              <w:rPr>
                <w:rFonts w:ascii="Arial" w:hAnsi="Arial" w:cs="Arial"/>
                <w:sz w:val="21"/>
                <w:szCs w:val="21"/>
              </w:rPr>
            </w:pPr>
            <w:r w:rsidRPr="00232F92">
              <w:rPr>
                <w:rFonts w:ascii="Arial" w:hAnsi="Arial" w:cs="Arial"/>
                <w:sz w:val="21"/>
                <w:szCs w:val="21"/>
              </w:rPr>
              <w:t>0,95</w:t>
            </w:r>
          </w:p>
        </w:tc>
        <w:tc>
          <w:tcPr>
            <w:tcW w:w="696" w:type="dxa"/>
          </w:tcPr>
          <w:p w:rsidR="00B876FD" w:rsidRPr="00232F92" w:rsidRDefault="00642F55">
            <w:pPr>
              <w:pStyle w:val="TableParagraph"/>
              <w:spacing w:before="164"/>
              <w:ind w:left="109" w:right="109"/>
              <w:rPr>
                <w:rFonts w:ascii="Arial" w:hAnsi="Arial" w:cs="Arial"/>
                <w:sz w:val="21"/>
                <w:szCs w:val="21"/>
              </w:rPr>
            </w:pPr>
            <w:r w:rsidRPr="00232F92">
              <w:rPr>
                <w:rFonts w:ascii="Arial" w:hAnsi="Arial" w:cs="Arial"/>
                <w:sz w:val="21"/>
                <w:szCs w:val="21"/>
              </w:rPr>
              <w:t>1,00</w:t>
            </w:r>
          </w:p>
        </w:tc>
        <w:tc>
          <w:tcPr>
            <w:tcW w:w="694" w:type="dxa"/>
          </w:tcPr>
          <w:p w:rsidR="00B876FD" w:rsidRPr="00232F92" w:rsidRDefault="00642F55">
            <w:pPr>
              <w:pStyle w:val="TableParagraph"/>
              <w:spacing w:before="164"/>
              <w:ind w:left="109" w:right="109"/>
              <w:rPr>
                <w:rFonts w:ascii="Arial" w:hAnsi="Arial" w:cs="Arial"/>
                <w:sz w:val="21"/>
                <w:szCs w:val="21"/>
              </w:rPr>
            </w:pPr>
            <w:r w:rsidRPr="00232F92">
              <w:rPr>
                <w:rFonts w:ascii="Arial" w:hAnsi="Arial" w:cs="Arial"/>
                <w:sz w:val="21"/>
                <w:szCs w:val="21"/>
              </w:rPr>
              <w:t>1,08</w:t>
            </w:r>
          </w:p>
        </w:tc>
        <w:tc>
          <w:tcPr>
            <w:tcW w:w="696" w:type="dxa"/>
          </w:tcPr>
          <w:p w:rsidR="00B876FD" w:rsidRPr="00232F92" w:rsidRDefault="00642F55">
            <w:pPr>
              <w:pStyle w:val="TableParagraph"/>
              <w:spacing w:before="164"/>
              <w:ind w:left="129"/>
              <w:jc w:val="left"/>
              <w:rPr>
                <w:rFonts w:ascii="Arial" w:hAnsi="Arial" w:cs="Arial"/>
                <w:sz w:val="21"/>
                <w:szCs w:val="21"/>
              </w:rPr>
            </w:pPr>
            <w:r w:rsidRPr="00232F92">
              <w:rPr>
                <w:rFonts w:ascii="Arial" w:hAnsi="Arial" w:cs="Arial"/>
                <w:sz w:val="21"/>
                <w:szCs w:val="21"/>
              </w:rPr>
              <w:t>1,16</w:t>
            </w:r>
          </w:p>
        </w:tc>
        <w:tc>
          <w:tcPr>
            <w:tcW w:w="706" w:type="dxa"/>
          </w:tcPr>
          <w:p w:rsidR="00B876FD" w:rsidRPr="00232F92" w:rsidRDefault="00642F55">
            <w:pPr>
              <w:pStyle w:val="TableParagraph"/>
              <w:spacing w:before="164"/>
              <w:ind w:left="114" w:right="114"/>
              <w:rPr>
                <w:rFonts w:ascii="Arial" w:hAnsi="Arial" w:cs="Arial"/>
                <w:sz w:val="21"/>
                <w:szCs w:val="21"/>
              </w:rPr>
            </w:pPr>
            <w:r w:rsidRPr="00232F92">
              <w:rPr>
                <w:rFonts w:ascii="Arial" w:hAnsi="Arial" w:cs="Arial"/>
                <w:sz w:val="21"/>
                <w:szCs w:val="21"/>
              </w:rPr>
              <w:t>1,25</w:t>
            </w:r>
          </w:p>
        </w:tc>
        <w:tc>
          <w:tcPr>
            <w:tcW w:w="703" w:type="dxa"/>
          </w:tcPr>
          <w:p w:rsidR="00B876FD" w:rsidRPr="00232F92" w:rsidRDefault="00642F55">
            <w:pPr>
              <w:pStyle w:val="TableParagraph"/>
              <w:spacing w:before="164"/>
              <w:ind w:left="114" w:right="114"/>
              <w:rPr>
                <w:rFonts w:ascii="Arial" w:hAnsi="Arial" w:cs="Arial"/>
                <w:sz w:val="21"/>
                <w:szCs w:val="21"/>
              </w:rPr>
            </w:pPr>
            <w:r w:rsidRPr="00232F92">
              <w:rPr>
                <w:rFonts w:ascii="Arial" w:hAnsi="Arial" w:cs="Arial"/>
                <w:sz w:val="21"/>
                <w:szCs w:val="21"/>
              </w:rPr>
              <w:t>1,32</w:t>
            </w:r>
          </w:p>
        </w:tc>
        <w:tc>
          <w:tcPr>
            <w:tcW w:w="706" w:type="dxa"/>
          </w:tcPr>
          <w:p w:rsidR="00B876FD" w:rsidRPr="00232F92" w:rsidRDefault="00642F55">
            <w:pPr>
              <w:pStyle w:val="TableParagraph"/>
              <w:spacing w:before="164"/>
              <w:ind w:left="114" w:right="114"/>
              <w:rPr>
                <w:rFonts w:ascii="Arial" w:hAnsi="Arial" w:cs="Arial"/>
                <w:sz w:val="21"/>
                <w:szCs w:val="21"/>
              </w:rPr>
            </w:pPr>
            <w:r w:rsidRPr="00232F92">
              <w:rPr>
                <w:rFonts w:ascii="Arial" w:hAnsi="Arial" w:cs="Arial"/>
                <w:sz w:val="21"/>
                <w:szCs w:val="21"/>
              </w:rPr>
              <w:t>1,42</w:t>
            </w:r>
          </w:p>
        </w:tc>
        <w:tc>
          <w:tcPr>
            <w:tcW w:w="706" w:type="dxa"/>
          </w:tcPr>
          <w:p w:rsidR="00B876FD" w:rsidRPr="00232F92" w:rsidRDefault="00642F55">
            <w:pPr>
              <w:pStyle w:val="TableParagraph"/>
              <w:spacing w:before="164"/>
              <w:ind w:left="134"/>
              <w:jc w:val="left"/>
              <w:rPr>
                <w:rFonts w:ascii="Arial" w:hAnsi="Arial" w:cs="Arial"/>
                <w:sz w:val="21"/>
                <w:szCs w:val="21"/>
              </w:rPr>
            </w:pPr>
            <w:r w:rsidRPr="00232F92">
              <w:rPr>
                <w:rFonts w:ascii="Arial" w:hAnsi="Arial" w:cs="Arial"/>
                <w:sz w:val="21"/>
                <w:szCs w:val="21"/>
              </w:rPr>
              <w:t>1,53</w:t>
            </w:r>
          </w:p>
        </w:tc>
      </w:tr>
    </w:tbl>
    <w:p w:rsidR="00B876FD" w:rsidRPr="006267E6" w:rsidRDefault="00642F55" w:rsidP="006267E6">
      <w:pPr>
        <w:pStyle w:val="a3"/>
        <w:spacing w:before="41"/>
        <w:ind w:left="679"/>
        <w:rPr>
          <w:i/>
          <w:sz w:val="13"/>
        </w:rPr>
      </w:pPr>
      <w:r w:rsidRPr="006267E6">
        <w:rPr>
          <w:rFonts w:ascii="Arial" w:hAnsi="Arial" w:cs="Arial"/>
          <w:sz w:val="21"/>
          <w:szCs w:val="21"/>
        </w:rPr>
        <w:t>Проміжні значення коефіцієнта</w:t>
      </w:r>
      <w:r>
        <w:t xml:space="preserve"> </w:t>
      </w:r>
      <w:r>
        <w:rPr>
          <w:rFonts w:ascii="Symbol" w:hAnsi="Symbol"/>
          <w:i/>
          <w:sz w:val="25"/>
        </w:rPr>
        <w:t></w:t>
      </w:r>
      <w:r>
        <w:rPr>
          <w:i/>
          <w:sz w:val="25"/>
        </w:rPr>
        <w:t xml:space="preserve"> </w:t>
      </w:r>
      <w:proofErr w:type="gramStart"/>
      <w:r>
        <w:rPr>
          <w:i/>
          <w:position w:val="-5"/>
          <w:sz w:val="13"/>
        </w:rPr>
        <w:t>fm</w:t>
      </w:r>
      <w:r w:rsidR="006267E6">
        <w:rPr>
          <w:i/>
          <w:position w:val="-5"/>
          <w:sz w:val="13"/>
          <w:lang w:val="uk-UA"/>
        </w:rPr>
        <w:t xml:space="preserve"> </w:t>
      </w:r>
      <w:r w:rsidR="006267E6">
        <w:rPr>
          <w:i/>
          <w:sz w:val="13"/>
          <w:lang w:val="uk-UA"/>
        </w:rPr>
        <w:t xml:space="preserve"> </w:t>
      </w:r>
      <w:r>
        <w:t>слід</w:t>
      </w:r>
      <w:proofErr w:type="gramEnd"/>
      <w:r>
        <w:t xml:space="preserve"> визначати лінійною інтерполяціє</w:t>
      </w:r>
      <w:r w:rsidRPr="006267E6">
        <w:rPr>
          <w:rFonts w:ascii="Arial" w:hAnsi="Arial" w:cs="Arial"/>
          <w:sz w:val="21"/>
          <w:szCs w:val="21"/>
        </w:rPr>
        <w:t>ю</w:t>
      </w:r>
      <w:r>
        <w:t>.</w:t>
      </w:r>
    </w:p>
    <w:p w:rsidR="00B876FD" w:rsidRPr="006B3DD5" w:rsidRDefault="00642F55" w:rsidP="006B3DD5">
      <w:pPr>
        <w:pStyle w:val="a4"/>
        <w:numPr>
          <w:ilvl w:val="1"/>
          <w:numId w:val="19"/>
        </w:numPr>
        <w:spacing w:before="0" w:line="264" w:lineRule="auto"/>
        <w:ind w:left="142" w:firstLine="539"/>
        <w:contextualSpacing/>
        <w:rPr>
          <w:sz w:val="24"/>
          <w:lang w:val="ru-RU"/>
        </w:rPr>
      </w:pPr>
      <w:r w:rsidRPr="006B3DD5">
        <w:rPr>
          <w:rFonts w:ascii="Arial" w:hAnsi="Arial" w:cs="Arial"/>
          <w:sz w:val="21"/>
          <w:szCs w:val="21"/>
          <w:lang w:val="ru-RU"/>
        </w:rPr>
        <w:t>Коефіцієнт</w:t>
      </w:r>
      <w:r w:rsidRPr="006B3DD5">
        <w:rPr>
          <w:rFonts w:ascii="Arial" w:hAnsi="Arial" w:cs="Arial"/>
          <w:spacing w:val="-13"/>
          <w:sz w:val="21"/>
          <w:szCs w:val="21"/>
          <w:lang w:val="ru-RU"/>
        </w:rPr>
        <w:t xml:space="preserve"> </w:t>
      </w:r>
      <w:r w:rsidRPr="006B3DD5">
        <w:rPr>
          <w:rFonts w:ascii="Arial" w:hAnsi="Arial" w:cs="Arial"/>
          <w:sz w:val="21"/>
          <w:szCs w:val="21"/>
          <w:lang w:val="ru-RU"/>
        </w:rPr>
        <w:t>надійності</w:t>
      </w:r>
      <w:r w:rsidRPr="006B3DD5">
        <w:rPr>
          <w:rFonts w:ascii="Arial" w:hAnsi="Arial" w:cs="Arial"/>
          <w:spacing w:val="-13"/>
          <w:sz w:val="21"/>
          <w:szCs w:val="21"/>
          <w:lang w:val="ru-RU"/>
        </w:rPr>
        <w:t xml:space="preserve"> </w:t>
      </w:r>
      <w:r w:rsidRPr="006B3DD5">
        <w:rPr>
          <w:rFonts w:ascii="Arial" w:hAnsi="Arial" w:cs="Arial"/>
          <w:sz w:val="21"/>
          <w:szCs w:val="21"/>
          <w:lang w:val="ru-RU"/>
        </w:rPr>
        <w:t>за</w:t>
      </w:r>
      <w:r w:rsidRPr="006B3DD5">
        <w:rPr>
          <w:rFonts w:ascii="Arial" w:hAnsi="Arial" w:cs="Arial"/>
          <w:spacing w:val="-14"/>
          <w:sz w:val="21"/>
          <w:szCs w:val="21"/>
          <w:lang w:val="ru-RU"/>
        </w:rPr>
        <w:t xml:space="preserve"> </w:t>
      </w:r>
      <w:r w:rsidRPr="006B3DD5">
        <w:rPr>
          <w:rFonts w:ascii="Arial" w:hAnsi="Arial" w:cs="Arial"/>
          <w:sz w:val="21"/>
          <w:szCs w:val="21"/>
          <w:lang w:val="ru-RU"/>
        </w:rPr>
        <w:t>граничним</w:t>
      </w:r>
      <w:r w:rsidRPr="006B3DD5">
        <w:rPr>
          <w:rFonts w:ascii="Arial" w:hAnsi="Arial" w:cs="Arial"/>
          <w:spacing w:val="-14"/>
          <w:sz w:val="21"/>
          <w:szCs w:val="21"/>
          <w:lang w:val="ru-RU"/>
        </w:rPr>
        <w:t xml:space="preserve"> </w:t>
      </w:r>
      <w:r w:rsidRPr="006B3DD5">
        <w:rPr>
          <w:rFonts w:ascii="Arial" w:hAnsi="Arial" w:cs="Arial"/>
          <w:sz w:val="21"/>
          <w:szCs w:val="21"/>
          <w:lang w:val="ru-RU"/>
        </w:rPr>
        <w:t>значенням</w:t>
      </w:r>
      <w:r w:rsidRPr="006B3DD5">
        <w:rPr>
          <w:rFonts w:ascii="Arial" w:hAnsi="Arial" w:cs="Arial"/>
          <w:spacing w:val="-14"/>
          <w:sz w:val="21"/>
          <w:szCs w:val="21"/>
          <w:lang w:val="ru-RU"/>
        </w:rPr>
        <w:t xml:space="preserve"> </w:t>
      </w:r>
      <w:r w:rsidRPr="006B3DD5">
        <w:rPr>
          <w:rFonts w:ascii="Arial" w:hAnsi="Arial" w:cs="Arial"/>
          <w:sz w:val="21"/>
          <w:szCs w:val="21"/>
          <w:lang w:val="ru-RU"/>
        </w:rPr>
        <w:t>нормального</w:t>
      </w:r>
      <w:r w:rsidRPr="006B3DD5">
        <w:rPr>
          <w:rFonts w:ascii="Arial" w:hAnsi="Arial" w:cs="Arial"/>
          <w:spacing w:val="-13"/>
          <w:sz w:val="21"/>
          <w:szCs w:val="21"/>
          <w:lang w:val="ru-RU"/>
        </w:rPr>
        <w:t xml:space="preserve"> </w:t>
      </w:r>
      <w:r w:rsidRPr="006B3DD5">
        <w:rPr>
          <w:rFonts w:ascii="Arial" w:hAnsi="Arial" w:cs="Arial"/>
          <w:sz w:val="21"/>
          <w:szCs w:val="21"/>
          <w:lang w:val="ru-RU"/>
        </w:rPr>
        <w:t>тиску</w:t>
      </w:r>
      <w:r w:rsidRPr="006B3DD5">
        <w:rPr>
          <w:rFonts w:ascii="Arial" w:hAnsi="Arial" w:cs="Arial"/>
          <w:spacing w:val="-18"/>
          <w:sz w:val="21"/>
          <w:szCs w:val="21"/>
          <w:lang w:val="ru-RU"/>
        </w:rPr>
        <w:t xml:space="preserve"> </w:t>
      </w:r>
      <w:r w:rsidRPr="006B3DD5">
        <w:rPr>
          <w:rFonts w:ascii="Arial" w:hAnsi="Arial" w:cs="Arial"/>
          <w:sz w:val="21"/>
          <w:szCs w:val="21"/>
          <w:lang w:val="ru-RU"/>
        </w:rPr>
        <w:t>вітру</w:t>
      </w:r>
      <w:r w:rsidRPr="006B3DD5">
        <w:rPr>
          <w:rFonts w:ascii="Arial" w:hAnsi="Arial" w:cs="Arial"/>
          <w:spacing w:val="-18"/>
          <w:sz w:val="21"/>
          <w:szCs w:val="21"/>
          <w:lang w:val="ru-RU"/>
        </w:rPr>
        <w:t xml:space="preserve"> </w:t>
      </w:r>
      <w:r w:rsidRPr="006B3DD5">
        <w:rPr>
          <w:rFonts w:ascii="Arial" w:hAnsi="Arial" w:cs="Arial"/>
          <w:sz w:val="21"/>
          <w:szCs w:val="21"/>
          <w:lang w:val="ru-RU"/>
        </w:rPr>
        <w:t>на</w:t>
      </w:r>
      <w:r w:rsidRPr="00992DFD">
        <w:rPr>
          <w:spacing w:val="-14"/>
          <w:sz w:val="24"/>
          <w:lang w:val="ru-RU"/>
        </w:rPr>
        <w:t xml:space="preserve"> </w:t>
      </w:r>
      <w:r w:rsidRPr="00992DFD">
        <w:rPr>
          <w:sz w:val="24"/>
          <w:lang w:val="ru-RU"/>
        </w:rPr>
        <w:t>покриті</w:t>
      </w:r>
      <w:r w:rsidR="006B3DD5">
        <w:rPr>
          <w:sz w:val="24"/>
          <w:lang w:val="ru-RU"/>
        </w:rPr>
        <w:t xml:space="preserve"> </w:t>
      </w:r>
      <w:r w:rsidR="00992DFD" w:rsidRPr="006B3DD5">
        <w:rPr>
          <w:rFonts w:ascii="Arial" w:hAnsi="Arial" w:cs="Arial"/>
          <w:sz w:val="21"/>
          <w:szCs w:val="21"/>
          <w:lang w:val="ru-RU"/>
        </w:rPr>
        <w:t>о</w:t>
      </w:r>
      <w:r w:rsidRPr="006B3DD5">
        <w:rPr>
          <w:rFonts w:ascii="Arial" w:hAnsi="Arial" w:cs="Arial"/>
          <w:sz w:val="21"/>
          <w:szCs w:val="21"/>
          <w:lang w:val="ru-RU"/>
        </w:rPr>
        <w:t>желеддю</w:t>
      </w:r>
      <w:r w:rsidR="00992DFD" w:rsidRPr="006B3DD5">
        <w:rPr>
          <w:rFonts w:ascii="Arial" w:hAnsi="Arial" w:cs="Arial"/>
          <w:sz w:val="21"/>
          <w:szCs w:val="21"/>
          <w:lang w:val="ru-RU"/>
        </w:rPr>
        <w:t xml:space="preserve"> </w:t>
      </w:r>
      <w:r w:rsidRPr="006B3DD5">
        <w:rPr>
          <w:rFonts w:ascii="Arial" w:hAnsi="Arial" w:cs="Arial"/>
          <w:spacing w:val="-1"/>
          <w:sz w:val="21"/>
          <w:szCs w:val="21"/>
          <w:lang w:val="ru-RU"/>
        </w:rPr>
        <w:t>елементи</w:t>
      </w:r>
      <w:r w:rsidR="00992DFD" w:rsidRPr="006B3DD5">
        <w:rPr>
          <w:spacing w:val="-1"/>
          <w:lang w:val="ru-RU"/>
        </w:rPr>
        <w:t xml:space="preserve"> </w:t>
      </w:r>
      <w:r w:rsidRPr="006B3DD5">
        <w:rPr>
          <w:rFonts w:ascii="Symbol" w:hAnsi="Symbol"/>
          <w:i/>
          <w:w w:val="105"/>
          <w:position w:val="6"/>
          <w:sz w:val="25"/>
        </w:rPr>
        <w:t></w:t>
      </w:r>
      <w:r w:rsidRPr="006B3DD5">
        <w:rPr>
          <w:i/>
          <w:w w:val="105"/>
          <w:position w:val="6"/>
          <w:sz w:val="25"/>
          <w:lang w:val="ru-RU"/>
        </w:rPr>
        <w:t xml:space="preserve"> </w:t>
      </w:r>
      <w:r w:rsidRPr="006B3DD5">
        <w:rPr>
          <w:i/>
          <w:w w:val="105"/>
          <w:sz w:val="13"/>
        </w:rPr>
        <w:t>fw</w:t>
      </w:r>
      <w:r w:rsidR="00992DFD" w:rsidRPr="006B3DD5">
        <w:rPr>
          <w:i/>
          <w:w w:val="105"/>
          <w:sz w:val="13"/>
          <w:lang w:val="uk-UA"/>
        </w:rPr>
        <w:t xml:space="preserve"> </w:t>
      </w:r>
      <w:r w:rsidRPr="006B3DD5">
        <w:rPr>
          <w:rFonts w:ascii="Arial" w:hAnsi="Arial" w:cs="Arial"/>
          <w:spacing w:val="-6"/>
          <w:sz w:val="21"/>
          <w:szCs w:val="21"/>
          <w:lang w:val="ru-RU"/>
        </w:rPr>
        <w:t>визначається</w:t>
      </w:r>
      <w:r w:rsidR="00992DFD" w:rsidRPr="006B3DD5">
        <w:rPr>
          <w:rFonts w:ascii="Arial" w:hAnsi="Arial" w:cs="Arial"/>
          <w:spacing w:val="-6"/>
          <w:sz w:val="21"/>
          <w:szCs w:val="21"/>
          <w:lang w:val="ru-RU"/>
        </w:rPr>
        <w:t xml:space="preserve"> </w:t>
      </w:r>
      <w:r w:rsidRPr="006B3DD5">
        <w:rPr>
          <w:rFonts w:ascii="Arial" w:hAnsi="Arial" w:cs="Arial"/>
          <w:spacing w:val="-6"/>
          <w:sz w:val="21"/>
          <w:szCs w:val="21"/>
          <w:lang w:val="ru-RU"/>
        </w:rPr>
        <w:t>залежно</w:t>
      </w:r>
      <w:r w:rsidR="00992DFD" w:rsidRPr="006B3DD5">
        <w:rPr>
          <w:rFonts w:ascii="Arial" w:hAnsi="Arial" w:cs="Arial"/>
          <w:spacing w:val="-6"/>
          <w:sz w:val="21"/>
          <w:szCs w:val="21"/>
          <w:lang w:val="ru-RU"/>
        </w:rPr>
        <w:t xml:space="preserve"> </w:t>
      </w:r>
      <w:r w:rsidRPr="006B3DD5">
        <w:rPr>
          <w:rFonts w:ascii="Arial" w:hAnsi="Arial" w:cs="Arial"/>
          <w:spacing w:val="-6"/>
          <w:sz w:val="21"/>
          <w:szCs w:val="21"/>
          <w:lang w:val="ru-RU"/>
        </w:rPr>
        <w:t>від</w:t>
      </w:r>
      <w:r w:rsidR="00992DFD" w:rsidRPr="006B3DD5">
        <w:rPr>
          <w:rFonts w:ascii="Arial" w:hAnsi="Arial" w:cs="Arial"/>
          <w:spacing w:val="-6"/>
          <w:sz w:val="21"/>
          <w:szCs w:val="21"/>
          <w:lang w:val="ru-RU"/>
        </w:rPr>
        <w:t xml:space="preserve"> </w:t>
      </w:r>
      <w:r w:rsidRPr="006B3DD5">
        <w:rPr>
          <w:rFonts w:ascii="Arial" w:hAnsi="Arial" w:cs="Arial"/>
          <w:spacing w:val="-6"/>
          <w:sz w:val="21"/>
          <w:szCs w:val="21"/>
          <w:lang w:val="ru-RU"/>
        </w:rPr>
        <w:t>заданого</w:t>
      </w:r>
      <w:r w:rsidR="00992DFD" w:rsidRPr="006B3DD5">
        <w:rPr>
          <w:rFonts w:ascii="Arial" w:hAnsi="Arial" w:cs="Arial"/>
          <w:spacing w:val="-6"/>
          <w:sz w:val="21"/>
          <w:szCs w:val="21"/>
          <w:lang w:val="ru-RU"/>
        </w:rPr>
        <w:t xml:space="preserve"> </w:t>
      </w:r>
      <w:r w:rsidRPr="006B3DD5">
        <w:rPr>
          <w:rFonts w:ascii="Arial" w:hAnsi="Arial" w:cs="Arial"/>
          <w:spacing w:val="-6"/>
          <w:sz w:val="21"/>
          <w:szCs w:val="21"/>
          <w:lang w:val="ru-RU"/>
        </w:rPr>
        <w:t>середнього</w:t>
      </w:r>
      <w:r w:rsidR="00992DFD" w:rsidRPr="006B3DD5">
        <w:rPr>
          <w:rFonts w:ascii="Arial" w:hAnsi="Arial" w:cs="Arial"/>
          <w:spacing w:val="-6"/>
          <w:sz w:val="21"/>
          <w:szCs w:val="21"/>
          <w:lang w:val="ru-RU"/>
        </w:rPr>
        <w:t xml:space="preserve"> </w:t>
      </w:r>
      <w:r w:rsidRPr="006B3DD5">
        <w:rPr>
          <w:rFonts w:ascii="Arial" w:hAnsi="Arial" w:cs="Arial"/>
          <w:spacing w:val="-6"/>
          <w:sz w:val="21"/>
          <w:szCs w:val="21"/>
          <w:lang w:val="ru-RU"/>
        </w:rPr>
        <w:t>періоду</w:t>
      </w:r>
      <w:r w:rsidR="00992DFD" w:rsidRPr="006B3DD5">
        <w:rPr>
          <w:rFonts w:ascii="Arial" w:hAnsi="Arial" w:cs="Arial"/>
          <w:spacing w:val="-6"/>
          <w:sz w:val="21"/>
          <w:szCs w:val="21"/>
          <w:lang w:val="ru-RU"/>
        </w:rPr>
        <w:t xml:space="preserve"> повторюванності</w:t>
      </w:r>
      <w:r w:rsidR="00992DFD" w:rsidRPr="006B3DD5">
        <w:rPr>
          <w:spacing w:val="-6"/>
          <w:lang w:val="ru-RU"/>
        </w:rPr>
        <w:t xml:space="preserve"> </w:t>
      </w:r>
      <w:proofErr w:type="gramStart"/>
      <w:r w:rsidR="00992DFD" w:rsidRPr="006B3DD5">
        <w:rPr>
          <w:i/>
          <w:lang w:val="ru-RU"/>
        </w:rPr>
        <w:t>Т</w:t>
      </w:r>
      <w:r w:rsidR="00992DFD" w:rsidRPr="006B3DD5">
        <w:rPr>
          <w:lang w:val="ru-RU"/>
        </w:rPr>
        <w:t xml:space="preserve"> </w:t>
      </w:r>
      <w:r w:rsidRPr="006B3DD5">
        <w:rPr>
          <w:i/>
          <w:lang w:val="ru-RU"/>
        </w:rPr>
        <w:t xml:space="preserve"> </w:t>
      </w:r>
      <w:r w:rsidRPr="006B3DD5">
        <w:rPr>
          <w:rFonts w:ascii="Arial" w:hAnsi="Arial" w:cs="Arial"/>
          <w:sz w:val="21"/>
          <w:szCs w:val="21"/>
          <w:lang w:val="ru-RU"/>
        </w:rPr>
        <w:t>за</w:t>
      </w:r>
      <w:proofErr w:type="gramEnd"/>
      <w:r w:rsidRPr="006B3DD5">
        <w:rPr>
          <w:rFonts w:ascii="Arial" w:hAnsi="Arial" w:cs="Arial"/>
          <w:sz w:val="21"/>
          <w:szCs w:val="21"/>
          <w:lang w:val="ru-RU"/>
        </w:rPr>
        <w:t xml:space="preserve"> табл. 10.5.</w:t>
      </w:r>
    </w:p>
    <w:p w:rsidR="00B876FD" w:rsidRPr="006B3DD5" w:rsidRDefault="00642F55">
      <w:pPr>
        <w:pStyle w:val="a3"/>
        <w:spacing w:before="120" w:after="6"/>
        <w:ind w:left="679"/>
        <w:rPr>
          <w:rFonts w:ascii="Arial" w:hAnsi="Arial" w:cs="Arial"/>
          <w:sz w:val="21"/>
          <w:szCs w:val="21"/>
          <w:lang w:val="ru-RU"/>
        </w:rPr>
      </w:pPr>
      <w:r w:rsidRPr="006B3DD5">
        <w:rPr>
          <w:rFonts w:ascii="Arial" w:hAnsi="Arial" w:cs="Arial"/>
          <w:sz w:val="21"/>
          <w:szCs w:val="21"/>
          <w:lang w:val="ru-RU"/>
        </w:rPr>
        <w:t>Таблиця 10.5</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26"/>
        <w:gridCol w:w="694"/>
        <w:gridCol w:w="706"/>
        <w:gridCol w:w="696"/>
        <w:gridCol w:w="703"/>
        <w:gridCol w:w="696"/>
        <w:gridCol w:w="696"/>
        <w:gridCol w:w="694"/>
        <w:gridCol w:w="706"/>
        <w:gridCol w:w="706"/>
        <w:gridCol w:w="694"/>
        <w:gridCol w:w="706"/>
        <w:gridCol w:w="706"/>
      </w:tblGrid>
      <w:tr w:rsidR="00B876FD">
        <w:trPr>
          <w:trHeight w:hRule="exact" w:val="413"/>
        </w:trPr>
        <w:tc>
          <w:tcPr>
            <w:tcW w:w="1226" w:type="dxa"/>
          </w:tcPr>
          <w:p w:rsidR="00B876FD" w:rsidRDefault="00642F55">
            <w:pPr>
              <w:pStyle w:val="TableParagraph"/>
              <w:spacing w:before="116"/>
              <w:ind w:left="191" w:right="189"/>
              <w:rPr>
                <w:sz w:val="24"/>
              </w:rPr>
            </w:pPr>
            <w:r>
              <w:rPr>
                <w:i/>
                <w:sz w:val="24"/>
              </w:rPr>
              <w:t xml:space="preserve">Т, </w:t>
            </w:r>
            <w:r>
              <w:rPr>
                <w:sz w:val="24"/>
              </w:rPr>
              <w:t>років</w:t>
            </w:r>
          </w:p>
        </w:tc>
        <w:tc>
          <w:tcPr>
            <w:tcW w:w="694" w:type="dxa"/>
          </w:tcPr>
          <w:p w:rsidR="00B876FD" w:rsidRDefault="00642F55">
            <w:pPr>
              <w:pStyle w:val="TableParagraph"/>
              <w:spacing w:before="116"/>
              <w:ind w:left="2"/>
              <w:rPr>
                <w:sz w:val="24"/>
              </w:rPr>
            </w:pPr>
            <w:r>
              <w:rPr>
                <w:sz w:val="24"/>
              </w:rPr>
              <w:t>5</w:t>
            </w:r>
          </w:p>
        </w:tc>
        <w:tc>
          <w:tcPr>
            <w:tcW w:w="706" w:type="dxa"/>
          </w:tcPr>
          <w:p w:rsidR="00B876FD" w:rsidRDefault="00642F55">
            <w:pPr>
              <w:pStyle w:val="TableParagraph"/>
              <w:spacing w:before="116"/>
              <w:ind w:left="114" w:right="114"/>
              <w:rPr>
                <w:sz w:val="24"/>
              </w:rPr>
            </w:pPr>
            <w:r>
              <w:rPr>
                <w:sz w:val="24"/>
              </w:rPr>
              <w:t>10</w:t>
            </w:r>
          </w:p>
        </w:tc>
        <w:tc>
          <w:tcPr>
            <w:tcW w:w="696" w:type="dxa"/>
          </w:tcPr>
          <w:p w:rsidR="00B876FD" w:rsidRDefault="00642F55">
            <w:pPr>
              <w:pStyle w:val="TableParagraph"/>
              <w:spacing w:before="116"/>
              <w:ind w:left="109" w:right="109"/>
              <w:rPr>
                <w:sz w:val="24"/>
              </w:rPr>
            </w:pPr>
            <w:r>
              <w:rPr>
                <w:sz w:val="24"/>
              </w:rPr>
              <w:t>15</w:t>
            </w:r>
          </w:p>
        </w:tc>
        <w:tc>
          <w:tcPr>
            <w:tcW w:w="703" w:type="dxa"/>
          </w:tcPr>
          <w:p w:rsidR="00B876FD" w:rsidRDefault="00642F55">
            <w:pPr>
              <w:pStyle w:val="TableParagraph"/>
              <w:spacing w:before="116"/>
              <w:ind w:left="114" w:right="112"/>
              <w:rPr>
                <w:sz w:val="24"/>
              </w:rPr>
            </w:pPr>
            <w:r>
              <w:rPr>
                <w:sz w:val="24"/>
              </w:rPr>
              <w:t>25</w:t>
            </w:r>
          </w:p>
        </w:tc>
        <w:tc>
          <w:tcPr>
            <w:tcW w:w="696" w:type="dxa"/>
          </w:tcPr>
          <w:p w:rsidR="00B876FD" w:rsidRDefault="00642F55">
            <w:pPr>
              <w:pStyle w:val="TableParagraph"/>
              <w:spacing w:before="116"/>
              <w:ind w:left="110" w:right="106"/>
              <w:rPr>
                <w:sz w:val="24"/>
              </w:rPr>
            </w:pPr>
            <w:r>
              <w:rPr>
                <w:sz w:val="24"/>
              </w:rPr>
              <w:t>40</w:t>
            </w:r>
          </w:p>
        </w:tc>
        <w:tc>
          <w:tcPr>
            <w:tcW w:w="696" w:type="dxa"/>
          </w:tcPr>
          <w:p w:rsidR="00B876FD" w:rsidRDefault="00642F55">
            <w:pPr>
              <w:pStyle w:val="TableParagraph"/>
              <w:spacing w:before="116"/>
              <w:ind w:left="109" w:right="109"/>
              <w:rPr>
                <w:sz w:val="24"/>
              </w:rPr>
            </w:pPr>
            <w:r>
              <w:rPr>
                <w:sz w:val="24"/>
              </w:rPr>
              <w:t>50</w:t>
            </w:r>
          </w:p>
        </w:tc>
        <w:tc>
          <w:tcPr>
            <w:tcW w:w="694" w:type="dxa"/>
          </w:tcPr>
          <w:p w:rsidR="00B876FD" w:rsidRDefault="00642F55">
            <w:pPr>
              <w:pStyle w:val="TableParagraph"/>
              <w:spacing w:before="116"/>
              <w:ind w:left="109" w:right="107"/>
              <w:rPr>
                <w:sz w:val="24"/>
              </w:rPr>
            </w:pPr>
            <w:r>
              <w:rPr>
                <w:sz w:val="24"/>
              </w:rPr>
              <w:t>70</w:t>
            </w:r>
          </w:p>
        </w:tc>
        <w:tc>
          <w:tcPr>
            <w:tcW w:w="706" w:type="dxa"/>
          </w:tcPr>
          <w:p w:rsidR="00B876FD" w:rsidRDefault="00642F55">
            <w:pPr>
              <w:pStyle w:val="TableParagraph"/>
              <w:spacing w:before="116"/>
              <w:ind w:left="165"/>
              <w:jc w:val="left"/>
              <w:rPr>
                <w:sz w:val="24"/>
              </w:rPr>
            </w:pPr>
            <w:r>
              <w:rPr>
                <w:sz w:val="24"/>
              </w:rPr>
              <w:t>100</w:t>
            </w:r>
          </w:p>
        </w:tc>
        <w:tc>
          <w:tcPr>
            <w:tcW w:w="706" w:type="dxa"/>
          </w:tcPr>
          <w:p w:rsidR="00B876FD" w:rsidRDefault="00642F55">
            <w:pPr>
              <w:pStyle w:val="TableParagraph"/>
              <w:spacing w:before="116"/>
              <w:ind w:left="114" w:right="114"/>
              <w:rPr>
                <w:sz w:val="24"/>
              </w:rPr>
            </w:pPr>
            <w:r>
              <w:rPr>
                <w:sz w:val="24"/>
              </w:rPr>
              <w:t>150</w:t>
            </w:r>
          </w:p>
        </w:tc>
        <w:tc>
          <w:tcPr>
            <w:tcW w:w="694" w:type="dxa"/>
          </w:tcPr>
          <w:p w:rsidR="00B876FD" w:rsidRDefault="00642F55">
            <w:pPr>
              <w:pStyle w:val="TableParagraph"/>
              <w:spacing w:before="116"/>
              <w:ind w:left="109" w:right="107"/>
              <w:rPr>
                <w:sz w:val="24"/>
              </w:rPr>
            </w:pPr>
            <w:r>
              <w:rPr>
                <w:sz w:val="24"/>
              </w:rPr>
              <w:t>200</w:t>
            </w:r>
          </w:p>
        </w:tc>
        <w:tc>
          <w:tcPr>
            <w:tcW w:w="706" w:type="dxa"/>
          </w:tcPr>
          <w:p w:rsidR="00B876FD" w:rsidRDefault="00642F55">
            <w:pPr>
              <w:pStyle w:val="TableParagraph"/>
              <w:spacing w:before="116"/>
              <w:ind w:left="114" w:right="114"/>
              <w:rPr>
                <w:sz w:val="24"/>
              </w:rPr>
            </w:pPr>
            <w:r>
              <w:rPr>
                <w:sz w:val="24"/>
              </w:rPr>
              <w:t>300</w:t>
            </w:r>
          </w:p>
        </w:tc>
        <w:tc>
          <w:tcPr>
            <w:tcW w:w="706" w:type="dxa"/>
          </w:tcPr>
          <w:p w:rsidR="00B876FD" w:rsidRDefault="00642F55">
            <w:pPr>
              <w:pStyle w:val="TableParagraph"/>
              <w:spacing w:before="116"/>
              <w:ind w:left="165"/>
              <w:jc w:val="left"/>
              <w:rPr>
                <w:sz w:val="24"/>
              </w:rPr>
            </w:pPr>
            <w:r>
              <w:rPr>
                <w:sz w:val="24"/>
              </w:rPr>
              <w:t>500</w:t>
            </w:r>
          </w:p>
        </w:tc>
      </w:tr>
      <w:tr w:rsidR="00B876FD">
        <w:trPr>
          <w:trHeight w:hRule="exact" w:val="509"/>
        </w:trPr>
        <w:tc>
          <w:tcPr>
            <w:tcW w:w="1226" w:type="dxa"/>
          </w:tcPr>
          <w:p w:rsidR="00B876FD" w:rsidRDefault="00642F55">
            <w:pPr>
              <w:pStyle w:val="TableParagraph"/>
              <w:spacing w:before="105"/>
              <w:ind w:left="176" w:right="189"/>
              <w:rPr>
                <w:i/>
                <w:sz w:val="13"/>
              </w:rPr>
            </w:pPr>
            <w:r>
              <w:rPr>
                <w:rFonts w:ascii="Symbol" w:hAnsi="Symbol"/>
                <w:i/>
                <w:position w:val="6"/>
                <w:sz w:val="25"/>
              </w:rPr>
              <w:t></w:t>
            </w:r>
            <w:r>
              <w:rPr>
                <w:i/>
                <w:position w:val="6"/>
                <w:sz w:val="25"/>
              </w:rPr>
              <w:t xml:space="preserve"> </w:t>
            </w:r>
            <w:r>
              <w:rPr>
                <w:i/>
                <w:sz w:val="13"/>
              </w:rPr>
              <w:t>fw</w:t>
            </w:r>
          </w:p>
        </w:tc>
        <w:tc>
          <w:tcPr>
            <w:tcW w:w="694" w:type="dxa"/>
          </w:tcPr>
          <w:p w:rsidR="00B876FD" w:rsidRDefault="00642F55">
            <w:pPr>
              <w:pStyle w:val="TableParagraph"/>
              <w:spacing w:before="162"/>
              <w:ind w:left="109" w:right="109"/>
              <w:rPr>
                <w:sz w:val="24"/>
              </w:rPr>
            </w:pPr>
            <w:r>
              <w:rPr>
                <w:sz w:val="24"/>
              </w:rPr>
              <w:t>0,45</w:t>
            </w:r>
          </w:p>
        </w:tc>
        <w:tc>
          <w:tcPr>
            <w:tcW w:w="706" w:type="dxa"/>
          </w:tcPr>
          <w:p w:rsidR="00B876FD" w:rsidRDefault="00642F55">
            <w:pPr>
              <w:pStyle w:val="TableParagraph"/>
              <w:spacing w:before="162"/>
              <w:ind w:left="114" w:right="114"/>
              <w:rPr>
                <w:sz w:val="24"/>
              </w:rPr>
            </w:pPr>
            <w:r>
              <w:rPr>
                <w:sz w:val="24"/>
              </w:rPr>
              <w:t>0,61</w:t>
            </w:r>
          </w:p>
        </w:tc>
        <w:tc>
          <w:tcPr>
            <w:tcW w:w="696" w:type="dxa"/>
          </w:tcPr>
          <w:p w:rsidR="00B876FD" w:rsidRDefault="00642F55">
            <w:pPr>
              <w:pStyle w:val="TableParagraph"/>
              <w:spacing w:before="162"/>
              <w:ind w:left="109" w:right="109"/>
              <w:rPr>
                <w:sz w:val="24"/>
              </w:rPr>
            </w:pPr>
            <w:r>
              <w:rPr>
                <w:sz w:val="24"/>
              </w:rPr>
              <w:t>0,71</w:t>
            </w:r>
          </w:p>
        </w:tc>
        <w:tc>
          <w:tcPr>
            <w:tcW w:w="703" w:type="dxa"/>
          </w:tcPr>
          <w:p w:rsidR="00B876FD" w:rsidRDefault="00642F55">
            <w:pPr>
              <w:pStyle w:val="TableParagraph"/>
              <w:spacing w:before="162"/>
              <w:ind w:left="114" w:right="114"/>
              <w:rPr>
                <w:sz w:val="24"/>
              </w:rPr>
            </w:pPr>
            <w:r>
              <w:rPr>
                <w:sz w:val="24"/>
              </w:rPr>
              <w:t>0,83</w:t>
            </w:r>
          </w:p>
        </w:tc>
        <w:tc>
          <w:tcPr>
            <w:tcW w:w="696" w:type="dxa"/>
          </w:tcPr>
          <w:p w:rsidR="00B876FD" w:rsidRDefault="00642F55">
            <w:pPr>
              <w:pStyle w:val="TableParagraph"/>
              <w:spacing w:before="162"/>
              <w:ind w:left="110" w:right="108"/>
              <w:rPr>
                <w:sz w:val="24"/>
              </w:rPr>
            </w:pPr>
            <w:r>
              <w:rPr>
                <w:sz w:val="24"/>
              </w:rPr>
              <w:t>0,95</w:t>
            </w:r>
          </w:p>
        </w:tc>
        <w:tc>
          <w:tcPr>
            <w:tcW w:w="696" w:type="dxa"/>
          </w:tcPr>
          <w:p w:rsidR="00B876FD" w:rsidRDefault="00642F55">
            <w:pPr>
              <w:pStyle w:val="TableParagraph"/>
              <w:spacing w:before="162"/>
              <w:ind w:left="109" w:right="109"/>
              <w:rPr>
                <w:sz w:val="24"/>
              </w:rPr>
            </w:pPr>
            <w:r>
              <w:rPr>
                <w:sz w:val="24"/>
              </w:rPr>
              <w:t>1,00</w:t>
            </w:r>
          </w:p>
        </w:tc>
        <w:tc>
          <w:tcPr>
            <w:tcW w:w="694" w:type="dxa"/>
          </w:tcPr>
          <w:p w:rsidR="00B876FD" w:rsidRDefault="00642F55">
            <w:pPr>
              <w:pStyle w:val="TableParagraph"/>
              <w:spacing w:before="162"/>
              <w:ind w:left="109" w:right="109"/>
              <w:rPr>
                <w:sz w:val="24"/>
              </w:rPr>
            </w:pPr>
            <w:r>
              <w:rPr>
                <w:sz w:val="24"/>
              </w:rPr>
              <w:t>1,08</w:t>
            </w:r>
          </w:p>
        </w:tc>
        <w:tc>
          <w:tcPr>
            <w:tcW w:w="706" w:type="dxa"/>
          </w:tcPr>
          <w:p w:rsidR="00B876FD" w:rsidRDefault="00642F55">
            <w:pPr>
              <w:pStyle w:val="TableParagraph"/>
              <w:spacing w:before="162"/>
              <w:ind w:left="134"/>
              <w:jc w:val="left"/>
              <w:rPr>
                <w:sz w:val="24"/>
              </w:rPr>
            </w:pPr>
            <w:r>
              <w:rPr>
                <w:sz w:val="24"/>
              </w:rPr>
              <w:t>1,16</w:t>
            </w:r>
          </w:p>
        </w:tc>
        <w:tc>
          <w:tcPr>
            <w:tcW w:w="706" w:type="dxa"/>
          </w:tcPr>
          <w:p w:rsidR="00B876FD" w:rsidRDefault="00642F55">
            <w:pPr>
              <w:pStyle w:val="TableParagraph"/>
              <w:spacing w:before="162"/>
              <w:ind w:left="114" w:right="114"/>
              <w:rPr>
                <w:sz w:val="24"/>
              </w:rPr>
            </w:pPr>
            <w:r>
              <w:rPr>
                <w:sz w:val="24"/>
              </w:rPr>
              <w:t>1,26</w:t>
            </w:r>
          </w:p>
        </w:tc>
        <w:tc>
          <w:tcPr>
            <w:tcW w:w="694" w:type="dxa"/>
          </w:tcPr>
          <w:p w:rsidR="00B876FD" w:rsidRDefault="00642F55">
            <w:pPr>
              <w:pStyle w:val="TableParagraph"/>
              <w:spacing w:before="162"/>
              <w:ind w:left="109" w:right="109"/>
              <w:rPr>
                <w:sz w:val="24"/>
              </w:rPr>
            </w:pPr>
            <w:r>
              <w:rPr>
                <w:sz w:val="24"/>
              </w:rPr>
              <w:t>1,33</w:t>
            </w:r>
          </w:p>
        </w:tc>
        <w:tc>
          <w:tcPr>
            <w:tcW w:w="706" w:type="dxa"/>
          </w:tcPr>
          <w:p w:rsidR="00B876FD" w:rsidRDefault="00642F55">
            <w:pPr>
              <w:pStyle w:val="TableParagraph"/>
              <w:spacing w:before="162"/>
              <w:ind w:left="114" w:right="114"/>
              <w:rPr>
                <w:sz w:val="24"/>
              </w:rPr>
            </w:pPr>
            <w:r>
              <w:rPr>
                <w:sz w:val="24"/>
              </w:rPr>
              <w:t>1,43</w:t>
            </w:r>
          </w:p>
        </w:tc>
        <w:tc>
          <w:tcPr>
            <w:tcW w:w="706" w:type="dxa"/>
          </w:tcPr>
          <w:p w:rsidR="00B876FD" w:rsidRDefault="00642F55">
            <w:pPr>
              <w:pStyle w:val="TableParagraph"/>
              <w:spacing w:before="162"/>
              <w:ind w:left="134"/>
              <w:jc w:val="left"/>
              <w:rPr>
                <w:sz w:val="24"/>
              </w:rPr>
            </w:pPr>
            <w:r>
              <w:rPr>
                <w:sz w:val="24"/>
              </w:rPr>
              <w:t>1,55</w:t>
            </w:r>
          </w:p>
        </w:tc>
      </w:tr>
    </w:tbl>
    <w:p w:rsidR="00B876FD" w:rsidRPr="008E73E0" w:rsidRDefault="00642F55" w:rsidP="006267E6">
      <w:pPr>
        <w:pStyle w:val="a3"/>
        <w:spacing w:line="288" w:lineRule="auto"/>
        <w:ind w:left="680"/>
        <w:contextualSpacing/>
        <w:rPr>
          <w:lang w:val="ru-RU"/>
        </w:rPr>
      </w:pPr>
      <w:r w:rsidRPr="006C0269">
        <w:rPr>
          <w:rFonts w:ascii="Arial" w:hAnsi="Arial" w:cs="Arial"/>
          <w:sz w:val="21"/>
          <w:szCs w:val="21"/>
          <w:lang w:val="ru-RU"/>
        </w:rPr>
        <w:t>Середній період повторюваності</w:t>
      </w:r>
      <w:r w:rsidRPr="008E73E0">
        <w:rPr>
          <w:lang w:val="ru-RU"/>
        </w:rPr>
        <w:t xml:space="preserve"> </w:t>
      </w:r>
      <w:r w:rsidR="006267E6">
        <w:rPr>
          <w:i/>
          <w:position w:val="2"/>
        </w:rPr>
        <w:t>T</w:t>
      </w:r>
      <w:r w:rsidRPr="008E73E0">
        <w:rPr>
          <w:lang w:val="ru-RU"/>
        </w:rPr>
        <w:t xml:space="preserve"> </w:t>
      </w:r>
      <w:r w:rsidRPr="006C0269">
        <w:rPr>
          <w:rFonts w:ascii="Arial" w:hAnsi="Arial" w:cs="Arial"/>
          <w:sz w:val="21"/>
          <w:szCs w:val="21"/>
          <w:lang w:val="ru-RU"/>
        </w:rPr>
        <w:t>визначається за 10.12.</w:t>
      </w:r>
    </w:p>
    <w:p w:rsidR="00B876FD" w:rsidRPr="008E73E0" w:rsidRDefault="00642F55" w:rsidP="006267E6">
      <w:pPr>
        <w:pStyle w:val="a3"/>
        <w:spacing w:line="288" w:lineRule="auto"/>
        <w:ind w:left="680"/>
        <w:contextualSpacing/>
        <w:rPr>
          <w:lang w:val="ru-RU"/>
        </w:rPr>
      </w:pPr>
      <w:r w:rsidRPr="006C0269">
        <w:rPr>
          <w:rFonts w:ascii="Arial" w:hAnsi="Arial" w:cs="Arial"/>
          <w:sz w:val="21"/>
          <w:szCs w:val="21"/>
          <w:lang w:val="ru-RU"/>
        </w:rPr>
        <w:t>Проміжні значення коефіцієнта</w:t>
      </w:r>
      <w:r w:rsidRPr="008E73E0">
        <w:rPr>
          <w:lang w:val="ru-RU"/>
        </w:rPr>
        <w:t xml:space="preserve"> </w:t>
      </w:r>
      <w:r>
        <w:rPr>
          <w:rFonts w:ascii="Symbol" w:hAnsi="Symbol"/>
          <w:i/>
          <w:sz w:val="25"/>
        </w:rPr>
        <w:t></w:t>
      </w:r>
      <w:r w:rsidRPr="008E73E0">
        <w:rPr>
          <w:i/>
          <w:sz w:val="25"/>
          <w:lang w:val="ru-RU"/>
        </w:rPr>
        <w:t xml:space="preserve"> </w:t>
      </w:r>
      <w:proofErr w:type="gramStart"/>
      <w:r>
        <w:rPr>
          <w:i/>
          <w:position w:val="-5"/>
          <w:sz w:val="13"/>
        </w:rPr>
        <w:t>fw</w:t>
      </w:r>
      <w:r w:rsidRPr="008E73E0">
        <w:rPr>
          <w:i/>
          <w:position w:val="-5"/>
          <w:sz w:val="13"/>
          <w:lang w:val="ru-RU"/>
        </w:rPr>
        <w:t xml:space="preserve">  </w:t>
      </w:r>
      <w:r w:rsidRPr="006C0269">
        <w:rPr>
          <w:rFonts w:ascii="Arial" w:hAnsi="Arial" w:cs="Arial"/>
          <w:sz w:val="21"/>
          <w:szCs w:val="21"/>
          <w:lang w:val="ru-RU"/>
        </w:rPr>
        <w:t>слід</w:t>
      </w:r>
      <w:proofErr w:type="gramEnd"/>
      <w:r w:rsidRPr="006C0269">
        <w:rPr>
          <w:rFonts w:ascii="Arial" w:hAnsi="Arial" w:cs="Arial"/>
          <w:sz w:val="21"/>
          <w:szCs w:val="21"/>
          <w:lang w:val="ru-RU"/>
        </w:rPr>
        <w:t xml:space="preserve"> визначати лінійною інтерполяцією.</w:t>
      </w:r>
    </w:p>
    <w:p w:rsidR="00B876FD" w:rsidRPr="006267E6" w:rsidRDefault="00642F55" w:rsidP="006267E6">
      <w:pPr>
        <w:pStyle w:val="a4"/>
        <w:numPr>
          <w:ilvl w:val="1"/>
          <w:numId w:val="19"/>
        </w:numPr>
        <w:tabs>
          <w:tab w:val="left" w:pos="1275"/>
        </w:tabs>
        <w:spacing w:before="0" w:line="288" w:lineRule="auto"/>
        <w:ind w:left="1274" w:hanging="595"/>
        <w:contextualSpacing/>
        <w:rPr>
          <w:rFonts w:ascii="Arial" w:hAnsi="Arial" w:cs="Arial"/>
          <w:i/>
          <w:sz w:val="21"/>
          <w:szCs w:val="21"/>
          <w:lang w:val="ru-RU"/>
        </w:rPr>
      </w:pPr>
      <w:r w:rsidRPr="006267E6">
        <w:rPr>
          <w:rFonts w:ascii="Arial" w:hAnsi="Arial" w:cs="Arial"/>
          <w:sz w:val="21"/>
          <w:szCs w:val="21"/>
          <w:lang w:val="ru-RU"/>
        </w:rPr>
        <w:t>Для</w:t>
      </w:r>
      <w:r w:rsidRPr="006267E6">
        <w:rPr>
          <w:rFonts w:ascii="Arial" w:hAnsi="Arial" w:cs="Arial"/>
          <w:spacing w:val="-8"/>
          <w:sz w:val="21"/>
          <w:szCs w:val="21"/>
          <w:lang w:val="ru-RU"/>
        </w:rPr>
        <w:t xml:space="preserve"> </w:t>
      </w:r>
      <w:r w:rsidRPr="006267E6">
        <w:rPr>
          <w:rFonts w:ascii="Arial" w:hAnsi="Arial" w:cs="Arial"/>
          <w:sz w:val="21"/>
          <w:szCs w:val="21"/>
          <w:lang w:val="ru-RU"/>
        </w:rPr>
        <w:t>об'єктів</w:t>
      </w:r>
      <w:r w:rsidRPr="006267E6">
        <w:rPr>
          <w:rFonts w:ascii="Arial" w:hAnsi="Arial" w:cs="Arial"/>
          <w:spacing w:val="-9"/>
          <w:sz w:val="21"/>
          <w:szCs w:val="21"/>
          <w:lang w:val="ru-RU"/>
        </w:rPr>
        <w:t xml:space="preserve"> </w:t>
      </w:r>
      <w:r w:rsidRPr="006267E6">
        <w:rPr>
          <w:rFonts w:ascii="Arial" w:hAnsi="Arial" w:cs="Arial"/>
          <w:sz w:val="21"/>
          <w:szCs w:val="21"/>
          <w:lang w:val="ru-RU"/>
        </w:rPr>
        <w:t>масового</w:t>
      </w:r>
      <w:r w:rsidRPr="006267E6">
        <w:rPr>
          <w:rFonts w:ascii="Arial" w:hAnsi="Arial" w:cs="Arial"/>
          <w:spacing w:val="-8"/>
          <w:sz w:val="21"/>
          <w:szCs w:val="21"/>
          <w:lang w:val="ru-RU"/>
        </w:rPr>
        <w:t xml:space="preserve"> </w:t>
      </w:r>
      <w:r w:rsidRPr="006267E6">
        <w:rPr>
          <w:rFonts w:ascii="Arial" w:hAnsi="Arial" w:cs="Arial"/>
          <w:sz w:val="21"/>
          <w:szCs w:val="21"/>
          <w:lang w:val="ru-RU"/>
        </w:rPr>
        <w:t>будівництва</w:t>
      </w:r>
      <w:r w:rsidRPr="006267E6">
        <w:rPr>
          <w:rFonts w:ascii="Arial" w:hAnsi="Arial" w:cs="Arial"/>
          <w:spacing w:val="-9"/>
          <w:sz w:val="21"/>
          <w:szCs w:val="21"/>
          <w:lang w:val="ru-RU"/>
        </w:rPr>
        <w:t xml:space="preserve"> </w:t>
      </w:r>
      <w:r w:rsidRPr="006267E6">
        <w:rPr>
          <w:rFonts w:ascii="Arial" w:hAnsi="Arial" w:cs="Arial"/>
          <w:sz w:val="21"/>
          <w:szCs w:val="21"/>
          <w:lang w:val="ru-RU"/>
        </w:rPr>
        <w:t>допускається</w:t>
      </w:r>
      <w:r w:rsidRPr="006267E6">
        <w:rPr>
          <w:rFonts w:ascii="Arial" w:hAnsi="Arial" w:cs="Arial"/>
          <w:spacing w:val="-8"/>
          <w:sz w:val="21"/>
          <w:szCs w:val="21"/>
          <w:lang w:val="ru-RU"/>
        </w:rPr>
        <w:t xml:space="preserve"> </w:t>
      </w:r>
      <w:r w:rsidRPr="006267E6">
        <w:rPr>
          <w:rFonts w:ascii="Arial" w:hAnsi="Arial" w:cs="Arial"/>
          <w:sz w:val="21"/>
          <w:szCs w:val="21"/>
          <w:lang w:val="ru-RU"/>
        </w:rPr>
        <w:t>середній</w:t>
      </w:r>
      <w:r w:rsidRPr="006267E6">
        <w:rPr>
          <w:rFonts w:ascii="Arial" w:hAnsi="Arial" w:cs="Arial"/>
          <w:spacing w:val="-9"/>
          <w:sz w:val="21"/>
          <w:szCs w:val="21"/>
          <w:lang w:val="ru-RU"/>
        </w:rPr>
        <w:t xml:space="preserve"> </w:t>
      </w:r>
      <w:r w:rsidRPr="006267E6">
        <w:rPr>
          <w:rFonts w:ascii="Arial" w:hAnsi="Arial" w:cs="Arial"/>
          <w:sz w:val="21"/>
          <w:szCs w:val="21"/>
          <w:lang w:val="ru-RU"/>
        </w:rPr>
        <w:t>період</w:t>
      </w:r>
      <w:r w:rsidRPr="006267E6">
        <w:rPr>
          <w:rFonts w:ascii="Arial" w:hAnsi="Arial" w:cs="Arial"/>
          <w:spacing w:val="-10"/>
          <w:sz w:val="21"/>
          <w:szCs w:val="21"/>
          <w:lang w:val="ru-RU"/>
        </w:rPr>
        <w:t xml:space="preserve"> </w:t>
      </w:r>
      <w:r w:rsidRPr="006267E6">
        <w:rPr>
          <w:rFonts w:ascii="Arial" w:hAnsi="Arial" w:cs="Arial"/>
          <w:sz w:val="21"/>
          <w:szCs w:val="21"/>
          <w:lang w:val="ru-RU"/>
        </w:rPr>
        <w:t>повторюваності</w:t>
      </w:r>
      <w:r w:rsidRPr="006267E6">
        <w:rPr>
          <w:rFonts w:ascii="Arial" w:hAnsi="Arial" w:cs="Arial"/>
          <w:spacing w:val="-10"/>
          <w:sz w:val="21"/>
          <w:szCs w:val="21"/>
          <w:lang w:val="ru-RU"/>
        </w:rPr>
        <w:t xml:space="preserve"> </w:t>
      </w:r>
      <w:r w:rsidRPr="006267E6">
        <w:rPr>
          <w:rFonts w:ascii="Arial" w:hAnsi="Arial" w:cs="Arial"/>
          <w:i/>
          <w:sz w:val="21"/>
          <w:szCs w:val="21"/>
          <w:lang w:val="ru-RU"/>
        </w:rPr>
        <w:t>Т</w:t>
      </w:r>
    </w:p>
    <w:p w:rsidR="00B876FD" w:rsidRPr="008E73E0" w:rsidRDefault="00642F55" w:rsidP="006267E6">
      <w:pPr>
        <w:pStyle w:val="a3"/>
        <w:spacing w:line="288" w:lineRule="auto"/>
        <w:ind w:left="113"/>
        <w:contextualSpacing/>
        <w:rPr>
          <w:i/>
          <w:lang w:val="ru-RU"/>
        </w:rPr>
      </w:pPr>
      <w:r w:rsidRPr="006267E6">
        <w:rPr>
          <w:rFonts w:ascii="Arial" w:hAnsi="Arial" w:cs="Arial"/>
          <w:position w:val="2"/>
          <w:sz w:val="21"/>
          <w:szCs w:val="21"/>
          <w:lang w:val="ru-RU"/>
        </w:rPr>
        <w:t>приймати таким, що дорівнює встановленому терміну експлуатації конструкції</w:t>
      </w:r>
      <w:r w:rsidRPr="008E73E0">
        <w:rPr>
          <w:position w:val="2"/>
          <w:lang w:val="ru-RU"/>
        </w:rPr>
        <w:t xml:space="preserve"> </w:t>
      </w:r>
      <w:r>
        <w:rPr>
          <w:i/>
          <w:position w:val="2"/>
        </w:rPr>
        <w:t>T</w:t>
      </w:r>
      <w:r>
        <w:rPr>
          <w:i/>
          <w:sz w:val="16"/>
        </w:rPr>
        <w:t>ef</w:t>
      </w:r>
      <w:r w:rsidRPr="008E73E0">
        <w:rPr>
          <w:i/>
          <w:position w:val="2"/>
          <w:lang w:val="ru-RU"/>
        </w:rPr>
        <w:t>.</w:t>
      </w:r>
    </w:p>
    <w:p w:rsidR="00B876FD" w:rsidRPr="006267E6" w:rsidRDefault="00642F55" w:rsidP="006267E6">
      <w:pPr>
        <w:pStyle w:val="a3"/>
        <w:spacing w:line="288" w:lineRule="auto"/>
        <w:ind w:left="113" w:right="108" w:firstLine="566"/>
        <w:contextualSpacing/>
        <w:jc w:val="both"/>
        <w:rPr>
          <w:rFonts w:ascii="Arial" w:hAnsi="Arial" w:cs="Arial"/>
          <w:sz w:val="21"/>
          <w:szCs w:val="21"/>
          <w:lang w:val="ru-RU"/>
        </w:rPr>
      </w:pPr>
      <w:r w:rsidRPr="006267E6">
        <w:rPr>
          <w:rFonts w:ascii="Arial" w:hAnsi="Arial" w:cs="Arial"/>
          <w:sz w:val="21"/>
          <w:szCs w:val="21"/>
          <w:lang w:val="ru-RU"/>
        </w:rPr>
        <w:t xml:space="preserve">Для об'єктів, що мають підвищений рівень відповідальності, для яких технічним завданням встановлена імовірність </w:t>
      </w:r>
      <w:r w:rsidRPr="006267E6">
        <w:rPr>
          <w:i/>
          <w:sz w:val="21"/>
          <w:szCs w:val="21"/>
          <w:lang w:val="ru-RU"/>
        </w:rPr>
        <w:t>Р</w:t>
      </w:r>
      <w:r w:rsidRPr="006267E6">
        <w:rPr>
          <w:rFonts w:ascii="Arial" w:hAnsi="Arial" w:cs="Arial"/>
          <w:i/>
          <w:sz w:val="21"/>
          <w:szCs w:val="21"/>
          <w:lang w:val="ru-RU"/>
        </w:rPr>
        <w:t xml:space="preserve"> </w:t>
      </w:r>
      <w:r w:rsidRPr="006267E6">
        <w:rPr>
          <w:rFonts w:ascii="Arial" w:hAnsi="Arial" w:cs="Arial"/>
          <w:sz w:val="21"/>
          <w:szCs w:val="21"/>
          <w:lang w:val="ru-RU"/>
        </w:rPr>
        <w:t>неперевищення (забезпеченість) граничного розрахункового значення ожеледно-вітрового навантаження протягом встановленого терміну служби, середній період повторюваності граничного розрахункового значення ожеледно- вітрового навантаження обчислюється за формулою</w:t>
      </w:r>
    </w:p>
    <w:p w:rsidR="00B876FD" w:rsidRPr="009B6EC0" w:rsidRDefault="00642F55">
      <w:pPr>
        <w:tabs>
          <w:tab w:val="left" w:pos="9172"/>
        </w:tabs>
        <w:spacing w:before="116"/>
        <w:ind w:left="5414"/>
        <w:rPr>
          <w:rFonts w:ascii="Arial" w:hAnsi="Arial" w:cs="Arial"/>
          <w:sz w:val="21"/>
          <w:szCs w:val="21"/>
          <w:lang w:val="ru-RU"/>
        </w:rPr>
      </w:pPr>
      <w:r>
        <w:rPr>
          <w:i/>
          <w:position w:val="2"/>
          <w:sz w:val="24"/>
        </w:rPr>
        <w:t>T</w:t>
      </w:r>
      <w:r w:rsidRPr="008E73E0">
        <w:rPr>
          <w:i/>
          <w:position w:val="2"/>
          <w:sz w:val="24"/>
          <w:lang w:val="ru-RU"/>
        </w:rPr>
        <w:t xml:space="preserve"> =</w:t>
      </w:r>
      <w:r w:rsidRPr="008E73E0">
        <w:rPr>
          <w:i/>
          <w:spacing w:val="-2"/>
          <w:position w:val="2"/>
          <w:sz w:val="24"/>
          <w:lang w:val="ru-RU"/>
        </w:rPr>
        <w:t xml:space="preserve"> </w:t>
      </w:r>
      <w:r>
        <w:rPr>
          <w:i/>
          <w:spacing w:val="4"/>
          <w:position w:val="2"/>
          <w:sz w:val="24"/>
        </w:rPr>
        <w:t>T</w:t>
      </w:r>
      <w:r>
        <w:rPr>
          <w:i/>
          <w:spacing w:val="4"/>
          <w:sz w:val="16"/>
        </w:rPr>
        <w:t>ef</w:t>
      </w:r>
      <w:r w:rsidRPr="008E73E0">
        <w:rPr>
          <w:i/>
          <w:spacing w:val="-6"/>
          <w:sz w:val="16"/>
          <w:lang w:val="ru-RU"/>
        </w:rPr>
        <w:t xml:space="preserve"> </w:t>
      </w:r>
      <w:proofErr w:type="gramStart"/>
      <w:r>
        <w:rPr>
          <w:i/>
          <w:spacing w:val="6"/>
          <w:position w:val="2"/>
          <w:sz w:val="24"/>
        </w:rPr>
        <w:t>K</w:t>
      </w:r>
      <w:r>
        <w:rPr>
          <w:i/>
          <w:spacing w:val="6"/>
          <w:sz w:val="16"/>
        </w:rPr>
        <w:t>p</w:t>
      </w:r>
      <w:proofErr w:type="gramEnd"/>
      <w:r w:rsidRPr="009B6EC0">
        <w:rPr>
          <w:rFonts w:ascii="Arial" w:hAnsi="Arial" w:cs="Arial"/>
          <w:i/>
          <w:spacing w:val="6"/>
          <w:position w:val="2"/>
          <w:sz w:val="21"/>
          <w:szCs w:val="21"/>
          <w:lang w:val="ru-RU"/>
        </w:rPr>
        <w:t>,</w:t>
      </w:r>
      <w:r w:rsidR="009B6EC0" w:rsidRPr="009B6EC0">
        <w:rPr>
          <w:rFonts w:ascii="Arial" w:hAnsi="Arial" w:cs="Arial"/>
          <w:i/>
          <w:spacing w:val="6"/>
          <w:position w:val="2"/>
          <w:sz w:val="21"/>
          <w:szCs w:val="21"/>
          <w:lang w:val="ru-RU"/>
        </w:rPr>
        <w:t xml:space="preserve">                                   </w:t>
      </w:r>
      <w:r w:rsidRPr="009B6EC0">
        <w:rPr>
          <w:rFonts w:ascii="Arial" w:hAnsi="Arial" w:cs="Arial"/>
          <w:position w:val="2"/>
          <w:sz w:val="21"/>
          <w:szCs w:val="21"/>
          <w:lang w:val="ru-RU"/>
        </w:rPr>
        <w:t>(10.6)</w:t>
      </w:r>
    </w:p>
    <w:p w:rsidR="00B876FD" w:rsidRPr="00DA055A" w:rsidRDefault="00642F55">
      <w:pPr>
        <w:pStyle w:val="a3"/>
        <w:spacing w:before="117"/>
        <w:ind w:left="679"/>
        <w:rPr>
          <w:i/>
          <w:lang w:val="ru-RU"/>
        </w:rPr>
      </w:pPr>
      <w:r w:rsidRPr="006267E6">
        <w:rPr>
          <w:rFonts w:ascii="Arial" w:hAnsi="Arial" w:cs="Arial"/>
          <w:position w:val="2"/>
          <w:sz w:val="21"/>
          <w:szCs w:val="21"/>
          <w:lang w:val="ru-RU"/>
        </w:rPr>
        <w:t>де</w:t>
      </w:r>
      <w:r w:rsidRPr="008E73E0">
        <w:rPr>
          <w:position w:val="2"/>
          <w:lang w:val="ru-RU"/>
        </w:rPr>
        <w:t xml:space="preserve"> </w:t>
      </w:r>
      <w:r w:rsidRPr="008E73E0">
        <w:rPr>
          <w:i/>
          <w:position w:val="2"/>
          <w:lang w:val="ru-RU"/>
        </w:rPr>
        <w:t>К</w:t>
      </w:r>
      <w:r w:rsidRPr="008E73E0">
        <w:rPr>
          <w:i/>
          <w:sz w:val="16"/>
          <w:lang w:val="ru-RU"/>
        </w:rPr>
        <w:t xml:space="preserve">р </w:t>
      </w:r>
      <w:r w:rsidRPr="008E73E0">
        <w:rPr>
          <w:i/>
          <w:position w:val="2"/>
          <w:lang w:val="ru-RU"/>
        </w:rPr>
        <w:t xml:space="preserve">– </w:t>
      </w:r>
      <w:r w:rsidRPr="006267E6">
        <w:rPr>
          <w:rFonts w:ascii="Arial" w:hAnsi="Arial" w:cs="Arial"/>
          <w:position w:val="2"/>
          <w:sz w:val="21"/>
          <w:szCs w:val="21"/>
          <w:lang w:val="ru-RU"/>
        </w:rPr>
        <w:t>коефіцієнт, що визначається за табл. 10.6 залежно від імовірності</w:t>
      </w:r>
      <w:r w:rsidRPr="00DA055A">
        <w:rPr>
          <w:position w:val="2"/>
          <w:lang w:val="ru-RU"/>
        </w:rPr>
        <w:t xml:space="preserve"> </w:t>
      </w:r>
      <w:r w:rsidRPr="00DA055A">
        <w:rPr>
          <w:i/>
          <w:position w:val="2"/>
          <w:lang w:val="ru-RU"/>
        </w:rPr>
        <w:t>Р.</w:t>
      </w:r>
    </w:p>
    <w:p w:rsidR="00B876FD" w:rsidRPr="006267E6" w:rsidRDefault="00642F55">
      <w:pPr>
        <w:pStyle w:val="a3"/>
        <w:spacing w:before="118" w:after="5"/>
        <w:ind w:left="679"/>
        <w:rPr>
          <w:rFonts w:ascii="Arial" w:hAnsi="Arial" w:cs="Arial"/>
          <w:sz w:val="21"/>
          <w:szCs w:val="21"/>
          <w:lang w:val="ru-RU"/>
        </w:rPr>
      </w:pPr>
      <w:r w:rsidRPr="006267E6">
        <w:rPr>
          <w:rFonts w:ascii="Arial" w:hAnsi="Arial" w:cs="Arial"/>
          <w:sz w:val="21"/>
          <w:szCs w:val="21"/>
          <w:lang w:val="ru-RU"/>
        </w:rPr>
        <w:t>Таблиця 10.6</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24"/>
        <w:gridCol w:w="1046"/>
        <w:gridCol w:w="1046"/>
        <w:gridCol w:w="1049"/>
        <w:gridCol w:w="1046"/>
        <w:gridCol w:w="1046"/>
        <w:gridCol w:w="1058"/>
        <w:gridCol w:w="1056"/>
        <w:gridCol w:w="1054"/>
      </w:tblGrid>
      <w:tr w:rsidR="00B876FD">
        <w:trPr>
          <w:trHeight w:hRule="exact" w:val="413"/>
        </w:trPr>
        <w:tc>
          <w:tcPr>
            <w:tcW w:w="1224" w:type="dxa"/>
          </w:tcPr>
          <w:p w:rsidR="00B876FD" w:rsidRDefault="00642F55">
            <w:pPr>
              <w:pStyle w:val="TableParagraph"/>
              <w:spacing w:before="116"/>
              <w:ind w:left="530"/>
              <w:jc w:val="left"/>
              <w:rPr>
                <w:i/>
                <w:sz w:val="24"/>
              </w:rPr>
            </w:pPr>
            <w:r>
              <w:rPr>
                <w:i/>
                <w:sz w:val="24"/>
              </w:rPr>
              <w:t>Р</w:t>
            </w:r>
          </w:p>
        </w:tc>
        <w:tc>
          <w:tcPr>
            <w:tcW w:w="1046" w:type="dxa"/>
          </w:tcPr>
          <w:p w:rsidR="00B876FD" w:rsidRPr="006267E6" w:rsidRDefault="00642F55">
            <w:pPr>
              <w:pStyle w:val="TableParagraph"/>
              <w:spacing w:before="116"/>
              <w:ind w:left="307"/>
              <w:jc w:val="left"/>
              <w:rPr>
                <w:rFonts w:ascii="Arial" w:hAnsi="Arial" w:cs="Arial"/>
                <w:sz w:val="21"/>
                <w:szCs w:val="21"/>
              </w:rPr>
            </w:pPr>
            <w:r w:rsidRPr="006267E6">
              <w:rPr>
                <w:rFonts w:ascii="Arial" w:hAnsi="Arial" w:cs="Arial"/>
                <w:sz w:val="21"/>
                <w:szCs w:val="21"/>
              </w:rPr>
              <w:t>0,37</w:t>
            </w:r>
          </w:p>
        </w:tc>
        <w:tc>
          <w:tcPr>
            <w:tcW w:w="1046" w:type="dxa"/>
          </w:tcPr>
          <w:p w:rsidR="00B876FD" w:rsidRPr="006267E6" w:rsidRDefault="00642F55">
            <w:pPr>
              <w:pStyle w:val="TableParagraph"/>
              <w:spacing w:before="116"/>
              <w:ind w:left="367"/>
              <w:jc w:val="left"/>
              <w:rPr>
                <w:rFonts w:ascii="Arial" w:hAnsi="Arial" w:cs="Arial"/>
                <w:sz w:val="21"/>
                <w:szCs w:val="21"/>
              </w:rPr>
            </w:pPr>
            <w:r w:rsidRPr="006267E6">
              <w:rPr>
                <w:rFonts w:ascii="Arial" w:hAnsi="Arial" w:cs="Arial"/>
                <w:sz w:val="21"/>
                <w:szCs w:val="21"/>
              </w:rPr>
              <w:t>0,5</w:t>
            </w:r>
          </w:p>
        </w:tc>
        <w:tc>
          <w:tcPr>
            <w:tcW w:w="1049" w:type="dxa"/>
          </w:tcPr>
          <w:p w:rsidR="00B876FD" w:rsidRPr="006267E6" w:rsidRDefault="00642F55">
            <w:pPr>
              <w:pStyle w:val="TableParagraph"/>
              <w:spacing w:before="116"/>
              <w:ind w:left="369"/>
              <w:jc w:val="left"/>
              <w:rPr>
                <w:rFonts w:ascii="Arial" w:hAnsi="Arial" w:cs="Arial"/>
                <w:sz w:val="21"/>
                <w:szCs w:val="21"/>
              </w:rPr>
            </w:pPr>
            <w:r w:rsidRPr="006267E6">
              <w:rPr>
                <w:rFonts w:ascii="Arial" w:hAnsi="Arial" w:cs="Arial"/>
                <w:sz w:val="21"/>
                <w:szCs w:val="21"/>
              </w:rPr>
              <w:t>0,6</w:t>
            </w:r>
          </w:p>
        </w:tc>
        <w:tc>
          <w:tcPr>
            <w:tcW w:w="1046" w:type="dxa"/>
          </w:tcPr>
          <w:p w:rsidR="00B876FD" w:rsidRPr="006267E6" w:rsidRDefault="00642F55">
            <w:pPr>
              <w:pStyle w:val="TableParagraph"/>
              <w:spacing w:before="116"/>
              <w:ind w:left="287" w:right="285"/>
              <w:rPr>
                <w:rFonts w:ascii="Arial" w:hAnsi="Arial" w:cs="Arial"/>
                <w:sz w:val="21"/>
                <w:szCs w:val="21"/>
              </w:rPr>
            </w:pPr>
            <w:r w:rsidRPr="006267E6">
              <w:rPr>
                <w:rFonts w:ascii="Arial" w:hAnsi="Arial" w:cs="Arial"/>
                <w:sz w:val="21"/>
                <w:szCs w:val="21"/>
              </w:rPr>
              <w:t>0,8</w:t>
            </w:r>
          </w:p>
        </w:tc>
        <w:tc>
          <w:tcPr>
            <w:tcW w:w="1046" w:type="dxa"/>
          </w:tcPr>
          <w:p w:rsidR="00B876FD" w:rsidRPr="006267E6" w:rsidRDefault="00642F55">
            <w:pPr>
              <w:pStyle w:val="TableParagraph"/>
              <w:spacing w:before="116"/>
              <w:ind w:left="287" w:right="285"/>
              <w:rPr>
                <w:rFonts w:ascii="Arial" w:hAnsi="Arial" w:cs="Arial"/>
                <w:sz w:val="21"/>
                <w:szCs w:val="21"/>
              </w:rPr>
            </w:pPr>
            <w:r w:rsidRPr="006267E6">
              <w:rPr>
                <w:rFonts w:ascii="Arial" w:hAnsi="Arial" w:cs="Arial"/>
                <w:sz w:val="21"/>
                <w:szCs w:val="21"/>
              </w:rPr>
              <w:t>0,85</w:t>
            </w:r>
          </w:p>
        </w:tc>
        <w:tc>
          <w:tcPr>
            <w:tcW w:w="1058" w:type="dxa"/>
          </w:tcPr>
          <w:p w:rsidR="00B876FD" w:rsidRPr="006267E6" w:rsidRDefault="00642F55">
            <w:pPr>
              <w:pStyle w:val="TableParagraph"/>
              <w:spacing w:before="116"/>
              <w:ind w:left="230" w:right="230"/>
              <w:rPr>
                <w:rFonts w:ascii="Arial" w:hAnsi="Arial" w:cs="Arial"/>
                <w:sz w:val="21"/>
                <w:szCs w:val="21"/>
              </w:rPr>
            </w:pPr>
            <w:r w:rsidRPr="006267E6">
              <w:rPr>
                <w:rFonts w:ascii="Arial" w:hAnsi="Arial" w:cs="Arial"/>
                <w:sz w:val="21"/>
                <w:szCs w:val="21"/>
              </w:rPr>
              <w:t>0,9</w:t>
            </w:r>
          </w:p>
        </w:tc>
        <w:tc>
          <w:tcPr>
            <w:tcW w:w="1056" w:type="dxa"/>
          </w:tcPr>
          <w:p w:rsidR="00B876FD" w:rsidRPr="006267E6" w:rsidRDefault="00642F55">
            <w:pPr>
              <w:pStyle w:val="TableParagraph"/>
              <w:spacing w:before="116"/>
              <w:ind w:left="231" w:right="229"/>
              <w:rPr>
                <w:rFonts w:ascii="Arial" w:hAnsi="Arial" w:cs="Arial"/>
                <w:sz w:val="21"/>
                <w:szCs w:val="21"/>
              </w:rPr>
            </w:pPr>
            <w:r w:rsidRPr="006267E6">
              <w:rPr>
                <w:rFonts w:ascii="Arial" w:hAnsi="Arial" w:cs="Arial"/>
                <w:sz w:val="21"/>
                <w:szCs w:val="21"/>
              </w:rPr>
              <w:t>0,95</w:t>
            </w:r>
          </w:p>
        </w:tc>
        <w:tc>
          <w:tcPr>
            <w:tcW w:w="1054" w:type="dxa"/>
          </w:tcPr>
          <w:p w:rsidR="00B876FD" w:rsidRPr="006267E6" w:rsidRDefault="00642F55">
            <w:pPr>
              <w:pStyle w:val="TableParagraph"/>
              <w:spacing w:before="116"/>
              <w:ind w:left="229" w:right="229"/>
              <w:rPr>
                <w:rFonts w:ascii="Arial" w:hAnsi="Arial" w:cs="Arial"/>
                <w:sz w:val="21"/>
                <w:szCs w:val="21"/>
              </w:rPr>
            </w:pPr>
            <w:r w:rsidRPr="006267E6">
              <w:rPr>
                <w:rFonts w:ascii="Arial" w:hAnsi="Arial" w:cs="Arial"/>
                <w:sz w:val="21"/>
                <w:szCs w:val="21"/>
              </w:rPr>
              <w:t>0,99</w:t>
            </w:r>
          </w:p>
        </w:tc>
      </w:tr>
      <w:tr w:rsidR="00B876FD">
        <w:trPr>
          <w:trHeight w:hRule="exact" w:val="410"/>
        </w:trPr>
        <w:tc>
          <w:tcPr>
            <w:tcW w:w="1224" w:type="dxa"/>
          </w:tcPr>
          <w:p w:rsidR="00B876FD" w:rsidRDefault="00642F55">
            <w:pPr>
              <w:pStyle w:val="TableParagraph"/>
              <w:spacing w:before="113"/>
              <w:ind w:left="477"/>
              <w:jc w:val="left"/>
              <w:rPr>
                <w:i/>
                <w:sz w:val="16"/>
              </w:rPr>
            </w:pPr>
            <w:r>
              <w:rPr>
                <w:i/>
                <w:position w:val="2"/>
                <w:sz w:val="24"/>
              </w:rPr>
              <w:t>K</w:t>
            </w:r>
            <w:r>
              <w:rPr>
                <w:i/>
                <w:sz w:val="16"/>
              </w:rPr>
              <w:t>p</w:t>
            </w:r>
          </w:p>
        </w:tc>
        <w:tc>
          <w:tcPr>
            <w:tcW w:w="1046" w:type="dxa"/>
          </w:tcPr>
          <w:p w:rsidR="00B876FD" w:rsidRPr="006267E6" w:rsidRDefault="00642F55">
            <w:pPr>
              <w:pStyle w:val="TableParagraph"/>
              <w:ind w:left="307"/>
              <w:jc w:val="left"/>
              <w:rPr>
                <w:rFonts w:ascii="Arial" w:hAnsi="Arial" w:cs="Arial"/>
                <w:sz w:val="21"/>
                <w:szCs w:val="21"/>
              </w:rPr>
            </w:pPr>
            <w:r w:rsidRPr="006267E6">
              <w:rPr>
                <w:rFonts w:ascii="Arial" w:hAnsi="Arial" w:cs="Arial"/>
                <w:sz w:val="21"/>
                <w:szCs w:val="21"/>
              </w:rPr>
              <w:t>1,00</w:t>
            </w:r>
          </w:p>
        </w:tc>
        <w:tc>
          <w:tcPr>
            <w:tcW w:w="1046" w:type="dxa"/>
          </w:tcPr>
          <w:p w:rsidR="00B876FD" w:rsidRPr="006267E6" w:rsidRDefault="00642F55">
            <w:pPr>
              <w:pStyle w:val="TableParagraph"/>
              <w:ind w:left="307"/>
              <w:jc w:val="left"/>
              <w:rPr>
                <w:rFonts w:ascii="Arial" w:hAnsi="Arial" w:cs="Arial"/>
                <w:sz w:val="21"/>
                <w:szCs w:val="21"/>
              </w:rPr>
            </w:pPr>
            <w:r w:rsidRPr="006267E6">
              <w:rPr>
                <w:rFonts w:ascii="Arial" w:hAnsi="Arial" w:cs="Arial"/>
                <w:sz w:val="21"/>
                <w:szCs w:val="21"/>
              </w:rPr>
              <w:t>1,44</w:t>
            </w:r>
          </w:p>
        </w:tc>
        <w:tc>
          <w:tcPr>
            <w:tcW w:w="1049" w:type="dxa"/>
          </w:tcPr>
          <w:p w:rsidR="00B876FD" w:rsidRPr="006267E6" w:rsidRDefault="00642F55">
            <w:pPr>
              <w:pStyle w:val="TableParagraph"/>
              <w:ind w:left="309"/>
              <w:jc w:val="left"/>
              <w:rPr>
                <w:rFonts w:ascii="Arial" w:hAnsi="Arial" w:cs="Arial"/>
                <w:sz w:val="21"/>
                <w:szCs w:val="21"/>
              </w:rPr>
            </w:pPr>
            <w:r w:rsidRPr="006267E6">
              <w:rPr>
                <w:rFonts w:ascii="Arial" w:hAnsi="Arial" w:cs="Arial"/>
                <w:sz w:val="21"/>
                <w:szCs w:val="21"/>
              </w:rPr>
              <w:t>1,95</w:t>
            </w:r>
          </w:p>
        </w:tc>
        <w:tc>
          <w:tcPr>
            <w:tcW w:w="1046" w:type="dxa"/>
          </w:tcPr>
          <w:p w:rsidR="00B876FD" w:rsidRPr="006267E6" w:rsidRDefault="00642F55">
            <w:pPr>
              <w:pStyle w:val="TableParagraph"/>
              <w:ind w:left="287" w:right="285"/>
              <w:rPr>
                <w:rFonts w:ascii="Arial" w:hAnsi="Arial" w:cs="Arial"/>
                <w:sz w:val="21"/>
                <w:szCs w:val="21"/>
              </w:rPr>
            </w:pPr>
            <w:r w:rsidRPr="006267E6">
              <w:rPr>
                <w:rFonts w:ascii="Arial" w:hAnsi="Arial" w:cs="Arial"/>
                <w:sz w:val="21"/>
                <w:szCs w:val="21"/>
              </w:rPr>
              <w:t>4,48</w:t>
            </w:r>
          </w:p>
        </w:tc>
        <w:tc>
          <w:tcPr>
            <w:tcW w:w="1046" w:type="dxa"/>
          </w:tcPr>
          <w:p w:rsidR="00B876FD" w:rsidRPr="006267E6" w:rsidRDefault="00642F55">
            <w:pPr>
              <w:pStyle w:val="TableParagraph"/>
              <w:ind w:left="287" w:right="285"/>
              <w:rPr>
                <w:rFonts w:ascii="Arial" w:hAnsi="Arial" w:cs="Arial"/>
                <w:sz w:val="21"/>
                <w:szCs w:val="21"/>
              </w:rPr>
            </w:pPr>
            <w:r w:rsidRPr="006267E6">
              <w:rPr>
                <w:rFonts w:ascii="Arial" w:hAnsi="Arial" w:cs="Arial"/>
                <w:sz w:val="21"/>
                <w:szCs w:val="21"/>
              </w:rPr>
              <w:t>6,15</w:t>
            </w:r>
          </w:p>
        </w:tc>
        <w:tc>
          <w:tcPr>
            <w:tcW w:w="1058" w:type="dxa"/>
          </w:tcPr>
          <w:p w:rsidR="00B876FD" w:rsidRPr="006267E6" w:rsidRDefault="00642F55">
            <w:pPr>
              <w:pStyle w:val="TableParagraph"/>
              <w:ind w:left="230" w:right="230"/>
              <w:rPr>
                <w:rFonts w:ascii="Arial" w:hAnsi="Arial" w:cs="Arial"/>
                <w:sz w:val="21"/>
                <w:szCs w:val="21"/>
              </w:rPr>
            </w:pPr>
            <w:r w:rsidRPr="006267E6">
              <w:rPr>
                <w:rFonts w:ascii="Arial" w:hAnsi="Arial" w:cs="Arial"/>
                <w:sz w:val="21"/>
                <w:szCs w:val="21"/>
              </w:rPr>
              <w:t>9,50</w:t>
            </w:r>
          </w:p>
        </w:tc>
        <w:tc>
          <w:tcPr>
            <w:tcW w:w="1056" w:type="dxa"/>
          </w:tcPr>
          <w:p w:rsidR="00B876FD" w:rsidRPr="006267E6" w:rsidRDefault="00642F55">
            <w:pPr>
              <w:pStyle w:val="TableParagraph"/>
              <w:ind w:left="231" w:right="229"/>
              <w:rPr>
                <w:rFonts w:ascii="Arial" w:hAnsi="Arial" w:cs="Arial"/>
                <w:sz w:val="21"/>
                <w:szCs w:val="21"/>
              </w:rPr>
            </w:pPr>
            <w:r w:rsidRPr="006267E6">
              <w:rPr>
                <w:rFonts w:ascii="Arial" w:hAnsi="Arial" w:cs="Arial"/>
                <w:sz w:val="21"/>
                <w:szCs w:val="21"/>
              </w:rPr>
              <w:t>19,50</w:t>
            </w:r>
          </w:p>
        </w:tc>
        <w:tc>
          <w:tcPr>
            <w:tcW w:w="1054" w:type="dxa"/>
          </w:tcPr>
          <w:p w:rsidR="00B876FD" w:rsidRPr="006267E6" w:rsidRDefault="00642F55">
            <w:pPr>
              <w:pStyle w:val="TableParagraph"/>
              <w:ind w:left="229" w:right="229"/>
              <w:rPr>
                <w:rFonts w:ascii="Arial" w:hAnsi="Arial" w:cs="Arial"/>
                <w:sz w:val="21"/>
                <w:szCs w:val="21"/>
              </w:rPr>
            </w:pPr>
            <w:r w:rsidRPr="006267E6">
              <w:rPr>
                <w:rFonts w:ascii="Arial" w:hAnsi="Arial" w:cs="Arial"/>
                <w:sz w:val="21"/>
                <w:szCs w:val="21"/>
              </w:rPr>
              <w:t>99,50</w:t>
            </w:r>
          </w:p>
        </w:tc>
      </w:tr>
    </w:tbl>
    <w:p w:rsidR="00B876FD" w:rsidRDefault="00642F55">
      <w:pPr>
        <w:pStyle w:val="a3"/>
        <w:spacing w:before="114"/>
        <w:ind w:left="679"/>
      </w:pPr>
      <w:r w:rsidRPr="006267E6">
        <w:rPr>
          <w:rFonts w:ascii="Arial" w:hAnsi="Arial" w:cs="Arial"/>
          <w:sz w:val="21"/>
          <w:szCs w:val="21"/>
        </w:rPr>
        <w:t>Проміжні значення коефіцієнта</w:t>
      </w:r>
      <w:r>
        <w:t xml:space="preserve"> </w:t>
      </w:r>
      <w:r>
        <w:rPr>
          <w:i/>
        </w:rPr>
        <w:t>К</w:t>
      </w:r>
      <w:r>
        <w:rPr>
          <w:i/>
          <w:position w:val="-1"/>
          <w:sz w:val="16"/>
        </w:rPr>
        <w:t xml:space="preserve">р </w:t>
      </w:r>
      <w:r w:rsidRPr="006267E6">
        <w:rPr>
          <w:rFonts w:ascii="Arial" w:hAnsi="Arial" w:cs="Arial"/>
          <w:sz w:val="21"/>
          <w:szCs w:val="21"/>
        </w:rPr>
        <w:t>слід визначати лінійною інтерполяцією.</w:t>
      </w:r>
    </w:p>
    <w:p w:rsidR="00B876FD" w:rsidRPr="006267E6" w:rsidRDefault="00642F55" w:rsidP="00992DFD">
      <w:pPr>
        <w:pStyle w:val="a4"/>
        <w:numPr>
          <w:ilvl w:val="1"/>
          <w:numId w:val="19"/>
        </w:numPr>
        <w:spacing w:before="0" w:line="288" w:lineRule="auto"/>
        <w:ind w:left="142" w:right="111" w:firstLine="567"/>
        <w:contextualSpacing/>
        <w:jc w:val="both"/>
        <w:rPr>
          <w:rFonts w:ascii="Arial" w:hAnsi="Arial" w:cs="Arial"/>
          <w:sz w:val="21"/>
          <w:szCs w:val="21"/>
          <w:lang w:val="ru-RU"/>
        </w:rPr>
      </w:pPr>
      <w:r w:rsidRPr="006267E6">
        <w:rPr>
          <w:rFonts w:ascii="Arial" w:hAnsi="Arial" w:cs="Arial"/>
          <w:sz w:val="21"/>
          <w:szCs w:val="21"/>
          <w:lang w:val="ru-RU"/>
        </w:rPr>
        <w:t>При</w:t>
      </w:r>
      <w:r w:rsidRPr="006267E6">
        <w:rPr>
          <w:rFonts w:ascii="Arial" w:hAnsi="Arial" w:cs="Arial"/>
          <w:spacing w:val="-6"/>
          <w:sz w:val="21"/>
          <w:szCs w:val="21"/>
          <w:lang w:val="ru-RU"/>
        </w:rPr>
        <w:t xml:space="preserve"> </w:t>
      </w:r>
      <w:r w:rsidRPr="006267E6">
        <w:rPr>
          <w:rFonts w:ascii="Arial" w:hAnsi="Arial" w:cs="Arial"/>
          <w:sz w:val="21"/>
          <w:szCs w:val="21"/>
          <w:lang w:val="ru-RU"/>
        </w:rPr>
        <w:t>визначенні</w:t>
      </w:r>
      <w:r w:rsidRPr="006267E6">
        <w:rPr>
          <w:rFonts w:ascii="Arial" w:hAnsi="Arial" w:cs="Arial"/>
          <w:spacing w:val="-7"/>
          <w:sz w:val="21"/>
          <w:szCs w:val="21"/>
          <w:lang w:val="ru-RU"/>
        </w:rPr>
        <w:t xml:space="preserve"> </w:t>
      </w:r>
      <w:r w:rsidRPr="006267E6">
        <w:rPr>
          <w:rFonts w:ascii="Arial" w:hAnsi="Arial" w:cs="Arial"/>
          <w:sz w:val="21"/>
          <w:szCs w:val="21"/>
          <w:lang w:val="ru-RU"/>
        </w:rPr>
        <w:t>вітрових</w:t>
      </w:r>
      <w:r w:rsidRPr="006267E6">
        <w:rPr>
          <w:rFonts w:ascii="Arial" w:hAnsi="Arial" w:cs="Arial"/>
          <w:spacing w:val="-5"/>
          <w:sz w:val="21"/>
          <w:szCs w:val="21"/>
          <w:lang w:val="ru-RU"/>
        </w:rPr>
        <w:t xml:space="preserve"> </w:t>
      </w:r>
      <w:r w:rsidRPr="006267E6">
        <w:rPr>
          <w:rFonts w:ascii="Arial" w:hAnsi="Arial" w:cs="Arial"/>
          <w:sz w:val="21"/>
          <w:szCs w:val="21"/>
          <w:lang w:val="ru-RU"/>
        </w:rPr>
        <w:t>навантажень</w:t>
      </w:r>
      <w:r w:rsidRPr="006267E6">
        <w:rPr>
          <w:rFonts w:ascii="Arial" w:hAnsi="Arial" w:cs="Arial"/>
          <w:spacing w:val="-6"/>
          <w:sz w:val="21"/>
          <w:szCs w:val="21"/>
          <w:lang w:val="ru-RU"/>
        </w:rPr>
        <w:t xml:space="preserve"> </w:t>
      </w:r>
      <w:r w:rsidRPr="006267E6">
        <w:rPr>
          <w:rFonts w:ascii="Arial" w:hAnsi="Arial" w:cs="Arial"/>
          <w:sz w:val="21"/>
          <w:szCs w:val="21"/>
          <w:lang w:val="ru-RU"/>
        </w:rPr>
        <w:t>на</w:t>
      </w:r>
      <w:r w:rsidRPr="006267E6">
        <w:rPr>
          <w:rFonts w:ascii="Arial" w:hAnsi="Arial" w:cs="Arial"/>
          <w:spacing w:val="-8"/>
          <w:sz w:val="21"/>
          <w:szCs w:val="21"/>
          <w:lang w:val="ru-RU"/>
        </w:rPr>
        <w:t xml:space="preserve"> </w:t>
      </w:r>
      <w:r w:rsidRPr="006267E6">
        <w:rPr>
          <w:rFonts w:ascii="Arial" w:hAnsi="Arial" w:cs="Arial"/>
          <w:sz w:val="21"/>
          <w:szCs w:val="21"/>
          <w:lang w:val="ru-RU"/>
        </w:rPr>
        <w:t>елементи</w:t>
      </w:r>
      <w:r w:rsidRPr="006267E6">
        <w:rPr>
          <w:rFonts w:ascii="Arial" w:hAnsi="Arial" w:cs="Arial"/>
          <w:spacing w:val="-6"/>
          <w:sz w:val="21"/>
          <w:szCs w:val="21"/>
          <w:lang w:val="ru-RU"/>
        </w:rPr>
        <w:t xml:space="preserve"> </w:t>
      </w:r>
      <w:r w:rsidRPr="006267E6">
        <w:rPr>
          <w:rFonts w:ascii="Arial" w:hAnsi="Arial" w:cs="Arial"/>
          <w:sz w:val="21"/>
          <w:szCs w:val="21"/>
          <w:lang w:val="ru-RU"/>
        </w:rPr>
        <w:t>споруд,</w:t>
      </w:r>
      <w:r w:rsidRPr="006267E6">
        <w:rPr>
          <w:rFonts w:ascii="Arial" w:hAnsi="Arial" w:cs="Arial"/>
          <w:spacing w:val="-7"/>
          <w:sz w:val="21"/>
          <w:szCs w:val="21"/>
          <w:lang w:val="ru-RU"/>
        </w:rPr>
        <w:t xml:space="preserve"> </w:t>
      </w:r>
      <w:r w:rsidRPr="006267E6">
        <w:rPr>
          <w:rFonts w:ascii="Arial" w:hAnsi="Arial" w:cs="Arial"/>
          <w:sz w:val="21"/>
          <w:szCs w:val="21"/>
          <w:lang w:val="ru-RU"/>
        </w:rPr>
        <w:t>розташованих</w:t>
      </w:r>
      <w:r w:rsidRPr="006267E6">
        <w:rPr>
          <w:rFonts w:ascii="Arial" w:hAnsi="Arial" w:cs="Arial"/>
          <w:spacing w:val="-7"/>
          <w:sz w:val="21"/>
          <w:szCs w:val="21"/>
          <w:lang w:val="ru-RU"/>
        </w:rPr>
        <w:t xml:space="preserve"> </w:t>
      </w:r>
      <w:r w:rsidRPr="006267E6">
        <w:rPr>
          <w:rFonts w:ascii="Arial" w:hAnsi="Arial" w:cs="Arial"/>
          <w:sz w:val="21"/>
          <w:szCs w:val="21"/>
          <w:lang w:val="ru-RU"/>
        </w:rPr>
        <w:t>на</w:t>
      </w:r>
      <w:r w:rsidRPr="006267E6">
        <w:rPr>
          <w:rFonts w:ascii="Arial" w:hAnsi="Arial" w:cs="Arial"/>
          <w:spacing w:val="-8"/>
          <w:sz w:val="21"/>
          <w:szCs w:val="21"/>
          <w:lang w:val="ru-RU"/>
        </w:rPr>
        <w:t xml:space="preserve"> </w:t>
      </w:r>
      <w:r w:rsidRPr="006267E6">
        <w:rPr>
          <w:rFonts w:ascii="Arial" w:hAnsi="Arial" w:cs="Arial"/>
          <w:sz w:val="21"/>
          <w:szCs w:val="21"/>
          <w:lang w:val="ru-RU"/>
        </w:rPr>
        <w:t>висоті понад 100 м над поверхнею землі, діаметр обледенілих проводів і тросів, установлений з урахуванням товщини стінки ожеледі, наведеної в табл. 10.1, для ожеледно-вітрових районів 1-3 за рис. 10.1 та додатком Е необхідно множити на коефіцієнт, що дорівнює</w:t>
      </w:r>
      <w:r w:rsidRPr="006267E6">
        <w:rPr>
          <w:rFonts w:ascii="Arial" w:hAnsi="Arial" w:cs="Arial"/>
          <w:spacing w:val="-15"/>
          <w:sz w:val="21"/>
          <w:szCs w:val="21"/>
          <w:lang w:val="ru-RU"/>
        </w:rPr>
        <w:t xml:space="preserve"> </w:t>
      </w:r>
      <w:r w:rsidRPr="006267E6">
        <w:rPr>
          <w:rFonts w:ascii="Arial" w:hAnsi="Arial" w:cs="Arial"/>
          <w:sz w:val="21"/>
          <w:szCs w:val="21"/>
          <w:lang w:val="ru-RU"/>
        </w:rPr>
        <w:t>1,5.</w:t>
      </w:r>
    </w:p>
    <w:p w:rsidR="00B876FD" w:rsidRPr="006267E6" w:rsidRDefault="00642F55" w:rsidP="00992DFD">
      <w:pPr>
        <w:pStyle w:val="a4"/>
        <w:numPr>
          <w:ilvl w:val="1"/>
          <w:numId w:val="19"/>
        </w:numPr>
        <w:spacing w:before="0" w:line="288" w:lineRule="auto"/>
        <w:ind w:left="142" w:right="110" w:firstLine="567"/>
        <w:contextualSpacing/>
        <w:jc w:val="both"/>
        <w:rPr>
          <w:rFonts w:ascii="Arial" w:hAnsi="Arial" w:cs="Arial"/>
          <w:sz w:val="21"/>
          <w:szCs w:val="21"/>
          <w:lang w:val="ru-RU"/>
        </w:rPr>
      </w:pPr>
      <w:r w:rsidRPr="006267E6">
        <w:rPr>
          <w:rFonts w:ascii="Arial" w:hAnsi="Arial" w:cs="Arial"/>
          <w:sz w:val="21"/>
          <w:szCs w:val="21"/>
          <w:lang w:val="ru-RU"/>
        </w:rPr>
        <w:t>Температуру повітря при ожеледі незалежно від висоти споруд слід приймати в гірських</w:t>
      </w:r>
      <w:r w:rsidRPr="006267E6">
        <w:rPr>
          <w:rFonts w:ascii="Arial" w:hAnsi="Arial" w:cs="Arial"/>
          <w:spacing w:val="32"/>
          <w:sz w:val="21"/>
          <w:szCs w:val="21"/>
          <w:lang w:val="ru-RU"/>
        </w:rPr>
        <w:t xml:space="preserve"> </w:t>
      </w:r>
      <w:r w:rsidRPr="006267E6">
        <w:rPr>
          <w:rFonts w:ascii="Arial" w:hAnsi="Arial" w:cs="Arial"/>
          <w:sz w:val="21"/>
          <w:szCs w:val="21"/>
          <w:lang w:val="ru-RU"/>
        </w:rPr>
        <w:t>районах</w:t>
      </w:r>
      <w:r w:rsidRPr="006267E6">
        <w:rPr>
          <w:rFonts w:ascii="Arial" w:hAnsi="Arial" w:cs="Arial"/>
          <w:spacing w:val="32"/>
          <w:sz w:val="21"/>
          <w:szCs w:val="21"/>
          <w:lang w:val="ru-RU"/>
        </w:rPr>
        <w:t xml:space="preserve"> </w:t>
      </w:r>
      <w:r w:rsidRPr="006267E6">
        <w:rPr>
          <w:rFonts w:ascii="Arial" w:hAnsi="Arial" w:cs="Arial"/>
          <w:sz w:val="21"/>
          <w:szCs w:val="21"/>
          <w:lang w:val="ru-RU"/>
        </w:rPr>
        <w:t>з</w:t>
      </w:r>
      <w:r w:rsidRPr="006267E6">
        <w:rPr>
          <w:rFonts w:ascii="Arial" w:hAnsi="Arial" w:cs="Arial"/>
          <w:spacing w:val="31"/>
          <w:sz w:val="21"/>
          <w:szCs w:val="21"/>
          <w:lang w:val="ru-RU"/>
        </w:rPr>
        <w:t xml:space="preserve"> </w:t>
      </w:r>
      <w:r w:rsidRPr="006267E6">
        <w:rPr>
          <w:rFonts w:ascii="Arial" w:hAnsi="Arial" w:cs="Arial"/>
          <w:sz w:val="21"/>
          <w:szCs w:val="21"/>
          <w:lang w:val="ru-RU"/>
        </w:rPr>
        <w:t>висотою:</w:t>
      </w:r>
      <w:r w:rsidRPr="006267E6">
        <w:rPr>
          <w:rFonts w:ascii="Arial" w:hAnsi="Arial" w:cs="Arial"/>
          <w:spacing w:val="30"/>
          <w:sz w:val="21"/>
          <w:szCs w:val="21"/>
          <w:lang w:val="ru-RU"/>
        </w:rPr>
        <w:t xml:space="preserve"> </w:t>
      </w:r>
      <w:r w:rsidRPr="006267E6">
        <w:rPr>
          <w:rFonts w:ascii="Arial" w:hAnsi="Arial" w:cs="Arial"/>
          <w:sz w:val="21"/>
          <w:szCs w:val="21"/>
          <w:lang w:val="ru-RU"/>
        </w:rPr>
        <w:t>понад</w:t>
      </w:r>
      <w:r w:rsidRPr="006267E6">
        <w:rPr>
          <w:rFonts w:ascii="Arial" w:hAnsi="Arial" w:cs="Arial"/>
          <w:spacing w:val="30"/>
          <w:sz w:val="21"/>
          <w:szCs w:val="21"/>
          <w:lang w:val="ru-RU"/>
        </w:rPr>
        <w:t xml:space="preserve"> </w:t>
      </w:r>
      <w:r w:rsidRPr="006267E6">
        <w:rPr>
          <w:rFonts w:ascii="Arial" w:hAnsi="Arial" w:cs="Arial"/>
          <w:sz w:val="21"/>
          <w:szCs w:val="21"/>
          <w:lang w:val="ru-RU"/>
        </w:rPr>
        <w:t>1000</w:t>
      </w:r>
      <w:r w:rsidRPr="006267E6">
        <w:rPr>
          <w:rFonts w:ascii="Arial" w:hAnsi="Arial" w:cs="Arial"/>
          <w:spacing w:val="30"/>
          <w:sz w:val="21"/>
          <w:szCs w:val="21"/>
          <w:lang w:val="ru-RU"/>
        </w:rPr>
        <w:t xml:space="preserve"> </w:t>
      </w:r>
      <w:r w:rsidRPr="006267E6">
        <w:rPr>
          <w:rFonts w:ascii="Arial" w:hAnsi="Arial" w:cs="Arial"/>
          <w:sz w:val="21"/>
          <w:szCs w:val="21"/>
          <w:lang w:val="ru-RU"/>
        </w:rPr>
        <w:t>м</w:t>
      </w:r>
      <w:r w:rsidRPr="006267E6">
        <w:rPr>
          <w:rFonts w:ascii="Arial" w:hAnsi="Arial" w:cs="Arial"/>
          <w:spacing w:val="-2"/>
          <w:sz w:val="21"/>
          <w:szCs w:val="21"/>
          <w:lang w:val="ru-RU"/>
        </w:rPr>
        <w:t xml:space="preserve"> </w:t>
      </w:r>
      <w:r w:rsidRPr="006267E6">
        <w:rPr>
          <w:rFonts w:ascii="Arial" w:hAnsi="Arial" w:cs="Arial"/>
          <w:sz w:val="21"/>
          <w:szCs w:val="21"/>
          <w:lang w:val="ru-RU"/>
        </w:rPr>
        <w:t>–</w:t>
      </w:r>
      <w:r w:rsidRPr="006267E6">
        <w:rPr>
          <w:rFonts w:ascii="Arial" w:hAnsi="Arial" w:cs="Arial"/>
          <w:spacing w:val="32"/>
          <w:sz w:val="21"/>
          <w:szCs w:val="21"/>
          <w:lang w:val="ru-RU"/>
        </w:rPr>
        <w:t xml:space="preserve"> </w:t>
      </w:r>
      <w:r w:rsidRPr="006267E6">
        <w:rPr>
          <w:rFonts w:ascii="Arial" w:hAnsi="Arial" w:cs="Arial"/>
          <w:sz w:val="21"/>
          <w:szCs w:val="21"/>
          <w:lang w:val="ru-RU"/>
        </w:rPr>
        <w:t>мінус</w:t>
      </w:r>
      <w:r w:rsidRPr="006267E6">
        <w:rPr>
          <w:rFonts w:ascii="Arial" w:hAnsi="Arial" w:cs="Arial"/>
          <w:spacing w:val="29"/>
          <w:sz w:val="21"/>
          <w:szCs w:val="21"/>
          <w:lang w:val="ru-RU"/>
        </w:rPr>
        <w:t xml:space="preserve"> </w:t>
      </w:r>
      <w:r w:rsidRPr="006267E6">
        <w:rPr>
          <w:rFonts w:ascii="Arial" w:hAnsi="Arial" w:cs="Arial"/>
          <w:sz w:val="21"/>
          <w:szCs w:val="21"/>
          <w:lang w:val="ru-RU"/>
        </w:rPr>
        <w:t>10</w:t>
      </w:r>
      <w:r w:rsidRPr="006267E6">
        <w:rPr>
          <w:rFonts w:ascii="Arial" w:hAnsi="Arial" w:cs="Arial"/>
          <w:spacing w:val="32"/>
          <w:sz w:val="21"/>
          <w:szCs w:val="21"/>
          <w:lang w:val="ru-RU"/>
        </w:rPr>
        <w:t xml:space="preserve"> </w:t>
      </w:r>
      <w:r w:rsidRPr="006267E6">
        <w:rPr>
          <w:rFonts w:ascii="Arial" w:hAnsi="Arial" w:cs="Arial"/>
          <w:sz w:val="21"/>
          <w:szCs w:val="21"/>
          <w:lang w:val="ru-RU"/>
        </w:rPr>
        <w:t>°С;</w:t>
      </w:r>
      <w:r w:rsidRPr="006267E6">
        <w:rPr>
          <w:rFonts w:ascii="Arial" w:hAnsi="Arial" w:cs="Arial"/>
          <w:spacing w:val="30"/>
          <w:sz w:val="21"/>
          <w:szCs w:val="21"/>
          <w:lang w:val="ru-RU"/>
        </w:rPr>
        <w:t xml:space="preserve"> </w:t>
      </w:r>
      <w:r w:rsidRPr="006267E6">
        <w:rPr>
          <w:rFonts w:ascii="Arial" w:hAnsi="Arial" w:cs="Arial"/>
          <w:sz w:val="21"/>
          <w:szCs w:val="21"/>
          <w:lang w:val="ru-RU"/>
        </w:rPr>
        <w:t>для</w:t>
      </w:r>
      <w:r w:rsidRPr="006267E6">
        <w:rPr>
          <w:rFonts w:ascii="Arial" w:hAnsi="Arial" w:cs="Arial"/>
          <w:spacing w:val="30"/>
          <w:sz w:val="21"/>
          <w:szCs w:val="21"/>
          <w:lang w:val="ru-RU"/>
        </w:rPr>
        <w:t xml:space="preserve"> </w:t>
      </w:r>
      <w:r w:rsidRPr="006267E6">
        <w:rPr>
          <w:rFonts w:ascii="Arial" w:hAnsi="Arial" w:cs="Arial"/>
          <w:sz w:val="21"/>
          <w:szCs w:val="21"/>
          <w:lang w:val="ru-RU"/>
        </w:rPr>
        <w:t>решти</w:t>
      </w:r>
      <w:r w:rsidRPr="006267E6">
        <w:rPr>
          <w:rFonts w:ascii="Arial" w:hAnsi="Arial" w:cs="Arial"/>
          <w:spacing w:val="31"/>
          <w:sz w:val="21"/>
          <w:szCs w:val="21"/>
          <w:lang w:val="ru-RU"/>
        </w:rPr>
        <w:t xml:space="preserve"> </w:t>
      </w:r>
      <w:r w:rsidRPr="006267E6">
        <w:rPr>
          <w:rFonts w:ascii="Arial" w:hAnsi="Arial" w:cs="Arial"/>
          <w:sz w:val="21"/>
          <w:szCs w:val="21"/>
          <w:lang w:val="ru-RU"/>
        </w:rPr>
        <w:t>територій</w:t>
      </w:r>
      <w:r w:rsidRPr="006267E6">
        <w:rPr>
          <w:rFonts w:ascii="Arial" w:hAnsi="Arial" w:cs="Arial"/>
          <w:spacing w:val="31"/>
          <w:sz w:val="21"/>
          <w:szCs w:val="21"/>
          <w:lang w:val="ru-RU"/>
        </w:rPr>
        <w:t xml:space="preserve"> </w:t>
      </w:r>
      <w:r w:rsidRPr="006267E6">
        <w:rPr>
          <w:rFonts w:ascii="Arial" w:hAnsi="Arial" w:cs="Arial"/>
          <w:sz w:val="21"/>
          <w:szCs w:val="21"/>
          <w:lang w:val="ru-RU"/>
        </w:rPr>
        <w:t>для</w:t>
      </w:r>
      <w:r w:rsidRPr="006267E6">
        <w:rPr>
          <w:rFonts w:ascii="Arial" w:hAnsi="Arial" w:cs="Arial"/>
          <w:spacing w:val="30"/>
          <w:sz w:val="21"/>
          <w:szCs w:val="21"/>
          <w:lang w:val="ru-RU"/>
        </w:rPr>
        <w:t xml:space="preserve"> </w:t>
      </w:r>
      <w:r w:rsidRPr="006267E6">
        <w:rPr>
          <w:rFonts w:ascii="Arial" w:hAnsi="Arial" w:cs="Arial"/>
          <w:sz w:val="21"/>
          <w:szCs w:val="21"/>
          <w:lang w:val="ru-RU"/>
        </w:rPr>
        <w:t>споруд</w:t>
      </w:r>
    </w:p>
    <w:p w:rsidR="00B876FD" w:rsidRPr="006267E6" w:rsidRDefault="00642F55" w:rsidP="006267E6">
      <w:pPr>
        <w:pStyle w:val="a3"/>
        <w:spacing w:line="288" w:lineRule="auto"/>
        <w:contextualSpacing/>
        <w:rPr>
          <w:rFonts w:ascii="Arial" w:hAnsi="Arial" w:cs="Arial"/>
          <w:sz w:val="21"/>
          <w:szCs w:val="21"/>
          <w:lang w:val="ru-RU"/>
        </w:rPr>
      </w:pPr>
      <w:bookmarkStart w:id="35" w:name="11_ТЕМПЕРАТУРНІ_КЛІМАТИЧНІ_ВПЛИВИ"/>
      <w:bookmarkStart w:id="36" w:name="_bookmark10"/>
      <w:bookmarkEnd w:id="35"/>
      <w:bookmarkEnd w:id="36"/>
      <w:r w:rsidRPr="006267E6">
        <w:rPr>
          <w:rFonts w:ascii="Arial" w:hAnsi="Arial" w:cs="Arial"/>
          <w:sz w:val="21"/>
          <w:szCs w:val="21"/>
          <w:lang w:val="ru-RU"/>
        </w:rPr>
        <w:t>висотою до 100 м – мінус 5 °С, понад 100 м – мінус 10 °С.</w:t>
      </w:r>
    </w:p>
    <w:p w:rsidR="00B876FD" w:rsidRPr="006267E6" w:rsidRDefault="00642F55" w:rsidP="00F91C7D">
      <w:pPr>
        <w:pStyle w:val="1"/>
        <w:numPr>
          <w:ilvl w:val="0"/>
          <w:numId w:val="19"/>
        </w:numPr>
        <w:tabs>
          <w:tab w:val="left" w:pos="1032"/>
        </w:tabs>
        <w:ind w:left="1032" w:hanging="353"/>
        <w:jc w:val="left"/>
        <w:rPr>
          <w:rFonts w:ascii="Arial" w:hAnsi="Arial" w:cs="Arial"/>
          <w:sz w:val="21"/>
          <w:szCs w:val="21"/>
        </w:rPr>
      </w:pPr>
      <w:r w:rsidRPr="006267E6">
        <w:rPr>
          <w:rFonts w:ascii="Arial" w:hAnsi="Arial" w:cs="Arial"/>
          <w:sz w:val="21"/>
          <w:szCs w:val="21"/>
        </w:rPr>
        <w:t>ТЕМПЕРАТУРНІ КЛІМАТИЧНІ</w:t>
      </w:r>
      <w:r w:rsidRPr="006267E6">
        <w:rPr>
          <w:rFonts w:ascii="Arial" w:hAnsi="Arial" w:cs="Arial"/>
          <w:spacing w:val="-10"/>
          <w:sz w:val="21"/>
          <w:szCs w:val="21"/>
        </w:rPr>
        <w:t xml:space="preserve"> </w:t>
      </w:r>
      <w:r w:rsidRPr="006267E6">
        <w:rPr>
          <w:rFonts w:ascii="Arial" w:hAnsi="Arial" w:cs="Arial"/>
          <w:sz w:val="21"/>
          <w:szCs w:val="21"/>
        </w:rPr>
        <w:t>ВПЛИВИ</w:t>
      </w:r>
    </w:p>
    <w:p w:rsidR="00B876FD" w:rsidRPr="006267E6" w:rsidRDefault="00642F55" w:rsidP="00992DFD">
      <w:pPr>
        <w:pStyle w:val="a4"/>
        <w:numPr>
          <w:ilvl w:val="1"/>
          <w:numId w:val="19"/>
        </w:numPr>
        <w:spacing w:before="0" w:line="288" w:lineRule="auto"/>
        <w:ind w:left="142" w:right="112" w:firstLine="425"/>
        <w:contextualSpacing/>
        <w:rPr>
          <w:rFonts w:ascii="Arial" w:hAnsi="Arial" w:cs="Arial"/>
          <w:sz w:val="21"/>
          <w:szCs w:val="21"/>
          <w:lang w:val="ru-RU"/>
        </w:rPr>
      </w:pPr>
      <w:r w:rsidRPr="006267E6">
        <w:rPr>
          <w:rFonts w:ascii="Arial" w:hAnsi="Arial" w:cs="Arial"/>
          <w:sz w:val="21"/>
          <w:szCs w:val="21"/>
          <w:lang w:val="ru-RU"/>
        </w:rPr>
        <w:t>Температурні кліматичні впливи є змінними впливами, для яких встановлено три розрахункові</w:t>
      </w:r>
      <w:r w:rsidRPr="006267E6">
        <w:rPr>
          <w:rFonts w:ascii="Arial" w:hAnsi="Arial" w:cs="Arial"/>
          <w:spacing w:val="-3"/>
          <w:sz w:val="21"/>
          <w:szCs w:val="21"/>
          <w:lang w:val="ru-RU"/>
        </w:rPr>
        <w:t xml:space="preserve"> </w:t>
      </w:r>
      <w:r w:rsidRPr="006267E6">
        <w:rPr>
          <w:rFonts w:ascii="Arial" w:hAnsi="Arial" w:cs="Arial"/>
          <w:sz w:val="21"/>
          <w:szCs w:val="21"/>
          <w:lang w:val="ru-RU"/>
        </w:rPr>
        <w:t>значення:</w:t>
      </w:r>
    </w:p>
    <w:p w:rsidR="00B876FD" w:rsidRPr="006267E6" w:rsidRDefault="00642F55" w:rsidP="00F91C7D">
      <w:pPr>
        <w:pStyle w:val="a4"/>
        <w:numPr>
          <w:ilvl w:val="1"/>
          <w:numId w:val="4"/>
        </w:numPr>
        <w:tabs>
          <w:tab w:val="left" w:pos="962"/>
          <w:tab w:val="left" w:pos="963"/>
        </w:tabs>
        <w:spacing w:before="0" w:line="288" w:lineRule="auto"/>
        <w:ind w:left="962" w:hanging="283"/>
        <w:contextualSpacing/>
        <w:rPr>
          <w:rFonts w:ascii="Arial" w:hAnsi="Arial" w:cs="Arial"/>
          <w:sz w:val="21"/>
          <w:szCs w:val="21"/>
        </w:rPr>
      </w:pPr>
      <w:r w:rsidRPr="006267E6">
        <w:rPr>
          <w:rFonts w:ascii="Arial" w:hAnsi="Arial" w:cs="Arial"/>
          <w:sz w:val="21"/>
          <w:szCs w:val="21"/>
        </w:rPr>
        <w:t>граничне розрахункове</w:t>
      </w:r>
      <w:r w:rsidRPr="006267E6">
        <w:rPr>
          <w:rFonts w:ascii="Arial" w:hAnsi="Arial" w:cs="Arial"/>
          <w:spacing w:val="-4"/>
          <w:sz w:val="21"/>
          <w:szCs w:val="21"/>
        </w:rPr>
        <w:t xml:space="preserve"> </w:t>
      </w:r>
      <w:r w:rsidRPr="006267E6">
        <w:rPr>
          <w:rFonts w:ascii="Arial" w:hAnsi="Arial" w:cs="Arial"/>
          <w:sz w:val="21"/>
          <w:szCs w:val="21"/>
        </w:rPr>
        <w:t>значення;</w:t>
      </w:r>
    </w:p>
    <w:p w:rsidR="00B876FD" w:rsidRPr="006267E6" w:rsidRDefault="00642F55" w:rsidP="00992DFD">
      <w:pPr>
        <w:pStyle w:val="a4"/>
        <w:numPr>
          <w:ilvl w:val="1"/>
          <w:numId w:val="4"/>
        </w:numPr>
        <w:tabs>
          <w:tab w:val="left" w:pos="962"/>
          <w:tab w:val="left" w:pos="963"/>
        </w:tabs>
        <w:spacing w:before="0" w:line="288" w:lineRule="auto"/>
        <w:ind w:left="962" w:hanging="253"/>
        <w:contextualSpacing/>
        <w:rPr>
          <w:rFonts w:ascii="Arial" w:hAnsi="Arial" w:cs="Arial"/>
          <w:sz w:val="21"/>
          <w:szCs w:val="21"/>
        </w:rPr>
      </w:pPr>
      <w:r w:rsidRPr="006267E6">
        <w:rPr>
          <w:rFonts w:ascii="Arial" w:hAnsi="Arial" w:cs="Arial"/>
          <w:sz w:val="21"/>
          <w:szCs w:val="21"/>
        </w:rPr>
        <w:t>експлуатаційне розрахункове</w:t>
      </w:r>
      <w:r w:rsidRPr="006267E6">
        <w:rPr>
          <w:rFonts w:ascii="Arial" w:hAnsi="Arial" w:cs="Arial"/>
          <w:spacing w:val="-5"/>
          <w:sz w:val="21"/>
          <w:szCs w:val="21"/>
        </w:rPr>
        <w:t xml:space="preserve"> </w:t>
      </w:r>
      <w:r w:rsidRPr="006267E6">
        <w:rPr>
          <w:rFonts w:ascii="Arial" w:hAnsi="Arial" w:cs="Arial"/>
          <w:sz w:val="21"/>
          <w:szCs w:val="21"/>
        </w:rPr>
        <w:t>значення;</w:t>
      </w:r>
    </w:p>
    <w:p w:rsidR="006553A0" w:rsidRDefault="00642F55" w:rsidP="00F91C7D">
      <w:pPr>
        <w:pStyle w:val="a4"/>
        <w:numPr>
          <w:ilvl w:val="1"/>
          <w:numId w:val="4"/>
        </w:numPr>
        <w:tabs>
          <w:tab w:val="left" w:pos="962"/>
          <w:tab w:val="left" w:pos="963"/>
        </w:tabs>
        <w:spacing w:before="0" w:line="288" w:lineRule="auto"/>
        <w:ind w:left="962" w:hanging="283"/>
        <w:contextualSpacing/>
        <w:rPr>
          <w:rFonts w:ascii="Arial" w:hAnsi="Arial" w:cs="Arial"/>
          <w:sz w:val="21"/>
          <w:szCs w:val="21"/>
        </w:rPr>
      </w:pPr>
      <w:proofErr w:type="gramStart"/>
      <w:r w:rsidRPr="006267E6">
        <w:rPr>
          <w:rFonts w:ascii="Arial" w:hAnsi="Arial" w:cs="Arial"/>
          <w:sz w:val="21"/>
          <w:szCs w:val="21"/>
        </w:rPr>
        <w:t>квазіпостійне</w:t>
      </w:r>
      <w:proofErr w:type="gramEnd"/>
      <w:r w:rsidRPr="006267E6">
        <w:rPr>
          <w:rFonts w:ascii="Arial" w:hAnsi="Arial" w:cs="Arial"/>
          <w:sz w:val="21"/>
          <w:szCs w:val="21"/>
        </w:rPr>
        <w:t xml:space="preserve"> розрахункове</w:t>
      </w:r>
      <w:r w:rsidRPr="006267E6">
        <w:rPr>
          <w:rFonts w:ascii="Arial" w:hAnsi="Arial" w:cs="Arial"/>
          <w:spacing w:val="-7"/>
          <w:sz w:val="21"/>
          <w:szCs w:val="21"/>
        </w:rPr>
        <w:t xml:space="preserve"> </w:t>
      </w:r>
      <w:r w:rsidRPr="006267E6">
        <w:rPr>
          <w:rFonts w:ascii="Arial" w:hAnsi="Arial" w:cs="Arial"/>
          <w:sz w:val="21"/>
          <w:szCs w:val="21"/>
        </w:rPr>
        <w:t>значення.</w:t>
      </w:r>
      <w:r w:rsidR="006553A0">
        <w:rPr>
          <w:rFonts w:ascii="Arial" w:hAnsi="Arial" w:cs="Arial"/>
          <w:sz w:val="21"/>
          <w:szCs w:val="21"/>
        </w:rPr>
        <w:br w:type="page"/>
      </w:r>
    </w:p>
    <w:p w:rsidR="00B876FD" w:rsidRPr="006267E6" w:rsidRDefault="00B876FD" w:rsidP="006553A0">
      <w:pPr>
        <w:pStyle w:val="a4"/>
        <w:tabs>
          <w:tab w:val="left" w:pos="962"/>
          <w:tab w:val="left" w:pos="963"/>
        </w:tabs>
        <w:spacing w:before="0" w:line="288" w:lineRule="auto"/>
        <w:ind w:left="962" w:firstLine="0"/>
        <w:contextualSpacing/>
        <w:rPr>
          <w:rFonts w:ascii="Arial" w:hAnsi="Arial" w:cs="Arial"/>
          <w:sz w:val="21"/>
          <w:szCs w:val="21"/>
        </w:rPr>
      </w:pPr>
    </w:p>
    <w:p w:rsidR="00B876FD" w:rsidRPr="006267E6" w:rsidRDefault="00642F55" w:rsidP="00F91C7D">
      <w:pPr>
        <w:pStyle w:val="a3"/>
        <w:tabs>
          <w:tab w:val="left" w:pos="2548"/>
          <w:tab w:val="left" w:pos="4185"/>
          <w:tab w:val="left" w:pos="5366"/>
          <w:tab w:val="left" w:pos="6950"/>
          <w:tab w:val="left" w:pos="7406"/>
          <w:tab w:val="left" w:pos="8774"/>
        </w:tabs>
        <w:spacing w:line="288" w:lineRule="auto"/>
        <w:ind w:left="679"/>
        <w:contextualSpacing/>
        <w:rPr>
          <w:rFonts w:ascii="Arial" w:hAnsi="Arial" w:cs="Arial"/>
          <w:sz w:val="21"/>
          <w:szCs w:val="21"/>
          <w:lang w:val="ru-RU"/>
        </w:rPr>
      </w:pPr>
      <w:r w:rsidRPr="006267E6">
        <w:rPr>
          <w:rFonts w:ascii="Arial" w:hAnsi="Arial" w:cs="Arial"/>
          <w:sz w:val="21"/>
          <w:szCs w:val="21"/>
          <w:lang w:val="ru-RU"/>
        </w:rPr>
        <w:t>Експлуатаційне</w:t>
      </w:r>
      <w:r w:rsidR="009B6EC0">
        <w:rPr>
          <w:rFonts w:ascii="Arial" w:hAnsi="Arial" w:cs="Arial"/>
          <w:sz w:val="21"/>
          <w:szCs w:val="21"/>
          <w:lang w:val="ru-RU"/>
        </w:rPr>
        <w:t xml:space="preserve"> </w:t>
      </w:r>
      <w:r w:rsidRPr="006267E6">
        <w:rPr>
          <w:rFonts w:ascii="Arial" w:hAnsi="Arial" w:cs="Arial"/>
          <w:sz w:val="21"/>
          <w:szCs w:val="21"/>
          <w:lang w:val="ru-RU"/>
        </w:rPr>
        <w:t>розрахункове</w:t>
      </w:r>
      <w:r w:rsidR="009B6EC0">
        <w:rPr>
          <w:rFonts w:ascii="Arial" w:hAnsi="Arial" w:cs="Arial"/>
          <w:sz w:val="21"/>
          <w:szCs w:val="21"/>
          <w:lang w:val="ru-RU"/>
        </w:rPr>
        <w:t xml:space="preserve"> </w:t>
      </w:r>
      <w:r w:rsidRPr="006267E6">
        <w:rPr>
          <w:rFonts w:ascii="Arial" w:hAnsi="Arial" w:cs="Arial"/>
          <w:sz w:val="21"/>
          <w:szCs w:val="21"/>
          <w:lang w:val="ru-RU"/>
        </w:rPr>
        <w:t>значення</w:t>
      </w:r>
      <w:r w:rsidR="009B6EC0">
        <w:rPr>
          <w:rFonts w:ascii="Arial" w:hAnsi="Arial" w:cs="Arial"/>
          <w:sz w:val="21"/>
          <w:szCs w:val="21"/>
          <w:lang w:val="ru-RU"/>
        </w:rPr>
        <w:t xml:space="preserve"> </w:t>
      </w:r>
      <w:r w:rsidRPr="006267E6">
        <w:rPr>
          <w:rFonts w:ascii="Arial" w:hAnsi="Arial" w:cs="Arial"/>
          <w:sz w:val="21"/>
          <w:szCs w:val="21"/>
          <w:lang w:val="ru-RU"/>
        </w:rPr>
        <w:t>визначається</w:t>
      </w:r>
      <w:r w:rsidR="009B6EC0">
        <w:rPr>
          <w:rFonts w:ascii="Arial" w:hAnsi="Arial" w:cs="Arial"/>
          <w:sz w:val="21"/>
          <w:szCs w:val="21"/>
          <w:lang w:val="ru-RU"/>
        </w:rPr>
        <w:t xml:space="preserve"> </w:t>
      </w:r>
      <w:r w:rsidRPr="006267E6">
        <w:rPr>
          <w:rFonts w:ascii="Arial" w:hAnsi="Arial" w:cs="Arial"/>
          <w:sz w:val="21"/>
          <w:szCs w:val="21"/>
          <w:lang w:val="ru-RU"/>
        </w:rPr>
        <w:t>за</w:t>
      </w:r>
      <w:r w:rsidR="009B6EC0">
        <w:rPr>
          <w:rFonts w:ascii="Arial" w:hAnsi="Arial" w:cs="Arial"/>
          <w:sz w:val="21"/>
          <w:szCs w:val="21"/>
          <w:lang w:val="ru-RU"/>
        </w:rPr>
        <w:t xml:space="preserve"> </w:t>
      </w:r>
      <w:r w:rsidRPr="006267E6">
        <w:rPr>
          <w:rFonts w:ascii="Arial" w:hAnsi="Arial" w:cs="Arial"/>
          <w:sz w:val="21"/>
          <w:szCs w:val="21"/>
          <w:lang w:val="ru-RU"/>
        </w:rPr>
        <w:t>вказівками</w:t>
      </w:r>
      <w:r w:rsidRPr="006267E6">
        <w:rPr>
          <w:rFonts w:ascii="Arial" w:hAnsi="Arial" w:cs="Arial"/>
          <w:sz w:val="21"/>
          <w:szCs w:val="21"/>
          <w:lang w:val="ru-RU"/>
        </w:rPr>
        <w:tab/>
        <w:t>11.2-11.7.</w:t>
      </w:r>
    </w:p>
    <w:p w:rsidR="00B876FD" w:rsidRPr="006267E6" w:rsidRDefault="00642F55" w:rsidP="00F91C7D">
      <w:pPr>
        <w:pStyle w:val="a3"/>
        <w:spacing w:line="288" w:lineRule="auto"/>
        <w:contextualSpacing/>
        <w:rPr>
          <w:rFonts w:ascii="Arial" w:hAnsi="Arial" w:cs="Arial"/>
          <w:sz w:val="21"/>
          <w:szCs w:val="21"/>
          <w:lang w:val="ru-RU"/>
        </w:rPr>
      </w:pPr>
      <w:r w:rsidRPr="006267E6">
        <w:rPr>
          <w:rFonts w:ascii="Arial" w:hAnsi="Arial" w:cs="Arial"/>
          <w:sz w:val="21"/>
          <w:szCs w:val="21"/>
          <w:lang w:val="ru-RU"/>
        </w:rPr>
        <w:t>Квазіпостійне   розрахункове   значення   визначається   за   вказівками   11.2-11.7   при умові</w:t>
      </w:r>
    </w:p>
    <w:p w:rsidR="00B876FD" w:rsidRPr="008E73E0" w:rsidRDefault="00642F55" w:rsidP="00F91C7D">
      <w:pPr>
        <w:spacing w:line="288" w:lineRule="auto"/>
        <w:ind w:left="124"/>
        <w:contextualSpacing/>
        <w:rPr>
          <w:i/>
          <w:sz w:val="24"/>
          <w:lang w:val="ru-RU"/>
        </w:rPr>
      </w:pPr>
      <w:r>
        <w:rPr>
          <w:rFonts w:ascii="Symbol" w:hAnsi="Symbol"/>
          <w:i/>
          <w:sz w:val="25"/>
        </w:rPr>
        <w:t></w:t>
      </w:r>
      <w:r w:rsidRPr="008E73E0">
        <w:rPr>
          <w:position w:val="-5"/>
          <w:sz w:val="14"/>
          <w:lang w:val="ru-RU"/>
        </w:rPr>
        <w:t xml:space="preserve">1 </w:t>
      </w:r>
      <w:r>
        <w:rPr>
          <w:rFonts w:ascii="Symbol" w:hAnsi="Symbol"/>
          <w:sz w:val="24"/>
        </w:rPr>
        <w:t></w:t>
      </w:r>
      <w:r w:rsidRPr="008E73E0">
        <w:rPr>
          <w:sz w:val="24"/>
          <w:lang w:val="ru-RU"/>
        </w:rPr>
        <w:t xml:space="preserve"> </w:t>
      </w:r>
      <w:r>
        <w:rPr>
          <w:rFonts w:ascii="Symbol" w:hAnsi="Symbol"/>
          <w:i/>
          <w:sz w:val="25"/>
        </w:rPr>
        <w:t></w:t>
      </w:r>
      <w:r w:rsidRPr="008E73E0">
        <w:rPr>
          <w:i/>
          <w:sz w:val="25"/>
          <w:lang w:val="ru-RU"/>
        </w:rPr>
        <w:t xml:space="preserve"> </w:t>
      </w:r>
      <w:r w:rsidRPr="008E73E0">
        <w:rPr>
          <w:position w:val="-5"/>
          <w:sz w:val="14"/>
          <w:lang w:val="ru-RU"/>
        </w:rPr>
        <w:t xml:space="preserve">2 </w:t>
      </w:r>
      <w:r>
        <w:rPr>
          <w:rFonts w:ascii="Symbol" w:hAnsi="Symbol"/>
          <w:sz w:val="24"/>
        </w:rPr>
        <w:t></w:t>
      </w:r>
      <w:r w:rsidRPr="008E73E0">
        <w:rPr>
          <w:sz w:val="24"/>
          <w:lang w:val="ru-RU"/>
        </w:rPr>
        <w:t xml:space="preserve"> </w:t>
      </w:r>
      <w:r>
        <w:rPr>
          <w:rFonts w:ascii="Symbol" w:hAnsi="Symbol"/>
          <w:i/>
          <w:sz w:val="25"/>
        </w:rPr>
        <w:t></w:t>
      </w:r>
      <w:r w:rsidRPr="008E73E0">
        <w:rPr>
          <w:i/>
          <w:sz w:val="25"/>
          <w:lang w:val="ru-RU"/>
        </w:rPr>
        <w:t xml:space="preserve"> </w:t>
      </w:r>
      <w:r w:rsidRPr="008E73E0">
        <w:rPr>
          <w:position w:val="-5"/>
          <w:sz w:val="14"/>
          <w:lang w:val="ru-RU"/>
        </w:rPr>
        <w:t xml:space="preserve">3 </w:t>
      </w:r>
      <w:r>
        <w:rPr>
          <w:rFonts w:ascii="Symbol" w:hAnsi="Symbol"/>
          <w:sz w:val="24"/>
        </w:rPr>
        <w:t></w:t>
      </w:r>
      <w:r w:rsidRPr="008E73E0">
        <w:rPr>
          <w:sz w:val="24"/>
          <w:lang w:val="ru-RU"/>
        </w:rPr>
        <w:t xml:space="preserve"> </w:t>
      </w:r>
      <w:r>
        <w:rPr>
          <w:rFonts w:ascii="Symbol" w:hAnsi="Symbol"/>
          <w:i/>
          <w:sz w:val="25"/>
        </w:rPr>
        <w:t></w:t>
      </w:r>
      <w:r w:rsidRPr="008E73E0">
        <w:rPr>
          <w:i/>
          <w:sz w:val="25"/>
          <w:lang w:val="ru-RU"/>
        </w:rPr>
        <w:t xml:space="preserve"> </w:t>
      </w:r>
      <w:r w:rsidRPr="008E73E0">
        <w:rPr>
          <w:position w:val="-5"/>
          <w:sz w:val="14"/>
          <w:lang w:val="ru-RU"/>
        </w:rPr>
        <w:t xml:space="preserve">4 </w:t>
      </w:r>
      <w:r>
        <w:rPr>
          <w:rFonts w:ascii="Symbol" w:hAnsi="Symbol"/>
          <w:sz w:val="24"/>
        </w:rPr>
        <w:t></w:t>
      </w:r>
      <w:r w:rsidRPr="008E73E0">
        <w:rPr>
          <w:sz w:val="24"/>
          <w:lang w:val="ru-RU"/>
        </w:rPr>
        <w:t xml:space="preserve"> </w:t>
      </w:r>
      <w:r>
        <w:rPr>
          <w:rFonts w:ascii="Symbol" w:hAnsi="Symbol"/>
          <w:i/>
          <w:sz w:val="25"/>
        </w:rPr>
        <w:t></w:t>
      </w:r>
      <w:r w:rsidRPr="008E73E0">
        <w:rPr>
          <w:i/>
          <w:sz w:val="25"/>
          <w:lang w:val="ru-RU"/>
        </w:rPr>
        <w:t xml:space="preserve"> </w:t>
      </w:r>
      <w:r w:rsidRPr="008E73E0">
        <w:rPr>
          <w:position w:val="-5"/>
          <w:sz w:val="14"/>
          <w:lang w:val="ru-RU"/>
        </w:rPr>
        <w:t xml:space="preserve">5 </w:t>
      </w:r>
      <w:r>
        <w:rPr>
          <w:rFonts w:ascii="Symbol" w:hAnsi="Symbol"/>
          <w:sz w:val="24"/>
        </w:rPr>
        <w:t></w:t>
      </w:r>
      <w:r w:rsidRPr="008E73E0">
        <w:rPr>
          <w:sz w:val="24"/>
          <w:lang w:val="ru-RU"/>
        </w:rPr>
        <w:t xml:space="preserve"> </w:t>
      </w:r>
      <w:proofErr w:type="gramStart"/>
      <w:r w:rsidRPr="008E73E0">
        <w:rPr>
          <w:sz w:val="24"/>
          <w:lang w:val="ru-RU"/>
        </w:rPr>
        <w:t xml:space="preserve">0 </w:t>
      </w:r>
      <w:r w:rsidRPr="008E73E0">
        <w:rPr>
          <w:i/>
          <w:sz w:val="24"/>
          <w:lang w:val="ru-RU"/>
        </w:rPr>
        <w:t>.</w:t>
      </w:r>
      <w:proofErr w:type="gramEnd"/>
    </w:p>
    <w:p w:rsidR="00B876FD" w:rsidRPr="00F91C7D" w:rsidRDefault="00642F55" w:rsidP="00F91C7D">
      <w:pPr>
        <w:pStyle w:val="a3"/>
        <w:spacing w:line="288" w:lineRule="auto"/>
        <w:ind w:left="679"/>
        <w:contextualSpacing/>
        <w:rPr>
          <w:rFonts w:ascii="Arial" w:hAnsi="Arial" w:cs="Arial"/>
          <w:sz w:val="21"/>
          <w:szCs w:val="21"/>
          <w:lang w:val="ru-RU"/>
        </w:rPr>
      </w:pPr>
      <w:r w:rsidRPr="00F91C7D">
        <w:rPr>
          <w:rFonts w:ascii="Arial" w:hAnsi="Arial" w:cs="Arial"/>
          <w:sz w:val="21"/>
          <w:szCs w:val="21"/>
          <w:lang w:val="ru-RU"/>
        </w:rPr>
        <w:t>Граничне розрахункове значення визначається за вказівками 11.8.</w:t>
      </w:r>
    </w:p>
    <w:p w:rsidR="00B876FD" w:rsidRPr="00F91C7D" w:rsidRDefault="00642F55" w:rsidP="00F91C7D">
      <w:pPr>
        <w:pStyle w:val="a4"/>
        <w:numPr>
          <w:ilvl w:val="1"/>
          <w:numId w:val="19"/>
        </w:numPr>
        <w:tabs>
          <w:tab w:val="left" w:pos="1112"/>
        </w:tabs>
        <w:spacing w:before="0" w:line="288" w:lineRule="auto"/>
        <w:ind w:left="1111" w:hanging="432"/>
        <w:contextualSpacing/>
        <w:rPr>
          <w:rFonts w:ascii="Arial" w:hAnsi="Arial" w:cs="Arial"/>
          <w:sz w:val="21"/>
          <w:szCs w:val="21"/>
          <w:lang w:val="ru-RU"/>
        </w:rPr>
      </w:pPr>
      <w:r w:rsidRPr="00F91C7D">
        <w:rPr>
          <w:rFonts w:ascii="Arial" w:hAnsi="Arial" w:cs="Arial"/>
          <w:sz w:val="21"/>
          <w:szCs w:val="21"/>
          <w:lang w:val="ru-RU"/>
        </w:rPr>
        <w:t>У</w:t>
      </w:r>
      <w:r w:rsidRPr="00F91C7D">
        <w:rPr>
          <w:rFonts w:ascii="Arial" w:hAnsi="Arial" w:cs="Arial"/>
          <w:spacing w:val="43"/>
          <w:sz w:val="21"/>
          <w:szCs w:val="21"/>
          <w:lang w:val="ru-RU"/>
        </w:rPr>
        <w:t xml:space="preserve"> </w:t>
      </w:r>
      <w:r w:rsidRPr="00F91C7D">
        <w:rPr>
          <w:rFonts w:ascii="Arial" w:hAnsi="Arial" w:cs="Arial"/>
          <w:sz w:val="21"/>
          <w:szCs w:val="21"/>
          <w:lang w:val="ru-RU"/>
        </w:rPr>
        <w:t>випадках,</w:t>
      </w:r>
      <w:r w:rsidRPr="00F91C7D">
        <w:rPr>
          <w:rFonts w:ascii="Arial" w:hAnsi="Arial" w:cs="Arial"/>
          <w:spacing w:val="42"/>
          <w:sz w:val="21"/>
          <w:szCs w:val="21"/>
          <w:lang w:val="ru-RU"/>
        </w:rPr>
        <w:t xml:space="preserve"> </w:t>
      </w:r>
      <w:r w:rsidRPr="00F91C7D">
        <w:rPr>
          <w:rFonts w:ascii="Arial" w:hAnsi="Arial" w:cs="Arial"/>
          <w:sz w:val="21"/>
          <w:szCs w:val="21"/>
          <w:lang w:val="ru-RU"/>
        </w:rPr>
        <w:t>передбачених</w:t>
      </w:r>
      <w:r w:rsidRPr="00F91C7D">
        <w:rPr>
          <w:rFonts w:ascii="Arial" w:hAnsi="Arial" w:cs="Arial"/>
          <w:spacing w:val="44"/>
          <w:sz w:val="21"/>
          <w:szCs w:val="21"/>
          <w:lang w:val="ru-RU"/>
        </w:rPr>
        <w:t xml:space="preserve"> </w:t>
      </w:r>
      <w:r w:rsidRPr="00F91C7D">
        <w:rPr>
          <w:rFonts w:ascii="Arial" w:hAnsi="Arial" w:cs="Arial"/>
          <w:sz w:val="21"/>
          <w:szCs w:val="21"/>
          <w:lang w:val="ru-RU"/>
        </w:rPr>
        <w:t>нормами</w:t>
      </w:r>
      <w:r w:rsidRPr="00F91C7D">
        <w:rPr>
          <w:rFonts w:ascii="Arial" w:hAnsi="Arial" w:cs="Arial"/>
          <w:spacing w:val="43"/>
          <w:sz w:val="21"/>
          <w:szCs w:val="21"/>
          <w:lang w:val="ru-RU"/>
        </w:rPr>
        <w:t xml:space="preserve"> </w:t>
      </w:r>
      <w:r w:rsidRPr="00F91C7D">
        <w:rPr>
          <w:rFonts w:ascii="Arial" w:hAnsi="Arial" w:cs="Arial"/>
          <w:sz w:val="21"/>
          <w:szCs w:val="21"/>
          <w:lang w:val="ru-RU"/>
        </w:rPr>
        <w:t>проектування</w:t>
      </w:r>
      <w:r w:rsidRPr="00F91C7D">
        <w:rPr>
          <w:rFonts w:ascii="Arial" w:hAnsi="Arial" w:cs="Arial"/>
          <w:spacing w:val="42"/>
          <w:sz w:val="21"/>
          <w:szCs w:val="21"/>
          <w:lang w:val="ru-RU"/>
        </w:rPr>
        <w:t xml:space="preserve"> </w:t>
      </w:r>
      <w:r w:rsidRPr="00F91C7D">
        <w:rPr>
          <w:rFonts w:ascii="Arial" w:hAnsi="Arial" w:cs="Arial"/>
          <w:sz w:val="21"/>
          <w:szCs w:val="21"/>
          <w:lang w:val="ru-RU"/>
        </w:rPr>
        <w:t>конструкцій,</w:t>
      </w:r>
      <w:r w:rsidRPr="00F91C7D">
        <w:rPr>
          <w:rFonts w:ascii="Arial" w:hAnsi="Arial" w:cs="Arial"/>
          <w:spacing w:val="42"/>
          <w:sz w:val="21"/>
          <w:szCs w:val="21"/>
          <w:lang w:val="ru-RU"/>
        </w:rPr>
        <w:t xml:space="preserve"> </w:t>
      </w:r>
      <w:r w:rsidRPr="00F91C7D">
        <w:rPr>
          <w:rFonts w:ascii="Arial" w:hAnsi="Arial" w:cs="Arial"/>
          <w:sz w:val="21"/>
          <w:szCs w:val="21"/>
          <w:lang w:val="ru-RU"/>
        </w:rPr>
        <w:t>слід</w:t>
      </w:r>
      <w:r w:rsidRPr="00F91C7D">
        <w:rPr>
          <w:rFonts w:ascii="Arial" w:hAnsi="Arial" w:cs="Arial"/>
          <w:spacing w:val="42"/>
          <w:sz w:val="21"/>
          <w:szCs w:val="21"/>
          <w:lang w:val="ru-RU"/>
        </w:rPr>
        <w:t xml:space="preserve"> </w:t>
      </w:r>
      <w:r w:rsidRPr="00F91C7D">
        <w:rPr>
          <w:rFonts w:ascii="Arial" w:hAnsi="Arial" w:cs="Arial"/>
          <w:sz w:val="21"/>
          <w:szCs w:val="21"/>
          <w:lang w:val="ru-RU"/>
        </w:rPr>
        <w:t>враховувати</w:t>
      </w:r>
    </w:p>
    <w:p w:rsidR="00B876FD" w:rsidRPr="008E73E0" w:rsidRDefault="00642F55" w:rsidP="00F91C7D">
      <w:pPr>
        <w:pStyle w:val="a3"/>
        <w:spacing w:line="288" w:lineRule="auto"/>
        <w:contextualSpacing/>
        <w:rPr>
          <w:lang w:val="ru-RU"/>
        </w:rPr>
      </w:pPr>
      <w:r w:rsidRPr="00F91C7D">
        <w:rPr>
          <w:rFonts w:ascii="Arial" w:hAnsi="Arial" w:cs="Arial"/>
          <w:sz w:val="21"/>
          <w:szCs w:val="21"/>
          <w:lang w:val="ru-RU"/>
        </w:rPr>
        <w:t xml:space="preserve">зміну в часі </w:t>
      </w:r>
      <w:r w:rsidR="00F91C7D">
        <w:rPr>
          <w:rFonts w:ascii="Symbol" w:hAnsi="Symbol"/>
          <w:spacing w:val="5"/>
        </w:rPr>
        <w:t></w:t>
      </w:r>
      <w:proofErr w:type="gramStart"/>
      <w:r w:rsidRPr="00F91C7D">
        <w:rPr>
          <w:i/>
          <w:sz w:val="21"/>
          <w:szCs w:val="21"/>
        </w:rPr>
        <w:t>t</w:t>
      </w:r>
      <w:r w:rsidRPr="00F91C7D">
        <w:rPr>
          <w:rFonts w:ascii="Arial" w:hAnsi="Arial" w:cs="Arial"/>
          <w:i/>
          <w:sz w:val="21"/>
          <w:szCs w:val="21"/>
          <w:lang w:val="ru-RU"/>
        </w:rPr>
        <w:t xml:space="preserve">  </w:t>
      </w:r>
      <w:r w:rsidRPr="00F91C7D">
        <w:rPr>
          <w:rFonts w:ascii="Arial" w:hAnsi="Arial" w:cs="Arial"/>
          <w:sz w:val="21"/>
          <w:szCs w:val="21"/>
          <w:lang w:val="ru-RU"/>
        </w:rPr>
        <w:t>середньої</w:t>
      </w:r>
      <w:proofErr w:type="gramEnd"/>
      <w:r w:rsidRPr="00F91C7D">
        <w:rPr>
          <w:rFonts w:ascii="Arial" w:hAnsi="Arial" w:cs="Arial"/>
          <w:sz w:val="21"/>
          <w:szCs w:val="21"/>
          <w:lang w:val="ru-RU"/>
        </w:rPr>
        <w:t xml:space="preserve"> температури і перепад температури </w:t>
      </w:r>
      <w:r>
        <w:rPr>
          <w:rFonts w:ascii="Symbol" w:hAnsi="Symbol"/>
          <w:i/>
          <w:sz w:val="25"/>
        </w:rPr>
        <w:t></w:t>
      </w:r>
      <w:r w:rsidRPr="008E73E0">
        <w:rPr>
          <w:i/>
          <w:sz w:val="25"/>
          <w:lang w:val="ru-RU"/>
        </w:rPr>
        <w:t xml:space="preserve"> </w:t>
      </w:r>
      <w:r w:rsidRPr="00F91C7D">
        <w:rPr>
          <w:rFonts w:ascii="Arial" w:hAnsi="Arial" w:cs="Arial"/>
          <w:sz w:val="21"/>
          <w:szCs w:val="21"/>
          <w:lang w:val="ru-RU"/>
        </w:rPr>
        <w:t>по перерізу</w:t>
      </w:r>
      <w:r w:rsidRPr="00F91C7D">
        <w:rPr>
          <w:rFonts w:ascii="Arial" w:hAnsi="Arial" w:cs="Arial"/>
          <w:spacing w:val="56"/>
          <w:sz w:val="21"/>
          <w:szCs w:val="21"/>
          <w:lang w:val="ru-RU"/>
        </w:rPr>
        <w:t xml:space="preserve"> </w:t>
      </w:r>
      <w:r w:rsidRPr="00F91C7D">
        <w:rPr>
          <w:rFonts w:ascii="Arial" w:hAnsi="Arial" w:cs="Arial"/>
          <w:sz w:val="21"/>
          <w:szCs w:val="21"/>
          <w:lang w:val="ru-RU"/>
        </w:rPr>
        <w:t>елемента.</w:t>
      </w:r>
    </w:p>
    <w:p w:rsidR="00B876FD" w:rsidRPr="00F91C7D" w:rsidRDefault="00642F55" w:rsidP="00F91C7D">
      <w:pPr>
        <w:pStyle w:val="a4"/>
        <w:numPr>
          <w:ilvl w:val="1"/>
          <w:numId w:val="19"/>
        </w:numPr>
        <w:tabs>
          <w:tab w:val="left" w:pos="1112"/>
          <w:tab w:val="left" w:pos="3057"/>
          <w:tab w:val="left" w:pos="4187"/>
          <w:tab w:val="left" w:pos="4838"/>
          <w:tab w:val="left" w:pos="5920"/>
          <w:tab w:val="left" w:pos="7295"/>
          <w:tab w:val="left" w:pos="7751"/>
          <w:tab w:val="left" w:pos="8822"/>
        </w:tabs>
        <w:spacing w:before="0" w:line="288" w:lineRule="auto"/>
        <w:ind w:left="1111" w:hanging="432"/>
        <w:contextualSpacing/>
        <w:rPr>
          <w:rFonts w:ascii="Arial" w:hAnsi="Arial" w:cs="Arial"/>
          <w:sz w:val="21"/>
          <w:szCs w:val="21"/>
          <w:lang w:val="ru-RU"/>
        </w:rPr>
      </w:pPr>
      <w:r w:rsidRPr="00F91C7D">
        <w:rPr>
          <w:rFonts w:ascii="Arial" w:hAnsi="Arial" w:cs="Arial"/>
          <w:sz w:val="21"/>
          <w:szCs w:val="21"/>
          <w:lang w:val="ru-RU"/>
        </w:rPr>
        <w:t>Характеристичні</w:t>
      </w:r>
      <w:r w:rsidR="009B6EC0">
        <w:rPr>
          <w:rFonts w:ascii="Arial" w:hAnsi="Arial" w:cs="Arial"/>
          <w:sz w:val="21"/>
          <w:szCs w:val="21"/>
          <w:lang w:val="ru-RU"/>
        </w:rPr>
        <w:t xml:space="preserve"> </w:t>
      </w:r>
      <w:r w:rsidRPr="00F91C7D">
        <w:rPr>
          <w:rFonts w:ascii="Arial" w:hAnsi="Arial" w:cs="Arial"/>
          <w:sz w:val="21"/>
          <w:szCs w:val="21"/>
          <w:lang w:val="ru-RU"/>
        </w:rPr>
        <w:t>значення</w:t>
      </w:r>
      <w:r w:rsidR="009B6EC0">
        <w:rPr>
          <w:rFonts w:ascii="Arial" w:hAnsi="Arial" w:cs="Arial"/>
          <w:sz w:val="21"/>
          <w:szCs w:val="21"/>
          <w:lang w:val="ru-RU"/>
        </w:rPr>
        <w:t xml:space="preserve"> </w:t>
      </w:r>
      <w:r w:rsidRPr="00F91C7D">
        <w:rPr>
          <w:rFonts w:ascii="Arial" w:hAnsi="Arial" w:cs="Arial"/>
          <w:sz w:val="21"/>
          <w:szCs w:val="21"/>
          <w:lang w:val="ru-RU"/>
        </w:rPr>
        <w:t>змін</w:t>
      </w:r>
      <w:r w:rsidR="009B6EC0">
        <w:rPr>
          <w:rFonts w:ascii="Arial" w:hAnsi="Arial" w:cs="Arial"/>
          <w:sz w:val="21"/>
          <w:szCs w:val="21"/>
          <w:lang w:val="ru-RU"/>
        </w:rPr>
        <w:t xml:space="preserve"> </w:t>
      </w:r>
      <w:r w:rsidRPr="00F91C7D">
        <w:rPr>
          <w:rFonts w:ascii="Arial" w:hAnsi="Arial" w:cs="Arial"/>
          <w:sz w:val="21"/>
          <w:szCs w:val="21"/>
          <w:lang w:val="ru-RU"/>
        </w:rPr>
        <w:t>середніх</w:t>
      </w:r>
      <w:r w:rsidR="009B6EC0">
        <w:rPr>
          <w:rFonts w:ascii="Arial" w:hAnsi="Arial" w:cs="Arial"/>
          <w:sz w:val="21"/>
          <w:szCs w:val="21"/>
          <w:lang w:val="ru-RU"/>
        </w:rPr>
        <w:t xml:space="preserve"> </w:t>
      </w:r>
      <w:r w:rsidRPr="00F91C7D">
        <w:rPr>
          <w:rFonts w:ascii="Arial" w:hAnsi="Arial" w:cs="Arial"/>
          <w:sz w:val="21"/>
          <w:szCs w:val="21"/>
          <w:lang w:val="ru-RU"/>
        </w:rPr>
        <w:t>температур</w:t>
      </w:r>
      <w:r w:rsidR="009B6EC0">
        <w:rPr>
          <w:rFonts w:ascii="Arial" w:hAnsi="Arial" w:cs="Arial"/>
          <w:sz w:val="21"/>
          <w:szCs w:val="21"/>
          <w:lang w:val="ru-RU"/>
        </w:rPr>
        <w:t xml:space="preserve"> </w:t>
      </w:r>
      <w:r w:rsidRPr="00F91C7D">
        <w:rPr>
          <w:rFonts w:ascii="Arial" w:hAnsi="Arial" w:cs="Arial"/>
          <w:sz w:val="21"/>
          <w:szCs w:val="21"/>
          <w:lang w:val="ru-RU"/>
        </w:rPr>
        <w:t>по</w:t>
      </w:r>
      <w:r w:rsidR="009B6EC0">
        <w:rPr>
          <w:rFonts w:ascii="Arial" w:hAnsi="Arial" w:cs="Arial"/>
          <w:sz w:val="21"/>
          <w:szCs w:val="21"/>
          <w:lang w:val="ru-RU"/>
        </w:rPr>
        <w:t xml:space="preserve"> </w:t>
      </w:r>
      <w:r w:rsidRPr="00F91C7D">
        <w:rPr>
          <w:rFonts w:ascii="Arial" w:hAnsi="Arial" w:cs="Arial"/>
          <w:sz w:val="21"/>
          <w:szCs w:val="21"/>
          <w:lang w:val="ru-RU"/>
        </w:rPr>
        <w:t>перерізу</w:t>
      </w:r>
      <w:r w:rsidR="009B6EC0">
        <w:rPr>
          <w:rFonts w:ascii="Arial" w:hAnsi="Arial" w:cs="Arial"/>
          <w:sz w:val="21"/>
          <w:szCs w:val="21"/>
          <w:lang w:val="ru-RU"/>
        </w:rPr>
        <w:t xml:space="preserve"> </w:t>
      </w:r>
      <w:r w:rsidRPr="00F91C7D">
        <w:rPr>
          <w:rFonts w:ascii="Arial" w:hAnsi="Arial" w:cs="Arial"/>
          <w:sz w:val="21"/>
          <w:szCs w:val="21"/>
          <w:lang w:val="ru-RU"/>
        </w:rPr>
        <w:t>елемента</w:t>
      </w:r>
    </w:p>
    <w:p w:rsidR="00B876FD" w:rsidRPr="00992DFD" w:rsidRDefault="00642F55" w:rsidP="00992DFD">
      <w:pPr>
        <w:pStyle w:val="a3"/>
        <w:spacing w:line="288" w:lineRule="auto"/>
        <w:contextualSpacing/>
        <w:rPr>
          <w:i/>
          <w:sz w:val="14"/>
          <w:lang w:val="ru-RU"/>
        </w:rPr>
      </w:pPr>
      <w:r w:rsidRPr="00F91C7D">
        <w:rPr>
          <w:rFonts w:ascii="Arial" w:hAnsi="Arial" w:cs="Arial"/>
          <w:sz w:val="21"/>
          <w:szCs w:val="21"/>
          <w:lang w:val="ru-RU"/>
        </w:rPr>
        <w:t>відповідно в теплу</w:t>
      </w:r>
      <w:r w:rsidRPr="008E73E0">
        <w:rPr>
          <w:lang w:val="ru-RU"/>
        </w:rPr>
        <w:t xml:space="preserve"> </w:t>
      </w:r>
      <w:r>
        <w:rPr>
          <w:rFonts w:ascii="Symbol" w:hAnsi="Symbol"/>
        </w:rPr>
        <w:t></w:t>
      </w:r>
      <w:r>
        <w:rPr>
          <w:i/>
          <w:position w:val="-5"/>
          <w:sz w:val="14"/>
        </w:rPr>
        <w:t>tw</w:t>
      </w:r>
      <w:r w:rsidR="00992DFD">
        <w:rPr>
          <w:i/>
          <w:sz w:val="14"/>
          <w:lang w:val="ru-RU"/>
        </w:rPr>
        <w:t xml:space="preserve"> </w:t>
      </w:r>
      <w:r w:rsidRPr="00F91C7D">
        <w:rPr>
          <w:rFonts w:ascii="Arial" w:hAnsi="Arial" w:cs="Arial"/>
          <w:sz w:val="21"/>
          <w:szCs w:val="21"/>
          <w:lang w:val="ru-RU"/>
        </w:rPr>
        <w:t xml:space="preserve">і </w:t>
      </w:r>
      <w:proofErr w:type="gramStart"/>
      <w:r w:rsidRPr="00F91C7D">
        <w:rPr>
          <w:rFonts w:ascii="Arial" w:hAnsi="Arial" w:cs="Arial"/>
          <w:sz w:val="21"/>
          <w:szCs w:val="21"/>
          <w:lang w:val="ru-RU"/>
        </w:rPr>
        <w:t>холодну</w:t>
      </w:r>
      <w:r w:rsidRPr="008E73E0">
        <w:rPr>
          <w:lang w:val="ru-RU"/>
        </w:rPr>
        <w:t xml:space="preserve">  </w:t>
      </w:r>
      <w:r>
        <w:rPr>
          <w:rFonts w:ascii="Symbol" w:hAnsi="Symbol"/>
        </w:rPr>
        <w:t></w:t>
      </w:r>
      <w:proofErr w:type="gramEnd"/>
      <w:r>
        <w:rPr>
          <w:i/>
          <w:position w:val="-5"/>
          <w:sz w:val="14"/>
        </w:rPr>
        <w:t>tc</w:t>
      </w:r>
      <w:r w:rsidRPr="008E73E0">
        <w:rPr>
          <w:i/>
          <w:position w:val="-5"/>
          <w:sz w:val="14"/>
          <w:lang w:val="ru-RU"/>
        </w:rPr>
        <w:t xml:space="preserve"> </w:t>
      </w:r>
      <w:r w:rsidRPr="00F91C7D">
        <w:rPr>
          <w:rFonts w:ascii="Arial" w:hAnsi="Arial" w:cs="Arial"/>
          <w:sz w:val="21"/>
          <w:szCs w:val="21"/>
          <w:lang w:val="ru-RU"/>
        </w:rPr>
        <w:t>пору року слід визначати за формулами:</w:t>
      </w:r>
    </w:p>
    <w:p w:rsidR="00992DFD" w:rsidRDefault="00642F55" w:rsidP="001C7649">
      <w:pPr>
        <w:tabs>
          <w:tab w:val="left" w:pos="6716"/>
        </w:tabs>
        <w:spacing w:before="148"/>
        <w:ind w:left="2347"/>
        <w:jc w:val="center"/>
        <w:rPr>
          <w:sz w:val="24"/>
          <w:lang w:val="ru-RU"/>
        </w:rPr>
      </w:pPr>
      <w:r>
        <w:rPr>
          <w:rFonts w:ascii="Symbol" w:hAnsi="Symbol"/>
          <w:spacing w:val="5"/>
          <w:sz w:val="24"/>
        </w:rPr>
        <w:t></w:t>
      </w:r>
      <w:r>
        <w:rPr>
          <w:i/>
          <w:spacing w:val="5"/>
          <w:position w:val="-5"/>
          <w:sz w:val="14"/>
        </w:rPr>
        <w:t>tw</w:t>
      </w:r>
      <w:r w:rsidRPr="008E73E0">
        <w:rPr>
          <w:i/>
          <w:spacing w:val="5"/>
          <w:position w:val="-5"/>
          <w:sz w:val="14"/>
          <w:lang w:val="ru-RU"/>
        </w:rPr>
        <w:t xml:space="preserve"> </w:t>
      </w:r>
      <w:r>
        <w:rPr>
          <w:rFonts w:ascii="Symbol" w:hAnsi="Symbol"/>
          <w:sz w:val="24"/>
        </w:rPr>
        <w:t></w:t>
      </w:r>
      <w:r w:rsidRPr="008E73E0">
        <w:rPr>
          <w:sz w:val="24"/>
          <w:lang w:val="ru-RU"/>
        </w:rPr>
        <w:t xml:space="preserve"> </w:t>
      </w:r>
      <w:r>
        <w:rPr>
          <w:i/>
          <w:spacing w:val="7"/>
          <w:sz w:val="24"/>
        </w:rPr>
        <w:t>t</w:t>
      </w:r>
      <w:r>
        <w:rPr>
          <w:i/>
          <w:spacing w:val="7"/>
          <w:position w:val="-5"/>
          <w:sz w:val="14"/>
        </w:rPr>
        <w:t>w</w:t>
      </w:r>
      <w:r w:rsidRPr="008E73E0">
        <w:rPr>
          <w:i/>
          <w:spacing w:val="7"/>
          <w:position w:val="-5"/>
          <w:sz w:val="14"/>
          <w:lang w:val="ru-RU"/>
        </w:rPr>
        <w:t xml:space="preserve"> </w:t>
      </w:r>
      <w:r>
        <w:rPr>
          <w:rFonts w:ascii="Symbol" w:hAnsi="Symbol"/>
          <w:sz w:val="24"/>
        </w:rPr>
        <w:t></w:t>
      </w:r>
      <w:r w:rsidRPr="008E73E0">
        <w:rPr>
          <w:spacing w:val="-30"/>
          <w:sz w:val="24"/>
          <w:lang w:val="ru-RU"/>
        </w:rPr>
        <w:t xml:space="preserve"> </w:t>
      </w:r>
      <w:proofErr w:type="gramStart"/>
      <w:r>
        <w:rPr>
          <w:i/>
          <w:spacing w:val="5"/>
          <w:sz w:val="24"/>
        </w:rPr>
        <w:t>t</w:t>
      </w:r>
      <w:r w:rsidRPr="008E73E0">
        <w:rPr>
          <w:spacing w:val="5"/>
          <w:position w:val="-5"/>
          <w:sz w:val="14"/>
          <w:lang w:val="ru-RU"/>
        </w:rPr>
        <w:t>0</w:t>
      </w:r>
      <w:r>
        <w:rPr>
          <w:i/>
          <w:spacing w:val="5"/>
          <w:position w:val="-5"/>
          <w:sz w:val="14"/>
        </w:rPr>
        <w:t>c</w:t>
      </w:r>
      <w:r w:rsidRPr="008E73E0">
        <w:rPr>
          <w:i/>
          <w:spacing w:val="-7"/>
          <w:position w:val="-5"/>
          <w:sz w:val="14"/>
          <w:lang w:val="ru-RU"/>
        </w:rPr>
        <w:t xml:space="preserve"> </w:t>
      </w:r>
      <w:r w:rsidRPr="008E73E0">
        <w:rPr>
          <w:i/>
          <w:sz w:val="24"/>
          <w:lang w:val="ru-RU"/>
        </w:rPr>
        <w:t>;</w:t>
      </w:r>
      <w:proofErr w:type="gramEnd"/>
      <w:r w:rsidRPr="008E73E0">
        <w:rPr>
          <w:i/>
          <w:sz w:val="24"/>
          <w:lang w:val="ru-RU"/>
        </w:rPr>
        <w:tab/>
      </w:r>
      <w:r w:rsidR="001C7649">
        <w:rPr>
          <w:i/>
          <w:sz w:val="24"/>
          <w:lang w:val="ru-RU"/>
        </w:rPr>
        <w:tab/>
      </w:r>
      <w:r w:rsidR="001C7649">
        <w:rPr>
          <w:i/>
          <w:sz w:val="24"/>
          <w:lang w:val="ru-RU"/>
        </w:rPr>
        <w:tab/>
      </w:r>
      <w:r w:rsidRPr="008E73E0">
        <w:rPr>
          <w:sz w:val="24"/>
          <w:lang w:val="ru-RU"/>
        </w:rPr>
        <w:t>(11.1)</w:t>
      </w:r>
    </w:p>
    <w:p w:rsidR="00992DFD" w:rsidRDefault="00642F55" w:rsidP="001C7649">
      <w:pPr>
        <w:tabs>
          <w:tab w:val="left" w:pos="6716"/>
        </w:tabs>
        <w:spacing w:before="148"/>
        <w:ind w:left="2347"/>
        <w:jc w:val="center"/>
        <w:rPr>
          <w:lang w:val="ru-RU"/>
        </w:rPr>
      </w:pPr>
      <w:r>
        <w:rPr>
          <w:rFonts w:ascii="Symbol" w:hAnsi="Symbol"/>
          <w:sz w:val="24"/>
        </w:rPr>
        <w:t></w:t>
      </w:r>
      <w:r>
        <w:rPr>
          <w:i/>
          <w:position w:val="-5"/>
          <w:sz w:val="14"/>
        </w:rPr>
        <w:t>tc</w:t>
      </w:r>
      <w:r w:rsidRPr="008E73E0">
        <w:rPr>
          <w:i/>
          <w:position w:val="-5"/>
          <w:sz w:val="14"/>
          <w:lang w:val="ru-RU"/>
        </w:rPr>
        <w:t xml:space="preserve"> </w:t>
      </w:r>
      <w:r>
        <w:rPr>
          <w:rFonts w:ascii="Symbol" w:hAnsi="Symbol"/>
          <w:sz w:val="24"/>
        </w:rPr>
        <w:t></w:t>
      </w:r>
      <w:r w:rsidRPr="008E73E0">
        <w:rPr>
          <w:sz w:val="24"/>
          <w:lang w:val="ru-RU"/>
        </w:rPr>
        <w:t xml:space="preserve"> </w:t>
      </w:r>
      <w:proofErr w:type="gramStart"/>
      <w:r>
        <w:rPr>
          <w:i/>
          <w:sz w:val="24"/>
        </w:rPr>
        <w:t>t</w:t>
      </w:r>
      <w:r>
        <w:rPr>
          <w:i/>
          <w:position w:val="-5"/>
          <w:sz w:val="14"/>
        </w:rPr>
        <w:t>c</w:t>
      </w:r>
      <w:proofErr w:type="gramEnd"/>
      <w:r w:rsidRPr="008E73E0">
        <w:rPr>
          <w:i/>
          <w:position w:val="-5"/>
          <w:sz w:val="14"/>
          <w:lang w:val="ru-RU"/>
        </w:rPr>
        <w:t xml:space="preserve"> </w:t>
      </w:r>
      <w:r>
        <w:rPr>
          <w:rFonts w:ascii="Symbol" w:hAnsi="Symbol"/>
          <w:sz w:val="24"/>
        </w:rPr>
        <w:t></w:t>
      </w:r>
      <w:r w:rsidRPr="008E73E0">
        <w:rPr>
          <w:sz w:val="24"/>
          <w:lang w:val="ru-RU"/>
        </w:rPr>
        <w:t xml:space="preserve"> </w:t>
      </w:r>
      <w:r>
        <w:rPr>
          <w:i/>
          <w:sz w:val="24"/>
        </w:rPr>
        <w:t>t</w:t>
      </w:r>
      <w:r w:rsidRPr="008E73E0">
        <w:rPr>
          <w:position w:val="-5"/>
          <w:sz w:val="14"/>
          <w:lang w:val="ru-RU"/>
        </w:rPr>
        <w:t>0</w:t>
      </w:r>
      <w:r>
        <w:rPr>
          <w:i/>
          <w:position w:val="-5"/>
          <w:sz w:val="14"/>
        </w:rPr>
        <w:t>w</w:t>
      </w:r>
      <w:r w:rsidR="00992DFD" w:rsidRPr="008D57DE">
        <w:rPr>
          <w:i/>
          <w:position w:val="-5"/>
          <w:sz w:val="14"/>
          <w:lang w:val="ru-RU"/>
        </w:rPr>
        <w:tab/>
      </w:r>
      <w:r w:rsidR="001C7649">
        <w:rPr>
          <w:i/>
          <w:position w:val="-5"/>
          <w:sz w:val="14"/>
          <w:lang w:val="ru-RU"/>
        </w:rPr>
        <w:tab/>
      </w:r>
      <w:r w:rsidR="001C7649">
        <w:rPr>
          <w:i/>
          <w:position w:val="-5"/>
          <w:sz w:val="14"/>
          <w:lang w:val="ru-RU"/>
        </w:rPr>
        <w:tab/>
      </w:r>
      <w:r w:rsidRPr="008E73E0">
        <w:rPr>
          <w:lang w:val="ru-RU"/>
        </w:rPr>
        <w:t>(11.2)</w:t>
      </w:r>
    </w:p>
    <w:p w:rsidR="00B876FD" w:rsidRPr="00992DFD" w:rsidRDefault="00642F55" w:rsidP="00992DFD">
      <w:pPr>
        <w:tabs>
          <w:tab w:val="left" w:pos="6716"/>
        </w:tabs>
        <w:spacing w:before="148"/>
        <w:ind w:left="284" w:firstLine="283"/>
        <w:rPr>
          <w:i/>
          <w:sz w:val="14"/>
          <w:lang w:val="ru-RU"/>
        </w:rPr>
      </w:pPr>
      <w:r w:rsidRPr="00F91C7D">
        <w:rPr>
          <w:rFonts w:ascii="Arial" w:hAnsi="Arial" w:cs="Arial"/>
          <w:position w:val="2"/>
          <w:sz w:val="21"/>
          <w:szCs w:val="21"/>
          <w:lang w:val="ru-RU"/>
        </w:rPr>
        <w:t>де</w:t>
      </w:r>
      <w:r w:rsidRPr="008E73E0">
        <w:rPr>
          <w:position w:val="2"/>
          <w:lang w:val="ru-RU"/>
        </w:rPr>
        <w:t xml:space="preserve"> </w:t>
      </w:r>
      <w:r>
        <w:rPr>
          <w:i/>
          <w:position w:val="2"/>
        </w:rPr>
        <w:t>t</w:t>
      </w:r>
      <w:r>
        <w:rPr>
          <w:i/>
          <w:sz w:val="16"/>
        </w:rPr>
        <w:t>w</w:t>
      </w:r>
      <w:r w:rsidRPr="008E73E0">
        <w:rPr>
          <w:i/>
          <w:position w:val="2"/>
          <w:lang w:val="ru-RU"/>
        </w:rPr>
        <w:t xml:space="preserve">, </w:t>
      </w:r>
      <w:r>
        <w:rPr>
          <w:i/>
          <w:position w:val="2"/>
        </w:rPr>
        <w:t>t</w:t>
      </w:r>
      <w:r>
        <w:rPr>
          <w:i/>
          <w:sz w:val="16"/>
        </w:rPr>
        <w:t>c</w:t>
      </w:r>
      <w:r w:rsidRPr="008E73E0">
        <w:rPr>
          <w:i/>
          <w:sz w:val="16"/>
          <w:lang w:val="ru-RU"/>
        </w:rPr>
        <w:t xml:space="preserve"> </w:t>
      </w:r>
      <w:r w:rsidRPr="00F91C7D">
        <w:rPr>
          <w:rFonts w:ascii="Arial" w:hAnsi="Arial" w:cs="Arial"/>
          <w:i/>
          <w:position w:val="2"/>
          <w:sz w:val="21"/>
          <w:szCs w:val="21"/>
          <w:lang w:val="ru-RU"/>
        </w:rPr>
        <w:t xml:space="preserve">– </w:t>
      </w:r>
      <w:r w:rsidRPr="00F91C7D">
        <w:rPr>
          <w:rFonts w:ascii="Arial" w:hAnsi="Arial" w:cs="Arial"/>
          <w:position w:val="2"/>
          <w:sz w:val="21"/>
          <w:szCs w:val="21"/>
          <w:lang w:val="ru-RU"/>
        </w:rPr>
        <w:t xml:space="preserve">характеристичні значення середніх температур по перерізу елемента </w:t>
      </w:r>
      <w:proofErr w:type="gramStart"/>
      <w:r w:rsidRPr="00F91C7D">
        <w:rPr>
          <w:rFonts w:ascii="Arial" w:hAnsi="Arial" w:cs="Arial"/>
          <w:position w:val="2"/>
          <w:sz w:val="21"/>
          <w:szCs w:val="21"/>
          <w:lang w:val="ru-RU"/>
        </w:rPr>
        <w:t>в теплу</w:t>
      </w:r>
      <w:proofErr w:type="gramEnd"/>
      <w:r w:rsidRPr="00F91C7D">
        <w:rPr>
          <w:rFonts w:ascii="Arial" w:hAnsi="Arial" w:cs="Arial"/>
          <w:position w:val="2"/>
          <w:sz w:val="21"/>
          <w:szCs w:val="21"/>
          <w:lang w:val="ru-RU"/>
        </w:rPr>
        <w:t xml:space="preserve"> і </w:t>
      </w:r>
      <w:r w:rsidRPr="00F91C7D">
        <w:rPr>
          <w:rFonts w:ascii="Arial" w:hAnsi="Arial" w:cs="Arial"/>
          <w:sz w:val="21"/>
          <w:szCs w:val="21"/>
          <w:lang w:val="ru-RU"/>
        </w:rPr>
        <w:t>холодну</w:t>
      </w:r>
      <w:r w:rsidR="00F91C7D" w:rsidRPr="00F91C7D">
        <w:rPr>
          <w:rFonts w:ascii="Arial" w:hAnsi="Arial" w:cs="Arial"/>
          <w:sz w:val="21"/>
          <w:szCs w:val="21"/>
          <w:lang w:val="ru-RU"/>
        </w:rPr>
        <w:t xml:space="preserve"> </w:t>
      </w:r>
      <w:r w:rsidRPr="00F91C7D">
        <w:rPr>
          <w:rFonts w:ascii="Arial" w:hAnsi="Arial" w:cs="Arial"/>
          <w:sz w:val="21"/>
          <w:szCs w:val="21"/>
          <w:lang w:val="ru-RU"/>
        </w:rPr>
        <w:t>пору року, що приймаються відповідно до 11.4;</w:t>
      </w:r>
    </w:p>
    <w:p w:rsidR="00F91C7D" w:rsidRDefault="00642F55" w:rsidP="00886AC3">
      <w:pPr>
        <w:pStyle w:val="a3"/>
        <w:spacing w:line="288" w:lineRule="auto"/>
        <w:ind w:left="113" w:firstLine="567"/>
        <w:contextualSpacing/>
        <w:rPr>
          <w:rFonts w:ascii="Arial" w:hAnsi="Arial" w:cs="Arial"/>
          <w:sz w:val="21"/>
          <w:szCs w:val="21"/>
          <w:lang w:val="ru-RU"/>
        </w:rPr>
      </w:pPr>
      <w:r>
        <w:rPr>
          <w:i/>
          <w:position w:val="2"/>
        </w:rPr>
        <w:t>t</w:t>
      </w:r>
      <w:r w:rsidRPr="008E73E0">
        <w:rPr>
          <w:sz w:val="16"/>
          <w:lang w:val="ru-RU"/>
        </w:rPr>
        <w:t>0</w:t>
      </w:r>
      <w:r>
        <w:rPr>
          <w:i/>
          <w:sz w:val="16"/>
        </w:rPr>
        <w:t>w</w:t>
      </w:r>
      <w:r w:rsidRPr="008E73E0">
        <w:rPr>
          <w:i/>
          <w:position w:val="2"/>
          <w:lang w:val="ru-RU"/>
        </w:rPr>
        <w:t xml:space="preserve">, </w:t>
      </w:r>
      <w:r>
        <w:rPr>
          <w:i/>
          <w:position w:val="2"/>
        </w:rPr>
        <w:t>t</w:t>
      </w:r>
      <w:r w:rsidRPr="008E73E0">
        <w:rPr>
          <w:sz w:val="16"/>
          <w:lang w:val="ru-RU"/>
        </w:rPr>
        <w:t>0</w:t>
      </w:r>
      <w:r>
        <w:rPr>
          <w:i/>
          <w:sz w:val="16"/>
        </w:rPr>
        <w:t>c</w:t>
      </w:r>
      <w:r w:rsidRPr="008E73E0">
        <w:rPr>
          <w:i/>
          <w:sz w:val="16"/>
          <w:lang w:val="ru-RU"/>
        </w:rPr>
        <w:t xml:space="preserve"> </w:t>
      </w:r>
      <w:r w:rsidRPr="008E73E0">
        <w:rPr>
          <w:position w:val="2"/>
          <w:lang w:val="ru-RU"/>
        </w:rPr>
        <w:t xml:space="preserve">– </w:t>
      </w:r>
      <w:r w:rsidRPr="00F91C7D">
        <w:rPr>
          <w:rFonts w:ascii="Arial" w:hAnsi="Arial" w:cs="Arial"/>
          <w:spacing w:val="-6"/>
          <w:position w:val="2"/>
          <w:sz w:val="21"/>
          <w:szCs w:val="21"/>
          <w:lang w:val="ru-RU"/>
        </w:rPr>
        <w:t xml:space="preserve">початкові температури в теплу і холодну пору року, що приймаються відповідно </w:t>
      </w:r>
      <w:r w:rsidRPr="00F91C7D">
        <w:rPr>
          <w:rFonts w:ascii="Arial" w:hAnsi="Arial" w:cs="Arial"/>
          <w:spacing w:val="-6"/>
          <w:sz w:val="21"/>
          <w:szCs w:val="21"/>
          <w:lang w:val="ru-RU"/>
        </w:rPr>
        <w:t>до 11.7.</w:t>
      </w:r>
    </w:p>
    <w:p w:rsidR="00B876FD" w:rsidRPr="008E73E0" w:rsidRDefault="00642F55" w:rsidP="00886AC3">
      <w:pPr>
        <w:pStyle w:val="a4"/>
        <w:numPr>
          <w:ilvl w:val="1"/>
          <w:numId w:val="19"/>
        </w:numPr>
        <w:tabs>
          <w:tab w:val="left" w:pos="1193"/>
        </w:tabs>
        <w:spacing w:before="0" w:line="288" w:lineRule="auto"/>
        <w:ind w:left="1192" w:hanging="513"/>
        <w:contextualSpacing/>
        <w:rPr>
          <w:sz w:val="24"/>
          <w:lang w:val="ru-RU"/>
        </w:rPr>
      </w:pPr>
      <w:r w:rsidRPr="008E73E0">
        <w:rPr>
          <w:position w:val="2"/>
          <w:sz w:val="24"/>
          <w:lang w:val="ru-RU"/>
        </w:rPr>
        <w:t>Характерист</w:t>
      </w:r>
      <w:r w:rsidRPr="00F91C7D">
        <w:rPr>
          <w:rFonts w:ascii="Arial" w:hAnsi="Arial" w:cs="Arial"/>
          <w:position w:val="2"/>
          <w:sz w:val="21"/>
          <w:szCs w:val="21"/>
          <w:lang w:val="ru-RU"/>
        </w:rPr>
        <w:t>ичні</w:t>
      </w:r>
      <w:r w:rsidRPr="00F91C7D">
        <w:rPr>
          <w:rFonts w:ascii="Arial" w:hAnsi="Arial" w:cs="Arial"/>
          <w:spacing w:val="32"/>
          <w:position w:val="2"/>
          <w:sz w:val="21"/>
          <w:szCs w:val="21"/>
          <w:lang w:val="ru-RU"/>
        </w:rPr>
        <w:t xml:space="preserve"> </w:t>
      </w:r>
      <w:r w:rsidRPr="00F91C7D">
        <w:rPr>
          <w:rFonts w:ascii="Arial" w:hAnsi="Arial" w:cs="Arial"/>
          <w:position w:val="2"/>
          <w:sz w:val="21"/>
          <w:szCs w:val="21"/>
          <w:lang w:val="ru-RU"/>
        </w:rPr>
        <w:t>значення</w:t>
      </w:r>
      <w:r w:rsidRPr="00F91C7D">
        <w:rPr>
          <w:rFonts w:ascii="Arial" w:hAnsi="Arial" w:cs="Arial"/>
          <w:spacing w:val="31"/>
          <w:position w:val="2"/>
          <w:sz w:val="21"/>
          <w:szCs w:val="21"/>
          <w:lang w:val="ru-RU"/>
        </w:rPr>
        <w:t xml:space="preserve"> </w:t>
      </w:r>
      <w:r w:rsidRPr="00F91C7D">
        <w:rPr>
          <w:rFonts w:ascii="Arial" w:hAnsi="Arial" w:cs="Arial"/>
          <w:position w:val="2"/>
          <w:sz w:val="21"/>
          <w:szCs w:val="21"/>
          <w:lang w:val="ru-RU"/>
        </w:rPr>
        <w:t>середніх</w:t>
      </w:r>
      <w:r w:rsidRPr="00F91C7D">
        <w:rPr>
          <w:rFonts w:ascii="Arial" w:hAnsi="Arial" w:cs="Arial"/>
          <w:spacing w:val="34"/>
          <w:position w:val="2"/>
          <w:sz w:val="21"/>
          <w:szCs w:val="21"/>
          <w:lang w:val="ru-RU"/>
        </w:rPr>
        <w:t xml:space="preserve"> </w:t>
      </w:r>
      <w:r w:rsidRPr="00F91C7D">
        <w:rPr>
          <w:rFonts w:ascii="Arial" w:hAnsi="Arial" w:cs="Arial"/>
          <w:position w:val="2"/>
          <w:sz w:val="21"/>
          <w:szCs w:val="21"/>
          <w:lang w:val="ru-RU"/>
        </w:rPr>
        <w:t>температур</w:t>
      </w:r>
      <w:r w:rsidRPr="00F91C7D">
        <w:rPr>
          <w:rFonts w:ascii="Arial" w:hAnsi="Arial" w:cs="Arial"/>
          <w:spacing w:val="34"/>
          <w:position w:val="2"/>
          <w:sz w:val="21"/>
          <w:szCs w:val="21"/>
          <w:lang w:val="ru-RU"/>
        </w:rPr>
        <w:t xml:space="preserve"> </w:t>
      </w:r>
      <w:r>
        <w:rPr>
          <w:i/>
          <w:spacing w:val="6"/>
          <w:position w:val="2"/>
          <w:sz w:val="24"/>
        </w:rPr>
        <w:t>t</w:t>
      </w:r>
      <w:r>
        <w:rPr>
          <w:i/>
          <w:spacing w:val="6"/>
          <w:sz w:val="16"/>
        </w:rPr>
        <w:t>w</w:t>
      </w:r>
      <w:r w:rsidRPr="008E73E0">
        <w:rPr>
          <w:i/>
          <w:spacing w:val="29"/>
          <w:sz w:val="16"/>
          <w:lang w:val="ru-RU"/>
        </w:rPr>
        <w:t xml:space="preserve"> </w:t>
      </w:r>
      <w:r w:rsidRPr="008E73E0">
        <w:rPr>
          <w:position w:val="2"/>
          <w:sz w:val="24"/>
          <w:lang w:val="ru-RU"/>
        </w:rPr>
        <w:t>і</w:t>
      </w:r>
      <w:r w:rsidRPr="008E73E0">
        <w:rPr>
          <w:spacing w:val="32"/>
          <w:position w:val="2"/>
          <w:sz w:val="24"/>
          <w:lang w:val="ru-RU"/>
        </w:rPr>
        <w:t xml:space="preserve"> </w:t>
      </w:r>
      <w:r>
        <w:rPr>
          <w:i/>
          <w:spacing w:val="6"/>
          <w:position w:val="2"/>
          <w:sz w:val="24"/>
        </w:rPr>
        <w:t>t</w:t>
      </w:r>
      <w:r>
        <w:rPr>
          <w:i/>
          <w:spacing w:val="6"/>
          <w:sz w:val="16"/>
        </w:rPr>
        <w:t>c</w:t>
      </w:r>
      <w:r w:rsidRPr="008E73E0">
        <w:rPr>
          <w:i/>
          <w:spacing w:val="29"/>
          <w:sz w:val="16"/>
          <w:lang w:val="ru-RU"/>
        </w:rPr>
        <w:t xml:space="preserve"> </w:t>
      </w:r>
      <w:r w:rsidRPr="00100DEF">
        <w:rPr>
          <w:rFonts w:ascii="Arial" w:hAnsi="Arial" w:cs="Arial"/>
          <w:position w:val="2"/>
          <w:sz w:val="21"/>
          <w:szCs w:val="21"/>
          <w:lang w:val="ru-RU"/>
        </w:rPr>
        <w:t>і</w:t>
      </w:r>
      <w:r w:rsidRPr="00100DEF">
        <w:rPr>
          <w:rFonts w:ascii="Arial" w:hAnsi="Arial" w:cs="Arial"/>
          <w:spacing w:val="32"/>
          <w:position w:val="2"/>
          <w:sz w:val="21"/>
          <w:szCs w:val="21"/>
          <w:lang w:val="ru-RU"/>
        </w:rPr>
        <w:t xml:space="preserve"> </w:t>
      </w:r>
      <w:r w:rsidRPr="00100DEF">
        <w:rPr>
          <w:rFonts w:ascii="Arial" w:hAnsi="Arial" w:cs="Arial"/>
          <w:position w:val="2"/>
          <w:sz w:val="21"/>
          <w:szCs w:val="21"/>
          <w:lang w:val="ru-RU"/>
        </w:rPr>
        <w:t>перепадів</w:t>
      </w:r>
      <w:r w:rsidRPr="00100DEF">
        <w:rPr>
          <w:rFonts w:ascii="Arial" w:hAnsi="Arial" w:cs="Arial"/>
          <w:spacing w:val="31"/>
          <w:position w:val="2"/>
          <w:sz w:val="21"/>
          <w:szCs w:val="21"/>
          <w:lang w:val="ru-RU"/>
        </w:rPr>
        <w:t xml:space="preserve"> </w:t>
      </w:r>
      <w:r w:rsidRPr="00100DEF">
        <w:rPr>
          <w:rFonts w:ascii="Arial" w:hAnsi="Arial" w:cs="Arial"/>
          <w:position w:val="2"/>
          <w:sz w:val="21"/>
          <w:szCs w:val="21"/>
          <w:lang w:val="ru-RU"/>
        </w:rPr>
        <w:t>температур</w:t>
      </w:r>
      <w:r w:rsidRPr="00100DEF">
        <w:rPr>
          <w:rFonts w:ascii="Arial" w:hAnsi="Arial" w:cs="Arial"/>
          <w:spacing w:val="31"/>
          <w:position w:val="2"/>
          <w:sz w:val="21"/>
          <w:szCs w:val="21"/>
          <w:lang w:val="ru-RU"/>
        </w:rPr>
        <w:t xml:space="preserve"> </w:t>
      </w:r>
      <w:r w:rsidRPr="00100DEF">
        <w:rPr>
          <w:rFonts w:ascii="Arial" w:hAnsi="Arial" w:cs="Arial"/>
          <w:position w:val="2"/>
          <w:sz w:val="21"/>
          <w:szCs w:val="21"/>
          <w:lang w:val="ru-RU"/>
        </w:rPr>
        <w:t>по</w:t>
      </w:r>
    </w:p>
    <w:p w:rsidR="00886AC3" w:rsidRPr="00886AC3" w:rsidRDefault="00642F55" w:rsidP="00886AC3">
      <w:pPr>
        <w:pStyle w:val="TableParagraph"/>
        <w:spacing w:before="0" w:line="288" w:lineRule="auto"/>
        <w:contextualSpacing/>
        <w:jc w:val="left"/>
        <w:rPr>
          <w:rFonts w:ascii="Arial" w:hAnsi="Arial" w:cs="Arial"/>
          <w:sz w:val="21"/>
          <w:szCs w:val="21"/>
          <w:lang w:val="ru-RU"/>
        </w:rPr>
      </w:pPr>
      <w:r w:rsidRPr="00100DEF">
        <w:rPr>
          <w:rFonts w:ascii="Arial" w:hAnsi="Arial" w:cs="Arial"/>
          <w:sz w:val="21"/>
          <w:szCs w:val="21"/>
          <w:lang w:val="ru-RU"/>
        </w:rPr>
        <w:t xml:space="preserve">перерізу </w:t>
      </w:r>
      <w:proofErr w:type="gramStart"/>
      <w:r w:rsidRPr="00100DEF">
        <w:rPr>
          <w:rFonts w:ascii="Arial" w:hAnsi="Arial" w:cs="Arial"/>
          <w:sz w:val="21"/>
          <w:szCs w:val="21"/>
          <w:lang w:val="ru-RU"/>
        </w:rPr>
        <w:t>елемента  в</w:t>
      </w:r>
      <w:proofErr w:type="gramEnd"/>
      <w:r w:rsidRPr="00100DEF">
        <w:rPr>
          <w:rFonts w:ascii="Arial" w:hAnsi="Arial" w:cs="Arial"/>
          <w:sz w:val="21"/>
          <w:szCs w:val="21"/>
          <w:lang w:val="ru-RU"/>
        </w:rPr>
        <w:t xml:space="preserve">  теплу</w:t>
      </w:r>
      <w:r w:rsidRPr="008E73E0">
        <w:rPr>
          <w:lang w:val="ru-RU"/>
        </w:rPr>
        <w:t xml:space="preserve"> </w:t>
      </w:r>
      <w:r>
        <w:rPr>
          <w:rFonts w:ascii="Symbol" w:hAnsi="Symbol"/>
          <w:i/>
          <w:sz w:val="25"/>
        </w:rPr>
        <w:t></w:t>
      </w:r>
      <w:r>
        <w:rPr>
          <w:i/>
          <w:position w:val="-5"/>
          <w:sz w:val="14"/>
        </w:rPr>
        <w:t>w</w:t>
      </w:r>
      <w:r w:rsidR="00100DEF">
        <w:rPr>
          <w:i/>
          <w:position w:val="-5"/>
          <w:sz w:val="14"/>
          <w:lang w:val="uk-UA"/>
        </w:rPr>
        <w:t xml:space="preserve">  </w:t>
      </w:r>
      <w:r w:rsidR="00886AC3" w:rsidRPr="00886AC3">
        <w:rPr>
          <w:rFonts w:ascii="Arial" w:hAnsi="Arial" w:cs="Arial"/>
          <w:i/>
          <w:position w:val="-5"/>
          <w:sz w:val="21"/>
          <w:szCs w:val="21"/>
          <w:lang w:val="uk-UA"/>
        </w:rPr>
        <w:t>,</w:t>
      </w:r>
      <w:r w:rsidR="00886AC3" w:rsidRPr="00886AC3">
        <w:rPr>
          <w:rFonts w:ascii="Arial" w:hAnsi="Arial" w:cs="Arial"/>
          <w:sz w:val="21"/>
          <w:szCs w:val="21"/>
          <w:lang w:val="ru-RU"/>
        </w:rPr>
        <w:t xml:space="preserve">  і холодну</w:t>
      </w:r>
      <w:r w:rsidR="00886AC3" w:rsidRPr="008E73E0">
        <w:rPr>
          <w:sz w:val="24"/>
          <w:lang w:val="ru-RU"/>
        </w:rPr>
        <w:t xml:space="preserve"> </w:t>
      </w:r>
      <w:r w:rsidR="00886AC3">
        <w:rPr>
          <w:rFonts w:ascii="Symbol" w:hAnsi="Symbol"/>
          <w:i/>
          <w:sz w:val="25"/>
        </w:rPr>
        <w:t></w:t>
      </w:r>
      <w:r w:rsidR="00886AC3" w:rsidRPr="00886AC3">
        <w:rPr>
          <w:rFonts w:ascii="Arial" w:hAnsi="Arial" w:cs="Arial"/>
          <w:i/>
          <w:position w:val="-5"/>
          <w:sz w:val="21"/>
          <w:szCs w:val="21"/>
        </w:rPr>
        <w:t>c</w:t>
      </w:r>
      <w:r w:rsidR="00886AC3" w:rsidRPr="00886AC3">
        <w:rPr>
          <w:rFonts w:ascii="Arial" w:hAnsi="Arial" w:cs="Arial"/>
          <w:i/>
          <w:position w:val="-5"/>
          <w:sz w:val="21"/>
          <w:szCs w:val="21"/>
          <w:lang w:val="uk-UA"/>
        </w:rPr>
        <w:t xml:space="preserve">      </w:t>
      </w:r>
      <w:r w:rsidR="00886AC3" w:rsidRPr="00886AC3">
        <w:rPr>
          <w:rFonts w:ascii="Arial" w:hAnsi="Arial" w:cs="Arial"/>
          <w:sz w:val="21"/>
          <w:szCs w:val="21"/>
          <w:lang w:val="ru-RU"/>
        </w:rPr>
        <w:t>пору року для  одношарових  конструкцій  слід</w:t>
      </w:r>
    </w:p>
    <w:p w:rsidR="00B876FD" w:rsidRPr="00886AC3" w:rsidRDefault="00642F55" w:rsidP="00886AC3">
      <w:pPr>
        <w:spacing w:line="288" w:lineRule="auto"/>
        <w:ind w:left="89"/>
        <w:contextualSpacing/>
        <w:rPr>
          <w:rFonts w:ascii="Arial" w:hAnsi="Arial" w:cs="Arial"/>
          <w:iCs/>
          <w:position w:val="-5"/>
          <w:sz w:val="21"/>
          <w:szCs w:val="21"/>
          <w:lang w:val="uk-UA"/>
        </w:rPr>
      </w:pPr>
      <w:r w:rsidRPr="00886AC3">
        <w:rPr>
          <w:rFonts w:ascii="Arial" w:hAnsi="Arial" w:cs="Arial"/>
          <w:sz w:val="21"/>
          <w:szCs w:val="21"/>
          <w:lang w:val="ru-RU"/>
        </w:rPr>
        <w:t>визначати за табл. 11.1.</w:t>
      </w:r>
    </w:p>
    <w:p w:rsidR="00B876FD" w:rsidRPr="00100DEF" w:rsidRDefault="00642F55" w:rsidP="00886AC3">
      <w:pPr>
        <w:pStyle w:val="a3"/>
        <w:spacing w:line="288" w:lineRule="auto"/>
        <w:ind w:left="661" w:right="1217"/>
        <w:contextualSpacing/>
        <w:rPr>
          <w:rFonts w:ascii="Arial" w:hAnsi="Arial" w:cs="Arial"/>
          <w:sz w:val="21"/>
          <w:szCs w:val="21"/>
          <w:lang w:val="ru-RU"/>
        </w:rPr>
      </w:pPr>
      <w:r w:rsidRPr="00100DEF">
        <w:rPr>
          <w:rFonts w:ascii="Arial" w:hAnsi="Arial" w:cs="Arial"/>
          <w:sz w:val="21"/>
          <w:szCs w:val="21"/>
          <w:lang w:val="ru-RU"/>
        </w:rPr>
        <w:t>Таблиця 11.1</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92"/>
        <w:gridCol w:w="2227"/>
        <w:gridCol w:w="1488"/>
        <w:gridCol w:w="3319"/>
      </w:tblGrid>
      <w:tr w:rsidR="00B876FD" w:rsidRPr="00893FE3">
        <w:trPr>
          <w:trHeight w:hRule="exact" w:val="410"/>
        </w:trPr>
        <w:tc>
          <w:tcPr>
            <w:tcW w:w="2592" w:type="dxa"/>
            <w:vMerge w:val="restart"/>
          </w:tcPr>
          <w:p w:rsidR="00B876FD" w:rsidRPr="00100DEF" w:rsidRDefault="00B876FD">
            <w:pPr>
              <w:pStyle w:val="TableParagraph"/>
              <w:spacing w:before="9"/>
              <w:jc w:val="left"/>
              <w:rPr>
                <w:rFonts w:ascii="Arial" w:hAnsi="Arial" w:cs="Arial"/>
                <w:sz w:val="21"/>
                <w:szCs w:val="21"/>
                <w:lang w:val="ru-RU"/>
              </w:rPr>
            </w:pPr>
          </w:p>
          <w:p w:rsidR="00B876FD" w:rsidRPr="00100DEF" w:rsidRDefault="00642F55">
            <w:pPr>
              <w:pStyle w:val="TableParagraph"/>
              <w:spacing w:before="0"/>
              <w:ind w:left="199"/>
              <w:jc w:val="left"/>
              <w:rPr>
                <w:rFonts w:ascii="Arial" w:hAnsi="Arial" w:cs="Arial"/>
                <w:sz w:val="21"/>
                <w:szCs w:val="21"/>
              </w:rPr>
            </w:pPr>
            <w:r w:rsidRPr="00100DEF">
              <w:rPr>
                <w:rFonts w:ascii="Arial" w:hAnsi="Arial" w:cs="Arial"/>
                <w:sz w:val="21"/>
                <w:szCs w:val="21"/>
              </w:rPr>
              <w:t>Конструкції будівель</w:t>
            </w:r>
          </w:p>
        </w:tc>
        <w:tc>
          <w:tcPr>
            <w:tcW w:w="7034" w:type="dxa"/>
            <w:gridSpan w:val="3"/>
          </w:tcPr>
          <w:p w:rsidR="00B876FD" w:rsidRPr="00100DEF" w:rsidRDefault="00642F55">
            <w:pPr>
              <w:pStyle w:val="TableParagraph"/>
              <w:ind w:left="1485"/>
              <w:jc w:val="left"/>
              <w:rPr>
                <w:rFonts w:ascii="Arial" w:hAnsi="Arial" w:cs="Arial"/>
                <w:sz w:val="21"/>
                <w:szCs w:val="21"/>
                <w:lang w:val="ru-RU"/>
              </w:rPr>
            </w:pPr>
            <w:r w:rsidRPr="00100DEF">
              <w:rPr>
                <w:rFonts w:ascii="Arial" w:hAnsi="Arial" w:cs="Arial"/>
                <w:sz w:val="21"/>
                <w:szCs w:val="21"/>
                <w:lang w:val="ru-RU"/>
              </w:rPr>
              <w:t>Будівлі і споруди на стадії експлуатації</w:t>
            </w:r>
          </w:p>
        </w:tc>
      </w:tr>
      <w:tr w:rsidR="00B876FD" w:rsidRPr="00893FE3" w:rsidTr="00100DEF">
        <w:trPr>
          <w:trHeight w:hRule="exact" w:val="1097"/>
        </w:trPr>
        <w:tc>
          <w:tcPr>
            <w:tcW w:w="2592" w:type="dxa"/>
            <w:vMerge/>
          </w:tcPr>
          <w:p w:rsidR="00B876FD" w:rsidRPr="00100DEF" w:rsidRDefault="00B876FD">
            <w:pPr>
              <w:rPr>
                <w:rFonts w:ascii="Arial" w:hAnsi="Arial" w:cs="Arial"/>
                <w:sz w:val="21"/>
                <w:szCs w:val="21"/>
                <w:lang w:val="ru-RU"/>
              </w:rPr>
            </w:pPr>
          </w:p>
        </w:tc>
        <w:tc>
          <w:tcPr>
            <w:tcW w:w="2227" w:type="dxa"/>
          </w:tcPr>
          <w:p w:rsidR="00B876FD" w:rsidRPr="00100DEF" w:rsidRDefault="00642F55">
            <w:pPr>
              <w:pStyle w:val="TableParagraph"/>
              <w:ind w:left="60" w:right="58"/>
              <w:rPr>
                <w:rFonts w:ascii="Arial" w:hAnsi="Arial" w:cs="Arial"/>
                <w:sz w:val="21"/>
                <w:szCs w:val="21"/>
                <w:lang w:val="ru-RU"/>
              </w:rPr>
            </w:pPr>
            <w:r w:rsidRPr="00100DEF">
              <w:rPr>
                <w:rFonts w:ascii="Arial" w:hAnsi="Arial" w:cs="Arial"/>
                <w:sz w:val="21"/>
                <w:szCs w:val="21"/>
                <w:lang w:val="ru-RU"/>
              </w:rPr>
              <w:t>неопалювані будівлі (без технологічних джерел тепла) і відкриті споруди</w:t>
            </w:r>
          </w:p>
        </w:tc>
        <w:tc>
          <w:tcPr>
            <w:tcW w:w="1488" w:type="dxa"/>
          </w:tcPr>
          <w:p w:rsidR="00B876FD" w:rsidRPr="00100DEF" w:rsidRDefault="00B876FD">
            <w:pPr>
              <w:pStyle w:val="TableParagraph"/>
              <w:spacing w:before="10"/>
              <w:jc w:val="left"/>
              <w:rPr>
                <w:rFonts w:ascii="Arial" w:hAnsi="Arial" w:cs="Arial"/>
                <w:sz w:val="21"/>
                <w:szCs w:val="21"/>
                <w:lang w:val="ru-RU"/>
              </w:rPr>
            </w:pPr>
          </w:p>
          <w:p w:rsidR="00B876FD" w:rsidRPr="00100DEF" w:rsidRDefault="00642F55">
            <w:pPr>
              <w:pStyle w:val="TableParagraph"/>
              <w:spacing w:before="1"/>
              <w:ind w:left="371" w:right="184" w:hanging="171"/>
              <w:jc w:val="left"/>
              <w:rPr>
                <w:rFonts w:ascii="Arial" w:hAnsi="Arial" w:cs="Arial"/>
                <w:sz w:val="21"/>
                <w:szCs w:val="21"/>
              </w:rPr>
            </w:pPr>
            <w:r w:rsidRPr="00100DEF">
              <w:rPr>
                <w:rFonts w:ascii="Arial" w:hAnsi="Arial" w:cs="Arial"/>
                <w:sz w:val="21"/>
                <w:szCs w:val="21"/>
              </w:rPr>
              <w:t>опалювані будівлі</w:t>
            </w:r>
          </w:p>
        </w:tc>
        <w:tc>
          <w:tcPr>
            <w:tcW w:w="3319" w:type="dxa"/>
          </w:tcPr>
          <w:p w:rsidR="00B876FD" w:rsidRPr="00100DEF" w:rsidRDefault="00642F55">
            <w:pPr>
              <w:pStyle w:val="TableParagraph"/>
              <w:ind w:left="180" w:right="174"/>
              <w:rPr>
                <w:rFonts w:ascii="Arial" w:hAnsi="Arial" w:cs="Arial"/>
                <w:sz w:val="21"/>
                <w:szCs w:val="21"/>
                <w:lang w:val="ru-RU"/>
              </w:rPr>
            </w:pPr>
            <w:r w:rsidRPr="00100DEF">
              <w:rPr>
                <w:rFonts w:ascii="Arial" w:hAnsi="Arial" w:cs="Arial"/>
                <w:sz w:val="21"/>
                <w:szCs w:val="21"/>
                <w:lang w:val="ru-RU"/>
              </w:rPr>
              <w:t>будівлі зі штучним кліматом чи з постійними технологічними джерелами тепла</w:t>
            </w:r>
          </w:p>
        </w:tc>
      </w:tr>
      <w:tr w:rsidR="00B876FD">
        <w:trPr>
          <w:trHeight w:hRule="exact" w:val="494"/>
        </w:trPr>
        <w:tc>
          <w:tcPr>
            <w:tcW w:w="2592" w:type="dxa"/>
            <w:vMerge w:val="restart"/>
          </w:tcPr>
          <w:p w:rsidR="00B876FD" w:rsidRPr="008E73E0" w:rsidRDefault="00B876FD">
            <w:pPr>
              <w:pStyle w:val="TableParagraph"/>
              <w:spacing w:before="0"/>
              <w:jc w:val="left"/>
              <w:rPr>
                <w:sz w:val="26"/>
                <w:lang w:val="ru-RU"/>
              </w:rPr>
            </w:pPr>
          </w:p>
          <w:p w:rsidR="00B876FD" w:rsidRPr="00100DEF" w:rsidRDefault="00642F55">
            <w:pPr>
              <w:pStyle w:val="TableParagraph"/>
              <w:spacing w:before="187"/>
              <w:ind w:left="76" w:right="72"/>
              <w:rPr>
                <w:rFonts w:ascii="Arial" w:hAnsi="Arial" w:cs="Arial"/>
                <w:sz w:val="21"/>
                <w:szCs w:val="21"/>
                <w:lang w:val="ru-RU"/>
              </w:rPr>
            </w:pPr>
            <w:r w:rsidRPr="00100DEF">
              <w:rPr>
                <w:rFonts w:ascii="Arial" w:hAnsi="Arial" w:cs="Arial"/>
                <w:sz w:val="21"/>
                <w:szCs w:val="21"/>
                <w:lang w:val="ru-RU"/>
              </w:rPr>
              <w:t>Не захищені від впливу сонячної радіації (у тому числі зовнішні огороджувальні)</w:t>
            </w:r>
          </w:p>
        </w:tc>
        <w:tc>
          <w:tcPr>
            <w:tcW w:w="3715" w:type="dxa"/>
            <w:gridSpan w:val="2"/>
          </w:tcPr>
          <w:p w:rsidR="00B876FD" w:rsidRDefault="00642F55">
            <w:pPr>
              <w:pStyle w:val="TableParagraph"/>
              <w:spacing w:before="110"/>
              <w:ind w:left="1078"/>
              <w:jc w:val="left"/>
              <w:rPr>
                <w:sz w:val="14"/>
              </w:rPr>
            </w:pPr>
            <w:r>
              <w:rPr>
                <w:i/>
                <w:spacing w:val="7"/>
                <w:sz w:val="24"/>
              </w:rPr>
              <w:t>t</w:t>
            </w:r>
            <w:r>
              <w:rPr>
                <w:i/>
                <w:spacing w:val="7"/>
                <w:position w:val="-5"/>
                <w:sz w:val="14"/>
              </w:rPr>
              <w:t xml:space="preserve">w </w:t>
            </w:r>
            <w:r>
              <w:rPr>
                <w:rFonts w:ascii="Symbol" w:hAnsi="Symbol"/>
                <w:sz w:val="24"/>
              </w:rPr>
              <w:t></w:t>
            </w:r>
            <w:r>
              <w:rPr>
                <w:sz w:val="24"/>
              </w:rPr>
              <w:t xml:space="preserve"> </w:t>
            </w:r>
            <w:r>
              <w:rPr>
                <w:i/>
                <w:spacing w:val="3"/>
                <w:sz w:val="24"/>
              </w:rPr>
              <w:t>t</w:t>
            </w:r>
            <w:r>
              <w:rPr>
                <w:i/>
                <w:spacing w:val="3"/>
                <w:position w:val="-5"/>
                <w:sz w:val="14"/>
              </w:rPr>
              <w:t xml:space="preserve">ew </w:t>
            </w:r>
            <w:r>
              <w:rPr>
                <w:rFonts w:ascii="Symbol" w:hAnsi="Symbol"/>
                <w:spacing w:val="9"/>
                <w:sz w:val="24"/>
              </w:rPr>
              <w:t></w:t>
            </w:r>
            <w:r>
              <w:rPr>
                <w:rFonts w:ascii="Symbol" w:hAnsi="Symbol"/>
                <w:i/>
                <w:spacing w:val="9"/>
                <w:sz w:val="25"/>
              </w:rPr>
              <w:t></w:t>
            </w:r>
            <w:r>
              <w:rPr>
                <w:spacing w:val="9"/>
                <w:position w:val="-5"/>
                <w:sz w:val="14"/>
              </w:rPr>
              <w:t xml:space="preserve">1 </w:t>
            </w:r>
            <w:r>
              <w:rPr>
                <w:rFonts w:ascii="Symbol" w:hAnsi="Symbol"/>
                <w:spacing w:val="10"/>
                <w:sz w:val="24"/>
              </w:rPr>
              <w:t></w:t>
            </w:r>
            <w:r>
              <w:rPr>
                <w:rFonts w:ascii="Symbol" w:hAnsi="Symbol"/>
                <w:i/>
                <w:spacing w:val="10"/>
                <w:sz w:val="25"/>
              </w:rPr>
              <w:t></w:t>
            </w:r>
            <w:r>
              <w:rPr>
                <w:i/>
                <w:spacing w:val="-52"/>
                <w:sz w:val="25"/>
              </w:rPr>
              <w:t xml:space="preserve"> </w:t>
            </w:r>
            <w:r>
              <w:rPr>
                <w:position w:val="-5"/>
                <w:sz w:val="14"/>
              </w:rPr>
              <w:t>4</w:t>
            </w:r>
          </w:p>
        </w:tc>
        <w:tc>
          <w:tcPr>
            <w:tcW w:w="3319" w:type="dxa"/>
          </w:tcPr>
          <w:p w:rsidR="00B876FD" w:rsidRDefault="00642F55">
            <w:pPr>
              <w:pStyle w:val="TableParagraph"/>
              <w:spacing w:before="50"/>
              <w:ind w:left="158" w:right="174"/>
              <w:rPr>
                <w:sz w:val="14"/>
              </w:rPr>
            </w:pPr>
            <w:r>
              <w:rPr>
                <w:i/>
                <w:spacing w:val="15"/>
                <w:sz w:val="24"/>
              </w:rPr>
              <w:t>t</w:t>
            </w:r>
            <w:r>
              <w:rPr>
                <w:i/>
                <w:position w:val="-5"/>
                <w:sz w:val="14"/>
              </w:rPr>
              <w:t>w</w:t>
            </w:r>
            <w:r>
              <w:rPr>
                <w:i/>
                <w:spacing w:val="14"/>
                <w:position w:val="-5"/>
                <w:sz w:val="14"/>
              </w:rPr>
              <w:t xml:space="preserve"> </w:t>
            </w:r>
            <w:r>
              <w:rPr>
                <w:rFonts w:ascii="Symbol" w:hAnsi="Symbol"/>
                <w:sz w:val="24"/>
              </w:rPr>
              <w:t></w:t>
            </w:r>
            <w:r>
              <w:rPr>
                <w:spacing w:val="-11"/>
                <w:sz w:val="24"/>
              </w:rPr>
              <w:t xml:space="preserve"> </w:t>
            </w:r>
            <w:r>
              <w:rPr>
                <w:i/>
                <w:spacing w:val="8"/>
                <w:sz w:val="24"/>
              </w:rPr>
              <w:t>t</w:t>
            </w:r>
            <w:r>
              <w:rPr>
                <w:i/>
                <w:spacing w:val="-1"/>
                <w:position w:val="-5"/>
                <w:sz w:val="14"/>
              </w:rPr>
              <w:t>i</w:t>
            </w:r>
            <w:r>
              <w:rPr>
                <w:i/>
                <w:position w:val="-5"/>
                <w:sz w:val="14"/>
              </w:rPr>
              <w:t>w</w:t>
            </w:r>
            <w:r>
              <w:rPr>
                <w:i/>
                <w:spacing w:val="6"/>
                <w:position w:val="-5"/>
                <w:sz w:val="14"/>
              </w:rPr>
              <w:t xml:space="preserve"> </w:t>
            </w:r>
            <w:r>
              <w:rPr>
                <w:rFonts w:ascii="Symbol" w:hAnsi="Symbol"/>
                <w:sz w:val="24"/>
              </w:rPr>
              <w:t></w:t>
            </w:r>
            <w:r>
              <w:rPr>
                <w:spacing w:val="-17"/>
                <w:sz w:val="24"/>
              </w:rPr>
              <w:t xml:space="preserve"> </w:t>
            </w:r>
            <w:r>
              <w:rPr>
                <w:spacing w:val="-4"/>
                <w:sz w:val="24"/>
              </w:rPr>
              <w:t>0</w:t>
            </w:r>
            <w:r>
              <w:rPr>
                <w:sz w:val="24"/>
              </w:rPr>
              <w:t>,</w:t>
            </w:r>
            <w:r>
              <w:rPr>
                <w:spacing w:val="-1"/>
                <w:sz w:val="24"/>
              </w:rPr>
              <w:t>6</w:t>
            </w:r>
            <w:r>
              <w:rPr>
                <w:rFonts w:ascii="Symbol" w:hAnsi="Symbol"/>
                <w:spacing w:val="-12"/>
                <w:w w:val="76"/>
                <w:sz w:val="31"/>
              </w:rPr>
              <w:t></w:t>
            </w:r>
            <w:r>
              <w:rPr>
                <w:i/>
                <w:spacing w:val="10"/>
                <w:sz w:val="24"/>
              </w:rPr>
              <w:t>t</w:t>
            </w:r>
            <w:r>
              <w:rPr>
                <w:i/>
                <w:spacing w:val="-1"/>
                <w:position w:val="-5"/>
                <w:sz w:val="14"/>
              </w:rPr>
              <w:t>e</w:t>
            </w:r>
            <w:r>
              <w:rPr>
                <w:i/>
                <w:position w:val="-5"/>
                <w:sz w:val="14"/>
              </w:rPr>
              <w:t>w</w:t>
            </w:r>
            <w:r>
              <w:rPr>
                <w:i/>
                <w:spacing w:val="5"/>
                <w:position w:val="-5"/>
                <w:sz w:val="14"/>
              </w:rPr>
              <w:t xml:space="preserve"> </w:t>
            </w:r>
            <w:r>
              <w:rPr>
                <w:rFonts w:ascii="Symbol" w:hAnsi="Symbol"/>
                <w:sz w:val="24"/>
              </w:rPr>
              <w:t></w:t>
            </w:r>
            <w:r>
              <w:rPr>
                <w:spacing w:val="-25"/>
                <w:sz w:val="24"/>
              </w:rPr>
              <w:t xml:space="preserve"> </w:t>
            </w:r>
            <w:r>
              <w:rPr>
                <w:i/>
                <w:spacing w:val="8"/>
                <w:sz w:val="24"/>
              </w:rPr>
              <w:t>t</w:t>
            </w:r>
            <w:r>
              <w:rPr>
                <w:i/>
                <w:spacing w:val="-1"/>
                <w:position w:val="-5"/>
                <w:sz w:val="14"/>
              </w:rPr>
              <w:t>i</w:t>
            </w:r>
            <w:r>
              <w:rPr>
                <w:i/>
                <w:position w:val="-5"/>
                <w:sz w:val="14"/>
              </w:rPr>
              <w:t>w</w:t>
            </w:r>
            <w:r>
              <w:rPr>
                <w:i/>
                <w:spacing w:val="-13"/>
                <w:position w:val="-5"/>
                <w:sz w:val="14"/>
              </w:rPr>
              <w:t xml:space="preserve"> </w:t>
            </w:r>
            <w:r>
              <w:rPr>
                <w:rFonts w:ascii="Symbol" w:hAnsi="Symbol"/>
                <w:spacing w:val="-39"/>
                <w:w w:val="76"/>
                <w:sz w:val="31"/>
              </w:rPr>
              <w:t></w:t>
            </w:r>
            <w:r>
              <w:rPr>
                <w:rFonts w:ascii="Symbol" w:hAnsi="Symbol"/>
                <w:i/>
                <w:w w:val="96"/>
                <w:sz w:val="25"/>
              </w:rPr>
              <w:t></w:t>
            </w:r>
            <w:r>
              <w:rPr>
                <w:spacing w:val="-37"/>
                <w:sz w:val="25"/>
              </w:rPr>
              <w:t xml:space="preserve"> </w:t>
            </w:r>
            <w:r>
              <w:rPr>
                <w:position w:val="-5"/>
                <w:sz w:val="14"/>
              </w:rPr>
              <w:t>2</w:t>
            </w:r>
            <w:r>
              <w:rPr>
                <w:spacing w:val="6"/>
                <w:position w:val="-5"/>
                <w:sz w:val="14"/>
              </w:rPr>
              <w:t xml:space="preserve"> </w:t>
            </w:r>
            <w:r>
              <w:rPr>
                <w:rFonts w:ascii="Symbol" w:hAnsi="Symbol"/>
                <w:sz w:val="24"/>
              </w:rPr>
              <w:t></w:t>
            </w:r>
            <w:r>
              <w:rPr>
                <w:spacing w:val="-40"/>
                <w:sz w:val="24"/>
              </w:rPr>
              <w:t xml:space="preserve"> </w:t>
            </w:r>
            <w:r>
              <w:rPr>
                <w:rFonts w:ascii="Symbol" w:hAnsi="Symbol"/>
                <w:i/>
                <w:w w:val="96"/>
                <w:sz w:val="25"/>
              </w:rPr>
              <w:t></w:t>
            </w:r>
            <w:r>
              <w:rPr>
                <w:spacing w:val="-37"/>
                <w:sz w:val="25"/>
              </w:rPr>
              <w:t xml:space="preserve"> </w:t>
            </w:r>
            <w:r>
              <w:rPr>
                <w:position w:val="-5"/>
                <w:sz w:val="14"/>
              </w:rPr>
              <w:t>4</w:t>
            </w:r>
          </w:p>
        </w:tc>
      </w:tr>
      <w:tr w:rsidR="00B876FD">
        <w:trPr>
          <w:trHeight w:hRule="exact" w:val="497"/>
        </w:trPr>
        <w:tc>
          <w:tcPr>
            <w:tcW w:w="2592" w:type="dxa"/>
            <w:vMerge/>
          </w:tcPr>
          <w:p w:rsidR="00B876FD" w:rsidRDefault="00B876FD"/>
        </w:tc>
        <w:tc>
          <w:tcPr>
            <w:tcW w:w="3715" w:type="dxa"/>
            <w:gridSpan w:val="2"/>
          </w:tcPr>
          <w:p w:rsidR="00B876FD" w:rsidRDefault="00642F55">
            <w:pPr>
              <w:pStyle w:val="TableParagraph"/>
              <w:spacing w:before="112"/>
              <w:ind w:left="1455" w:right="1465"/>
              <w:rPr>
                <w:sz w:val="14"/>
              </w:rPr>
            </w:pPr>
            <w:r>
              <w:rPr>
                <w:rFonts w:ascii="Symbol" w:hAnsi="Symbol"/>
                <w:i/>
                <w:sz w:val="25"/>
              </w:rPr>
              <w:t></w:t>
            </w:r>
            <w:r>
              <w:rPr>
                <w:i/>
                <w:position w:val="-5"/>
                <w:sz w:val="14"/>
              </w:rPr>
              <w:t xml:space="preserve">w </w:t>
            </w:r>
            <w:r>
              <w:rPr>
                <w:rFonts w:ascii="Symbol" w:hAnsi="Symbol"/>
                <w:sz w:val="24"/>
              </w:rPr>
              <w:t></w:t>
            </w:r>
            <w:r>
              <w:rPr>
                <w:sz w:val="24"/>
              </w:rPr>
              <w:t xml:space="preserve"> </w:t>
            </w:r>
            <w:r>
              <w:rPr>
                <w:rFonts w:ascii="Symbol" w:hAnsi="Symbol"/>
                <w:i/>
                <w:sz w:val="25"/>
              </w:rPr>
              <w:t></w:t>
            </w:r>
            <w:r>
              <w:rPr>
                <w:i/>
                <w:sz w:val="25"/>
              </w:rPr>
              <w:t xml:space="preserve"> </w:t>
            </w:r>
            <w:r>
              <w:rPr>
                <w:position w:val="-5"/>
                <w:sz w:val="14"/>
              </w:rPr>
              <w:t>5</w:t>
            </w:r>
          </w:p>
        </w:tc>
        <w:tc>
          <w:tcPr>
            <w:tcW w:w="3319" w:type="dxa"/>
          </w:tcPr>
          <w:p w:rsidR="00B876FD" w:rsidRDefault="00642F55">
            <w:pPr>
              <w:pStyle w:val="TableParagraph"/>
              <w:spacing w:before="51"/>
              <w:ind w:left="145" w:right="174"/>
              <w:rPr>
                <w:sz w:val="14"/>
              </w:rPr>
            </w:pPr>
            <w:r>
              <w:rPr>
                <w:rFonts w:ascii="Symbol" w:hAnsi="Symbol"/>
                <w:i/>
                <w:spacing w:val="8"/>
                <w:w w:val="96"/>
                <w:sz w:val="25"/>
              </w:rPr>
              <w:t></w:t>
            </w:r>
            <w:r>
              <w:rPr>
                <w:i/>
                <w:position w:val="-5"/>
                <w:sz w:val="14"/>
              </w:rPr>
              <w:t>w</w:t>
            </w:r>
            <w:r>
              <w:rPr>
                <w:i/>
                <w:spacing w:val="14"/>
                <w:position w:val="-5"/>
                <w:sz w:val="14"/>
              </w:rPr>
              <w:t xml:space="preserve"> </w:t>
            </w:r>
            <w:r>
              <w:rPr>
                <w:rFonts w:ascii="Symbol" w:hAnsi="Symbol"/>
                <w:sz w:val="24"/>
              </w:rPr>
              <w:t></w:t>
            </w:r>
            <w:r>
              <w:rPr>
                <w:spacing w:val="-7"/>
                <w:sz w:val="24"/>
              </w:rPr>
              <w:t xml:space="preserve"> </w:t>
            </w:r>
            <w:r>
              <w:rPr>
                <w:spacing w:val="-4"/>
                <w:sz w:val="24"/>
              </w:rPr>
              <w:t>0</w:t>
            </w:r>
            <w:r>
              <w:rPr>
                <w:spacing w:val="-8"/>
                <w:sz w:val="24"/>
              </w:rPr>
              <w:t>,</w:t>
            </w:r>
            <w:r>
              <w:rPr>
                <w:spacing w:val="-5"/>
                <w:sz w:val="24"/>
              </w:rPr>
              <w:t>8</w:t>
            </w:r>
            <w:r>
              <w:rPr>
                <w:rFonts w:ascii="Symbol" w:hAnsi="Symbol"/>
                <w:spacing w:val="-12"/>
                <w:w w:val="76"/>
                <w:sz w:val="31"/>
              </w:rPr>
              <w:t></w:t>
            </w:r>
            <w:r>
              <w:rPr>
                <w:i/>
                <w:spacing w:val="10"/>
                <w:sz w:val="24"/>
              </w:rPr>
              <w:t>t</w:t>
            </w:r>
            <w:r>
              <w:rPr>
                <w:i/>
                <w:spacing w:val="-1"/>
                <w:position w:val="-5"/>
                <w:sz w:val="14"/>
              </w:rPr>
              <w:t>e</w:t>
            </w:r>
            <w:r>
              <w:rPr>
                <w:i/>
                <w:position w:val="-5"/>
                <w:sz w:val="14"/>
              </w:rPr>
              <w:t>w</w:t>
            </w:r>
            <w:r>
              <w:rPr>
                <w:i/>
                <w:spacing w:val="5"/>
                <w:position w:val="-5"/>
                <w:sz w:val="14"/>
              </w:rPr>
              <w:t xml:space="preserve"> </w:t>
            </w:r>
            <w:r>
              <w:rPr>
                <w:rFonts w:ascii="Symbol" w:hAnsi="Symbol"/>
                <w:sz w:val="24"/>
              </w:rPr>
              <w:t></w:t>
            </w:r>
            <w:r>
              <w:rPr>
                <w:spacing w:val="-25"/>
                <w:sz w:val="24"/>
              </w:rPr>
              <w:t xml:space="preserve"> </w:t>
            </w:r>
            <w:r>
              <w:rPr>
                <w:i/>
                <w:spacing w:val="8"/>
                <w:sz w:val="24"/>
              </w:rPr>
              <w:t>t</w:t>
            </w:r>
            <w:r>
              <w:rPr>
                <w:i/>
                <w:spacing w:val="-1"/>
                <w:position w:val="-5"/>
                <w:sz w:val="14"/>
              </w:rPr>
              <w:t>i</w:t>
            </w:r>
            <w:r>
              <w:rPr>
                <w:i/>
                <w:position w:val="-5"/>
                <w:sz w:val="14"/>
              </w:rPr>
              <w:t>w</w:t>
            </w:r>
            <w:r>
              <w:rPr>
                <w:i/>
                <w:spacing w:val="-13"/>
                <w:position w:val="-5"/>
                <w:sz w:val="14"/>
              </w:rPr>
              <w:t xml:space="preserve"> </w:t>
            </w:r>
            <w:r>
              <w:rPr>
                <w:rFonts w:ascii="Symbol" w:hAnsi="Symbol"/>
                <w:spacing w:val="23"/>
                <w:w w:val="76"/>
                <w:sz w:val="31"/>
              </w:rPr>
              <w:t></w:t>
            </w:r>
            <w:r>
              <w:rPr>
                <w:rFonts w:ascii="Symbol" w:hAnsi="Symbol"/>
                <w:sz w:val="24"/>
              </w:rPr>
              <w:t></w:t>
            </w:r>
            <w:r>
              <w:rPr>
                <w:spacing w:val="-40"/>
                <w:sz w:val="24"/>
              </w:rPr>
              <w:t xml:space="preserve"> </w:t>
            </w:r>
            <w:r>
              <w:rPr>
                <w:rFonts w:ascii="Symbol" w:hAnsi="Symbol"/>
                <w:i/>
                <w:w w:val="96"/>
                <w:sz w:val="25"/>
              </w:rPr>
              <w:t></w:t>
            </w:r>
            <w:r>
              <w:rPr>
                <w:spacing w:val="-42"/>
                <w:sz w:val="25"/>
              </w:rPr>
              <w:t xml:space="preserve"> </w:t>
            </w:r>
            <w:r>
              <w:rPr>
                <w:position w:val="-5"/>
                <w:sz w:val="14"/>
              </w:rPr>
              <w:t>3</w:t>
            </w:r>
            <w:r>
              <w:rPr>
                <w:spacing w:val="4"/>
                <w:position w:val="-5"/>
                <w:sz w:val="14"/>
              </w:rPr>
              <w:t xml:space="preserve"> </w:t>
            </w:r>
            <w:r>
              <w:rPr>
                <w:rFonts w:ascii="Symbol" w:hAnsi="Symbol"/>
                <w:sz w:val="24"/>
              </w:rPr>
              <w:t></w:t>
            </w:r>
            <w:r>
              <w:rPr>
                <w:spacing w:val="-40"/>
                <w:sz w:val="24"/>
              </w:rPr>
              <w:t xml:space="preserve"> </w:t>
            </w:r>
            <w:r>
              <w:rPr>
                <w:rFonts w:ascii="Symbol" w:hAnsi="Symbol"/>
                <w:i/>
                <w:w w:val="96"/>
                <w:sz w:val="25"/>
              </w:rPr>
              <w:t></w:t>
            </w:r>
            <w:r>
              <w:rPr>
                <w:spacing w:val="-42"/>
                <w:sz w:val="25"/>
              </w:rPr>
              <w:t xml:space="preserve"> </w:t>
            </w:r>
            <w:r>
              <w:rPr>
                <w:position w:val="-5"/>
                <w:sz w:val="14"/>
              </w:rPr>
              <w:t>5</w:t>
            </w:r>
          </w:p>
        </w:tc>
      </w:tr>
      <w:tr w:rsidR="00B876FD">
        <w:trPr>
          <w:trHeight w:hRule="exact" w:val="494"/>
        </w:trPr>
        <w:tc>
          <w:tcPr>
            <w:tcW w:w="2592" w:type="dxa"/>
            <w:vMerge/>
          </w:tcPr>
          <w:p w:rsidR="00B876FD" w:rsidRDefault="00B876FD"/>
        </w:tc>
        <w:tc>
          <w:tcPr>
            <w:tcW w:w="2227" w:type="dxa"/>
          </w:tcPr>
          <w:p w:rsidR="00B876FD" w:rsidRDefault="00642F55">
            <w:pPr>
              <w:pStyle w:val="TableParagraph"/>
              <w:spacing w:before="110"/>
              <w:ind w:left="60" w:right="49"/>
              <w:rPr>
                <w:sz w:val="14"/>
              </w:rPr>
            </w:pPr>
            <w:r>
              <w:rPr>
                <w:i/>
                <w:sz w:val="24"/>
              </w:rPr>
              <w:t>t</w:t>
            </w:r>
            <w:r>
              <w:rPr>
                <w:i/>
                <w:position w:val="-5"/>
                <w:sz w:val="14"/>
              </w:rPr>
              <w:t xml:space="preserve">c </w:t>
            </w:r>
            <w:r>
              <w:rPr>
                <w:rFonts w:ascii="Symbol" w:hAnsi="Symbol"/>
                <w:sz w:val="24"/>
              </w:rPr>
              <w:t></w:t>
            </w:r>
            <w:r>
              <w:rPr>
                <w:sz w:val="24"/>
              </w:rPr>
              <w:t xml:space="preserve"> </w:t>
            </w:r>
            <w:r>
              <w:rPr>
                <w:i/>
                <w:sz w:val="24"/>
              </w:rPr>
              <w:t>t</w:t>
            </w:r>
            <w:r>
              <w:rPr>
                <w:i/>
                <w:position w:val="-5"/>
                <w:sz w:val="14"/>
              </w:rPr>
              <w:t xml:space="preserve">ec </w:t>
            </w:r>
            <w:r>
              <w:rPr>
                <w:rFonts w:ascii="Symbol" w:hAnsi="Symbol"/>
                <w:sz w:val="24"/>
              </w:rPr>
              <w:t></w:t>
            </w:r>
            <w:r>
              <w:rPr>
                <w:sz w:val="24"/>
              </w:rPr>
              <w:t xml:space="preserve"> 0,5</w:t>
            </w:r>
            <w:r>
              <w:rPr>
                <w:rFonts w:ascii="Symbol" w:hAnsi="Symbol"/>
                <w:i/>
                <w:sz w:val="25"/>
              </w:rPr>
              <w:t></w:t>
            </w:r>
            <w:r>
              <w:rPr>
                <w:position w:val="-5"/>
                <w:sz w:val="14"/>
              </w:rPr>
              <w:t>1</w:t>
            </w:r>
          </w:p>
        </w:tc>
        <w:tc>
          <w:tcPr>
            <w:tcW w:w="4807" w:type="dxa"/>
            <w:gridSpan w:val="2"/>
          </w:tcPr>
          <w:p w:rsidR="00B876FD" w:rsidRDefault="00642F55">
            <w:pPr>
              <w:pStyle w:val="TableParagraph"/>
              <w:spacing w:before="49"/>
              <w:ind w:left="1076"/>
              <w:jc w:val="left"/>
              <w:rPr>
                <w:sz w:val="14"/>
              </w:rPr>
            </w:pPr>
            <w:r>
              <w:rPr>
                <w:i/>
                <w:spacing w:val="10"/>
                <w:sz w:val="24"/>
              </w:rPr>
              <w:t>t</w:t>
            </w:r>
            <w:r>
              <w:rPr>
                <w:i/>
                <w:position w:val="-5"/>
                <w:sz w:val="14"/>
              </w:rPr>
              <w:t>c</w:t>
            </w:r>
            <w:r>
              <w:rPr>
                <w:i/>
                <w:spacing w:val="17"/>
                <w:position w:val="-5"/>
                <w:sz w:val="14"/>
              </w:rPr>
              <w:t xml:space="preserve"> </w:t>
            </w:r>
            <w:r>
              <w:rPr>
                <w:rFonts w:ascii="Symbol" w:hAnsi="Symbol"/>
                <w:sz w:val="24"/>
              </w:rPr>
              <w:t></w:t>
            </w:r>
            <w:r>
              <w:rPr>
                <w:spacing w:val="-11"/>
                <w:sz w:val="24"/>
              </w:rPr>
              <w:t xml:space="preserve"> </w:t>
            </w:r>
            <w:r>
              <w:rPr>
                <w:i/>
                <w:spacing w:val="8"/>
                <w:sz w:val="24"/>
              </w:rPr>
              <w:t>t</w:t>
            </w:r>
            <w:r>
              <w:rPr>
                <w:i/>
                <w:spacing w:val="-1"/>
                <w:position w:val="-5"/>
                <w:sz w:val="14"/>
              </w:rPr>
              <w:t>i</w:t>
            </w:r>
            <w:r>
              <w:rPr>
                <w:i/>
                <w:position w:val="-5"/>
                <w:sz w:val="14"/>
              </w:rPr>
              <w:t>c</w:t>
            </w:r>
            <w:r>
              <w:rPr>
                <w:i/>
                <w:spacing w:val="9"/>
                <w:position w:val="-5"/>
                <w:sz w:val="14"/>
              </w:rPr>
              <w:t xml:space="preserve"> </w:t>
            </w:r>
            <w:r>
              <w:rPr>
                <w:rFonts w:ascii="Symbol" w:hAnsi="Symbol"/>
                <w:sz w:val="24"/>
              </w:rPr>
              <w:t></w:t>
            </w:r>
            <w:r>
              <w:rPr>
                <w:spacing w:val="-17"/>
                <w:sz w:val="24"/>
              </w:rPr>
              <w:t xml:space="preserve"> </w:t>
            </w:r>
            <w:r>
              <w:rPr>
                <w:spacing w:val="-4"/>
                <w:sz w:val="24"/>
              </w:rPr>
              <w:t>0</w:t>
            </w:r>
            <w:r>
              <w:rPr>
                <w:sz w:val="24"/>
              </w:rPr>
              <w:t>,</w:t>
            </w:r>
            <w:r>
              <w:rPr>
                <w:spacing w:val="-1"/>
                <w:sz w:val="24"/>
              </w:rPr>
              <w:t>6</w:t>
            </w:r>
            <w:r>
              <w:rPr>
                <w:rFonts w:ascii="Symbol" w:hAnsi="Symbol"/>
                <w:spacing w:val="-12"/>
                <w:w w:val="76"/>
                <w:sz w:val="31"/>
              </w:rPr>
              <w:t></w:t>
            </w:r>
            <w:r>
              <w:rPr>
                <w:i/>
                <w:spacing w:val="10"/>
                <w:sz w:val="24"/>
              </w:rPr>
              <w:t>t</w:t>
            </w:r>
            <w:r>
              <w:rPr>
                <w:i/>
                <w:spacing w:val="-1"/>
                <w:position w:val="-5"/>
                <w:sz w:val="14"/>
              </w:rPr>
              <w:t>e</w:t>
            </w:r>
            <w:r>
              <w:rPr>
                <w:i/>
                <w:position w:val="-5"/>
                <w:sz w:val="14"/>
              </w:rPr>
              <w:t>c</w:t>
            </w:r>
            <w:r>
              <w:rPr>
                <w:i/>
                <w:spacing w:val="8"/>
                <w:position w:val="-5"/>
                <w:sz w:val="14"/>
              </w:rPr>
              <w:t xml:space="preserve"> </w:t>
            </w:r>
            <w:r>
              <w:rPr>
                <w:rFonts w:ascii="Symbol" w:hAnsi="Symbol"/>
                <w:sz w:val="24"/>
              </w:rPr>
              <w:t></w:t>
            </w:r>
            <w:r>
              <w:rPr>
                <w:spacing w:val="-25"/>
                <w:sz w:val="24"/>
              </w:rPr>
              <w:t xml:space="preserve"> </w:t>
            </w:r>
            <w:r>
              <w:rPr>
                <w:i/>
                <w:spacing w:val="8"/>
                <w:sz w:val="24"/>
              </w:rPr>
              <w:t>t</w:t>
            </w:r>
            <w:r>
              <w:rPr>
                <w:i/>
                <w:spacing w:val="-1"/>
                <w:position w:val="-5"/>
                <w:sz w:val="14"/>
              </w:rPr>
              <w:t>i</w:t>
            </w:r>
            <w:r>
              <w:rPr>
                <w:i/>
                <w:position w:val="-5"/>
                <w:sz w:val="14"/>
              </w:rPr>
              <w:t>c</w:t>
            </w:r>
            <w:r>
              <w:rPr>
                <w:i/>
                <w:spacing w:val="-10"/>
                <w:position w:val="-5"/>
                <w:sz w:val="14"/>
              </w:rPr>
              <w:t xml:space="preserve"> </w:t>
            </w:r>
            <w:r>
              <w:rPr>
                <w:rFonts w:ascii="Symbol" w:hAnsi="Symbol"/>
                <w:spacing w:val="23"/>
                <w:w w:val="76"/>
                <w:sz w:val="31"/>
              </w:rPr>
              <w:t></w:t>
            </w:r>
            <w:r>
              <w:rPr>
                <w:rFonts w:ascii="Symbol" w:hAnsi="Symbol"/>
                <w:sz w:val="24"/>
              </w:rPr>
              <w:t></w:t>
            </w:r>
            <w:r>
              <w:rPr>
                <w:spacing w:val="-21"/>
                <w:sz w:val="24"/>
              </w:rPr>
              <w:t xml:space="preserve"> </w:t>
            </w:r>
            <w:r>
              <w:rPr>
                <w:spacing w:val="-4"/>
                <w:sz w:val="24"/>
              </w:rPr>
              <w:t>0,</w:t>
            </w:r>
            <w:r>
              <w:rPr>
                <w:spacing w:val="-27"/>
                <w:sz w:val="24"/>
              </w:rPr>
              <w:t>5</w:t>
            </w:r>
            <w:r>
              <w:rPr>
                <w:rFonts w:ascii="Symbol" w:hAnsi="Symbol"/>
                <w:i/>
                <w:w w:val="96"/>
                <w:sz w:val="25"/>
              </w:rPr>
              <w:t></w:t>
            </w:r>
            <w:r>
              <w:rPr>
                <w:spacing w:val="-37"/>
                <w:sz w:val="25"/>
              </w:rPr>
              <w:t xml:space="preserve"> </w:t>
            </w:r>
            <w:r>
              <w:rPr>
                <w:position w:val="-5"/>
                <w:sz w:val="14"/>
              </w:rPr>
              <w:t>2</w:t>
            </w:r>
          </w:p>
        </w:tc>
      </w:tr>
      <w:tr w:rsidR="00B876FD">
        <w:trPr>
          <w:trHeight w:hRule="exact" w:val="494"/>
        </w:trPr>
        <w:tc>
          <w:tcPr>
            <w:tcW w:w="2592" w:type="dxa"/>
            <w:vMerge/>
          </w:tcPr>
          <w:p w:rsidR="00B876FD" w:rsidRDefault="00B876FD"/>
        </w:tc>
        <w:tc>
          <w:tcPr>
            <w:tcW w:w="2227" w:type="dxa"/>
          </w:tcPr>
          <w:p w:rsidR="00B876FD" w:rsidRDefault="00642F55">
            <w:pPr>
              <w:pStyle w:val="TableParagraph"/>
              <w:spacing w:before="109"/>
              <w:ind w:left="44" w:right="58"/>
              <w:rPr>
                <w:sz w:val="24"/>
              </w:rPr>
            </w:pPr>
            <w:r>
              <w:rPr>
                <w:rFonts w:ascii="Symbol" w:hAnsi="Symbol"/>
                <w:i/>
                <w:sz w:val="25"/>
              </w:rPr>
              <w:t></w:t>
            </w:r>
            <w:r>
              <w:rPr>
                <w:i/>
                <w:position w:val="-5"/>
                <w:sz w:val="14"/>
              </w:rPr>
              <w:t xml:space="preserve">c </w:t>
            </w:r>
            <w:r>
              <w:rPr>
                <w:rFonts w:ascii="Symbol" w:hAnsi="Symbol"/>
                <w:sz w:val="24"/>
              </w:rPr>
              <w:t></w:t>
            </w:r>
            <w:r>
              <w:rPr>
                <w:sz w:val="24"/>
              </w:rPr>
              <w:t xml:space="preserve"> 0</w:t>
            </w:r>
          </w:p>
        </w:tc>
        <w:tc>
          <w:tcPr>
            <w:tcW w:w="4807" w:type="dxa"/>
            <w:gridSpan w:val="2"/>
          </w:tcPr>
          <w:p w:rsidR="00B876FD" w:rsidRDefault="00642F55">
            <w:pPr>
              <w:pStyle w:val="TableParagraph"/>
              <w:spacing w:before="49"/>
              <w:ind w:left="1248"/>
              <w:jc w:val="left"/>
              <w:rPr>
                <w:sz w:val="14"/>
              </w:rPr>
            </w:pPr>
            <w:r>
              <w:rPr>
                <w:rFonts w:ascii="Symbol" w:hAnsi="Symbol"/>
                <w:i/>
                <w:spacing w:val="4"/>
                <w:w w:val="96"/>
                <w:sz w:val="25"/>
              </w:rPr>
              <w:t></w:t>
            </w:r>
            <w:r>
              <w:rPr>
                <w:i/>
                <w:position w:val="-5"/>
                <w:sz w:val="14"/>
              </w:rPr>
              <w:t>c</w:t>
            </w:r>
            <w:r>
              <w:rPr>
                <w:i/>
                <w:spacing w:val="17"/>
                <w:position w:val="-5"/>
                <w:sz w:val="14"/>
              </w:rPr>
              <w:t xml:space="preserve"> </w:t>
            </w:r>
            <w:r>
              <w:rPr>
                <w:rFonts w:ascii="Symbol" w:hAnsi="Symbol"/>
                <w:sz w:val="24"/>
              </w:rPr>
              <w:t></w:t>
            </w:r>
            <w:r>
              <w:rPr>
                <w:spacing w:val="-7"/>
                <w:sz w:val="24"/>
              </w:rPr>
              <w:t xml:space="preserve"> </w:t>
            </w:r>
            <w:r>
              <w:rPr>
                <w:spacing w:val="-4"/>
                <w:sz w:val="24"/>
              </w:rPr>
              <w:t>0</w:t>
            </w:r>
            <w:r>
              <w:rPr>
                <w:spacing w:val="-8"/>
                <w:sz w:val="24"/>
              </w:rPr>
              <w:t>,</w:t>
            </w:r>
            <w:r>
              <w:rPr>
                <w:spacing w:val="-5"/>
                <w:sz w:val="24"/>
              </w:rPr>
              <w:t>8</w:t>
            </w:r>
            <w:r>
              <w:rPr>
                <w:rFonts w:ascii="Symbol" w:hAnsi="Symbol"/>
                <w:spacing w:val="-12"/>
                <w:w w:val="76"/>
                <w:sz w:val="31"/>
              </w:rPr>
              <w:t></w:t>
            </w:r>
            <w:r>
              <w:rPr>
                <w:i/>
                <w:spacing w:val="10"/>
                <w:sz w:val="24"/>
              </w:rPr>
              <w:t>t</w:t>
            </w:r>
            <w:r>
              <w:rPr>
                <w:i/>
                <w:spacing w:val="-1"/>
                <w:position w:val="-5"/>
                <w:sz w:val="14"/>
              </w:rPr>
              <w:t>e</w:t>
            </w:r>
            <w:r>
              <w:rPr>
                <w:i/>
                <w:position w:val="-5"/>
                <w:sz w:val="14"/>
              </w:rPr>
              <w:t>c</w:t>
            </w:r>
            <w:r>
              <w:rPr>
                <w:i/>
                <w:spacing w:val="8"/>
                <w:position w:val="-5"/>
                <w:sz w:val="14"/>
              </w:rPr>
              <w:t xml:space="preserve"> </w:t>
            </w:r>
            <w:r>
              <w:rPr>
                <w:rFonts w:ascii="Symbol" w:hAnsi="Symbol"/>
                <w:sz w:val="24"/>
              </w:rPr>
              <w:t></w:t>
            </w:r>
            <w:r>
              <w:rPr>
                <w:spacing w:val="-25"/>
                <w:sz w:val="24"/>
              </w:rPr>
              <w:t xml:space="preserve"> </w:t>
            </w:r>
            <w:r>
              <w:rPr>
                <w:i/>
                <w:spacing w:val="8"/>
                <w:sz w:val="24"/>
              </w:rPr>
              <w:t>t</w:t>
            </w:r>
            <w:r>
              <w:rPr>
                <w:i/>
                <w:spacing w:val="-1"/>
                <w:position w:val="-5"/>
                <w:sz w:val="14"/>
              </w:rPr>
              <w:t>i</w:t>
            </w:r>
            <w:r>
              <w:rPr>
                <w:i/>
                <w:position w:val="-5"/>
                <w:sz w:val="14"/>
              </w:rPr>
              <w:t>c</w:t>
            </w:r>
            <w:r>
              <w:rPr>
                <w:i/>
                <w:spacing w:val="-10"/>
                <w:position w:val="-5"/>
                <w:sz w:val="14"/>
              </w:rPr>
              <w:t xml:space="preserve"> </w:t>
            </w:r>
            <w:r>
              <w:rPr>
                <w:rFonts w:ascii="Symbol" w:hAnsi="Symbol"/>
                <w:spacing w:val="23"/>
                <w:w w:val="76"/>
                <w:sz w:val="31"/>
              </w:rPr>
              <w:t></w:t>
            </w:r>
            <w:r>
              <w:rPr>
                <w:rFonts w:ascii="Symbol" w:hAnsi="Symbol"/>
                <w:sz w:val="24"/>
              </w:rPr>
              <w:t></w:t>
            </w:r>
            <w:r>
              <w:rPr>
                <w:spacing w:val="-21"/>
                <w:sz w:val="24"/>
              </w:rPr>
              <w:t xml:space="preserve"> </w:t>
            </w:r>
            <w:r>
              <w:rPr>
                <w:spacing w:val="-4"/>
                <w:sz w:val="24"/>
              </w:rPr>
              <w:t>0,</w:t>
            </w:r>
            <w:r>
              <w:rPr>
                <w:spacing w:val="-27"/>
                <w:sz w:val="24"/>
              </w:rPr>
              <w:t>5</w:t>
            </w:r>
            <w:r>
              <w:rPr>
                <w:rFonts w:ascii="Symbol" w:hAnsi="Symbol"/>
                <w:i/>
                <w:w w:val="96"/>
                <w:sz w:val="25"/>
              </w:rPr>
              <w:t></w:t>
            </w:r>
            <w:r>
              <w:rPr>
                <w:spacing w:val="-42"/>
                <w:sz w:val="25"/>
              </w:rPr>
              <w:t xml:space="preserve"> </w:t>
            </w:r>
            <w:r>
              <w:rPr>
                <w:position w:val="-5"/>
                <w:sz w:val="14"/>
              </w:rPr>
              <w:t>3</w:t>
            </w:r>
          </w:p>
        </w:tc>
      </w:tr>
      <w:tr w:rsidR="00B876FD">
        <w:trPr>
          <w:trHeight w:hRule="exact" w:val="494"/>
        </w:trPr>
        <w:tc>
          <w:tcPr>
            <w:tcW w:w="2592" w:type="dxa"/>
            <w:vMerge w:val="restart"/>
          </w:tcPr>
          <w:p w:rsidR="00B876FD" w:rsidRPr="008D57DE" w:rsidRDefault="00B876FD">
            <w:pPr>
              <w:pStyle w:val="TableParagraph"/>
              <w:spacing w:before="0"/>
              <w:jc w:val="left"/>
              <w:rPr>
                <w:sz w:val="26"/>
              </w:rPr>
            </w:pPr>
          </w:p>
          <w:p w:rsidR="00B876FD" w:rsidRPr="008D57DE" w:rsidRDefault="00B876FD">
            <w:pPr>
              <w:pStyle w:val="TableParagraph"/>
              <w:spacing w:before="2"/>
              <w:jc w:val="left"/>
              <w:rPr>
                <w:sz w:val="28"/>
              </w:rPr>
            </w:pPr>
          </w:p>
          <w:p w:rsidR="00B876FD" w:rsidRPr="008D57DE" w:rsidRDefault="00642F55">
            <w:pPr>
              <w:pStyle w:val="TableParagraph"/>
              <w:spacing w:before="0"/>
              <w:ind w:left="151" w:right="153" w:firstLine="84"/>
              <w:jc w:val="both"/>
              <w:rPr>
                <w:rFonts w:ascii="Arial" w:hAnsi="Arial" w:cs="Arial"/>
                <w:sz w:val="21"/>
                <w:szCs w:val="21"/>
              </w:rPr>
            </w:pPr>
            <w:r w:rsidRPr="00886AC3">
              <w:rPr>
                <w:rFonts w:ascii="Arial" w:hAnsi="Arial" w:cs="Arial"/>
                <w:sz w:val="21"/>
                <w:szCs w:val="21"/>
                <w:lang w:val="ru-RU"/>
              </w:rPr>
              <w:t>Захищені</w:t>
            </w:r>
            <w:r w:rsidRPr="008D57DE">
              <w:rPr>
                <w:rFonts w:ascii="Arial" w:hAnsi="Arial" w:cs="Arial"/>
                <w:sz w:val="21"/>
                <w:szCs w:val="21"/>
              </w:rPr>
              <w:t xml:space="preserve"> </w:t>
            </w:r>
            <w:r w:rsidRPr="00886AC3">
              <w:rPr>
                <w:rFonts w:ascii="Arial" w:hAnsi="Arial" w:cs="Arial"/>
                <w:sz w:val="21"/>
                <w:szCs w:val="21"/>
                <w:lang w:val="ru-RU"/>
              </w:rPr>
              <w:t>від</w:t>
            </w:r>
            <w:r w:rsidRPr="008D57DE">
              <w:rPr>
                <w:rFonts w:ascii="Arial" w:hAnsi="Arial" w:cs="Arial"/>
                <w:sz w:val="21"/>
                <w:szCs w:val="21"/>
              </w:rPr>
              <w:t xml:space="preserve"> </w:t>
            </w:r>
            <w:r w:rsidRPr="00886AC3">
              <w:rPr>
                <w:rFonts w:ascii="Arial" w:hAnsi="Arial" w:cs="Arial"/>
                <w:sz w:val="21"/>
                <w:szCs w:val="21"/>
                <w:lang w:val="ru-RU"/>
              </w:rPr>
              <w:t>впливу</w:t>
            </w:r>
            <w:r w:rsidRPr="008D57DE">
              <w:rPr>
                <w:rFonts w:ascii="Arial" w:hAnsi="Arial" w:cs="Arial"/>
                <w:sz w:val="21"/>
                <w:szCs w:val="21"/>
              </w:rPr>
              <w:t xml:space="preserve"> </w:t>
            </w:r>
            <w:r w:rsidRPr="00886AC3">
              <w:rPr>
                <w:rFonts w:ascii="Arial" w:hAnsi="Arial" w:cs="Arial"/>
                <w:sz w:val="21"/>
                <w:szCs w:val="21"/>
                <w:lang w:val="ru-RU"/>
              </w:rPr>
              <w:t>сонячної</w:t>
            </w:r>
            <w:r w:rsidRPr="008D57DE">
              <w:rPr>
                <w:rFonts w:ascii="Arial" w:hAnsi="Arial" w:cs="Arial"/>
                <w:sz w:val="21"/>
                <w:szCs w:val="21"/>
              </w:rPr>
              <w:t xml:space="preserve"> </w:t>
            </w:r>
            <w:r w:rsidRPr="00886AC3">
              <w:rPr>
                <w:rFonts w:ascii="Arial" w:hAnsi="Arial" w:cs="Arial"/>
                <w:sz w:val="21"/>
                <w:szCs w:val="21"/>
                <w:lang w:val="ru-RU"/>
              </w:rPr>
              <w:t>радіації</w:t>
            </w:r>
            <w:r w:rsidRPr="008D57DE">
              <w:rPr>
                <w:rFonts w:ascii="Arial" w:hAnsi="Arial" w:cs="Arial"/>
                <w:sz w:val="21"/>
                <w:szCs w:val="21"/>
              </w:rPr>
              <w:t xml:space="preserve"> (</w:t>
            </w:r>
            <w:r w:rsidRPr="00886AC3">
              <w:rPr>
                <w:rFonts w:ascii="Arial" w:hAnsi="Arial" w:cs="Arial"/>
                <w:sz w:val="21"/>
                <w:szCs w:val="21"/>
                <w:lang w:val="ru-RU"/>
              </w:rPr>
              <w:t>у</w:t>
            </w:r>
            <w:r w:rsidRPr="008D57DE">
              <w:rPr>
                <w:rFonts w:ascii="Arial" w:hAnsi="Arial" w:cs="Arial"/>
                <w:sz w:val="21"/>
                <w:szCs w:val="21"/>
              </w:rPr>
              <w:t xml:space="preserve"> </w:t>
            </w:r>
            <w:r w:rsidRPr="00886AC3">
              <w:rPr>
                <w:rFonts w:ascii="Arial" w:hAnsi="Arial" w:cs="Arial"/>
                <w:sz w:val="21"/>
                <w:szCs w:val="21"/>
                <w:lang w:val="ru-RU"/>
              </w:rPr>
              <w:t>тому</w:t>
            </w:r>
            <w:r w:rsidRPr="008D57DE">
              <w:rPr>
                <w:rFonts w:ascii="Arial" w:hAnsi="Arial" w:cs="Arial"/>
                <w:sz w:val="21"/>
                <w:szCs w:val="21"/>
              </w:rPr>
              <w:t xml:space="preserve"> </w:t>
            </w:r>
            <w:r w:rsidRPr="00886AC3">
              <w:rPr>
                <w:rFonts w:ascii="Arial" w:hAnsi="Arial" w:cs="Arial"/>
                <w:sz w:val="21"/>
                <w:szCs w:val="21"/>
                <w:lang w:val="ru-RU"/>
              </w:rPr>
              <w:t>числі</w:t>
            </w:r>
            <w:r w:rsidRPr="008D57DE">
              <w:rPr>
                <w:rFonts w:ascii="Arial" w:hAnsi="Arial" w:cs="Arial"/>
                <w:sz w:val="21"/>
                <w:szCs w:val="21"/>
              </w:rPr>
              <w:t xml:space="preserve"> </w:t>
            </w:r>
            <w:r w:rsidRPr="00886AC3">
              <w:rPr>
                <w:rFonts w:ascii="Arial" w:hAnsi="Arial" w:cs="Arial"/>
                <w:sz w:val="21"/>
                <w:szCs w:val="21"/>
                <w:lang w:val="ru-RU"/>
              </w:rPr>
              <w:t>внутрішні</w:t>
            </w:r>
            <w:r w:rsidRPr="008D57DE">
              <w:rPr>
                <w:rFonts w:ascii="Arial" w:hAnsi="Arial" w:cs="Arial"/>
                <w:sz w:val="21"/>
                <w:szCs w:val="21"/>
              </w:rPr>
              <w:t>)</w:t>
            </w:r>
          </w:p>
        </w:tc>
        <w:tc>
          <w:tcPr>
            <w:tcW w:w="3715" w:type="dxa"/>
            <w:gridSpan w:val="2"/>
          </w:tcPr>
          <w:p w:rsidR="00B876FD" w:rsidRDefault="00642F55">
            <w:pPr>
              <w:pStyle w:val="TableParagraph"/>
              <w:spacing w:before="119"/>
              <w:ind w:left="1455" w:right="1460"/>
              <w:rPr>
                <w:i/>
                <w:sz w:val="14"/>
              </w:rPr>
            </w:pPr>
            <w:r>
              <w:rPr>
                <w:i/>
                <w:sz w:val="24"/>
              </w:rPr>
              <w:t>t</w:t>
            </w:r>
            <w:r>
              <w:rPr>
                <w:i/>
                <w:position w:val="-5"/>
                <w:sz w:val="14"/>
              </w:rPr>
              <w:t xml:space="preserve">w </w:t>
            </w:r>
            <w:r>
              <w:rPr>
                <w:rFonts w:ascii="Symbol" w:hAnsi="Symbol"/>
                <w:sz w:val="24"/>
              </w:rPr>
              <w:t></w:t>
            </w:r>
            <w:r>
              <w:rPr>
                <w:sz w:val="24"/>
              </w:rPr>
              <w:t xml:space="preserve"> </w:t>
            </w:r>
            <w:r>
              <w:rPr>
                <w:i/>
                <w:sz w:val="24"/>
              </w:rPr>
              <w:t>t</w:t>
            </w:r>
            <w:r>
              <w:rPr>
                <w:i/>
                <w:position w:val="-5"/>
                <w:sz w:val="14"/>
              </w:rPr>
              <w:t>ew</w:t>
            </w:r>
          </w:p>
        </w:tc>
        <w:tc>
          <w:tcPr>
            <w:tcW w:w="3319" w:type="dxa"/>
          </w:tcPr>
          <w:p w:rsidR="00B876FD" w:rsidRDefault="00642F55">
            <w:pPr>
              <w:pStyle w:val="TableParagraph"/>
              <w:spacing w:before="119"/>
              <w:ind w:left="1323"/>
              <w:jc w:val="left"/>
              <w:rPr>
                <w:i/>
                <w:sz w:val="14"/>
              </w:rPr>
            </w:pPr>
            <w:r>
              <w:rPr>
                <w:i/>
                <w:position w:val="6"/>
                <w:sz w:val="24"/>
              </w:rPr>
              <w:t>t</w:t>
            </w:r>
            <w:r>
              <w:rPr>
                <w:i/>
                <w:sz w:val="14"/>
              </w:rPr>
              <w:t xml:space="preserve">w </w:t>
            </w:r>
            <w:r>
              <w:rPr>
                <w:rFonts w:ascii="Symbol" w:hAnsi="Symbol"/>
                <w:position w:val="6"/>
                <w:sz w:val="24"/>
              </w:rPr>
              <w:t></w:t>
            </w:r>
            <w:r>
              <w:rPr>
                <w:position w:val="6"/>
                <w:sz w:val="24"/>
              </w:rPr>
              <w:t xml:space="preserve"> </w:t>
            </w:r>
            <w:r>
              <w:rPr>
                <w:i/>
                <w:position w:val="6"/>
                <w:sz w:val="24"/>
              </w:rPr>
              <w:t>t</w:t>
            </w:r>
            <w:r>
              <w:rPr>
                <w:i/>
                <w:sz w:val="14"/>
              </w:rPr>
              <w:t>iw</w:t>
            </w:r>
          </w:p>
        </w:tc>
      </w:tr>
      <w:tr w:rsidR="00B876FD">
        <w:trPr>
          <w:trHeight w:hRule="exact" w:val="494"/>
        </w:trPr>
        <w:tc>
          <w:tcPr>
            <w:tcW w:w="2592" w:type="dxa"/>
            <w:vMerge/>
          </w:tcPr>
          <w:p w:rsidR="00B876FD" w:rsidRDefault="00B876FD"/>
        </w:tc>
        <w:tc>
          <w:tcPr>
            <w:tcW w:w="7034" w:type="dxa"/>
            <w:gridSpan w:val="3"/>
          </w:tcPr>
          <w:p w:rsidR="00B876FD" w:rsidRDefault="00642F55">
            <w:pPr>
              <w:pStyle w:val="TableParagraph"/>
              <w:spacing w:before="110"/>
              <w:ind w:left="3177" w:right="3205"/>
              <w:rPr>
                <w:sz w:val="24"/>
              </w:rPr>
            </w:pPr>
            <w:r>
              <w:rPr>
                <w:rFonts w:ascii="Symbol" w:hAnsi="Symbol"/>
                <w:i/>
                <w:sz w:val="25"/>
              </w:rPr>
              <w:t></w:t>
            </w:r>
            <w:r>
              <w:rPr>
                <w:i/>
                <w:position w:val="-5"/>
                <w:sz w:val="14"/>
              </w:rPr>
              <w:t xml:space="preserve">w </w:t>
            </w:r>
            <w:r>
              <w:rPr>
                <w:rFonts w:ascii="Symbol" w:hAnsi="Symbol"/>
                <w:sz w:val="24"/>
              </w:rPr>
              <w:t></w:t>
            </w:r>
            <w:r>
              <w:rPr>
                <w:sz w:val="24"/>
              </w:rPr>
              <w:t xml:space="preserve"> 0</w:t>
            </w:r>
          </w:p>
        </w:tc>
      </w:tr>
      <w:tr w:rsidR="00B876FD">
        <w:trPr>
          <w:trHeight w:hRule="exact" w:val="494"/>
        </w:trPr>
        <w:tc>
          <w:tcPr>
            <w:tcW w:w="2592" w:type="dxa"/>
            <w:vMerge/>
          </w:tcPr>
          <w:p w:rsidR="00B876FD" w:rsidRDefault="00B876FD"/>
        </w:tc>
        <w:tc>
          <w:tcPr>
            <w:tcW w:w="3715" w:type="dxa"/>
            <w:gridSpan w:val="2"/>
          </w:tcPr>
          <w:p w:rsidR="00B876FD" w:rsidRDefault="00642F55">
            <w:pPr>
              <w:pStyle w:val="TableParagraph"/>
              <w:spacing w:before="119"/>
              <w:ind w:left="1455" w:right="1458"/>
              <w:rPr>
                <w:i/>
                <w:sz w:val="14"/>
              </w:rPr>
            </w:pPr>
            <w:r>
              <w:rPr>
                <w:i/>
                <w:sz w:val="24"/>
              </w:rPr>
              <w:t>t</w:t>
            </w:r>
            <w:r>
              <w:rPr>
                <w:i/>
                <w:position w:val="-5"/>
                <w:sz w:val="14"/>
              </w:rPr>
              <w:t xml:space="preserve">c </w:t>
            </w:r>
            <w:r>
              <w:rPr>
                <w:rFonts w:ascii="Symbol" w:hAnsi="Symbol"/>
                <w:sz w:val="24"/>
              </w:rPr>
              <w:t></w:t>
            </w:r>
            <w:r>
              <w:rPr>
                <w:sz w:val="24"/>
              </w:rPr>
              <w:t xml:space="preserve"> </w:t>
            </w:r>
            <w:r>
              <w:rPr>
                <w:i/>
                <w:sz w:val="24"/>
              </w:rPr>
              <w:t>t</w:t>
            </w:r>
            <w:r>
              <w:rPr>
                <w:i/>
                <w:position w:val="-5"/>
                <w:sz w:val="14"/>
              </w:rPr>
              <w:t>ec</w:t>
            </w:r>
          </w:p>
        </w:tc>
        <w:tc>
          <w:tcPr>
            <w:tcW w:w="3319" w:type="dxa"/>
          </w:tcPr>
          <w:p w:rsidR="00B876FD" w:rsidRDefault="00642F55">
            <w:pPr>
              <w:pStyle w:val="TableParagraph"/>
              <w:spacing w:before="119"/>
              <w:ind w:left="1352"/>
              <w:jc w:val="left"/>
              <w:rPr>
                <w:i/>
                <w:sz w:val="14"/>
              </w:rPr>
            </w:pPr>
            <w:r>
              <w:rPr>
                <w:i/>
                <w:sz w:val="24"/>
              </w:rPr>
              <w:t>t</w:t>
            </w:r>
            <w:r>
              <w:rPr>
                <w:i/>
                <w:position w:val="-5"/>
                <w:sz w:val="14"/>
              </w:rPr>
              <w:t xml:space="preserve">c </w:t>
            </w:r>
            <w:r>
              <w:rPr>
                <w:rFonts w:ascii="Symbol" w:hAnsi="Symbol"/>
                <w:sz w:val="24"/>
              </w:rPr>
              <w:t></w:t>
            </w:r>
            <w:r>
              <w:rPr>
                <w:sz w:val="24"/>
              </w:rPr>
              <w:t xml:space="preserve"> </w:t>
            </w:r>
            <w:r>
              <w:rPr>
                <w:i/>
                <w:sz w:val="24"/>
              </w:rPr>
              <w:t>t</w:t>
            </w:r>
            <w:r>
              <w:rPr>
                <w:i/>
                <w:position w:val="-5"/>
                <w:sz w:val="14"/>
              </w:rPr>
              <w:t>ic</w:t>
            </w:r>
          </w:p>
        </w:tc>
      </w:tr>
      <w:tr w:rsidR="00B876FD">
        <w:trPr>
          <w:trHeight w:hRule="exact" w:val="497"/>
        </w:trPr>
        <w:tc>
          <w:tcPr>
            <w:tcW w:w="2592" w:type="dxa"/>
            <w:vMerge/>
          </w:tcPr>
          <w:p w:rsidR="00B876FD" w:rsidRDefault="00B876FD"/>
        </w:tc>
        <w:tc>
          <w:tcPr>
            <w:tcW w:w="7034" w:type="dxa"/>
            <w:gridSpan w:val="3"/>
          </w:tcPr>
          <w:p w:rsidR="00B876FD" w:rsidRDefault="00642F55">
            <w:pPr>
              <w:pStyle w:val="TableParagraph"/>
              <w:spacing w:before="112"/>
              <w:ind w:left="3177" w:right="3194"/>
              <w:rPr>
                <w:sz w:val="24"/>
              </w:rPr>
            </w:pPr>
            <w:r>
              <w:rPr>
                <w:rFonts w:ascii="Symbol" w:hAnsi="Symbol"/>
                <w:i/>
                <w:sz w:val="25"/>
              </w:rPr>
              <w:t></w:t>
            </w:r>
            <w:r>
              <w:rPr>
                <w:i/>
                <w:position w:val="-5"/>
                <w:sz w:val="14"/>
              </w:rPr>
              <w:t xml:space="preserve">c </w:t>
            </w:r>
            <w:r>
              <w:rPr>
                <w:rFonts w:ascii="Symbol" w:hAnsi="Symbol"/>
                <w:sz w:val="24"/>
              </w:rPr>
              <w:t></w:t>
            </w:r>
            <w:r>
              <w:rPr>
                <w:sz w:val="24"/>
              </w:rPr>
              <w:t xml:space="preserve"> 0</w:t>
            </w:r>
          </w:p>
        </w:tc>
      </w:tr>
      <w:tr w:rsidR="00B876FD" w:rsidRPr="00893FE3" w:rsidTr="00E37E7C">
        <w:trPr>
          <w:trHeight w:hRule="exact" w:val="2751"/>
        </w:trPr>
        <w:tc>
          <w:tcPr>
            <w:tcW w:w="9626" w:type="dxa"/>
            <w:gridSpan w:val="4"/>
          </w:tcPr>
          <w:p w:rsidR="00B876FD" w:rsidRPr="00886AC3" w:rsidRDefault="00642F55" w:rsidP="00886AC3">
            <w:pPr>
              <w:pStyle w:val="TableParagraph"/>
              <w:spacing w:before="0" w:line="288" w:lineRule="auto"/>
              <w:ind w:left="34"/>
              <w:contextualSpacing/>
              <w:jc w:val="left"/>
              <w:rPr>
                <w:rFonts w:ascii="Arial" w:hAnsi="Arial" w:cs="Arial"/>
                <w:b/>
                <w:sz w:val="20"/>
              </w:rPr>
            </w:pPr>
            <w:r w:rsidRPr="00886AC3">
              <w:rPr>
                <w:rFonts w:ascii="Arial" w:hAnsi="Arial" w:cs="Arial"/>
                <w:b/>
                <w:sz w:val="20"/>
              </w:rPr>
              <w:t>Позначення, прийняті в табл. 11.1:</w:t>
            </w:r>
          </w:p>
          <w:p w:rsidR="00B876FD" w:rsidRDefault="00642F55" w:rsidP="00886AC3">
            <w:pPr>
              <w:pStyle w:val="TableParagraph"/>
              <w:spacing w:before="0" w:line="288" w:lineRule="auto"/>
              <w:ind w:left="34"/>
              <w:contextualSpacing/>
              <w:jc w:val="left"/>
              <w:rPr>
                <w:sz w:val="20"/>
              </w:rPr>
            </w:pPr>
            <w:r>
              <w:rPr>
                <w:i/>
                <w:position w:val="2"/>
                <w:sz w:val="20"/>
              </w:rPr>
              <w:t>t</w:t>
            </w:r>
            <w:r>
              <w:rPr>
                <w:i/>
                <w:sz w:val="13"/>
              </w:rPr>
              <w:t xml:space="preserve">ew </w:t>
            </w:r>
            <w:r>
              <w:rPr>
                <w:i/>
                <w:position w:val="2"/>
                <w:sz w:val="20"/>
              </w:rPr>
              <w:t>,t</w:t>
            </w:r>
            <w:r>
              <w:rPr>
                <w:i/>
                <w:sz w:val="13"/>
              </w:rPr>
              <w:t xml:space="preserve">ec </w:t>
            </w:r>
            <w:r>
              <w:rPr>
                <w:i/>
                <w:position w:val="2"/>
                <w:sz w:val="20"/>
              </w:rPr>
              <w:t xml:space="preserve">– </w:t>
            </w:r>
            <w:r w:rsidRPr="00886AC3">
              <w:rPr>
                <w:rFonts w:ascii="Arial" w:hAnsi="Arial" w:cs="Arial"/>
                <w:position w:val="2"/>
                <w:sz w:val="20"/>
              </w:rPr>
              <w:t xml:space="preserve">середні добові температури зовнішнього повітря відповідно в теплу і холодну пору року, що </w:t>
            </w:r>
            <w:r w:rsidRPr="00886AC3">
              <w:rPr>
                <w:rFonts w:ascii="Arial" w:hAnsi="Arial" w:cs="Arial"/>
                <w:sz w:val="20"/>
              </w:rPr>
              <w:t>приймаються відповідно до 11.5;</w:t>
            </w:r>
          </w:p>
          <w:p w:rsidR="00B876FD" w:rsidRPr="00886AC3" w:rsidRDefault="00642F55" w:rsidP="00886AC3">
            <w:pPr>
              <w:pStyle w:val="TableParagraph"/>
              <w:spacing w:before="0" w:line="288" w:lineRule="auto"/>
              <w:ind w:left="34" w:right="19"/>
              <w:contextualSpacing/>
              <w:jc w:val="left"/>
              <w:rPr>
                <w:sz w:val="20"/>
              </w:rPr>
            </w:pPr>
            <w:r>
              <w:rPr>
                <w:i/>
                <w:position w:val="2"/>
                <w:sz w:val="20"/>
              </w:rPr>
              <w:t>t</w:t>
            </w:r>
            <w:r>
              <w:rPr>
                <w:i/>
                <w:sz w:val="13"/>
              </w:rPr>
              <w:t xml:space="preserve">iw </w:t>
            </w:r>
            <w:r>
              <w:rPr>
                <w:i/>
                <w:position w:val="2"/>
                <w:sz w:val="20"/>
              </w:rPr>
              <w:t>,t</w:t>
            </w:r>
            <w:r>
              <w:rPr>
                <w:i/>
                <w:sz w:val="13"/>
              </w:rPr>
              <w:t xml:space="preserve">ic </w:t>
            </w:r>
            <w:r>
              <w:rPr>
                <w:position w:val="2"/>
                <w:sz w:val="20"/>
              </w:rPr>
              <w:t xml:space="preserve">– </w:t>
            </w:r>
            <w:r w:rsidRPr="00886AC3">
              <w:rPr>
                <w:rFonts w:ascii="Arial" w:hAnsi="Arial" w:cs="Arial"/>
                <w:position w:val="2"/>
                <w:sz w:val="20"/>
              </w:rPr>
              <w:t xml:space="preserve">температури внутрішнього повітря приміщень відповідно в теплу і холодну пору року, що приймаються </w:t>
            </w:r>
            <w:r w:rsidRPr="00886AC3">
              <w:rPr>
                <w:rFonts w:ascii="Arial" w:hAnsi="Arial" w:cs="Arial"/>
                <w:sz w:val="20"/>
              </w:rPr>
              <w:t xml:space="preserve">згідно з </w:t>
            </w:r>
            <w:r w:rsidR="009B6EC0">
              <w:rPr>
                <w:rFonts w:ascii="Arial" w:hAnsi="Arial" w:cs="Arial"/>
                <w:sz w:val="20"/>
                <w:lang w:val="uk-UA"/>
              </w:rPr>
              <w:t>ГОСТ</w:t>
            </w:r>
            <w:r w:rsidRPr="00886AC3">
              <w:rPr>
                <w:rFonts w:ascii="Arial" w:hAnsi="Arial" w:cs="Arial"/>
                <w:sz w:val="20"/>
              </w:rPr>
              <w:t>12.1.005 або за будівельним завданням на підставі технологічних рішень;</w:t>
            </w:r>
          </w:p>
          <w:p w:rsidR="00B876FD" w:rsidRPr="00DA055A" w:rsidRDefault="00642F55" w:rsidP="00886AC3">
            <w:pPr>
              <w:pStyle w:val="TableParagraph"/>
              <w:spacing w:before="0" w:line="288" w:lineRule="auto"/>
              <w:ind w:left="34" w:firstLine="11"/>
              <w:contextualSpacing/>
              <w:jc w:val="left"/>
              <w:rPr>
                <w:sz w:val="20"/>
                <w:lang w:val="ru-RU"/>
              </w:rPr>
            </w:pPr>
            <w:r w:rsidRPr="00886AC3">
              <w:rPr>
                <w:rFonts w:ascii="Symbol" w:hAnsi="Symbol"/>
                <w:i/>
                <w:spacing w:val="6"/>
                <w:sz w:val="25"/>
              </w:rPr>
              <w:t></w:t>
            </w:r>
            <w:r w:rsidRPr="00886AC3">
              <w:rPr>
                <w:spacing w:val="6"/>
                <w:position w:val="-5"/>
                <w:sz w:val="14"/>
                <w:lang w:val="ru-RU"/>
              </w:rPr>
              <w:t>1</w:t>
            </w:r>
            <w:r w:rsidRPr="00886AC3">
              <w:rPr>
                <w:spacing w:val="6"/>
                <w:sz w:val="24"/>
                <w:lang w:val="ru-RU"/>
              </w:rPr>
              <w:t>,</w:t>
            </w:r>
            <w:r w:rsidRPr="00886AC3">
              <w:rPr>
                <w:spacing w:val="72"/>
                <w:sz w:val="24"/>
                <w:lang w:val="ru-RU"/>
              </w:rPr>
              <w:t xml:space="preserve"> </w:t>
            </w:r>
            <w:r w:rsidRPr="00886AC3">
              <w:rPr>
                <w:rFonts w:ascii="Symbol" w:hAnsi="Symbol"/>
                <w:i/>
                <w:sz w:val="25"/>
              </w:rPr>
              <w:t></w:t>
            </w:r>
            <w:r w:rsidRPr="00886AC3">
              <w:rPr>
                <w:i/>
                <w:sz w:val="25"/>
                <w:lang w:val="ru-RU"/>
              </w:rPr>
              <w:t xml:space="preserve"> </w:t>
            </w:r>
            <w:proofErr w:type="gramStart"/>
            <w:r w:rsidRPr="00886AC3">
              <w:rPr>
                <w:position w:val="-5"/>
                <w:sz w:val="14"/>
                <w:lang w:val="ru-RU"/>
              </w:rPr>
              <w:t xml:space="preserve">2 </w:t>
            </w:r>
            <w:r w:rsidRPr="00886AC3">
              <w:rPr>
                <w:sz w:val="24"/>
                <w:lang w:val="ru-RU"/>
              </w:rPr>
              <w:t>,</w:t>
            </w:r>
            <w:proofErr w:type="gramEnd"/>
            <w:r w:rsidRPr="00886AC3">
              <w:rPr>
                <w:sz w:val="24"/>
                <w:lang w:val="ru-RU"/>
              </w:rPr>
              <w:t xml:space="preserve"> </w:t>
            </w:r>
            <w:r w:rsidRPr="00886AC3">
              <w:rPr>
                <w:rFonts w:ascii="Symbol" w:hAnsi="Symbol"/>
                <w:i/>
                <w:sz w:val="25"/>
              </w:rPr>
              <w:t></w:t>
            </w:r>
            <w:r w:rsidRPr="00886AC3">
              <w:rPr>
                <w:i/>
                <w:sz w:val="25"/>
                <w:lang w:val="ru-RU"/>
              </w:rPr>
              <w:t xml:space="preserve"> </w:t>
            </w:r>
            <w:r w:rsidRPr="00886AC3">
              <w:rPr>
                <w:position w:val="-5"/>
                <w:sz w:val="14"/>
                <w:lang w:val="ru-RU"/>
              </w:rPr>
              <w:t xml:space="preserve">3 </w:t>
            </w:r>
            <w:r w:rsidRPr="00886AC3">
              <w:rPr>
                <w:sz w:val="20"/>
                <w:lang w:val="ru-RU"/>
              </w:rPr>
              <w:t xml:space="preserve">– </w:t>
            </w:r>
            <w:r w:rsidRPr="00886AC3">
              <w:rPr>
                <w:rFonts w:ascii="Arial" w:hAnsi="Arial" w:cs="Arial"/>
                <w:sz w:val="20"/>
                <w:lang w:val="ru-RU"/>
              </w:rPr>
              <w:t>прирости середніх по перерізу елемента температур і перепаду температур  від  добових коливань температури зовнішнього повітря, що приймаються за табл. 11.2;</w:t>
            </w:r>
          </w:p>
          <w:p w:rsidR="00B876FD" w:rsidRPr="008E73E0" w:rsidRDefault="00642F55" w:rsidP="00886AC3">
            <w:pPr>
              <w:pStyle w:val="TableParagraph"/>
              <w:spacing w:before="0" w:line="288" w:lineRule="auto"/>
              <w:ind w:left="34" w:firstLine="11"/>
              <w:contextualSpacing/>
              <w:jc w:val="left"/>
              <w:rPr>
                <w:sz w:val="20"/>
                <w:lang w:val="ru-RU"/>
              </w:rPr>
            </w:pPr>
            <w:r>
              <w:rPr>
                <w:rFonts w:ascii="Symbol" w:hAnsi="Symbol"/>
                <w:i/>
                <w:sz w:val="25"/>
              </w:rPr>
              <w:t></w:t>
            </w:r>
            <w:r w:rsidRPr="008E73E0">
              <w:rPr>
                <w:i/>
                <w:sz w:val="25"/>
                <w:lang w:val="ru-RU"/>
              </w:rPr>
              <w:t xml:space="preserve"> </w:t>
            </w:r>
            <w:proofErr w:type="gramStart"/>
            <w:r w:rsidRPr="008E73E0">
              <w:rPr>
                <w:position w:val="-5"/>
                <w:sz w:val="14"/>
                <w:lang w:val="ru-RU"/>
              </w:rPr>
              <w:t xml:space="preserve">4 </w:t>
            </w:r>
            <w:r w:rsidRPr="008E73E0">
              <w:rPr>
                <w:sz w:val="24"/>
                <w:lang w:val="ru-RU"/>
              </w:rPr>
              <w:t>,</w:t>
            </w:r>
            <w:proofErr w:type="gramEnd"/>
            <w:r w:rsidRPr="008E73E0">
              <w:rPr>
                <w:sz w:val="24"/>
                <w:lang w:val="ru-RU"/>
              </w:rPr>
              <w:t xml:space="preserve"> </w:t>
            </w:r>
            <w:r>
              <w:rPr>
                <w:rFonts w:ascii="Symbol" w:hAnsi="Symbol"/>
                <w:i/>
                <w:sz w:val="25"/>
              </w:rPr>
              <w:t></w:t>
            </w:r>
            <w:r w:rsidRPr="008E73E0">
              <w:rPr>
                <w:i/>
                <w:sz w:val="25"/>
                <w:lang w:val="ru-RU"/>
              </w:rPr>
              <w:t xml:space="preserve"> </w:t>
            </w:r>
            <w:r w:rsidRPr="008E73E0">
              <w:rPr>
                <w:position w:val="-5"/>
                <w:sz w:val="14"/>
                <w:lang w:val="ru-RU"/>
              </w:rPr>
              <w:t xml:space="preserve">5 </w:t>
            </w:r>
            <w:r w:rsidRPr="008E73E0">
              <w:rPr>
                <w:sz w:val="20"/>
                <w:lang w:val="ru-RU"/>
              </w:rPr>
              <w:t xml:space="preserve">– </w:t>
            </w:r>
            <w:r w:rsidRPr="00886AC3">
              <w:rPr>
                <w:rFonts w:ascii="Arial" w:hAnsi="Arial" w:cs="Arial"/>
                <w:sz w:val="20"/>
                <w:lang w:val="ru-RU"/>
              </w:rPr>
              <w:t>прирости середніх по перерізу елемента температур і перепаду температур від сонячної радіації, що приймаються відповідно до 11.6.</w:t>
            </w:r>
          </w:p>
        </w:tc>
      </w:tr>
    </w:tbl>
    <w:p w:rsidR="00992DFD" w:rsidRDefault="00992DFD">
      <w:pPr>
        <w:pStyle w:val="a3"/>
        <w:ind w:left="0"/>
        <w:rPr>
          <w:sz w:val="20"/>
          <w:lang w:val="ru-RU"/>
        </w:rPr>
      </w:pPr>
      <w:r>
        <w:rPr>
          <w:sz w:val="20"/>
          <w:lang w:val="ru-RU"/>
        </w:rPr>
        <w:br w:type="page"/>
      </w:r>
    </w:p>
    <w:p w:rsidR="00B876FD" w:rsidRPr="008E73E0" w:rsidRDefault="00B876FD">
      <w:pPr>
        <w:pStyle w:val="a3"/>
        <w:ind w:left="0"/>
        <w:rPr>
          <w:sz w:val="20"/>
          <w:lang w:val="ru-RU"/>
        </w:rPr>
      </w:pPr>
    </w:p>
    <w:p w:rsidR="00B876FD" w:rsidRPr="00E37E7C" w:rsidRDefault="00642F55">
      <w:pPr>
        <w:pStyle w:val="a3"/>
        <w:spacing w:before="90" w:after="5"/>
        <w:ind w:left="679"/>
        <w:rPr>
          <w:rFonts w:ascii="Arial" w:hAnsi="Arial" w:cs="Arial"/>
          <w:sz w:val="21"/>
          <w:szCs w:val="21"/>
        </w:rPr>
      </w:pPr>
      <w:r w:rsidRPr="00E37E7C">
        <w:rPr>
          <w:rFonts w:ascii="Arial" w:hAnsi="Arial" w:cs="Arial"/>
          <w:sz w:val="21"/>
          <w:szCs w:val="21"/>
        </w:rPr>
        <w:t>Таблиця 11.2</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44"/>
        <w:gridCol w:w="1754"/>
        <w:gridCol w:w="1774"/>
        <w:gridCol w:w="1754"/>
      </w:tblGrid>
      <w:tr w:rsidR="00B876FD">
        <w:trPr>
          <w:trHeight w:hRule="exact" w:val="420"/>
        </w:trPr>
        <w:tc>
          <w:tcPr>
            <w:tcW w:w="4344" w:type="dxa"/>
            <w:vMerge w:val="restart"/>
          </w:tcPr>
          <w:p w:rsidR="00B876FD" w:rsidRPr="00E37E7C" w:rsidRDefault="00B876FD">
            <w:pPr>
              <w:pStyle w:val="TableParagraph"/>
              <w:spacing w:before="9"/>
              <w:jc w:val="left"/>
              <w:rPr>
                <w:rFonts w:ascii="Arial" w:hAnsi="Arial" w:cs="Arial"/>
                <w:sz w:val="21"/>
                <w:szCs w:val="21"/>
              </w:rPr>
            </w:pPr>
          </w:p>
          <w:p w:rsidR="00B876FD" w:rsidRPr="00E37E7C" w:rsidRDefault="00642F55">
            <w:pPr>
              <w:pStyle w:val="TableParagraph"/>
              <w:spacing w:before="1"/>
              <w:ind w:left="1075"/>
              <w:jc w:val="left"/>
              <w:rPr>
                <w:rFonts w:ascii="Arial" w:hAnsi="Arial" w:cs="Arial"/>
                <w:sz w:val="21"/>
                <w:szCs w:val="21"/>
              </w:rPr>
            </w:pPr>
            <w:r w:rsidRPr="00E37E7C">
              <w:rPr>
                <w:rFonts w:ascii="Arial" w:hAnsi="Arial" w:cs="Arial"/>
                <w:sz w:val="21"/>
                <w:szCs w:val="21"/>
              </w:rPr>
              <w:t>Конструкції будівель</w:t>
            </w:r>
          </w:p>
        </w:tc>
        <w:tc>
          <w:tcPr>
            <w:tcW w:w="5282" w:type="dxa"/>
            <w:gridSpan w:val="3"/>
          </w:tcPr>
          <w:p w:rsidR="00B876FD" w:rsidRDefault="00642F55">
            <w:pPr>
              <w:pStyle w:val="TableParagraph"/>
              <w:spacing w:before="94"/>
              <w:ind w:left="1140"/>
              <w:jc w:val="left"/>
              <w:rPr>
                <w:sz w:val="24"/>
              </w:rPr>
            </w:pPr>
            <w:r w:rsidRPr="00E37E7C">
              <w:rPr>
                <w:rFonts w:ascii="Arial" w:hAnsi="Arial" w:cs="Arial"/>
                <w:sz w:val="21"/>
                <w:szCs w:val="21"/>
              </w:rPr>
              <w:t>Прирости температури</w:t>
            </w:r>
            <w:r>
              <w:rPr>
                <w:sz w:val="24"/>
              </w:rPr>
              <w:t xml:space="preserve"> </w:t>
            </w:r>
            <w:r>
              <w:rPr>
                <w:rFonts w:ascii="Symbol" w:hAnsi="Symbol"/>
                <w:i/>
                <w:sz w:val="25"/>
              </w:rPr>
              <w:t></w:t>
            </w:r>
            <w:r>
              <w:rPr>
                <w:i/>
                <w:sz w:val="25"/>
              </w:rPr>
              <w:t xml:space="preserve"> </w:t>
            </w:r>
            <w:r>
              <w:rPr>
                <w:i/>
                <w:sz w:val="24"/>
              </w:rPr>
              <w:t xml:space="preserve">, </w:t>
            </w:r>
            <w:r>
              <w:rPr>
                <w:sz w:val="24"/>
              </w:rPr>
              <w:t>°С</w:t>
            </w:r>
          </w:p>
        </w:tc>
      </w:tr>
      <w:tr w:rsidR="00B876FD">
        <w:trPr>
          <w:trHeight w:hRule="exact" w:val="494"/>
        </w:trPr>
        <w:tc>
          <w:tcPr>
            <w:tcW w:w="4344" w:type="dxa"/>
            <w:vMerge/>
          </w:tcPr>
          <w:p w:rsidR="00B876FD" w:rsidRPr="00E37E7C" w:rsidRDefault="00B876FD">
            <w:pPr>
              <w:rPr>
                <w:rFonts w:ascii="Arial" w:hAnsi="Arial" w:cs="Arial"/>
                <w:sz w:val="21"/>
                <w:szCs w:val="21"/>
              </w:rPr>
            </w:pPr>
          </w:p>
        </w:tc>
        <w:tc>
          <w:tcPr>
            <w:tcW w:w="1754" w:type="dxa"/>
          </w:tcPr>
          <w:p w:rsidR="00B876FD" w:rsidRDefault="00642F55">
            <w:pPr>
              <w:pStyle w:val="TableParagraph"/>
              <w:spacing w:before="120"/>
              <w:ind w:left="761"/>
              <w:jc w:val="left"/>
              <w:rPr>
                <w:sz w:val="14"/>
              </w:rPr>
            </w:pPr>
            <w:r>
              <w:rPr>
                <w:rFonts w:ascii="Symbol" w:hAnsi="Symbol"/>
                <w:i/>
                <w:sz w:val="25"/>
              </w:rPr>
              <w:t></w:t>
            </w:r>
            <w:r>
              <w:rPr>
                <w:position w:val="-5"/>
                <w:sz w:val="14"/>
              </w:rPr>
              <w:t>1</w:t>
            </w:r>
          </w:p>
        </w:tc>
        <w:tc>
          <w:tcPr>
            <w:tcW w:w="1774" w:type="dxa"/>
          </w:tcPr>
          <w:p w:rsidR="00B876FD" w:rsidRDefault="00642F55">
            <w:pPr>
              <w:pStyle w:val="TableParagraph"/>
              <w:spacing w:before="120"/>
              <w:ind w:right="784"/>
              <w:jc w:val="right"/>
              <w:rPr>
                <w:sz w:val="14"/>
              </w:rPr>
            </w:pPr>
            <w:r>
              <w:rPr>
                <w:rFonts w:ascii="Symbol" w:hAnsi="Symbol"/>
                <w:i/>
                <w:sz w:val="25"/>
              </w:rPr>
              <w:t></w:t>
            </w:r>
            <w:r>
              <w:rPr>
                <w:i/>
                <w:sz w:val="25"/>
              </w:rPr>
              <w:t xml:space="preserve"> </w:t>
            </w:r>
            <w:r>
              <w:rPr>
                <w:position w:val="-5"/>
                <w:sz w:val="14"/>
              </w:rPr>
              <w:t>2</w:t>
            </w:r>
          </w:p>
        </w:tc>
        <w:tc>
          <w:tcPr>
            <w:tcW w:w="1754" w:type="dxa"/>
          </w:tcPr>
          <w:p w:rsidR="00B876FD" w:rsidRDefault="00642F55">
            <w:pPr>
              <w:pStyle w:val="TableParagraph"/>
              <w:spacing w:before="110"/>
              <w:ind w:left="752"/>
              <w:jc w:val="left"/>
              <w:rPr>
                <w:sz w:val="14"/>
              </w:rPr>
            </w:pPr>
            <w:r>
              <w:rPr>
                <w:rFonts w:ascii="Symbol" w:hAnsi="Symbol"/>
                <w:i/>
                <w:sz w:val="25"/>
              </w:rPr>
              <w:t></w:t>
            </w:r>
            <w:r>
              <w:rPr>
                <w:i/>
                <w:spacing w:val="-52"/>
                <w:sz w:val="25"/>
              </w:rPr>
              <w:t xml:space="preserve"> </w:t>
            </w:r>
            <w:r>
              <w:rPr>
                <w:position w:val="-5"/>
                <w:sz w:val="14"/>
              </w:rPr>
              <w:t>3</w:t>
            </w:r>
          </w:p>
        </w:tc>
      </w:tr>
      <w:tr w:rsidR="00B876FD">
        <w:trPr>
          <w:trHeight w:hRule="exact" w:val="410"/>
        </w:trPr>
        <w:tc>
          <w:tcPr>
            <w:tcW w:w="4344" w:type="dxa"/>
          </w:tcPr>
          <w:p w:rsidR="00B876FD" w:rsidRPr="00E37E7C" w:rsidRDefault="00642F55">
            <w:pPr>
              <w:pStyle w:val="TableParagraph"/>
              <w:ind w:left="276" w:right="276"/>
              <w:rPr>
                <w:rFonts w:ascii="Arial" w:hAnsi="Arial" w:cs="Arial"/>
                <w:sz w:val="21"/>
                <w:szCs w:val="21"/>
              </w:rPr>
            </w:pPr>
            <w:r w:rsidRPr="00E37E7C">
              <w:rPr>
                <w:rFonts w:ascii="Arial" w:hAnsi="Arial" w:cs="Arial"/>
                <w:sz w:val="21"/>
                <w:szCs w:val="21"/>
              </w:rPr>
              <w:t>Металеві</w:t>
            </w:r>
          </w:p>
        </w:tc>
        <w:tc>
          <w:tcPr>
            <w:tcW w:w="1754" w:type="dxa"/>
          </w:tcPr>
          <w:p w:rsidR="00B876FD" w:rsidRDefault="00642F55">
            <w:pPr>
              <w:pStyle w:val="TableParagraph"/>
              <w:ind w:left="811"/>
              <w:jc w:val="left"/>
              <w:rPr>
                <w:sz w:val="24"/>
              </w:rPr>
            </w:pPr>
            <w:r>
              <w:rPr>
                <w:sz w:val="24"/>
              </w:rPr>
              <w:t>8</w:t>
            </w:r>
          </w:p>
        </w:tc>
        <w:tc>
          <w:tcPr>
            <w:tcW w:w="1774" w:type="dxa"/>
          </w:tcPr>
          <w:p w:rsidR="00B876FD" w:rsidRDefault="00642F55">
            <w:pPr>
              <w:pStyle w:val="TableParagraph"/>
              <w:ind w:right="818"/>
              <w:jc w:val="right"/>
              <w:rPr>
                <w:sz w:val="24"/>
              </w:rPr>
            </w:pPr>
            <w:r>
              <w:rPr>
                <w:sz w:val="24"/>
              </w:rPr>
              <w:t>6</w:t>
            </w:r>
          </w:p>
        </w:tc>
        <w:tc>
          <w:tcPr>
            <w:tcW w:w="1754" w:type="dxa"/>
          </w:tcPr>
          <w:p w:rsidR="00B876FD" w:rsidRDefault="00642F55">
            <w:pPr>
              <w:pStyle w:val="TableParagraph"/>
              <w:ind w:left="808"/>
              <w:jc w:val="left"/>
              <w:rPr>
                <w:sz w:val="24"/>
              </w:rPr>
            </w:pPr>
            <w:r>
              <w:rPr>
                <w:sz w:val="24"/>
              </w:rPr>
              <w:t>4</w:t>
            </w:r>
          </w:p>
        </w:tc>
      </w:tr>
      <w:tr w:rsidR="00B876FD">
        <w:trPr>
          <w:trHeight w:hRule="exact" w:val="1481"/>
        </w:trPr>
        <w:tc>
          <w:tcPr>
            <w:tcW w:w="4344" w:type="dxa"/>
          </w:tcPr>
          <w:p w:rsidR="00B876FD" w:rsidRPr="00E37E7C" w:rsidRDefault="00642F55">
            <w:pPr>
              <w:pStyle w:val="TableParagraph"/>
              <w:spacing w:before="116"/>
              <w:ind w:left="280" w:right="276"/>
              <w:rPr>
                <w:rFonts w:ascii="Arial" w:hAnsi="Arial" w:cs="Arial"/>
                <w:sz w:val="21"/>
                <w:szCs w:val="21"/>
              </w:rPr>
            </w:pPr>
            <w:r w:rsidRPr="00E37E7C">
              <w:rPr>
                <w:rFonts w:ascii="Arial" w:hAnsi="Arial" w:cs="Arial"/>
                <w:sz w:val="21"/>
                <w:szCs w:val="21"/>
              </w:rPr>
              <w:t>Залізобетонні, бетонні, армокам'яні і кам'яні завтовшки, см:</w:t>
            </w:r>
          </w:p>
          <w:p w:rsidR="00B876FD" w:rsidRPr="00E37E7C" w:rsidRDefault="00642F55">
            <w:pPr>
              <w:pStyle w:val="TableParagraph"/>
              <w:spacing w:before="119"/>
              <w:ind w:left="276" w:right="276"/>
              <w:rPr>
                <w:rFonts w:ascii="Arial" w:hAnsi="Arial" w:cs="Arial"/>
                <w:sz w:val="21"/>
                <w:szCs w:val="21"/>
              </w:rPr>
            </w:pPr>
            <w:r w:rsidRPr="00E37E7C">
              <w:rPr>
                <w:rFonts w:ascii="Arial" w:hAnsi="Arial" w:cs="Arial"/>
                <w:sz w:val="21"/>
                <w:szCs w:val="21"/>
              </w:rPr>
              <w:t>до 15</w:t>
            </w:r>
          </w:p>
          <w:p w:rsidR="00B876FD" w:rsidRPr="00E37E7C" w:rsidRDefault="00642F55">
            <w:pPr>
              <w:pStyle w:val="TableParagraph"/>
              <w:spacing w:before="119"/>
              <w:ind w:left="276" w:right="276"/>
              <w:rPr>
                <w:rFonts w:ascii="Arial" w:hAnsi="Arial" w:cs="Arial"/>
                <w:sz w:val="21"/>
                <w:szCs w:val="21"/>
              </w:rPr>
            </w:pPr>
            <w:r w:rsidRPr="00E37E7C">
              <w:rPr>
                <w:rFonts w:ascii="Arial" w:hAnsi="Arial" w:cs="Arial"/>
                <w:sz w:val="21"/>
                <w:szCs w:val="21"/>
              </w:rPr>
              <w:t>від 15 до 39</w:t>
            </w:r>
          </w:p>
        </w:tc>
        <w:tc>
          <w:tcPr>
            <w:tcW w:w="1754" w:type="dxa"/>
          </w:tcPr>
          <w:p w:rsidR="00B876FD" w:rsidRPr="00E37E7C" w:rsidRDefault="00B876FD">
            <w:pPr>
              <w:pStyle w:val="TableParagraph"/>
              <w:spacing w:before="0"/>
              <w:jc w:val="left"/>
              <w:rPr>
                <w:rFonts w:ascii="Arial" w:hAnsi="Arial" w:cs="Arial"/>
                <w:sz w:val="21"/>
                <w:szCs w:val="21"/>
              </w:rPr>
            </w:pPr>
          </w:p>
          <w:p w:rsidR="00B876FD" w:rsidRPr="00E37E7C" w:rsidRDefault="00B876FD">
            <w:pPr>
              <w:pStyle w:val="TableParagraph"/>
              <w:spacing w:before="0"/>
              <w:jc w:val="left"/>
              <w:rPr>
                <w:rFonts w:ascii="Arial" w:hAnsi="Arial" w:cs="Arial"/>
                <w:sz w:val="21"/>
                <w:szCs w:val="21"/>
              </w:rPr>
            </w:pPr>
          </w:p>
          <w:p w:rsidR="00B876FD" w:rsidRPr="00E37E7C" w:rsidRDefault="00642F55">
            <w:pPr>
              <w:pStyle w:val="TableParagraph"/>
              <w:spacing w:before="190"/>
              <w:ind w:left="2"/>
              <w:rPr>
                <w:rFonts w:ascii="Arial" w:hAnsi="Arial" w:cs="Arial"/>
                <w:sz w:val="21"/>
                <w:szCs w:val="21"/>
              </w:rPr>
            </w:pPr>
            <w:r w:rsidRPr="00E37E7C">
              <w:rPr>
                <w:rFonts w:ascii="Arial" w:hAnsi="Arial" w:cs="Arial"/>
                <w:sz w:val="21"/>
                <w:szCs w:val="21"/>
              </w:rPr>
              <w:t>8</w:t>
            </w:r>
          </w:p>
          <w:p w:rsidR="00B876FD" w:rsidRPr="00E37E7C" w:rsidRDefault="00642F55">
            <w:pPr>
              <w:pStyle w:val="TableParagraph"/>
              <w:spacing w:before="119"/>
              <w:ind w:left="2"/>
              <w:rPr>
                <w:rFonts w:ascii="Arial" w:hAnsi="Arial" w:cs="Arial"/>
                <w:sz w:val="21"/>
                <w:szCs w:val="21"/>
              </w:rPr>
            </w:pPr>
            <w:r w:rsidRPr="00E37E7C">
              <w:rPr>
                <w:rFonts w:ascii="Arial" w:hAnsi="Arial" w:cs="Arial"/>
                <w:sz w:val="21"/>
                <w:szCs w:val="21"/>
              </w:rPr>
              <w:t>6</w:t>
            </w:r>
          </w:p>
        </w:tc>
        <w:tc>
          <w:tcPr>
            <w:tcW w:w="1774" w:type="dxa"/>
          </w:tcPr>
          <w:p w:rsidR="00B876FD" w:rsidRPr="00E37E7C" w:rsidRDefault="00B876FD">
            <w:pPr>
              <w:pStyle w:val="TableParagraph"/>
              <w:spacing w:before="0"/>
              <w:jc w:val="left"/>
              <w:rPr>
                <w:rFonts w:ascii="Arial" w:hAnsi="Arial" w:cs="Arial"/>
                <w:sz w:val="21"/>
                <w:szCs w:val="21"/>
              </w:rPr>
            </w:pPr>
          </w:p>
          <w:p w:rsidR="00B876FD" w:rsidRPr="00E37E7C" w:rsidRDefault="00B876FD">
            <w:pPr>
              <w:pStyle w:val="TableParagraph"/>
              <w:spacing w:before="0"/>
              <w:jc w:val="left"/>
              <w:rPr>
                <w:rFonts w:ascii="Arial" w:hAnsi="Arial" w:cs="Arial"/>
                <w:sz w:val="21"/>
                <w:szCs w:val="21"/>
              </w:rPr>
            </w:pPr>
          </w:p>
          <w:p w:rsidR="00B876FD" w:rsidRPr="00E37E7C" w:rsidRDefault="00642F55">
            <w:pPr>
              <w:pStyle w:val="TableParagraph"/>
              <w:spacing w:before="190"/>
              <w:rPr>
                <w:rFonts w:ascii="Arial" w:hAnsi="Arial" w:cs="Arial"/>
                <w:sz w:val="21"/>
                <w:szCs w:val="21"/>
              </w:rPr>
            </w:pPr>
            <w:r w:rsidRPr="00E37E7C">
              <w:rPr>
                <w:rFonts w:ascii="Arial" w:hAnsi="Arial" w:cs="Arial"/>
                <w:sz w:val="21"/>
                <w:szCs w:val="21"/>
              </w:rPr>
              <w:t>6</w:t>
            </w:r>
          </w:p>
          <w:p w:rsidR="00B876FD" w:rsidRPr="00E37E7C" w:rsidRDefault="00642F55">
            <w:pPr>
              <w:pStyle w:val="TableParagraph"/>
              <w:spacing w:before="119"/>
              <w:rPr>
                <w:rFonts w:ascii="Arial" w:hAnsi="Arial" w:cs="Arial"/>
                <w:sz w:val="21"/>
                <w:szCs w:val="21"/>
              </w:rPr>
            </w:pPr>
            <w:r w:rsidRPr="00E37E7C">
              <w:rPr>
                <w:rFonts w:ascii="Arial" w:hAnsi="Arial" w:cs="Arial"/>
                <w:sz w:val="21"/>
                <w:szCs w:val="21"/>
              </w:rPr>
              <w:t>4</w:t>
            </w:r>
          </w:p>
        </w:tc>
        <w:tc>
          <w:tcPr>
            <w:tcW w:w="1754" w:type="dxa"/>
          </w:tcPr>
          <w:p w:rsidR="00B876FD" w:rsidRPr="00E37E7C" w:rsidRDefault="00B876FD">
            <w:pPr>
              <w:pStyle w:val="TableParagraph"/>
              <w:spacing w:before="0"/>
              <w:jc w:val="left"/>
              <w:rPr>
                <w:rFonts w:ascii="Arial" w:hAnsi="Arial" w:cs="Arial"/>
                <w:sz w:val="21"/>
                <w:szCs w:val="21"/>
              </w:rPr>
            </w:pPr>
          </w:p>
          <w:p w:rsidR="00B876FD" w:rsidRPr="00E37E7C" w:rsidRDefault="00B876FD">
            <w:pPr>
              <w:pStyle w:val="TableParagraph"/>
              <w:spacing w:before="0"/>
              <w:jc w:val="left"/>
              <w:rPr>
                <w:rFonts w:ascii="Arial" w:hAnsi="Arial" w:cs="Arial"/>
                <w:sz w:val="21"/>
                <w:szCs w:val="21"/>
              </w:rPr>
            </w:pPr>
          </w:p>
          <w:p w:rsidR="00B876FD" w:rsidRPr="00E37E7C" w:rsidRDefault="00642F55">
            <w:pPr>
              <w:pStyle w:val="TableParagraph"/>
              <w:spacing w:before="190"/>
              <w:rPr>
                <w:rFonts w:ascii="Arial" w:hAnsi="Arial" w:cs="Arial"/>
                <w:sz w:val="21"/>
                <w:szCs w:val="21"/>
              </w:rPr>
            </w:pPr>
            <w:r w:rsidRPr="00E37E7C">
              <w:rPr>
                <w:rFonts w:ascii="Arial" w:hAnsi="Arial" w:cs="Arial"/>
                <w:sz w:val="21"/>
                <w:szCs w:val="21"/>
              </w:rPr>
              <w:t>4</w:t>
            </w:r>
          </w:p>
          <w:p w:rsidR="00B876FD" w:rsidRPr="00E37E7C" w:rsidRDefault="00642F55">
            <w:pPr>
              <w:pStyle w:val="TableParagraph"/>
              <w:spacing w:before="119"/>
              <w:rPr>
                <w:rFonts w:ascii="Arial" w:hAnsi="Arial" w:cs="Arial"/>
                <w:sz w:val="21"/>
                <w:szCs w:val="21"/>
              </w:rPr>
            </w:pPr>
            <w:r w:rsidRPr="00E37E7C">
              <w:rPr>
                <w:rFonts w:ascii="Arial" w:hAnsi="Arial" w:cs="Arial"/>
                <w:sz w:val="21"/>
                <w:szCs w:val="21"/>
              </w:rPr>
              <w:t>6</w:t>
            </w:r>
          </w:p>
        </w:tc>
      </w:tr>
      <w:tr w:rsidR="00B876FD">
        <w:trPr>
          <w:trHeight w:hRule="exact" w:val="410"/>
        </w:trPr>
        <w:tc>
          <w:tcPr>
            <w:tcW w:w="4344" w:type="dxa"/>
          </w:tcPr>
          <w:p w:rsidR="00B876FD" w:rsidRPr="00E37E7C" w:rsidRDefault="00642F55">
            <w:pPr>
              <w:pStyle w:val="TableParagraph"/>
              <w:ind w:left="280" w:right="276"/>
              <w:rPr>
                <w:rFonts w:ascii="Arial" w:hAnsi="Arial" w:cs="Arial"/>
                <w:sz w:val="21"/>
                <w:szCs w:val="21"/>
              </w:rPr>
            </w:pPr>
            <w:r w:rsidRPr="00E37E7C">
              <w:rPr>
                <w:rFonts w:ascii="Arial" w:hAnsi="Arial" w:cs="Arial"/>
                <w:sz w:val="21"/>
                <w:szCs w:val="21"/>
              </w:rPr>
              <w:t>понад 40</w:t>
            </w:r>
          </w:p>
        </w:tc>
        <w:tc>
          <w:tcPr>
            <w:tcW w:w="1754" w:type="dxa"/>
          </w:tcPr>
          <w:p w:rsidR="00B876FD" w:rsidRPr="00E37E7C" w:rsidRDefault="00642F55">
            <w:pPr>
              <w:pStyle w:val="TableParagraph"/>
              <w:ind w:left="811"/>
              <w:jc w:val="left"/>
              <w:rPr>
                <w:rFonts w:ascii="Arial" w:hAnsi="Arial" w:cs="Arial"/>
                <w:sz w:val="21"/>
                <w:szCs w:val="21"/>
              </w:rPr>
            </w:pPr>
            <w:r w:rsidRPr="00E37E7C">
              <w:rPr>
                <w:rFonts w:ascii="Arial" w:hAnsi="Arial" w:cs="Arial"/>
                <w:sz w:val="21"/>
                <w:szCs w:val="21"/>
              </w:rPr>
              <w:t>2</w:t>
            </w:r>
          </w:p>
        </w:tc>
        <w:tc>
          <w:tcPr>
            <w:tcW w:w="1774" w:type="dxa"/>
          </w:tcPr>
          <w:p w:rsidR="00B876FD" w:rsidRPr="00E37E7C" w:rsidRDefault="00642F55">
            <w:pPr>
              <w:pStyle w:val="TableParagraph"/>
              <w:ind w:right="818"/>
              <w:jc w:val="right"/>
              <w:rPr>
                <w:rFonts w:ascii="Arial" w:hAnsi="Arial" w:cs="Arial"/>
                <w:sz w:val="21"/>
                <w:szCs w:val="21"/>
              </w:rPr>
            </w:pPr>
            <w:r w:rsidRPr="00E37E7C">
              <w:rPr>
                <w:rFonts w:ascii="Arial" w:hAnsi="Arial" w:cs="Arial"/>
                <w:sz w:val="21"/>
                <w:szCs w:val="21"/>
              </w:rPr>
              <w:t>2</w:t>
            </w:r>
          </w:p>
        </w:tc>
        <w:tc>
          <w:tcPr>
            <w:tcW w:w="1754" w:type="dxa"/>
          </w:tcPr>
          <w:p w:rsidR="00B876FD" w:rsidRPr="00E37E7C" w:rsidRDefault="00642F55">
            <w:pPr>
              <w:pStyle w:val="TableParagraph"/>
              <w:ind w:left="808"/>
              <w:jc w:val="left"/>
              <w:rPr>
                <w:rFonts w:ascii="Arial" w:hAnsi="Arial" w:cs="Arial"/>
                <w:sz w:val="21"/>
                <w:szCs w:val="21"/>
              </w:rPr>
            </w:pPr>
            <w:r w:rsidRPr="00E37E7C">
              <w:rPr>
                <w:rFonts w:ascii="Arial" w:hAnsi="Arial" w:cs="Arial"/>
                <w:sz w:val="21"/>
                <w:szCs w:val="21"/>
              </w:rPr>
              <w:t>4</w:t>
            </w:r>
          </w:p>
        </w:tc>
      </w:tr>
    </w:tbl>
    <w:p w:rsidR="00B876FD" w:rsidRDefault="00B876FD">
      <w:pPr>
        <w:pStyle w:val="a3"/>
        <w:spacing w:before="1"/>
        <w:ind w:left="0"/>
        <w:rPr>
          <w:sz w:val="6"/>
        </w:rPr>
      </w:pPr>
    </w:p>
    <w:p w:rsidR="00B876FD" w:rsidRPr="00E37E7C" w:rsidRDefault="00642F55" w:rsidP="00E37E7C">
      <w:pPr>
        <w:spacing w:before="38"/>
        <w:ind w:left="679"/>
        <w:jc w:val="both"/>
        <w:rPr>
          <w:i/>
          <w:sz w:val="14"/>
          <w:lang w:val="ru-RU"/>
        </w:rPr>
      </w:pPr>
      <w:r w:rsidRPr="00E37E7C">
        <w:rPr>
          <w:rFonts w:ascii="Arial" w:hAnsi="Arial" w:cs="Arial"/>
          <w:position w:val="2"/>
          <w:sz w:val="21"/>
          <w:szCs w:val="21"/>
          <w:lang w:val="ru-RU"/>
        </w:rPr>
        <w:t>Для багатошарових конструкцій</w:t>
      </w:r>
      <w:r w:rsidRPr="008E73E0">
        <w:rPr>
          <w:position w:val="2"/>
          <w:sz w:val="24"/>
          <w:lang w:val="ru-RU"/>
        </w:rPr>
        <w:t xml:space="preserve"> </w:t>
      </w:r>
      <w:r>
        <w:rPr>
          <w:i/>
          <w:position w:val="2"/>
          <w:sz w:val="24"/>
        </w:rPr>
        <w:t>t</w:t>
      </w:r>
      <w:r>
        <w:rPr>
          <w:i/>
          <w:sz w:val="16"/>
        </w:rPr>
        <w:t>w</w:t>
      </w:r>
      <w:r w:rsidRPr="008E73E0">
        <w:rPr>
          <w:i/>
          <w:position w:val="2"/>
          <w:sz w:val="24"/>
          <w:lang w:val="ru-RU"/>
        </w:rPr>
        <w:t xml:space="preserve">, </w:t>
      </w:r>
      <w:r>
        <w:rPr>
          <w:i/>
          <w:position w:val="2"/>
          <w:sz w:val="24"/>
        </w:rPr>
        <w:t>t</w:t>
      </w:r>
      <w:r>
        <w:rPr>
          <w:i/>
          <w:sz w:val="16"/>
        </w:rPr>
        <w:t>c</w:t>
      </w:r>
      <w:r w:rsidRPr="008E73E0">
        <w:rPr>
          <w:i/>
          <w:position w:val="2"/>
          <w:sz w:val="24"/>
          <w:lang w:val="ru-RU"/>
        </w:rPr>
        <w:t xml:space="preserve">, </w:t>
      </w:r>
      <w:r>
        <w:rPr>
          <w:rFonts w:ascii="Symbol" w:hAnsi="Symbol"/>
          <w:i/>
          <w:position w:val="2"/>
          <w:sz w:val="25"/>
        </w:rPr>
        <w:t></w:t>
      </w:r>
      <w:proofErr w:type="gramStart"/>
      <w:r>
        <w:rPr>
          <w:i/>
          <w:position w:val="-3"/>
          <w:sz w:val="14"/>
        </w:rPr>
        <w:t>w</w:t>
      </w:r>
      <w:r w:rsidRPr="008E73E0">
        <w:rPr>
          <w:i/>
          <w:position w:val="-3"/>
          <w:sz w:val="14"/>
          <w:lang w:val="ru-RU"/>
        </w:rPr>
        <w:t xml:space="preserve"> </w:t>
      </w:r>
      <w:r w:rsidRPr="008E73E0">
        <w:rPr>
          <w:position w:val="2"/>
          <w:sz w:val="24"/>
          <w:lang w:val="ru-RU"/>
        </w:rPr>
        <w:t>,</w:t>
      </w:r>
      <w:proofErr w:type="gramEnd"/>
      <w:r w:rsidRPr="008E73E0">
        <w:rPr>
          <w:position w:val="2"/>
          <w:sz w:val="24"/>
          <w:lang w:val="ru-RU"/>
        </w:rPr>
        <w:t xml:space="preserve">  </w:t>
      </w:r>
      <w:r>
        <w:rPr>
          <w:rFonts w:ascii="Symbol" w:hAnsi="Symbol"/>
          <w:i/>
          <w:position w:val="2"/>
          <w:sz w:val="25"/>
        </w:rPr>
        <w:t></w:t>
      </w:r>
      <w:r>
        <w:rPr>
          <w:i/>
          <w:position w:val="-3"/>
          <w:sz w:val="14"/>
        </w:rPr>
        <w:t>c</w:t>
      </w:r>
      <w:r w:rsidR="00E37E7C">
        <w:rPr>
          <w:i/>
          <w:position w:val="-3"/>
          <w:sz w:val="14"/>
          <w:lang w:val="uk-UA"/>
        </w:rPr>
        <w:t xml:space="preserve">     </w:t>
      </w:r>
      <w:r w:rsidRPr="00E37E7C">
        <w:rPr>
          <w:rFonts w:ascii="Arial" w:hAnsi="Arial" w:cs="Arial"/>
          <w:sz w:val="21"/>
          <w:szCs w:val="21"/>
          <w:lang w:val="ru-RU"/>
        </w:rPr>
        <w:t>визначаються розрахунком. Конструкції,</w:t>
      </w:r>
    </w:p>
    <w:p w:rsidR="00B876FD" w:rsidRPr="00E37E7C" w:rsidRDefault="00642F55" w:rsidP="00E37E7C">
      <w:pPr>
        <w:pStyle w:val="a3"/>
        <w:spacing w:line="264" w:lineRule="auto"/>
        <w:contextualSpacing/>
        <w:jc w:val="both"/>
        <w:rPr>
          <w:rFonts w:ascii="Arial" w:hAnsi="Arial" w:cs="Arial"/>
          <w:sz w:val="21"/>
          <w:szCs w:val="21"/>
          <w:lang w:val="ru-RU"/>
        </w:rPr>
      </w:pPr>
      <w:r w:rsidRPr="00E37E7C">
        <w:rPr>
          <w:rFonts w:ascii="Arial" w:hAnsi="Arial" w:cs="Arial"/>
          <w:sz w:val="21"/>
          <w:szCs w:val="21"/>
          <w:lang w:val="ru-RU"/>
        </w:rPr>
        <w:t>виготовлені з декількох матеріалів, близьких за теплофізичними параметрами, допускається розглядати як одношарові.</w:t>
      </w:r>
    </w:p>
    <w:p w:rsidR="00B876FD" w:rsidRPr="00E37E7C" w:rsidRDefault="00642F55" w:rsidP="00E37E7C">
      <w:pPr>
        <w:pStyle w:val="a3"/>
        <w:spacing w:line="264" w:lineRule="auto"/>
        <w:ind w:left="679"/>
        <w:contextualSpacing/>
        <w:rPr>
          <w:rFonts w:ascii="Arial" w:hAnsi="Arial" w:cs="Arial"/>
          <w:sz w:val="21"/>
          <w:szCs w:val="21"/>
          <w:lang w:val="ru-RU"/>
        </w:rPr>
      </w:pPr>
      <w:r w:rsidRPr="00E37E7C">
        <w:rPr>
          <w:rFonts w:ascii="Arial" w:hAnsi="Arial" w:cs="Arial"/>
          <w:sz w:val="21"/>
          <w:szCs w:val="21"/>
          <w:lang w:val="ru-RU"/>
        </w:rPr>
        <w:t>При наявності вихідних даних про температуру конструкцій у стадії експлуатації</w:t>
      </w:r>
      <w:r w:rsidR="006C3318">
        <w:rPr>
          <w:rFonts w:ascii="Arial" w:hAnsi="Arial" w:cs="Arial"/>
          <w:sz w:val="21"/>
          <w:szCs w:val="21"/>
          <w:lang w:val="ru-RU"/>
        </w:rPr>
        <w:t xml:space="preserve"> будівель</w:t>
      </w:r>
    </w:p>
    <w:p w:rsidR="00B876FD" w:rsidRPr="00E37E7C" w:rsidRDefault="00642F55" w:rsidP="002260A6">
      <w:pPr>
        <w:pStyle w:val="a3"/>
        <w:spacing w:line="264" w:lineRule="auto"/>
        <w:ind w:left="113"/>
        <w:contextualSpacing/>
        <w:jc w:val="both"/>
        <w:rPr>
          <w:rFonts w:ascii="Arial" w:hAnsi="Arial" w:cs="Arial"/>
          <w:iCs/>
          <w:sz w:val="21"/>
          <w:szCs w:val="21"/>
          <w:lang w:val="uk-UA"/>
        </w:rPr>
      </w:pPr>
      <w:r w:rsidRPr="00E37E7C">
        <w:rPr>
          <w:rFonts w:ascii="Arial" w:hAnsi="Arial" w:cs="Arial"/>
          <w:position w:val="2"/>
          <w:sz w:val="21"/>
          <w:szCs w:val="21"/>
          <w:lang w:val="ru-RU"/>
        </w:rPr>
        <w:t xml:space="preserve"> з постійними технологічними джерелами тепла значення</w:t>
      </w:r>
      <w:r w:rsidRPr="008E73E0">
        <w:rPr>
          <w:position w:val="2"/>
          <w:lang w:val="ru-RU"/>
        </w:rPr>
        <w:t xml:space="preserve"> </w:t>
      </w:r>
      <w:r>
        <w:rPr>
          <w:i/>
          <w:position w:val="2"/>
        </w:rPr>
        <w:t>t</w:t>
      </w:r>
      <w:r>
        <w:rPr>
          <w:i/>
          <w:sz w:val="16"/>
        </w:rPr>
        <w:t>w</w:t>
      </w:r>
      <w:r w:rsidRPr="008E73E0">
        <w:rPr>
          <w:i/>
          <w:position w:val="2"/>
          <w:lang w:val="ru-RU"/>
        </w:rPr>
        <w:t xml:space="preserve">, </w:t>
      </w:r>
      <w:r>
        <w:rPr>
          <w:i/>
          <w:position w:val="2"/>
        </w:rPr>
        <w:t>t</w:t>
      </w:r>
      <w:r>
        <w:rPr>
          <w:i/>
          <w:sz w:val="16"/>
        </w:rPr>
        <w:t>c</w:t>
      </w:r>
      <w:r w:rsidRPr="008E73E0">
        <w:rPr>
          <w:i/>
          <w:position w:val="2"/>
          <w:lang w:val="ru-RU"/>
        </w:rPr>
        <w:t xml:space="preserve">, </w:t>
      </w:r>
      <w:r>
        <w:rPr>
          <w:rFonts w:ascii="Symbol" w:hAnsi="Symbol"/>
          <w:i/>
          <w:position w:val="2"/>
          <w:sz w:val="25"/>
        </w:rPr>
        <w:t></w:t>
      </w:r>
      <w:proofErr w:type="gramStart"/>
      <w:r>
        <w:rPr>
          <w:i/>
          <w:position w:val="-3"/>
          <w:sz w:val="14"/>
        </w:rPr>
        <w:t>w</w:t>
      </w:r>
      <w:r w:rsidRPr="008E73E0">
        <w:rPr>
          <w:i/>
          <w:position w:val="-3"/>
          <w:sz w:val="14"/>
          <w:lang w:val="ru-RU"/>
        </w:rPr>
        <w:t xml:space="preserve"> </w:t>
      </w:r>
      <w:r w:rsidRPr="008E73E0">
        <w:rPr>
          <w:position w:val="2"/>
          <w:lang w:val="ru-RU"/>
        </w:rPr>
        <w:t>,</w:t>
      </w:r>
      <w:proofErr w:type="gramEnd"/>
      <w:r w:rsidRPr="008E73E0">
        <w:rPr>
          <w:position w:val="2"/>
          <w:lang w:val="ru-RU"/>
        </w:rPr>
        <w:t xml:space="preserve"> </w:t>
      </w:r>
      <w:r>
        <w:rPr>
          <w:rFonts w:ascii="Symbol" w:hAnsi="Symbol"/>
          <w:i/>
          <w:position w:val="2"/>
          <w:sz w:val="25"/>
        </w:rPr>
        <w:t></w:t>
      </w:r>
      <w:r>
        <w:rPr>
          <w:i/>
          <w:position w:val="-3"/>
          <w:sz w:val="14"/>
        </w:rPr>
        <w:t>c</w:t>
      </w:r>
      <w:r w:rsidR="00E37E7C">
        <w:rPr>
          <w:rFonts w:ascii="Arial" w:hAnsi="Arial" w:cs="Arial"/>
          <w:iCs/>
          <w:position w:val="-3"/>
          <w:sz w:val="21"/>
          <w:szCs w:val="21"/>
          <w:lang w:val="uk-UA"/>
        </w:rPr>
        <w:t xml:space="preserve">  слід приймати</w:t>
      </w:r>
    </w:p>
    <w:p w:rsidR="00B876FD" w:rsidRPr="008E73E0" w:rsidRDefault="00642F55" w:rsidP="002260A6">
      <w:pPr>
        <w:pStyle w:val="a3"/>
        <w:spacing w:line="264" w:lineRule="auto"/>
        <w:ind w:left="113"/>
        <w:contextualSpacing/>
        <w:rPr>
          <w:lang w:val="ru-RU"/>
        </w:rPr>
      </w:pPr>
      <w:r w:rsidRPr="00E37E7C">
        <w:rPr>
          <w:rFonts w:ascii="Arial" w:hAnsi="Arial" w:cs="Arial"/>
          <w:sz w:val="21"/>
          <w:szCs w:val="21"/>
          <w:lang w:val="ru-RU"/>
        </w:rPr>
        <w:t>на основі цих даних</w:t>
      </w:r>
      <w:r w:rsidRPr="008E73E0">
        <w:rPr>
          <w:lang w:val="ru-RU"/>
        </w:rPr>
        <w:t>.</w:t>
      </w:r>
    </w:p>
    <w:p w:rsidR="00B876FD" w:rsidRPr="00E37E7C" w:rsidRDefault="00642F55" w:rsidP="006C3318">
      <w:pPr>
        <w:spacing w:line="264" w:lineRule="auto"/>
        <w:ind w:left="679"/>
        <w:contextualSpacing/>
        <w:rPr>
          <w:rFonts w:ascii="Arial" w:hAnsi="Arial" w:cs="Arial"/>
          <w:iCs/>
          <w:sz w:val="21"/>
          <w:szCs w:val="21"/>
          <w:lang w:val="ru-RU"/>
        </w:rPr>
      </w:pPr>
      <w:r w:rsidRPr="002260A6">
        <w:rPr>
          <w:rFonts w:ascii="Arial" w:hAnsi="Arial" w:cs="Arial"/>
          <w:position w:val="2"/>
          <w:sz w:val="21"/>
          <w:szCs w:val="21"/>
          <w:lang w:val="ru-RU"/>
        </w:rPr>
        <w:t>Для будівель і споруд у стадії зведення</w:t>
      </w:r>
      <w:r w:rsidRPr="008E73E0">
        <w:rPr>
          <w:position w:val="2"/>
          <w:sz w:val="24"/>
          <w:lang w:val="ru-RU"/>
        </w:rPr>
        <w:t xml:space="preserve"> </w:t>
      </w:r>
      <w:r>
        <w:rPr>
          <w:i/>
          <w:position w:val="2"/>
          <w:sz w:val="24"/>
        </w:rPr>
        <w:t>t</w:t>
      </w:r>
      <w:r>
        <w:rPr>
          <w:i/>
          <w:sz w:val="16"/>
        </w:rPr>
        <w:t>w</w:t>
      </w:r>
      <w:r w:rsidRPr="008E73E0">
        <w:rPr>
          <w:i/>
          <w:position w:val="2"/>
          <w:sz w:val="24"/>
          <w:lang w:val="ru-RU"/>
        </w:rPr>
        <w:t xml:space="preserve">, </w:t>
      </w:r>
      <w:r>
        <w:rPr>
          <w:i/>
          <w:position w:val="2"/>
          <w:sz w:val="24"/>
        </w:rPr>
        <w:t>t</w:t>
      </w:r>
      <w:r>
        <w:rPr>
          <w:i/>
          <w:sz w:val="16"/>
        </w:rPr>
        <w:t>c</w:t>
      </w:r>
      <w:r w:rsidRPr="008E73E0">
        <w:rPr>
          <w:i/>
          <w:position w:val="2"/>
          <w:sz w:val="24"/>
          <w:lang w:val="ru-RU"/>
        </w:rPr>
        <w:t xml:space="preserve">, </w:t>
      </w:r>
      <w:r>
        <w:rPr>
          <w:rFonts w:ascii="Symbol" w:hAnsi="Symbol"/>
          <w:i/>
          <w:position w:val="2"/>
          <w:sz w:val="25"/>
        </w:rPr>
        <w:t></w:t>
      </w:r>
      <w:proofErr w:type="gramStart"/>
      <w:r>
        <w:rPr>
          <w:i/>
          <w:position w:val="-3"/>
          <w:sz w:val="14"/>
        </w:rPr>
        <w:t>w</w:t>
      </w:r>
      <w:r w:rsidRPr="008E73E0">
        <w:rPr>
          <w:i/>
          <w:position w:val="-3"/>
          <w:sz w:val="14"/>
          <w:lang w:val="ru-RU"/>
        </w:rPr>
        <w:t xml:space="preserve"> </w:t>
      </w:r>
      <w:r w:rsidRPr="008E73E0">
        <w:rPr>
          <w:position w:val="2"/>
          <w:sz w:val="24"/>
          <w:lang w:val="ru-RU"/>
        </w:rPr>
        <w:t>,</w:t>
      </w:r>
      <w:proofErr w:type="gramEnd"/>
      <w:r w:rsidRPr="008E73E0">
        <w:rPr>
          <w:position w:val="2"/>
          <w:sz w:val="24"/>
          <w:lang w:val="ru-RU"/>
        </w:rPr>
        <w:t xml:space="preserve"> </w:t>
      </w:r>
      <w:r>
        <w:rPr>
          <w:rFonts w:ascii="Symbol" w:hAnsi="Symbol"/>
          <w:i/>
          <w:position w:val="2"/>
          <w:sz w:val="25"/>
        </w:rPr>
        <w:t></w:t>
      </w:r>
      <w:r>
        <w:rPr>
          <w:i/>
          <w:position w:val="-3"/>
          <w:sz w:val="14"/>
        </w:rPr>
        <w:t>c</w:t>
      </w:r>
      <w:r w:rsidR="00E37E7C">
        <w:rPr>
          <w:rFonts w:ascii="Arial" w:hAnsi="Arial" w:cs="Arial"/>
          <w:iCs/>
          <w:position w:val="-3"/>
          <w:sz w:val="21"/>
          <w:szCs w:val="21"/>
          <w:lang w:val="uk-UA"/>
        </w:rPr>
        <w:t xml:space="preserve"> </w:t>
      </w:r>
      <w:r w:rsidR="00E37E7C" w:rsidRPr="002260A6">
        <w:rPr>
          <w:rFonts w:ascii="Arial" w:hAnsi="Arial" w:cs="Arial"/>
          <w:sz w:val="21"/>
          <w:szCs w:val="21"/>
          <w:lang w:val="ru-RU"/>
        </w:rPr>
        <w:t>визначаються, як для неопалюваних</w:t>
      </w:r>
    </w:p>
    <w:p w:rsidR="00B876FD" w:rsidRPr="00E37E7C" w:rsidRDefault="00642F55" w:rsidP="006C3318">
      <w:pPr>
        <w:pStyle w:val="a3"/>
        <w:spacing w:line="288" w:lineRule="auto"/>
        <w:contextualSpacing/>
        <w:rPr>
          <w:rFonts w:ascii="Arial" w:hAnsi="Arial" w:cs="Arial"/>
          <w:sz w:val="21"/>
          <w:szCs w:val="21"/>
          <w:lang w:val="ru-RU"/>
        </w:rPr>
      </w:pPr>
      <w:r w:rsidRPr="00E37E7C">
        <w:rPr>
          <w:rFonts w:ascii="Arial" w:hAnsi="Arial" w:cs="Arial"/>
          <w:sz w:val="21"/>
          <w:szCs w:val="21"/>
          <w:lang w:val="ru-RU"/>
        </w:rPr>
        <w:t>будинків на стадії їхньої експлуатації.</w:t>
      </w:r>
    </w:p>
    <w:p w:rsidR="00B876FD" w:rsidRPr="00E37E7C" w:rsidRDefault="00642F55" w:rsidP="002260A6">
      <w:pPr>
        <w:pStyle w:val="a4"/>
        <w:numPr>
          <w:ilvl w:val="1"/>
          <w:numId w:val="19"/>
        </w:numPr>
        <w:tabs>
          <w:tab w:val="left" w:pos="1116"/>
        </w:tabs>
        <w:spacing w:before="0" w:line="288" w:lineRule="auto"/>
        <w:ind w:left="-11" w:right="108" w:firstLine="567"/>
        <w:contextualSpacing/>
        <w:jc w:val="both"/>
        <w:rPr>
          <w:sz w:val="24"/>
          <w:lang w:val="ru-RU"/>
        </w:rPr>
      </w:pPr>
      <w:r w:rsidRPr="006C3318">
        <w:rPr>
          <w:rFonts w:ascii="Arial" w:hAnsi="Arial" w:cs="Arial"/>
          <w:position w:val="2"/>
          <w:sz w:val="21"/>
          <w:szCs w:val="21"/>
          <w:lang w:val="ru-RU"/>
        </w:rPr>
        <w:t>Середньодобові</w:t>
      </w:r>
      <w:r w:rsidRPr="006C3318">
        <w:rPr>
          <w:rFonts w:ascii="Arial" w:hAnsi="Arial" w:cs="Arial"/>
          <w:spacing w:val="-7"/>
          <w:position w:val="2"/>
          <w:sz w:val="21"/>
          <w:szCs w:val="21"/>
          <w:lang w:val="ru-RU"/>
        </w:rPr>
        <w:t xml:space="preserve"> </w:t>
      </w:r>
      <w:r w:rsidRPr="006C3318">
        <w:rPr>
          <w:rFonts w:ascii="Arial" w:hAnsi="Arial" w:cs="Arial"/>
          <w:position w:val="2"/>
          <w:sz w:val="21"/>
          <w:szCs w:val="21"/>
          <w:lang w:val="ru-RU"/>
        </w:rPr>
        <w:t>температури</w:t>
      </w:r>
      <w:r w:rsidRPr="006C3318">
        <w:rPr>
          <w:rFonts w:ascii="Arial" w:hAnsi="Arial" w:cs="Arial"/>
          <w:spacing w:val="-6"/>
          <w:position w:val="2"/>
          <w:sz w:val="21"/>
          <w:szCs w:val="21"/>
          <w:lang w:val="ru-RU"/>
        </w:rPr>
        <w:t xml:space="preserve"> </w:t>
      </w:r>
      <w:r w:rsidRPr="006C3318">
        <w:rPr>
          <w:rFonts w:ascii="Arial" w:hAnsi="Arial" w:cs="Arial"/>
          <w:position w:val="2"/>
          <w:sz w:val="21"/>
          <w:szCs w:val="21"/>
          <w:lang w:val="ru-RU"/>
        </w:rPr>
        <w:t>зовнішнього</w:t>
      </w:r>
      <w:r w:rsidRPr="006C3318">
        <w:rPr>
          <w:rFonts w:ascii="Arial" w:hAnsi="Arial" w:cs="Arial"/>
          <w:spacing w:val="-10"/>
          <w:position w:val="2"/>
          <w:sz w:val="21"/>
          <w:szCs w:val="21"/>
          <w:lang w:val="ru-RU"/>
        </w:rPr>
        <w:t xml:space="preserve"> </w:t>
      </w:r>
      <w:r w:rsidRPr="006C3318">
        <w:rPr>
          <w:rFonts w:ascii="Arial" w:hAnsi="Arial" w:cs="Arial"/>
          <w:position w:val="2"/>
          <w:sz w:val="21"/>
          <w:szCs w:val="21"/>
          <w:lang w:val="ru-RU"/>
        </w:rPr>
        <w:t>повітря</w:t>
      </w:r>
      <w:r w:rsidRPr="006C3318">
        <w:rPr>
          <w:rFonts w:ascii="Arial" w:hAnsi="Arial" w:cs="Arial"/>
          <w:spacing w:val="-8"/>
          <w:position w:val="2"/>
          <w:sz w:val="21"/>
          <w:szCs w:val="21"/>
          <w:lang w:val="ru-RU"/>
        </w:rPr>
        <w:t xml:space="preserve"> </w:t>
      </w:r>
      <w:proofErr w:type="gramStart"/>
      <w:r w:rsidRPr="006C3318">
        <w:rPr>
          <w:rFonts w:ascii="Arial" w:hAnsi="Arial" w:cs="Arial"/>
          <w:position w:val="2"/>
          <w:sz w:val="21"/>
          <w:szCs w:val="21"/>
          <w:lang w:val="ru-RU"/>
        </w:rPr>
        <w:t>в</w:t>
      </w:r>
      <w:r w:rsidRPr="006C3318">
        <w:rPr>
          <w:rFonts w:ascii="Arial" w:hAnsi="Arial" w:cs="Arial"/>
          <w:spacing w:val="-8"/>
          <w:position w:val="2"/>
          <w:sz w:val="21"/>
          <w:szCs w:val="21"/>
          <w:lang w:val="ru-RU"/>
        </w:rPr>
        <w:t xml:space="preserve"> </w:t>
      </w:r>
      <w:r w:rsidRPr="006C3318">
        <w:rPr>
          <w:rFonts w:ascii="Arial" w:hAnsi="Arial" w:cs="Arial"/>
          <w:position w:val="2"/>
          <w:sz w:val="21"/>
          <w:szCs w:val="21"/>
          <w:lang w:val="ru-RU"/>
        </w:rPr>
        <w:t>теплу</w:t>
      </w:r>
      <w:proofErr w:type="gramEnd"/>
      <w:r w:rsidRPr="00E37E7C">
        <w:rPr>
          <w:spacing w:val="-15"/>
          <w:position w:val="2"/>
          <w:sz w:val="24"/>
          <w:lang w:val="ru-RU"/>
        </w:rPr>
        <w:t xml:space="preserve"> </w:t>
      </w:r>
      <w:r>
        <w:rPr>
          <w:i/>
          <w:spacing w:val="4"/>
          <w:position w:val="2"/>
          <w:sz w:val="24"/>
        </w:rPr>
        <w:t>t</w:t>
      </w:r>
      <w:r>
        <w:rPr>
          <w:i/>
          <w:spacing w:val="4"/>
          <w:sz w:val="16"/>
        </w:rPr>
        <w:t>ew</w:t>
      </w:r>
      <w:r w:rsidRPr="00E37E7C">
        <w:rPr>
          <w:i/>
          <w:spacing w:val="4"/>
          <w:sz w:val="16"/>
          <w:lang w:val="ru-RU"/>
        </w:rPr>
        <w:t xml:space="preserve"> </w:t>
      </w:r>
      <w:r w:rsidRPr="006C3318">
        <w:rPr>
          <w:rFonts w:ascii="Arial" w:hAnsi="Arial" w:cs="Arial"/>
          <w:position w:val="2"/>
          <w:sz w:val="21"/>
          <w:szCs w:val="21"/>
          <w:lang w:val="ru-RU"/>
        </w:rPr>
        <w:t>і</w:t>
      </w:r>
      <w:r w:rsidRPr="006C3318">
        <w:rPr>
          <w:rFonts w:ascii="Arial" w:hAnsi="Arial" w:cs="Arial"/>
          <w:spacing w:val="-10"/>
          <w:position w:val="2"/>
          <w:sz w:val="21"/>
          <w:szCs w:val="21"/>
          <w:lang w:val="ru-RU"/>
        </w:rPr>
        <w:t xml:space="preserve"> </w:t>
      </w:r>
      <w:r w:rsidRPr="006C3318">
        <w:rPr>
          <w:rFonts w:ascii="Arial" w:hAnsi="Arial" w:cs="Arial"/>
          <w:position w:val="2"/>
          <w:sz w:val="21"/>
          <w:szCs w:val="21"/>
          <w:lang w:val="ru-RU"/>
        </w:rPr>
        <w:t>холодну</w:t>
      </w:r>
      <w:r w:rsidRPr="00E37E7C">
        <w:rPr>
          <w:spacing w:val="-10"/>
          <w:position w:val="2"/>
          <w:sz w:val="24"/>
          <w:lang w:val="ru-RU"/>
        </w:rPr>
        <w:t xml:space="preserve"> </w:t>
      </w:r>
      <w:r>
        <w:rPr>
          <w:i/>
          <w:spacing w:val="4"/>
          <w:position w:val="2"/>
          <w:sz w:val="24"/>
        </w:rPr>
        <w:t>t</w:t>
      </w:r>
      <w:r>
        <w:rPr>
          <w:i/>
          <w:spacing w:val="4"/>
          <w:sz w:val="16"/>
        </w:rPr>
        <w:t>ec</w:t>
      </w:r>
      <w:r w:rsidRPr="00E37E7C">
        <w:rPr>
          <w:i/>
          <w:spacing w:val="4"/>
          <w:sz w:val="16"/>
          <w:lang w:val="ru-RU"/>
        </w:rPr>
        <w:t xml:space="preserve"> </w:t>
      </w:r>
      <w:r w:rsidRPr="006C3318">
        <w:rPr>
          <w:rFonts w:ascii="Arial" w:hAnsi="Arial" w:cs="Arial"/>
          <w:position w:val="2"/>
          <w:sz w:val="21"/>
          <w:szCs w:val="21"/>
          <w:lang w:val="ru-RU"/>
        </w:rPr>
        <w:t>пору</w:t>
      </w:r>
      <w:r w:rsidRPr="006C3318">
        <w:rPr>
          <w:rFonts w:ascii="Arial" w:hAnsi="Arial" w:cs="Arial"/>
          <w:spacing w:val="-15"/>
          <w:position w:val="2"/>
          <w:sz w:val="21"/>
          <w:szCs w:val="21"/>
          <w:lang w:val="ru-RU"/>
        </w:rPr>
        <w:t xml:space="preserve"> </w:t>
      </w:r>
      <w:r w:rsidRPr="006C3318">
        <w:rPr>
          <w:rFonts w:ascii="Arial" w:hAnsi="Arial" w:cs="Arial"/>
          <w:position w:val="2"/>
          <w:sz w:val="21"/>
          <w:szCs w:val="21"/>
          <w:lang w:val="ru-RU"/>
        </w:rPr>
        <w:t>року</w:t>
      </w:r>
      <w:r w:rsidRPr="00E37E7C">
        <w:rPr>
          <w:position w:val="2"/>
          <w:sz w:val="24"/>
          <w:lang w:val="ru-RU"/>
        </w:rPr>
        <w:t xml:space="preserve"> </w:t>
      </w:r>
      <w:r w:rsidRPr="006C3318">
        <w:rPr>
          <w:rFonts w:ascii="Arial" w:hAnsi="Arial" w:cs="Arial"/>
          <w:sz w:val="21"/>
          <w:szCs w:val="21"/>
          <w:lang w:val="ru-RU"/>
        </w:rPr>
        <w:t>допускається</w:t>
      </w:r>
      <w:r w:rsidRPr="006C3318">
        <w:rPr>
          <w:rFonts w:ascii="Arial" w:hAnsi="Arial" w:cs="Arial"/>
          <w:spacing w:val="-5"/>
          <w:sz w:val="21"/>
          <w:szCs w:val="21"/>
          <w:lang w:val="ru-RU"/>
        </w:rPr>
        <w:t xml:space="preserve"> </w:t>
      </w:r>
      <w:r w:rsidRPr="006C3318">
        <w:rPr>
          <w:rFonts w:ascii="Arial" w:hAnsi="Arial" w:cs="Arial"/>
          <w:sz w:val="21"/>
          <w:szCs w:val="21"/>
          <w:lang w:val="ru-RU"/>
        </w:rPr>
        <w:t>приймати</w:t>
      </w:r>
      <w:r w:rsidRPr="006C3318">
        <w:rPr>
          <w:rFonts w:ascii="Arial" w:hAnsi="Arial" w:cs="Arial"/>
          <w:spacing w:val="-6"/>
          <w:sz w:val="21"/>
          <w:szCs w:val="21"/>
          <w:lang w:val="ru-RU"/>
        </w:rPr>
        <w:t xml:space="preserve"> </w:t>
      </w:r>
      <w:r w:rsidRPr="006C3318">
        <w:rPr>
          <w:rFonts w:ascii="Arial" w:hAnsi="Arial" w:cs="Arial"/>
          <w:sz w:val="21"/>
          <w:szCs w:val="21"/>
          <w:lang w:val="ru-RU"/>
        </w:rPr>
        <w:t>такими,</w:t>
      </w:r>
      <w:r w:rsidRPr="006C3318">
        <w:rPr>
          <w:rFonts w:ascii="Arial" w:hAnsi="Arial" w:cs="Arial"/>
          <w:spacing w:val="-7"/>
          <w:sz w:val="21"/>
          <w:szCs w:val="21"/>
          <w:lang w:val="ru-RU"/>
        </w:rPr>
        <w:t xml:space="preserve"> </w:t>
      </w:r>
      <w:r w:rsidRPr="006C3318">
        <w:rPr>
          <w:rFonts w:ascii="Arial" w:hAnsi="Arial" w:cs="Arial"/>
          <w:sz w:val="21"/>
          <w:szCs w:val="21"/>
          <w:lang w:val="ru-RU"/>
        </w:rPr>
        <w:t>що</w:t>
      </w:r>
      <w:r w:rsidRPr="006C3318">
        <w:rPr>
          <w:rFonts w:ascii="Arial" w:hAnsi="Arial" w:cs="Arial"/>
          <w:spacing w:val="-5"/>
          <w:sz w:val="21"/>
          <w:szCs w:val="21"/>
          <w:lang w:val="ru-RU"/>
        </w:rPr>
        <w:t xml:space="preserve"> </w:t>
      </w:r>
      <w:r w:rsidRPr="006C3318">
        <w:rPr>
          <w:rFonts w:ascii="Arial" w:hAnsi="Arial" w:cs="Arial"/>
          <w:sz w:val="21"/>
          <w:szCs w:val="21"/>
          <w:lang w:val="ru-RU"/>
        </w:rPr>
        <w:t>дорівнюють</w:t>
      </w:r>
      <w:r w:rsidRPr="006C3318">
        <w:rPr>
          <w:rFonts w:ascii="Arial" w:hAnsi="Arial" w:cs="Arial"/>
          <w:spacing w:val="-4"/>
          <w:sz w:val="21"/>
          <w:szCs w:val="21"/>
          <w:lang w:val="ru-RU"/>
        </w:rPr>
        <w:t xml:space="preserve"> </w:t>
      </w:r>
      <w:r w:rsidRPr="006C3318">
        <w:rPr>
          <w:rFonts w:ascii="Arial" w:hAnsi="Arial" w:cs="Arial"/>
          <w:sz w:val="21"/>
          <w:szCs w:val="21"/>
          <w:lang w:val="ru-RU"/>
        </w:rPr>
        <w:t>відповідно</w:t>
      </w:r>
      <w:r w:rsidRPr="006C3318">
        <w:rPr>
          <w:rFonts w:ascii="Arial" w:hAnsi="Arial" w:cs="Arial"/>
          <w:spacing w:val="-5"/>
          <w:sz w:val="21"/>
          <w:szCs w:val="21"/>
          <w:lang w:val="ru-RU"/>
        </w:rPr>
        <w:t xml:space="preserve"> </w:t>
      </w:r>
      <w:r w:rsidRPr="006C3318">
        <w:rPr>
          <w:rFonts w:ascii="Arial" w:hAnsi="Arial" w:cs="Arial"/>
          <w:sz w:val="21"/>
          <w:szCs w:val="21"/>
          <w:lang w:val="ru-RU"/>
        </w:rPr>
        <w:t>28</w:t>
      </w:r>
      <w:r w:rsidRPr="006C3318">
        <w:rPr>
          <w:rFonts w:ascii="Arial" w:hAnsi="Arial" w:cs="Arial"/>
          <w:spacing w:val="-5"/>
          <w:sz w:val="21"/>
          <w:szCs w:val="21"/>
          <w:lang w:val="ru-RU"/>
        </w:rPr>
        <w:t xml:space="preserve"> </w:t>
      </w:r>
      <w:r w:rsidRPr="006C3318">
        <w:rPr>
          <w:rFonts w:ascii="Arial" w:hAnsi="Arial" w:cs="Arial"/>
          <w:sz w:val="21"/>
          <w:szCs w:val="21"/>
          <w:lang w:val="ru-RU"/>
        </w:rPr>
        <w:t>°С</w:t>
      </w:r>
      <w:r w:rsidRPr="006C3318">
        <w:rPr>
          <w:rFonts w:ascii="Arial" w:hAnsi="Arial" w:cs="Arial"/>
          <w:spacing w:val="-4"/>
          <w:sz w:val="21"/>
          <w:szCs w:val="21"/>
          <w:lang w:val="ru-RU"/>
        </w:rPr>
        <w:t xml:space="preserve"> </w:t>
      </w:r>
      <w:r w:rsidRPr="006C3318">
        <w:rPr>
          <w:rFonts w:ascii="Arial" w:hAnsi="Arial" w:cs="Arial"/>
          <w:sz w:val="21"/>
          <w:szCs w:val="21"/>
          <w:lang w:val="ru-RU"/>
        </w:rPr>
        <w:t>і</w:t>
      </w:r>
      <w:r w:rsidRPr="006C3318">
        <w:rPr>
          <w:rFonts w:ascii="Arial" w:hAnsi="Arial" w:cs="Arial"/>
          <w:spacing w:val="-4"/>
          <w:sz w:val="21"/>
          <w:szCs w:val="21"/>
          <w:lang w:val="ru-RU"/>
        </w:rPr>
        <w:t xml:space="preserve"> </w:t>
      </w:r>
      <w:r w:rsidRPr="006C3318">
        <w:rPr>
          <w:rFonts w:ascii="Arial" w:hAnsi="Arial" w:cs="Arial"/>
          <w:sz w:val="21"/>
          <w:szCs w:val="21"/>
          <w:lang w:val="ru-RU"/>
        </w:rPr>
        <w:t>мінус</w:t>
      </w:r>
      <w:r w:rsidRPr="006C3318">
        <w:rPr>
          <w:rFonts w:ascii="Arial" w:hAnsi="Arial" w:cs="Arial"/>
          <w:spacing w:val="-3"/>
          <w:sz w:val="21"/>
          <w:szCs w:val="21"/>
          <w:lang w:val="ru-RU"/>
        </w:rPr>
        <w:t xml:space="preserve"> </w:t>
      </w:r>
      <w:r w:rsidRPr="006C3318">
        <w:rPr>
          <w:rFonts w:ascii="Arial" w:hAnsi="Arial" w:cs="Arial"/>
          <w:sz w:val="21"/>
          <w:szCs w:val="21"/>
          <w:lang w:val="ru-RU"/>
        </w:rPr>
        <w:t>20</w:t>
      </w:r>
      <w:r w:rsidRPr="006C3318">
        <w:rPr>
          <w:rFonts w:ascii="Arial" w:hAnsi="Arial" w:cs="Arial"/>
          <w:spacing w:val="-5"/>
          <w:sz w:val="21"/>
          <w:szCs w:val="21"/>
          <w:lang w:val="ru-RU"/>
        </w:rPr>
        <w:t xml:space="preserve"> </w:t>
      </w:r>
      <w:r w:rsidRPr="006C3318">
        <w:rPr>
          <w:rFonts w:ascii="Arial" w:hAnsi="Arial" w:cs="Arial"/>
          <w:sz w:val="21"/>
          <w:szCs w:val="21"/>
          <w:lang w:val="ru-RU"/>
        </w:rPr>
        <w:t>°С.</w:t>
      </w:r>
      <w:r w:rsidRPr="006C3318">
        <w:rPr>
          <w:rFonts w:ascii="Arial" w:hAnsi="Arial" w:cs="Arial"/>
          <w:spacing w:val="-5"/>
          <w:sz w:val="21"/>
          <w:szCs w:val="21"/>
          <w:lang w:val="ru-RU"/>
        </w:rPr>
        <w:t xml:space="preserve"> </w:t>
      </w:r>
      <w:r w:rsidRPr="006C3318">
        <w:rPr>
          <w:rFonts w:ascii="Arial" w:hAnsi="Arial" w:cs="Arial"/>
          <w:sz w:val="21"/>
          <w:szCs w:val="21"/>
          <w:lang w:val="ru-RU"/>
        </w:rPr>
        <w:t>В</w:t>
      </w:r>
      <w:r w:rsidRPr="006C3318">
        <w:rPr>
          <w:rFonts w:ascii="Arial" w:hAnsi="Arial" w:cs="Arial"/>
          <w:spacing w:val="-7"/>
          <w:sz w:val="21"/>
          <w:szCs w:val="21"/>
          <w:lang w:val="ru-RU"/>
        </w:rPr>
        <w:t xml:space="preserve"> </w:t>
      </w:r>
      <w:r w:rsidRPr="006C3318">
        <w:rPr>
          <w:rFonts w:ascii="Arial" w:hAnsi="Arial" w:cs="Arial"/>
          <w:sz w:val="21"/>
          <w:szCs w:val="21"/>
          <w:lang w:val="ru-RU"/>
        </w:rPr>
        <w:t>опалюваних виробничих будівлях на стадії експлуатації для конструкцій, захищених від впливу сонячної радіації, допускається приймати</w:t>
      </w:r>
      <w:r w:rsidRPr="00E37E7C">
        <w:rPr>
          <w:sz w:val="24"/>
          <w:lang w:val="ru-RU"/>
        </w:rPr>
        <w:t xml:space="preserve"> </w:t>
      </w:r>
      <w:r>
        <w:rPr>
          <w:i/>
          <w:spacing w:val="2"/>
          <w:sz w:val="24"/>
        </w:rPr>
        <w:t>t</w:t>
      </w:r>
      <w:r>
        <w:rPr>
          <w:i/>
          <w:spacing w:val="2"/>
          <w:position w:val="-1"/>
          <w:sz w:val="16"/>
        </w:rPr>
        <w:t>ew</w:t>
      </w:r>
      <w:r w:rsidRPr="00E37E7C">
        <w:rPr>
          <w:spacing w:val="2"/>
          <w:sz w:val="24"/>
          <w:lang w:val="ru-RU"/>
        </w:rPr>
        <w:t>=22</w:t>
      </w:r>
      <w:r w:rsidRPr="00E37E7C">
        <w:rPr>
          <w:spacing w:val="-1"/>
          <w:sz w:val="24"/>
          <w:lang w:val="ru-RU"/>
        </w:rPr>
        <w:t xml:space="preserve"> </w:t>
      </w:r>
      <w:r w:rsidRPr="00E37E7C">
        <w:rPr>
          <w:sz w:val="24"/>
          <w:lang w:val="ru-RU"/>
        </w:rPr>
        <w:t>°С.</w:t>
      </w:r>
    </w:p>
    <w:p w:rsidR="00B876FD" w:rsidRPr="006C3318" w:rsidRDefault="00642F55" w:rsidP="006C3318">
      <w:pPr>
        <w:pStyle w:val="a4"/>
        <w:numPr>
          <w:ilvl w:val="1"/>
          <w:numId w:val="19"/>
        </w:numPr>
        <w:tabs>
          <w:tab w:val="left" w:pos="1116"/>
        </w:tabs>
        <w:spacing w:before="0" w:line="288" w:lineRule="auto"/>
        <w:ind w:left="1116" w:hanging="437"/>
        <w:contextualSpacing/>
        <w:rPr>
          <w:sz w:val="14"/>
          <w:lang w:val="ru-RU"/>
        </w:rPr>
      </w:pPr>
      <w:r w:rsidRPr="006C3318">
        <w:rPr>
          <w:rFonts w:ascii="Arial" w:hAnsi="Arial" w:cs="Arial"/>
          <w:sz w:val="21"/>
          <w:szCs w:val="21"/>
          <w:lang w:val="ru-RU"/>
        </w:rPr>
        <w:t>Прирости</w:t>
      </w:r>
      <w:r w:rsidRPr="006C3318">
        <w:rPr>
          <w:sz w:val="24"/>
          <w:lang w:val="ru-RU"/>
        </w:rPr>
        <w:t xml:space="preserve"> </w:t>
      </w:r>
      <w:r>
        <w:rPr>
          <w:rFonts w:ascii="Symbol" w:hAnsi="Symbol"/>
          <w:i/>
          <w:sz w:val="25"/>
        </w:rPr>
        <w:t></w:t>
      </w:r>
      <w:r w:rsidRPr="006C3318">
        <w:rPr>
          <w:i/>
          <w:spacing w:val="-32"/>
          <w:sz w:val="25"/>
          <w:lang w:val="ru-RU"/>
        </w:rPr>
        <w:t xml:space="preserve"> </w:t>
      </w:r>
      <w:r w:rsidRPr="006C3318">
        <w:rPr>
          <w:position w:val="-5"/>
          <w:sz w:val="14"/>
          <w:lang w:val="ru-RU"/>
        </w:rPr>
        <w:t>4</w:t>
      </w:r>
      <w:r w:rsidR="006C3318">
        <w:rPr>
          <w:position w:val="-5"/>
          <w:sz w:val="14"/>
          <w:lang w:val="uk-UA"/>
        </w:rPr>
        <w:t xml:space="preserve"> </w:t>
      </w:r>
      <w:r w:rsidRPr="006C3318">
        <w:rPr>
          <w:lang w:val="ru-RU"/>
        </w:rPr>
        <w:t xml:space="preserve">і </w:t>
      </w:r>
      <w:r w:rsidRPr="006C3318">
        <w:rPr>
          <w:rFonts w:ascii="Symbol" w:hAnsi="Symbol"/>
          <w:i/>
          <w:sz w:val="25"/>
        </w:rPr>
        <w:t></w:t>
      </w:r>
      <w:r w:rsidRPr="006C3318">
        <w:rPr>
          <w:i/>
          <w:sz w:val="25"/>
          <w:lang w:val="ru-RU"/>
        </w:rPr>
        <w:t xml:space="preserve"> </w:t>
      </w:r>
      <w:r w:rsidRPr="006C3318">
        <w:rPr>
          <w:position w:val="-5"/>
          <w:sz w:val="14"/>
          <w:lang w:val="ru-RU"/>
        </w:rPr>
        <w:t xml:space="preserve">5 </w:t>
      </w:r>
      <w:r w:rsidRPr="006C3318">
        <w:rPr>
          <w:lang w:val="ru-RU"/>
        </w:rPr>
        <w:t xml:space="preserve">(°С) </w:t>
      </w:r>
      <w:r w:rsidRPr="006C3318">
        <w:rPr>
          <w:rFonts w:ascii="Arial" w:hAnsi="Arial" w:cs="Arial"/>
          <w:sz w:val="21"/>
          <w:szCs w:val="21"/>
          <w:lang w:val="ru-RU"/>
        </w:rPr>
        <w:t>слід визначати за формулами</w:t>
      </w:r>
      <w:r w:rsidRPr="006C3318">
        <w:rPr>
          <w:lang w:val="ru-RU"/>
        </w:rPr>
        <w:t>:</w:t>
      </w:r>
    </w:p>
    <w:p w:rsidR="00B876FD" w:rsidRPr="008E73E0" w:rsidRDefault="000932DF">
      <w:pPr>
        <w:tabs>
          <w:tab w:val="left" w:pos="6720"/>
        </w:tabs>
        <w:spacing w:before="138"/>
        <w:ind w:left="1609"/>
        <w:rPr>
          <w:sz w:val="24"/>
          <w:lang w:val="ru-RU"/>
        </w:rPr>
      </w:pPr>
      <w:r>
        <w:rPr>
          <w:rFonts w:ascii="Symbol" w:hAnsi="Symbol"/>
          <w:i/>
          <w:sz w:val="25"/>
          <w:lang w:val="uk-UA"/>
        </w:rPr>
        <w:t></w:t>
      </w:r>
      <w:r>
        <w:rPr>
          <w:rFonts w:ascii="Symbol" w:hAnsi="Symbol"/>
          <w:i/>
          <w:sz w:val="25"/>
          <w:lang w:val="uk-UA"/>
        </w:rPr>
        <w:t></w:t>
      </w:r>
      <w:r>
        <w:rPr>
          <w:rFonts w:ascii="Symbol" w:hAnsi="Symbol"/>
          <w:i/>
          <w:sz w:val="25"/>
          <w:lang w:val="uk-UA"/>
        </w:rPr>
        <w:t></w:t>
      </w:r>
      <w:r>
        <w:rPr>
          <w:rFonts w:ascii="Symbol" w:hAnsi="Symbol"/>
          <w:i/>
          <w:sz w:val="25"/>
          <w:lang w:val="uk-UA"/>
        </w:rPr>
        <w:t></w:t>
      </w:r>
      <w:r>
        <w:rPr>
          <w:rFonts w:ascii="Symbol" w:hAnsi="Symbol"/>
          <w:i/>
          <w:sz w:val="25"/>
          <w:lang w:val="uk-UA"/>
        </w:rPr>
        <w:t></w:t>
      </w:r>
      <w:r w:rsidR="00642F55">
        <w:rPr>
          <w:rFonts w:ascii="Symbol" w:hAnsi="Symbol"/>
          <w:i/>
          <w:sz w:val="25"/>
        </w:rPr>
        <w:t></w:t>
      </w:r>
      <w:r w:rsidR="00642F55" w:rsidRPr="008E73E0">
        <w:rPr>
          <w:i/>
          <w:spacing w:val="-38"/>
          <w:sz w:val="25"/>
          <w:lang w:val="ru-RU"/>
        </w:rPr>
        <w:t xml:space="preserve"> </w:t>
      </w:r>
      <w:r w:rsidR="00642F55" w:rsidRPr="008E73E0">
        <w:rPr>
          <w:position w:val="-5"/>
          <w:sz w:val="14"/>
          <w:lang w:val="ru-RU"/>
        </w:rPr>
        <w:t>4</w:t>
      </w:r>
      <w:r w:rsidR="00642F55" w:rsidRPr="008E73E0">
        <w:rPr>
          <w:spacing w:val="13"/>
          <w:position w:val="-5"/>
          <w:sz w:val="14"/>
          <w:lang w:val="ru-RU"/>
        </w:rPr>
        <w:t xml:space="preserve"> </w:t>
      </w:r>
      <w:r w:rsidR="00642F55">
        <w:rPr>
          <w:rFonts w:ascii="Symbol" w:hAnsi="Symbol"/>
          <w:sz w:val="24"/>
        </w:rPr>
        <w:t></w:t>
      </w:r>
      <w:r w:rsidR="00642F55" w:rsidRPr="008E73E0">
        <w:rPr>
          <w:spacing w:val="-8"/>
          <w:sz w:val="24"/>
          <w:lang w:val="ru-RU"/>
        </w:rPr>
        <w:t xml:space="preserve"> </w:t>
      </w:r>
      <w:r w:rsidR="00642F55" w:rsidRPr="008E73E0">
        <w:rPr>
          <w:sz w:val="24"/>
          <w:lang w:val="ru-RU"/>
        </w:rPr>
        <w:t>0,05</w:t>
      </w:r>
      <w:r w:rsidR="00642F55">
        <w:rPr>
          <w:rFonts w:ascii="Symbol" w:hAnsi="Symbol"/>
          <w:i/>
          <w:sz w:val="25"/>
        </w:rPr>
        <w:t></w:t>
      </w:r>
      <w:r w:rsidR="00642F55">
        <w:rPr>
          <w:i/>
          <w:sz w:val="24"/>
        </w:rPr>
        <w:t>S</w:t>
      </w:r>
      <w:r w:rsidR="00642F55">
        <w:rPr>
          <w:position w:val="-5"/>
          <w:sz w:val="14"/>
        </w:rPr>
        <w:t>max</w:t>
      </w:r>
      <w:r w:rsidR="00642F55" w:rsidRPr="008E73E0">
        <w:rPr>
          <w:spacing w:val="-25"/>
          <w:position w:val="-5"/>
          <w:sz w:val="14"/>
          <w:lang w:val="ru-RU"/>
        </w:rPr>
        <w:t xml:space="preserve"> </w:t>
      </w:r>
      <w:r w:rsidR="00642F55">
        <w:rPr>
          <w:i/>
          <w:sz w:val="24"/>
        </w:rPr>
        <w:t>kk</w:t>
      </w:r>
      <w:r w:rsidR="00642F55" w:rsidRPr="008E73E0">
        <w:rPr>
          <w:position w:val="-5"/>
          <w:sz w:val="14"/>
          <w:lang w:val="ru-RU"/>
        </w:rPr>
        <w:t>1</w:t>
      </w:r>
      <w:r w:rsidR="00642F55" w:rsidRPr="008E73E0">
        <w:rPr>
          <w:spacing w:val="-23"/>
          <w:position w:val="-5"/>
          <w:sz w:val="14"/>
          <w:lang w:val="ru-RU"/>
        </w:rPr>
        <w:t xml:space="preserve"> </w:t>
      </w:r>
      <w:r w:rsidR="00642F55" w:rsidRPr="008E73E0">
        <w:rPr>
          <w:sz w:val="24"/>
          <w:lang w:val="ru-RU"/>
        </w:rPr>
        <w:t>,</w:t>
      </w:r>
      <w:r w:rsidR="00642F55" w:rsidRPr="008E73E0">
        <w:rPr>
          <w:sz w:val="24"/>
          <w:lang w:val="ru-RU"/>
        </w:rPr>
        <w:tab/>
      </w:r>
      <w:r w:rsidR="000F5E50">
        <w:rPr>
          <w:sz w:val="24"/>
          <w:lang w:val="ru-RU"/>
        </w:rPr>
        <w:tab/>
      </w:r>
      <w:r>
        <w:rPr>
          <w:sz w:val="24"/>
          <w:lang w:val="ru-RU"/>
        </w:rPr>
        <w:tab/>
      </w:r>
      <w:r w:rsidR="000F5E50">
        <w:rPr>
          <w:sz w:val="24"/>
          <w:lang w:val="ru-RU"/>
        </w:rPr>
        <w:tab/>
      </w:r>
      <w:r w:rsidR="00642F55" w:rsidRPr="008E73E0">
        <w:rPr>
          <w:sz w:val="24"/>
          <w:lang w:val="ru-RU"/>
        </w:rPr>
        <w:t>(11.3)</w:t>
      </w:r>
    </w:p>
    <w:p w:rsidR="00B876FD" w:rsidRPr="008E73E0" w:rsidRDefault="000932DF">
      <w:pPr>
        <w:tabs>
          <w:tab w:val="left" w:pos="6720"/>
        </w:tabs>
        <w:spacing w:before="138"/>
        <w:ind w:left="1609"/>
        <w:rPr>
          <w:sz w:val="24"/>
          <w:lang w:val="ru-RU"/>
        </w:rPr>
      </w:pPr>
      <w:r>
        <w:rPr>
          <w:rFonts w:ascii="Symbol" w:hAnsi="Symbol"/>
          <w:i/>
          <w:sz w:val="25"/>
          <w:lang w:val="uk-UA"/>
        </w:rPr>
        <w:t></w:t>
      </w:r>
      <w:r>
        <w:rPr>
          <w:rFonts w:ascii="Symbol" w:hAnsi="Symbol"/>
          <w:i/>
          <w:sz w:val="25"/>
          <w:lang w:val="uk-UA"/>
        </w:rPr>
        <w:t></w:t>
      </w:r>
      <w:r>
        <w:rPr>
          <w:rFonts w:ascii="Symbol" w:hAnsi="Symbol"/>
          <w:i/>
          <w:sz w:val="25"/>
          <w:lang w:val="uk-UA"/>
        </w:rPr>
        <w:t></w:t>
      </w:r>
      <w:r w:rsidR="00642F55">
        <w:rPr>
          <w:rFonts w:ascii="Symbol" w:hAnsi="Symbol"/>
          <w:i/>
          <w:sz w:val="25"/>
        </w:rPr>
        <w:t></w:t>
      </w:r>
      <w:r w:rsidR="00642F55" w:rsidRPr="008E73E0">
        <w:rPr>
          <w:i/>
          <w:spacing w:val="-43"/>
          <w:sz w:val="25"/>
          <w:lang w:val="ru-RU"/>
        </w:rPr>
        <w:t xml:space="preserve"> </w:t>
      </w:r>
      <w:r w:rsidR="00642F55" w:rsidRPr="008E73E0">
        <w:rPr>
          <w:position w:val="-5"/>
          <w:sz w:val="14"/>
          <w:lang w:val="ru-RU"/>
        </w:rPr>
        <w:t>5</w:t>
      </w:r>
      <w:r w:rsidR="00642F55" w:rsidRPr="008E73E0">
        <w:rPr>
          <w:spacing w:val="12"/>
          <w:position w:val="-5"/>
          <w:sz w:val="14"/>
          <w:lang w:val="ru-RU"/>
        </w:rPr>
        <w:t xml:space="preserve"> </w:t>
      </w:r>
      <w:r w:rsidR="00642F55">
        <w:rPr>
          <w:rFonts w:ascii="Symbol" w:hAnsi="Symbol"/>
          <w:sz w:val="24"/>
        </w:rPr>
        <w:t></w:t>
      </w:r>
      <w:r w:rsidR="00642F55" w:rsidRPr="008E73E0">
        <w:rPr>
          <w:spacing w:val="-9"/>
          <w:sz w:val="24"/>
          <w:lang w:val="ru-RU"/>
        </w:rPr>
        <w:t xml:space="preserve"> </w:t>
      </w:r>
      <w:r w:rsidR="00642F55" w:rsidRPr="008E73E0">
        <w:rPr>
          <w:spacing w:val="2"/>
          <w:sz w:val="24"/>
          <w:lang w:val="ru-RU"/>
        </w:rPr>
        <w:t>0,05</w:t>
      </w:r>
      <w:r w:rsidR="00642F55">
        <w:rPr>
          <w:rFonts w:ascii="Symbol" w:hAnsi="Symbol"/>
          <w:i/>
          <w:spacing w:val="2"/>
          <w:sz w:val="25"/>
        </w:rPr>
        <w:t></w:t>
      </w:r>
      <w:r w:rsidR="00642F55">
        <w:rPr>
          <w:i/>
          <w:spacing w:val="2"/>
          <w:sz w:val="24"/>
        </w:rPr>
        <w:t>S</w:t>
      </w:r>
      <w:r w:rsidR="00642F55">
        <w:rPr>
          <w:spacing w:val="2"/>
          <w:position w:val="-5"/>
          <w:sz w:val="14"/>
        </w:rPr>
        <w:t>max</w:t>
      </w:r>
      <w:r w:rsidR="00642F55" w:rsidRPr="008E73E0">
        <w:rPr>
          <w:spacing w:val="-24"/>
          <w:position w:val="-5"/>
          <w:sz w:val="14"/>
          <w:lang w:val="ru-RU"/>
        </w:rPr>
        <w:t xml:space="preserve"> </w:t>
      </w:r>
      <w:r w:rsidR="00642F55">
        <w:rPr>
          <w:i/>
          <w:sz w:val="24"/>
        </w:rPr>
        <w:t>k</w:t>
      </w:r>
      <w:r w:rsidR="00642F55" w:rsidRPr="008E73E0">
        <w:rPr>
          <w:i/>
          <w:spacing w:val="-41"/>
          <w:sz w:val="24"/>
          <w:lang w:val="ru-RU"/>
        </w:rPr>
        <w:t xml:space="preserve"> </w:t>
      </w:r>
      <w:r w:rsidR="00642F55" w:rsidRPr="008E73E0">
        <w:rPr>
          <w:sz w:val="24"/>
          <w:lang w:val="ru-RU"/>
        </w:rPr>
        <w:t>(1</w:t>
      </w:r>
      <w:r w:rsidR="00642F55">
        <w:rPr>
          <w:rFonts w:ascii="Symbol" w:hAnsi="Symbol"/>
          <w:sz w:val="24"/>
        </w:rPr>
        <w:t></w:t>
      </w:r>
      <w:r w:rsidR="00642F55" w:rsidRPr="008E73E0">
        <w:rPr>
          <w:spacing w:val="-19"/>
          <w:sz w:val="24"/>
          <w:lang w:val="ru-RU"/>
        </w:rPr>
        <w:t xml:space="preserve"> </w:t>
      </w:r>
      <w:r w:rsidR="00642F55">
        <w:rPr>
          <w:i/>
          <w:spacing w:val="3"/>
          <w:sz w:val="24"/>
        </w:rPr>
        <w:t>k</w:t>
      </w:r>
      <w:r w:rsidR="00642F55" w:rsidRPr="008E73E0">
        <w:rPr>
          <w:spacing w:val="3"/>
          <w:position w:val="-5"/>
          <w:sz w:val="14"/>
          <w:lang w:val="ru-RU"/>
        </w:rPr>
        <w:t>1</w:t>
      </w:r>
      <w:r w:rsidR="00642F55" w:rsidRPr="008E73E0">
        <w:rPr>
          <w:spacing w:val="3"/>
          <w:sz w:val="24"/>
          <w:lang w:val="ru-RU"/>
        </w:rPr>
        <w:t>)</w:t>
      </w:r>
      <w:r w:rsidR="00642F55" w:rsidRPr="008E73E0">
        <w:rPr>
          <w:spacing w:val="-12"/>
          <w:sz w:val="24"/>
          <w:lang w:val="ru-RU"/>
        </w:rPr>
        <w:t xml:space="preserve"> </w:t>
      </w:r>
      <w:r w:rsidR="00642F55" w:rsidRPr="008E73E0">
        <w:rPr>
          <w:sz w:val="24"/>
          <w:lang w:val="ru-RU"/>
        </w:rPr>
        <w:t>,</w:t>
      </w:r>
      <w:r w:rsidR="00642F55" w:rsidRPr="008E73E0">
        <w:rPr>
          <w:sz w:val="24"/>
          <w:lang w:val="ru-RU"/>
        </w:rPr>
        <w:tab/>
      </w:r>
      <w:r w:rsidR="000F5E50">
        <w:rPr>
          <w:sz w:val="24"/>
          <w:lang w:val="ru-RU"/>
        </w:rPr>
        <w:tab/>
      </w:r>
      <w:r w:rsidR="000F5E50">
        <w:rPr>
          <w:sz w:val="24"/>
          <w:lang w:val="ru-RU"/>
        </w:rPr>
        <w:tab/>
      </w:r>
      <w:r>
        <w:rPr>
          <w:sz w:val="24"/>
          <w:lang w:val="ru-RU"/>
        </w:rPr>
        <w:tab/>
      </w:r>
      <w:r w:rsidR="00642F55" w:rsidRPr="008E73E0">
        <w:rPr>
          <w:sz w:val="24"/>
          <w:lang w:val="ru-RU"/>
        </w:rPr>
        <w:t>(11.4)</w:t>
      </w:r>
    </w:p>
    <w:p w:rsidR="00B876FD" w:rsidRPr="008E73E0" w:rsidRDefault="00642F55" w:rsidP="002260A6">
      <w:pPr>
        <w:pStyle w:val="a3"/>
        <w:spacing w:line="288" w:lineRule="auto"/>
        <w:ind w:left="113" w:right="111" w:firstLine="172"/>
        <w:contextualSpacing/>
        <w:jc w:val="both"/>
        <w:rPr>
          <w:lang w:val="ru-RU"/>
        </w:rPr>
      </w:pPr>
      <w:r w:rsidRPr="006C3318">
        <w:rPr>
          <w:rFonts w:ascii="Arial" w:hAnsi="Arial" w:cs="Arial"/>
          <w:sz w:val="21"/>
          <w:szCs w:val="21"/>
          <w:lang w:val="ru-RU"/>
        </w:rPr>
        <w:t>де</w:t>
      </w:r>
      <w:r w:rsidRPr="008E73E0">
        <w:rPr>
          <w:lang w:val="ru-RU"/>
        </w:rPr>
        <w:t xml:space="preserve"> </w:t>
      </w:r>
      <w:r>
        <w:rPr>
          <w:rFonts w:ascii="Symbol" w:hAnsi="Symbol"/>
          <w:i/>
        </w:rPr>
        <w:t></w:t>
      </w:r>
      <w:r w:rsidRPr="008E73E0">
        <w:rPr>
          <w:i/>
          <w:lang w:val="ru-RU"/>
        </w:rPr>
        <w:t xml:space="preserve"> – </w:t>
      </w:r>
      <w:r w:rsidRPr="006C3318">
        <w:rPr>
          <w:rFonts w:ascii="Arial" w:hAnsi="Arial" w:cs="Arial"/>
          <w:sz w:val="21"/>
          <w:szCs w:val="21"/>
          <w:lang w:val="ru-RU"/>
        </w:rPr>
        <w:t>коефіцієнт поглинання сонячної радіації матеріалом зовнішньої поверхні конструкції, що приймається за СНиП ІІ-3-79*;</w:t>
      </w:r>
    </w:p>
    <w:p w:rsidR="00B876FD" w:rsidRPr="006C3318" w:rsidRDefault="00642F55" w:rsidP="002260A6">
      <w:pPr>
        <w:pStyle w:val="a3"/>
        <w:spacing w:line="288" w:lineRule="auto"/>
        <w:ind w:left="113" w:right="113" w:firstLine="566"/>
        <w:contextualSpacing/>
        <w:jc w:val="both"/>
        <w:rPr>
          <w:rFonts w:ascii="Arial" w:hAnsi="Arial" w:cs="Arial"/>
          <w:sz w:val="21"/>
          <w:szCs w:val="21"/>
          <w:lang w:val="ru-RU"/>
        </w:rPr>
      </w:pPr>
      <w:r>
        <w:rPr>
          <w:i/>
          <w:position w:val="2"/>
        </w:rPr>
        <w:t>S</w:t>
      </w:r>
      <w:r>
        <w:rPr>
          <w:i/>
          <w:sz w:val="16"/>
        </w:rPr>
        <w:t>max</w:t>
      </w:r>
      <w:r w:rsidRPr="008E73E0">
        <w:rPr>
          <w:i/>
          <w:sz w:val="16"/>
          <w:lang w:val="ru-RU"/>
        </w:rPr>
        <w:t xml:space="preserve"> </w:t>
      </w:r>
      <w:r w:rsidRPr="008E73E0">
        <w:rPr>
          <w:position w:val="2"/>
          <w:lang w:val="ru-RU"/>
        </w:rPr>
        <w:t xml:space="preserve">– </w:t>
      </w:r>
      <w:r w:rsidRPr="006C3318">
        <w:rPr>
          <w:rFonts w:ascii="Arial" w:hAnsi="Arial" w:cs="Arial"/>
          <w:position w:val="2"/>
          <w:sz w:val="21"/>
          <w:szCs w:val="21"/>
          <w:lang w:val="ru-RU"/>
        </w:rPr>
        <w:t>максимальне значення сумарної (прямої і розсіяної) сонячної радіації, Вт/м</w:t>
      </w:r>
      <w:r w:rsidRPr="006C3318">
        <w:rPr>
          <w:rFonts w:ascii="Arial" w:hAnsi="Arial" w:cs="Arial"/>
          <w:position w:val="11"/>
          <w:sz w:val="21"/>
          <w:szCs w:val="21"/>
          <w:lang w:val="ru-RU"/>
        </w:rPr>
        <w:t>2</w:t>
      </w:r>
      <w:r w:rsidRPr="006C3318">
        <w:rPr>
          <w:rFonts w:ascii="Arial" w:hAnsi="Arial" w:cs="Arial"/>
          <w:position w:val="2"/>
          <w:sz w:val="21"/>
          <w:szCs w:val="21"/>
          <w:lang w:val="ru-RU"/>
        </w:rPr>
        <w:t xml:space="preserve">, що </w:t>
      </w:r>
      <w:r w:rsidRPr="006C3318">
        <w:rPr>
          <w:rFonts w:ascii="Arial" w:hAnsi="Arial" w:cs="Arial"/>
          <w:sz w:val="21"/>
          <w:szCs w:val="21"/>
          <w:lang w:val="ru-RU"/>
        </w:rPr>
        <w:t>приймається за табл. 11.3;</w:t>
      </w:r>
    </w:p>
    <w:p w:rsidR="006C3318" w:rsidRDefault="00642F55" w:rsidP="002260A6">
      <w:pPr>
        <w:pStyle w:val="a3"/>
        <w:spacing w:line="288" w:lineRule="auto"/>
        <w:ind w:left="679" w:right="4417"/>
        <w:contextualSpacing/>
        <w:rPr>
          <w:lang w:val="ru-RU"/>
        </w:rPr>
      </w:pPr>
      <w:r>
        <w:rPr>
          <w:i/>
        </w:rPr>
        <w:t>k</w:t>
      </w:r>
      <w:r w:rsidRPr="008E73E0">
        <w:rPr>
          <w:i/>
          <w:lang w:val="ru-RU"/>
        </w:rPr>
        <w:t xml:space="preserve"> – </w:t>
      </w:r>
      <w:proofErr w:type="gramStart"/>
      <w:r w:rsidRPr="006C3318">
        <w:rPr>
          <w:rFonts w:ascii="Arial" w:hAnsi="Arial" w:cs="Arial"/>
          <w:sz w:val="21"/>
          <w:szCs w:val="21"/>
          <w:lang w:val="ru-RU"/>
        </w:rPr>
        <w:t>коефіцієнт</w:t>
      </w:r>
      <w:proofErr w:type="gramEnd"/>
      <w:r w:rsidRPr="006C3318">
        <w:rPr>
          <w:rFonts w:ascii="Arial" w:hAnsi="Arial" w:cs="Arial"/>
          <w:sz w:val="21"/>
          <w:szCs w:val="21"/>
          <w:lang w:val="ru-RU"/>
        </w:rPr>
        <w:t>, що приймається за табл. 11.4;</w:t>
      </w:r>
      <w:r w:rsidRPr="00DA055A">
        <w:rPr>
          <w:lang w:val="ru-RU"/>
        </w:rPr>
        <w:t xml:space="preserve"> </w:t>
      </w:r>
    </w:p>
    <w:p w:rsidR="001307B0" w:rsidRDefault="00642F55" w:rsidP="002260A6">
      <w:pPr>
        <w:pStyle w:val="a3"/>
        <w:spacing w:line="288" w:lineRule="auto"/>
        <w:ind w:left="679" w:right="4417"/>
        <w:contextualSpacing/>
        <w:rPr>
          <w:position w:val="2"/>
          <w:lang w:val="ru-RU"/>
        </w:rPr>
      </w:pPr>
      <w:r>
        <w:rPr>
          <w:i/>
          <w:position w:val="2"/>
        </w:rPr>
        <w:t>k</w:t>
      </w:r>
      <w:r w:rsidRPr="00DA055A">
        <w:rPr>
          <w:i/>
          <w:sz w:val="16"/>
          <w:lang w:val="ru-RU"/>
        </w:rPr>
        <w:t xml:space="preserve">1 </w:t>
      </w:r>
      <w:r w:rsidRPr="006C3318">
        <w:rPr>
          <w:rFonts w:ascii="Arial" w:hAnsi="Arial" w:cs="Arial"/>
          <w:i/>
          <w:position w:val="2"/>
          <w:sz w:val="21"/>
          <w:szCs w:val="21"/>
          <w:lang w:val="ru-RU"/>
        </w:rPr>
        <w:t xml:space="preserve">– </w:t>
      </w:r>
      <w:r w:rsidRPr="006C3318">
        <w:rPr>
          <w:rFonts w:ascii="Arial" w:hAnsi="Arial" w:cs="Arial"/>
          <w:position w:val="2"/>
          <w:sz w:val="21"/>
          <w:szCs w:val="21"/>
          <w:lang w:val="ru-RU"/>
        </w:rPr>
        <w:t>коефіцієнт, що приймається за табл. 11.5</w:t>
      </w:r>
      <w:r w:rsidRPr="006C3318">
        <w:rPr>
          <w:position w:val="2"/>
          <w:lang w:val="ru-RU"/>
        </w:rPr>
        <w:t xml:space="preserve">. </w:t>
      </w:r>
    </w:p>
    <w:p w:rsidR="000932DF" w:rsidRDefault="000932DF" w:rsidP="001307B0">
      <w:pPr>
        <w:pStyle w:val="a3"/>
        <w:spacing w:line="264" w:lineRule="auto"/>
        <w:ind w:left="679" w:right="4417"/>
        <w:contextualSpacing/>
        <w:rPr>
          <w:lang w:val="ru-RU"/>
        </w:rPr>
      </w:pPr>
    </w:p>
    <w:p w:rsidR="00B876FD" w:rsidRPr="000932DF" w:rsidRDefault="00642F55" w:rsidP="001307B0">
      <w:pPr>
        <w:pStyle w:val="a3"/>
        <w:spacing w:line="264" w:lineRule="auto"/>
        <w:ind w:left="679" w:right="4417"/>
        <w:contextualSpacing/>
        <w:rPr>
          <w:rFonts w:ascii="Arial" w:hAnsi="Arial" w:cs="Arial"/>
          <w:sz w:val="21"/>
          <w:szCs w:val="21"/>
          <w:lang w:val="ru-RU"/>
        </w:rPr>
      </w:pPr>
      <w:r w:rsidRPr="000932DF">
        <w:rPr>
          <w:rFonts w:ascii="Arial" w:hAnsi="Arial" w:cs="Arial"/>
          <w:sz w:val="21"/>
          <w:szCs w:val="21"/>
          <w:lang w:val="ru-RU"/>
        </w:rPr>
        <w:t>Таблиця 11.3</w:t>
      </w:r>
    </w:p>
    <w:p w:rsidR="00B876FD" w:rsidRPr="006C3318" w:rsidRDefault="00893FE3">
      <w:pPr>
        <w:pStyle w:val="a3"/>
        <w:ind w:left="0"/>
        <w:rPr>
          <w:sz w:val="26"/>
          <w:lang w:val="ru-RU"/>
        </w:rPr>
      </w:pPr>
      <w:r>
        <w:rPr>
          <w:noProof/>
        </w:rPr>
        <w:pict>
          <v:shape id="Text Box 44" o:spid="_x0000_s2064" type="#_x0000_t202" style="position:absolute;margin-left:56.55pt;margin-top:11.7pt;width:482.4pt;height:78.8pt;z-index:22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" filled="f" stroked="f">
            <v:textbox inset="0,0,0,0">
              <w:txbxContent>
                <w:tbl>
                  <w:tblPr>
                    <w:tblStyle w:val="TableNormal"/>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38"/>
                    <w:gridCol w:w="3326"/>
                    <w:gridCol w:w="3962"/>
                  </w:tblGrid>
                  <w:tr w:rsidR="00893FE3" w:rsidRPr="00893FE3">
                    <w:trPr>
                      <w:trHeight w:hRule="exact" w:val="410"/>
                    </w:trPr>
                    <w:tc>
                      <w:tcPr>
                        <w:tcW w:w="9626" w:type="dxa"/>
                        <w:gridSpan w:val="3"/>
                      </w:tcPr>
                      <w:p w:rsidR="00893FE3" w:rsidRPr="001307B0" w:rsidRDefault="00893FE3">
                        <w:pPr>
                          <w:pStyle w:val="TableParagraph"/>
                          <w:spacing w:before="99"/>
                          <w:ind w:left="93"/>
                          <w:jc w:val="left"/>
                          <w:rPr>
                            <w:rFonts w:ascii="Arial" w:hAnsi="Arial" w:cs="Arial"/>
                            <w:sz w:val="21"/>
                            <w:szCs w:val="21"/>
                            <w:lang w:val="ru-RU"/>
                          </w:rPr>
                        </w:pPr>
                        <w:r w:rsidRPr="001307B0">
                          <w:rPr>
                            <w:rFonts w:ascii="Arial" w:hAnsi="Arial" w:cs="Arial"/>
                            <w:sz w:val="21"/>
                            <w:szCs w:val="21"/>
                            <w:lang w:val="ru-RU"/>
                          </w:rPr>
                          <w:t>Максимальне значення сумарної (прямої і розсіяної) сонячної радіації (Вт/м</w:t>
                        </w:r>
                        <w:r w:rsidRPr="001307B0">
                          <w:rPr>
                            <w:rFonts w:ascii="Arial" w:hAnsi="Arial" w:cs="Arial"/>
                            <w:position w:val="9"/>
                            <w:sz w:val="18"/>
                            <w:szCs w:val="18"/>
                            <w:lang w:val="ru-RU"/>
                          </w:rPr>
                          <w:t>2</w:t>
                        </w:r>
                        <w:r w:rsidRPr="001307B0">
                          <w:rPr>
                            <w:rFonts w:ascii="Arial" w:hAnsi="Arial" w:cs="Arial"/>
                            <w:sz w:val="21"/>
                            <w:szCs w:val="21"/>
                            <w:lang w:val="ru-RU"/>
                          </w:rPr>
                          <w:t>) на поверхню:</w:t>
                        </w:r>
                      </w:p>
                    </w:tc>
                  </w:tr>
                  <w:tr w:rsidR="00893FE3" w:rsidRPr="00893FE3">
                    <w:trPr>
                      <w:trHeight w:hRule="exact" w:val="686"/>
                    </w:trPr>
                    <w:tc>
                      <w:tcPr>
                        <w:tcW w:w="2338" w:type="dxa"/>
                      </w:tcPr>
                      <w:p w:rsidR="00893FE3" w:rsidRPr="001307B0" w:rsidRDefault="00893FE3">
                        <w:pPr>
                          <w:pStyle w:val="TableParagraph"/>
                          <w:spacing w:before="0"/>
                          <w:jc w:val="left"/>
                          <w:rPr>
                            <w:rFonts w:ascii="Arial" w:hAnsi="Arial" w:cs="Arial"/>
                            <w:sz w:val="21"/>
                            <w:szCs w:val="21"/>
                            <w:lang w:val="ru-RU"/>
                          </w:rPr>
                        </w:pPr>
                      </w:p>
                      <w:p w:rsidR="00893FE3" w:rsidRPr="001307B0" w:rsidRDefault="00893FE3">
                        <w:pPr>
                          <w:pStyle w:val="TableParagraph"/>
                          <w:spacing w:before="0"/>
                          <w:ind w:left="393" w:right="391"/>
                          <w:rPr>
                            <w:rFonts w:ascii="Arial" w:hAnsi="Arial" w:cs="Arial"/>
                            <w:sz w:val="21"/>
                            <w:szCs w:val="21"/>
                          </w:rPr>
                        </w:pPr>
                        <w:r w:rsidRPr="001307B0">
                          <w:rPr>
                            <w:rFonts w:ascii="Arial" w:hAnsi="Arial" w:cs="Arial"/>
                            <w:sz w:val="21"/>
                            <w:szCs w:val="21"/>
                          </w:rPr>
                          <w:t>горизонтальну</w:t>
                        </w:r>
                      </w:p>
                    </w:tc>
                    <w:tc>
                      <w:tcPr>
                        <w:tcW w:w="3326" w:type="dxa"/>
                      </w:tcPr>
                      <w:p w:rsidR="00893FE3" w:rsidRPr="001307B0" w:rsidRDefault="00893FE3">
                        <w:pPr>
                          <w:pStyle w:val="TableParagraph"/>
                          <w:ind w:left="1269" w:right="175" w:hanging="1073"/>
                          <w:jc w:val="left"/>
                          <w:rPr>
                            <w:rFonts w:ascii="Arial" w:hAnsi="Arial" w:cs="Arial"/>
                            <w:sz w:val="21"/>
                            <w:szCs w:val="21"/>
                          </w:rPr>
                        </w:pPr>
                        <w:r w:rsidRPr="001307B0">
                          <w:rPr>
                            <w:rFonts w:ascii="Arial" w:hAnsi="Arial" w:cs="Arial"/>
                            <w:sz w:val="21"/>
                            <w:szCs w:val="21"/>
                          </w:rPr>
                          <w:t>вертикальну, орієнтовану на південь</w:t>
                        </w:r>
                      </w:p>
                    </w:tc>
                    <w:tc>
                      <w:tcPr>
                        <w:tcW w:w="3962" w:type="dxa"/>
                      </w:tcPr>
                      <w:p w:rsidR="00893FE3" w:rsidRPr="001307B0" w:rsidRDefault="00893FE3">
                        <w:pPr>
                          <w:pStyle w:val="TableParagraph"/>
                          <w:ind w:left="1562" w:right="210" w:hanging="1335"/>
                          <w:jc w:val="left"/>
                          <w:rPr>
                            <w:rFonts w:ascii="Arial" w:hAnsi="Arial" w:cs="Arial"/>
                            <w:sz w:val="21"/>
                            <w:szCs w:val="21"/>
                            <w:lang w:val="ru-RU"/>
                          </w:rPr>
                        </w:pPr>
                        <w:r w:rsidRPr="001307B0">
                          <w:rPr>
                            <w:rFonts w:ascii="Arial" w:hAnsi="Arial" w:cs="Arial"/>
                            <w:sz w:val="21"/>
                            <w:szCs w:val="21"/>
                            <w:lang w:val="ru-RU"/>
                          </w:rPr>
                          <w:t>вертикальну, орієнтовану на захід або схід</w:t>
                        </w:r>
                      </w:p>
                    </w:tc>
                  </w:tr>
                  <w:tr w:rsidR="00893FE3">
                    <w:trPr>
                      <w:trHeight w:hRule="exact" w:val="413"/>
                    </w:trPr>
                    <w:tc>
                      <w:tcPr>
                        <w:tcW w:w="2338" w:type="dxa"/>
                      </w:tcPr>
                      <w:p w:rsidR="00893FE3" w:rsidRPr="001307B0" w:rsidRDefault="00893FE3">
                        <w:pPr>
                          <w:pStyle w:val="TableParagraph"/>
                          <w:spacing w:before="116"/>
                          <w:ind w:left="391" w:right="391"/>
                          <w:rPr>
                            <w:rFonts w:ascii="Arial" w:hAnsi="Arial" w:cs="Arial"/>
                            <w:sz w:val="21"/>
                            <w:szCs w:val="21"/>
                          </w:rPr>
                        </w:pPr>
                        <w:r w:rsidRPr="001307B0">
                          <w:rPr>
                            <w:rFonts w:ascii="Arial" w:hAnsi="Arial" w:cs="Arial"/>
                            <w:sz w:val="21"/>
                            <w:szCs w:val="21"/>
                          </w:rPr>
                          <w:t>890</w:t>
                        </w:r>
                      </w:p>
                    </w:tc>
                    <w:tc>
                      <w:tcPr>
                        <w:tcW w:w="3326" w:type="dxa"/>
                      </w:tcPr>
                      <w:p w:rsidR="00893FE3" w:rsidRPr="001307B0" w:rsidRDefault="00893FE3">
                        <w:pPr>
                          <w:pStyle w:val="TableParagraph"/>
                          <w:spacing w:before="116"/>
                          <w:ind w:left="1456" w:right="1456"/>
                          <w:rPr>
                            <w:rFonts w:ascii="Arial" w:hAnsi="Arial" w:cs="Arial"/>
                            <w:sz w:val="21"/>
                            <w:szCs w:val="21"/>
                          </w:rPr>
                        </w:pPr>
                        <w:r w:rsidRPr="001307B0">
                          <w:rPr>
                            <w:rFonts w:ascii="Arial" w:hAnsi="Arial" w:cs="Arial"/>
                            <w:sz w:val="21"/>
                            <w:szCs w:val="21"/>
                          </w:rPr>
                          <w:t>540</w:t>
                        </w:r>
                      </w:p>
                    </w:tc>
                    <w:tc>
                      <w:tcPr>
                        <w:tcW w:w="3962" w:type="dxa"/>
                      </w:tcPr>
                      <w:p w:rsidR="00893FE3" w:rsidRPr="001307B0" w:rsidRDefault="00893FE3">
                        <w:pPr>
                          <w:pStyle w:val="TableParagraph"/>
                          <w:spacing w:before="116"/>
                          <w:ind w:left="1775" w:right="1773"/>
                          <w:rPr>
                            <w:rFonts w:ascii="Arial" w:hAnsi="Arial" w:cs="Arial"/>
                            <w:sz w:val="21"/>
                            <w:szCs w:val="21"/>
                          </w:rPr>
                        </w:pPr>
                        <w:r w:rsidRPr="001307B0">
                          <w:rPr>
                            <w:rFonts w:ascii="Arial" w:hAnsi="Arial" w:cs="Arial"/>
                            <w:sz w:val="21"/>
                            <w:szCs w:val="21"/>
                          </w:rPr>
                          <w:t>780</w:t>
                        </w:r>
                      </w:p>
                    </w:tc>
                  </w:tr>
                </w:tbl>
                <w:p w:rsidR="00893FE3" w:rsidRDefault="00893FE3">
                  <w:pPr>
                    <w:pStyle w:val="a3"/>
                    <w:ind w:left="0"/>
                  </w:pPr>
                </w:p>
              </w:txbxContent>
            </v:textbox>
            <w10:wrap anchorx="page"/>
          </v:shape>
        </w:pict>
      </w:r>
    </w:p>
    <w:p w:rsidR="00B876FD" w:rsidRPr="006C3318" w:rsidRDefault="00B876FD">
      <w:pPr>
        <w:pStyle w:val="a3"/>
        <w:ind w:left="0"/>
        <w:rPr>
          <w:sz w:val="26"/>
          <w:lang w:val="ru-RU"/>
        </w:rPr>
      </w:pPr>
    </w:p>
    <w:p w:rsidR="00B876FD" w:rsidRPr="006C3318" w:rsidRDefault="00B876FD">
      <w:pPr>
        <w:pStyle w:val="a3"/>
        <w:ind w:left="0"/>
        <w:rPr>
          <w:sz w:val="26"/>
          <w:lang w:val="ru-RU"/>
        </w:rPr>
      </w:pPr>
    </w:p>
    <w:p w:rsidR="00B876FD" w:rsidRPr="006C3318" w:rsidRDefault="00B876FD">
      <w:pPr>
        <w:pStyle w:val="a3"/>
        <w:ind w:left="0"/>
        <w:rPr>
          <w:sz w:val="26"/>
          <w:lang w:val="ru-RU"/>
        </w:rPr>
      </w:pPr>
    </w:p>
    <w:p w:rsidR="00B876FD" w:rsidRPr="006C3318" w:rsidRDefault="00B876FD">
      <w:pPr>
        <w:pStyle w:val="a3"/>
        <w:ind w:left="0"/>
        <w:rPr>
          <w:sz w:val="29"/>
          <w:lang w:val="ru-RU"/>
        </w:rPr>
      </w:pPr>
    </w:p>
    <w:p w:rsidR="001307B0" w:rsidRDefault="001307B0">
      <w:pPr>
        <w:pStyle w:val="a3"/>
        <w:spacing w:after="6"/>
        <w:ind w:left="679"/>
        <w:rPr>
          <w:lang w:val="ru-RU"/>
        </w:rPr>
      </w:pPr>
    </w:p>
    <w:p w:rsidR="00545D26" w:rsidRDefault="00545D26">
      <w:pPr>
        <w:pStyle w:val="a3"/>
        <w:spacing w:after="6"/>
        <w:ind w:left="679"/>
        <w:rPr>
          <w:lang w:val="ru-RU"/>
        </w:rPr>
      </w:pPr>
      <w:r>
        <w:rPr>
          <w:lang w:val="ru-RU"/>
        </w:rPr>
        <w:br w:type="page"/>
      </w:r>
    </w:p>
    <w:p w:rsidR="001307B0" w:rsidRDefault="001307B0">
      <w:pPr>
        <w:pStyle w:val="a3"/>
        <w:spacing w:after="6"/>
        <w:ind w:left="679"/>
        <w:rPr>
          <w:lang w:val="ru-RU"/>
        </w:rPr>
      </w:pPr>
    </w:p>
    <w:p w:rsidR="00B876FD" w:rsidRPr="001307B0" w:rsidRDefault="00642F55">
      <w:pPr>
        <w:pStyle w:val="a3"/>
        <w:spacing w:after="6"/>
        <w:ind w:left="679"/>
        <w:rPr>
          <w:rFonts w:ascii="Arial" w:hAnsi="Arial" w:cs="Arial"/>
          <w:sz w:val="21"/>
          <w:szCs w:val="21"/>
          <w:lang w:val="ru-RU"/>
        </w:rPr>
      </w:pPr>
      <w:r w:rsidRPr="001307B0">
        <w:rPr>
          <w:rFonts w:ascii="Arial" w:hAnsi="Arial" w:cs="Arial"/>
          <w:sz w:val="21"/>
          <w:szCs w:val="21"/>
          <w:lang w:val="ru-RU"/>
        </w:rPr>
        <w:t>Таблиця 11.4</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1"/>
        <w:gridCol w:w="2746"/>
      </w:tblGrid>
      <w:tr w:rsidR="00B876FD">
        <w:trPr>
          <w:trHeight w:hRule="exact" w:val="410"/>
        </w:trPr>
        <w:tc>
          <w:tcPr>
            <w:tcW w:w="6881" w:type="dxa"/>
          </w:tcPr>
          <w:p w:rsidR="00B876FD" w:rsidRPr="001307B0" w:rsidRDefault="00642F55">
            <w:pPr>
              <w:pStyle w:val="TableParagraph"/>
              <w:ind w:left="1298" w:right="1298"/>
              <w:rPr>
                <w:rFonts w:ascii="Arial" w:hAnsi="Arial" w:cs="Arial"/>
                <w:sz w:val="21"/>
                <w:szCs w:val="21"/>
                <w:lang w:val="ru-RU"/>
              </w:rPr>
            </w:pPr>
            <w:r w:rsidRPr="001307B0">
              <w:rPr>
                <w:rFonts w:ascii="Arial" w:hAnsi="Arial" w:cs="Arial"/>
                <w:sz w:val="21"/>
                <w:szCs w:val="21"/>
                <w:lang w:val="ru-RU"/>
              </w:rPr>
              <w:t>Вигляд і орієнтація поверхні (поверхонь)</w:t>
            </w:r>
          </w:p>
        </w:tc>
        <w:tc>
          <w:tcPr>
            <w:tcW w:w="2746" w:type="dxa"/>
          </w:tcPr>
          <w:p w:rsidR="00B876FD" w:rsidRDefault="00642F55">
            <w:pPr>
              <w:pStyle w:val="TableParagraph"/>
              <w:ind w:left="691" w:right="692"/>
              <w:rPr>
                <w:i/>
                <w:sz w:val="24"/>
              </w:rPr>
            </w:pPr>
            <w:r w:rsidRPr="001307B0">
              <w:rPr>
                <w:rFonts w:ascii="Arial" w:hAnsi="Arial" w:cs="Arial"/>
                <w:sz w:val="21"/>
                <w:szCs w:val="21"/>
              </w:rPr>
              <w:t>Коефіцієнт</w:t>
            </w:r>
            <w:r>
              <w:rPr>
                <w:sz w:val="24"/>
              </w:rPr>
              <w:t xml:space="preserve"> </w:t>
            </w:r>
            <w:r>
              <w:rPr>
                <w:i/>
                <w:sz w:val="24"/>
              </w:rPr>
              <w:t>k</w:t>
            </w:r>
          </w:p>
        </w:tc>
      </w:tr>
      <w:tr w:rsidR="00B876FD">
        <w:trPr>
          <w:trHeight w:hRule="exact" w:val="410"/>
        </w:trPr>
        <w:tc>
          <w:tcPr>
            <w:tcW w:w="6881" w:type="dxa"/>
          </w:tcPr>
          <w:p w:rsidR="00B876FD" w:rsidRPr="001307B0" w:rsidRDefault="00642F55">
            <w:pPr>
              <w:pStyle w:val="TableParagraph"/>
              <w:ind w:left="1298" w:right="1296"/>
              <w:rPr>
                <w:rFonts w:ascii="Arial" w:hAnsi="Arial" w:cs="Arial"/>
                <w:sz w:val="21"/>
                <w:szCs w:val="21"/>
              </w:rPr>
            </w:pPr>
            <w:r w:rsidRPr="001307B0">
              <w:rPr>
                <w:rFonts w:ascii="Arial" w:hAnsi="Arial" w:cs="Arial"/>
                <w:sz w:val="21"/>
                <w:szCs w:val="21"/>
              </w:rPr>
              <w:t>Горизонтальна</w:t>
            </w:r>
          </w:p>
        </w:tc>
        <w:tc>
          <w:tcPr>
            <w:tcW w:w="2746" w:type="dxa"/>
          </w:tcPr>
          <w:p w:rsidR="00B876FD" w:rsidRPr="001307B0" w:rsidRDefault="00642F55">
            <w:pPr>
              <w:pStyle w:val="TableParagraph"/>
              <w:ind w:left="691" w:right="691"/>
              <w:rPr>
                <w:rFonts w:ascii="Arial" w:hAnsi="Arial" w:cs="Arial"/>
                <w:sz w:val="21"/>
                <w:szCs w:val="21"/>
              </w:rPr>
            </w:pPr>
            <w:r w:rsidRPr="001307B0">
              <w:rPr>
                <w:rFonts w:ascii="Arial" w:hAnsi="Arial" w:cs="Arial"/>
                <w:sz w:val="21"/>
                <w:szCs w:val="21"/>
              </w:rPr>
              <w:t>1,0</w:t>
            </w:r>
          </w:p>
        </w:tc>
      </w:tr>
      <w:tr w:rsidR="00B876FD">
        <w:trPr>
          <w:trHeight w:hRule="exact" w:val="1601"/>
        </w:trPr>
        <w:tc>
          <w:tcPr>
            <w:tcW w:w="6881" w:type="dxa"/>
          </w:tcPr>
          <w:p w:rsidR="00B876FD" w:rsidRPr="001307B0" w:rsidRDefault="00642F55">
            <w:pPr>
              <w:pStyle w:val="TableParagraph"/>
              <w:spacing w:before="116" w:line="343" w:lineRule="auto"/>
              <w:ind w:left="1967" w:right="1966"/>
              <w:rPr>
                <w:rFonts w:ascii="Arial" w:hAnsi="Arial" w:cs="Arial"/>
                <w:sz w:val="21"/>
                <w:szCs w:val="21"/>
                <w:lang w:val="ru-RU"/>
              </w:rPr>
            </w:pPr>
            <w:r w:rsidRPr="001307B0">
              <w:rPr>
                <w:rFonts w:ascii="Arial" w:hAnsi="Arial" w:cs="Arial"/>
                <w:sz w:val="21"/>
                <w:szCs w:val="21"/>
                <w:lang w:val="ru-RU"/>
              </w:rPr>
              <w:t>Вертикальні, орієнтовані на: південь</w:t>
            </w:r>
          </w:p>
          <w:p w:rsidR="00B876FD" w:rsidRPr="001307B0" w:rsidRDefault="00642F55">
            <w:pPr>
              <w:pStyle w:val="TableParagraph"/>
              <w:spacing w:before="5"/>
              <w:ind w:left="1298" w:right="1296"/>
              <w:rPr>
                <w:rFonts w:ascii="Arial" w:hAnsi="Arial" w:cs="Arial"/>
                <w:sz w:val="21"/>
                <w:szCs w:val="21"/>
                <w:lang w:val="ru-RU"/>
              </w:rPr>
            </w:pPr>
            <w:r w:rsidRPr="001307B0">
              <w:rPr>
                <w:rFonts w:ascii="Arial" w:hAnsi="Arial" w:cs="Arial"/>
                <w:sz w:val="21"/>
                <w:szCs w:val="21"/>
                <w:lang w:val="ru-RU"/>
              </w:rPr>
              <w:t>захід</w:t>
            </w:r>
          </w:p>
          <w:p w:rsidR="00B876FD" w:rsidRPr="001307B0" w:rsidRDefault="00642F55">
            <w:pPr>
              <w:pStyle w:val="TableParagraph"/>
              <w:spacing w:before="120"/>
              <w:ind w:left="1298" w:right="1296"/>
              <w:rPr>
                <w:rFonts w:ascii="Arial" w:hAnsi="Arial" w:cs="Arial"/>
                <w:sz w:val="21"/>
                <w:szCs w:val="21"/>
                <w:lang w:val="ru-RU"/>
              </w:rPr>
            </w:pPr>
            <w:r w:rsidRPr="001307B0">
              <w:rPr>
                <w:rFonts w:ascii="Arial" w:hAnsi="Arial" w:cs="Arial"/>
                <w:sz w:val="21"/>
                <w:szCs w:val="21"/>
                <w:lang w:val="ru-RU"/>
              </w:rPr>
              <w:t>схід</w:t>
            </w:r>
          </w:p>
        </w:tc>
        <w:tc>
          <w:tcPr>
            <w:tcW w:w="2746" w:type="dxa"/>
          </w:tcPr>
          <w:p w:rsidR="00B876FD" w:rsidRDefault="00B876FD">
            <w:pPr>
              <w:pStyle w:val="TableParagraph"/>
              <w:spacing w:before="3"/>
              <w:jc w:val="left"/>
              <w:rPr>
                <w:rFonts w:ascii="Arial" w:hAnsi="Arial" w:cs="Arial"/>
                <w:sz w:val="21"/>
                <w:szCs w:val="21"/>
                <w:lang w:val="ru-RU"/>
              </w:rPr>
            </w:pPr>
          </w:p>
          <w:p w:rsidR="001307B0" w:rsidRPr="001307B0" w:rsidRDefault="001307B0">
            <w:pPr>
              <w:pStyle w:val="TableParagraph"/>
              <w:spacing w:before="3"/>
              <w:jc w:val="left"/>
              <w:rPr>
                <w:rFonts w:ascii="Arial" w:hAnsi="Arial" w:cs="Arial"/>
                <w:sz w:val="21"/>
                <w:szCs w:val="21"/>
                <w:lang w:val="ru-RU"/>
              </w:rPr>
            </w:pPr>
          </w:p>
          <w:p w:rsidR="00B876FD" w:rsidRPr="001307B0" w:rsidRDefault="00642F55">
            <w:pPr>
              <w:pStyle w:val="TableParagraph"/>
              <w:spacing w:before="0"/>
              <w:ind w:left="691" w:right="691"/>
              <w:rPr>
                <w:rFonts w:ascii="Arial" w:hAnsi="Arial" w:cs="Arial"/>
                <w:sz w:val="21"/>
                <w:szCs w:val="21"/>
              </w:rPr>
            </w:pPr>
            <w:r w:rsidRPr="001307B0">
              <w:rPr>
                <w:rFonts w:ascii="Arial" w:hAnsi="Arial" w:cs="Arial"/>
                <w:sz w:val="21"/>
                <w:szCs w:val="21"/>
              </w:rPr>
              <w:t>1,0</w:t>
            </w:r>
          </w:p>
          <w:p w:rsidR="00B876FD" w:rsidRPr="001307B0" w:rsidRDefault="00642F55">
            <w:pPr>
              <w:pStyle w:val="TableParagraph"/>
              <w:spacing w:before="120"/>
              <w:ind w:left="691" w:right="691"/>
              <w:rPr>
                <w:rFonts w:ascii="Arial" w:hAnsi="Arial" w:cs="Arial"/>
                <w:sz w:val="21"/>
                <w:szCs w:val="21"/>
              </w:rPr>
            </w:pPr>
            <w:r w:rsidRPr="001307B0">
              <w:rPr>
                <w:rFonts w:ascii="Arial" w:hAnsi="Arial" w:cs="Arial"/>
                <w:sz w:val="21"/>
                <w:szCs w:val="21"/>
              </w:rPr>
              <w:t>0,9</w:t>
            </w:r>
          </w:p>
          <w:p w:rsidR="00B876FD" w:rsidRPr="001307B0" w:rsidRDefault="00642F55">
            <w:pPr>
              <w:pStyle w:val="TableParagraph"/>
              <w:spacing w:before="120"/>
              <w:ind w:left="691" w:right="691"/>
              <w:rPr>
                <w:rFonts w:ascii="Arial" w:hAnsi="Arial" w:cs="Arial"/>
                <w:sz w:val="21"/>
                <w:szCs w:val="21"/>
              </w:rPr>
            </w:pPr>
            <w:r w:rsidRPr="001307B0">
              <w:rPr>
                <w:rFonts w:ascii="Arial" w:hAnsi="Arial" w:cs="Arial"/>
                <w:sz w:val="21"/>
                <w:szCs w:val="21"/>
              </w:rPr>
              <w:t>0,7</w:t>
            </w:r>
          </w:p>
        </w:tc>
      </w:tr>
    </w:tbl>
    <w:p w:rsidR="00B876FD" w:rsidRPr="001307B0" w:rsidRDefault="00642F55">
      <w:pPr>
        <w:pStyle w:val="a3"/>
        <w:spacing w:before="114" w:after="5"/>
        <w:ind w:left="679"/>
        <w:rPr>
          <w:rFonts w:ascii="Arial" w:hAnsi="Arial" w:cs="Arial"/>
          <w:sz w:val="21"/>
          <w:szCs w:val="21"/>
        </w:rPr>
      </w:pPr>
      <w:r w:rsidRPr="001307B0">
        <w:rPr>
          <w:rFonts w:ascii="Arial" w:hAnsi="Arial" w:cs="Arial"/>
          <w:sz w:val="21"/>
          <w:szCs w:val="21"/>
        </w:rPr>
        <w:t>Таблиця 11.5</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931"/>
        <w:gridCol w:w="2695"/>
      </w:tblGrid>
      <w:tr w:rsidR="00B876FD">
        <w:trPr>
          <w:trHeight w:hRule="exact" w:val="410"/>
        </w:trPr>
        <w:tc>
          <w:tcPr>
            <w:tcW w:w="6931" w:type="dxa"/>
          </w:tcPr>
          <w:p w:rsidR="00B876FD" w:rsidRPr="001307B0" w:rsidRDefault="00642F55">
            <w:pPr>
              <w:pStyle w:val="TableParagraph"/>
              <w:ind w:left="383" w:right="384"/>
              <w:rPr>
                <w:rFonts w:ascii="Arial" w:hAnsi="Arial" w:cs="Arial"/>
                <w:sz w:val="21"/>
                <w:szCs w:val="21"/>
              </w:rPr>
            </w:pPr>
            <w:r w:rsidRPr="001307B0">
              <w:rPr>
                <w:rFonts w:ascii="Arial" w:hAnsi="Arial" w:cs="Arial"/>
                <w:sz w:val="21"/>
                <w:szCs w:val="21"/>
              </w:rPr>
              <w:t>Конструкції будівель</w:t>
            </w:r>
          </w:p>
        </w:tc>
        <w:tc>
          <w:tcPr>
            <w:tcW w:w="2695" w:type="dxa"/>
          </w:tcPr>
          <w:p w:rsidR="00B876FD" w:rsidRDefault="00642F55">
            <w:pPr>
              <w:pStyle w:val="TableParagraph"/>
              <w:spacing w:before="113"/>
              <w:ind w:left="627" w:right="626"/>
              <w:rPr>
                <w:i/>
                <w:sz w:val="16"/>
              </w:rPr>
            </w:pPr>
            <w:r w:rsidRPr="001307B0">
              <w:rPr>
                <w:rFonts w:ascii="Arial" w:hAnsi="Arial" w:cs="Arial"/>
                <w:position w:val="2"/>
                <w:sz w:val="21"/>
                <w:szCs w:val="21"/>
              </w:rPr>
              <w:t>Коефіцієнт</w:t>
            </w:r>
            <w:r>
              <w:rPr>
                <w:position w:val="2"/>
                <w:sz w:val="24"/>
              </w:rPr>
              <w:t xml:space="preserve"> </w:t>
            </w:r>
            <w:r>
              <w:rPr>
                <w:i/>
                <w:position w:val="2"/>
                <w:sz w:val="24"/>
              </w:rPr>
              <w:t>k</w:t>
            </w:r>
            <w:r>
              <w:rPr>
                <w:i/>
                <w:sz w:val="16"/>
              </w:rPr>
              <w:t>1</w:t>
            </w:r>
          </w:p>
        </w:tc>
      </w:tr>
      <w:tr w:rsidR="00B876FD">
        <w:trPr>
          <w:trHeight w:hRule="exact" w:val="410"/>
        </w:trPr>
        <w:tc>
          <w:tcPr>
            <w:tcW w:w="6931" w:type="dxa"/>
          </w:tcPr>
          <w:p w:rsidR="00B876FD" w:rsidRPr="001307B0" w:rsidRDefault="00642F55">
            <w:pPr>
              <w:pStyle w:val="TableParagraph"/>
              <w:ind w:left="381" w:right="384"/>
              <w:rPr>
                <w:rFonts w:ascii="Arial" w:hAnsi="Arial" w:cs="Arial"/>
                <w:sz w:val="21"/>
                <w:szCs w:val="21"/>
              </w:rPr>
            </w:pPr>
            <w:r w:rsidRPr="001307B0">
              <w:rPr>
                <w:rFonts w:ascii="Arial" w:hAnsi="Arial" w:cs="Arial"/>
                <w:sz w:val="21"/>
                <w:szCs w:val="21"/>
              </w:rPr>
              <w:t>Металеві</w:t>
            </w:r>
          </w:p>
        </w:tc>
        <w:tc>
          <w:tcPr>
            <w:tcW w:w="2695" w:type="dxa"/>
          </w:tcPr>
          <w:p w:rsidR="00B876FD" w:rsidRPr="001307B0" w:rsidRDefault="00642F55">
            <w:pPr>
              <w:pStyle w:val="TableParagraph"/>
              <w:ind w:left="626" w:right="626"/>
              <w:rPr>
                <w:rFonts w:ascii="Arial" w:hAnsi="Arial" w:cs="Arial"/>
                <w:sz w:val="21"/>
                <w:szCs w:val="21"/>
              </w:rPr>
            </w:pPr>
            <w:r w:rsidRPr="001307B0">
              <w:rPr>
                <w:rFonts w:ascii="Arial" w:hAnsi="Arial" w:cs="Arial"/>
                <w:sz w:val="21"/>
                <w:szCs w:val="21"/>
              </w:rPr>
              <w:t>0,7</w:t>
            </w:r>
          </w:p>
        </w:tc>
      </w:tr>
      <w:tr w:rsidR="00B876FD">
        <w:trPr>
          <w:trHeight w:hRule="exact" w:val="1601"/>
        </w:trPr>
        <w:tc>
          <w:tcPr>
            <w:tcW w:w="6931" w:type="dxa"/>
          </w:tcPr>
          <w:p w:rsidR="00B876FD" w:rsidRPr="001307B0" w:rsidRDefault="00642F55">
            <w:pPr>
              <w:pStyle w:val="TableParagraph"/>
              <w:spacing w:before="116" w:line="343" w:lineRule="auto"/>
              <w:ind w:left="386" w:right="384"/>
              <w:rPr>
                <w:rFonts w:ascii="Arial" w:hAnsi="Arial" w:cs="Arial"/>
                <w:sz w:val="21"/>
                <w:szCs w:val="21"/>
              </w:rPr>
            </w:pPr>
            <w:r w:rsidRPr="001307B0">
              <w:rPr>
                <w:rFonts w:ascii="Arial" w:hAnsi="Arial" w:cs="Arial"/>
                <w:sz w:val="21"/>
                <w:szCs w:val="21"/>
              </w:rPr>
              <w:t>Залізобетонні, бетонні, армокам'яні і кам'яні завтовшки, см: до 15</w:t>
            </w:r>
          </w:p>
          <w:p w:rsidR="00B876FD" w:rsidRPr="001307B0" w:rsidRDefault="00642F55">
            <w:pPr>
              <w:pStyle w:val="TableParagraph"/>
              <w:spacing w:before="5"/>
              <w:ind w:left="384" w:right="384"/>
              <w:rPr>
                <w:rFonts w:ascii="Arial" w:hAnsi="Arial" w:cs="Arial"/>
                <w:sz w:val="21"/>
                <w:szCs w:val="21"/>
              </w:rPr>
            </w:pPr>
            <w:r w:rsidRPr="001307B0">
              <w:rPr>
                <w:rFonts w:ascii="Arial" w:hAnsi="Arial" w:cs="Arial"/>
                <w:sz w:val="21"/>
                <w:szCs w:val="21"/>
              </w:rPr>
              <w:t>від 15 до 39</w:t>
            </w:r>
          </w:p>
          <w:p w:rsidR="00B876FD" w:rsidRPr="001307B0" w:rsidRDefault="00642F55">
            <w:pPr>
              <w:pStyle w:val="TableParagraph"/>
              <w:spacing w:before="120"/>
              <w:ind w:left="384" w:right="384"/>
              <w:rPr>
                <w:rFonts w:ascii="Arial" w:hAnsi="Arial" w:cs="Arial"/>
                <w:sz w:val="21"/>
                <w:szCs w:val="21"/>
              </w:rPr>
            </w:pPr>
            <w:r w:rsidRPr="001307B0">
              <w:rPr>
                <w:rFonts w:ascii="Arial" w:hAnsi="Arial" w:cs="Arial"/>
                <w:sz w:val="21"/>
                <w:szCs w:val="21"/>
              </w:rPr>
              <w:t>понад 40</w:t>
            </w:r>
          </w:p>
        </w:tc>
        <w:tc>
          <w:tcPr>
            <w:tcW w:w="2695" w:type="dxa"/>
          </w:tcPr>
          <w:p w:rsidR="00B876FD" w:rsidRDefault="00B876FD">
            <w:pPr>
              <w:pStyle w:val="TableParagraph"/>
              <w:spacing w:before="3"/>
              <w:jc w:val="left"/>
              <w:rPr>
                <w:rFonts w:ascii="Arial" w:hAnsi="Arial" w:cs="Arial"/>
                <w:sz w:val="21"/>
                <w:szCs w:val="21"/>
              </w:rPr>
            </w:pPr>
          </w:p>
          <w:p w:rsidR="001307B0" w:rsidRPr="001307B0" w:rsidRDefault="001307B0">
            <w:pPr>
              <w:pStyle w:val="TableParagraph"/>
              <w:spacing w:before="3"/>
              <w:jc w:val="left"/>
              <w:rPr>
                <w:rFonts w:ascii="Arial" w:hAnsi="Arial" w:cs="Arial"/>
                <w:sz w:val="21"/>
                <w:szCs w:val="21"/>
              </w:rPr>
            </w:pPr>
          </w:p>
          <w:p w:rsidR="00B876FD" w:rsidRPr="001307B0" w:rsidRDefault="00642F55">
            <w:pPr>
              <w:pStyle w:val="TableParagraph"/>
              <w:spacing w:before="0"/>
              <w:ind w:left="626" w:right="626"/>
              <w:rPr>
                <w:rFonts w:ascii="Arial" w:hAnsi="Arial" w:cs="Arial"/>
                <w:sz w:val="21"/>
                <w:szCs w:val="21"/>
              </w:rPr>
            </w:pPr>
            <w:r w:rsidRPr="001307B0">
              <w:rPr>
                <w:rFonts w:ascii="Arial" w:hAnsi="Arial" w:cs="Arial"/>
                <w:sz w:val="21"/>
                <w:szCs w:val="21"/>
              </w:rPr>
              <w:t>0,6</w:t>
            </w:r>
          </w:p>
          <w:p w:rsidR="00B876FD" w:rsidRPr="001307B0" w:rsidRDefault="00642F55">
            <w:pPr>
              <w:pStyle w:val="TableParagraph"/>
              <w:spacing w:before="120"/>
              <w:ind w:left="626" w:right="626"/>
              <w:rPr>
                <w:rFonts w:ascii="Arial" w:hAnsi="Arial" w:cs="Arial"/>
                <w:sz w:val="21"/>
                <w:szCs w:val="21"/>
              </w:rPr>
            </w:pPr>
            <w:r w:rsidRPr="001307B0">
              <w:rPr>
                <w:rFonts w:ascii="Arial" w:hAnsi="Arial" w:cs="Arial"/>
                <w:sz w:val="21"/>
                <w:szCs w:val="21"/>
              </w:rPr>
              <w:t>0,4</w:t>
            </w:r>
          </w:p>
          <w:p w:rsidR="00B876FD" w:rsidRPr="001307B0" w:rsidRDefault="00642F55">
            <w:pPr>
              <w:pStyle w:val="TableParagraph"/>
              <w:spacing w:before="120"/>
              <w:ind w:left="626" w:right="626"/>
              <w:rPr>
                <w:rFonts w:ascii="Arial" w:hAnsi="Arial" w:cs="Arial"/>
                <w:sz w:val="21"/>
                <w:szCs w:val="21"/>
              </w:rPr>
            </w:pPr>
            <w:r w:rsidRPr="001307B0">
              <w:rPr>
                <w:rFonts w:ascii="Arial" w:hAnsi="Arial" w:cs="Arial"/>
                <w:sz w:val="21"/>
                <w:szCs w:val="21"/>
              </w:rPr>
              <w:t>0,3</w:t>
            </w:r>
          </w:p>
        </w:tc>
      </w:tr>
    </w:tbl>
    <w:p w:rsidR="002260A6" w:rsidRDefault="002260A6" w:rsidP="002260A6">
      <w:pPr>
        <w:tabs>
          <w:tab w:val="left" w:pos="1256"/>
        </w:tabs>
        <w:spacing w:before="116" w:line="237" w:lineRule="auto"/>
        <w:ind w:left="-373" w:right="110"/>
        <w:jc w:val="both"/>
        <w:rPr>
          <w:sz w:val="24"/>
        </w:rPr>
      </w:pPr>
    </w:p>
    <w:p w:rsidR="002260A6" w:rsidRDefault="002260A6" w:rsidP="002260A6">
      <w:pPr>
        <w:tabs>
          <w:tab w:val="left" w:pos="1256"/>
        </w:tabs>
        <w:spacing w:before="116" w:line="237" w:lineRule="auto"/>
        <w:ind w:right="110"/>
        <w:jc w:val="both"/>
        <w:rPr>
          <w:sz w:val="24"/>
        </w:rPr>
      </w:pPr>
    </w:p>
    <w:p w:rsidR="00B876FD" w:rsidRDefault="00642F55" w:rsidP="00724C88">
      <w:pPr>
        <w:pStyle w:val="a4"/>
        <w:numPr>
          <w:ilvl w:val="1"/>
          <w:numId w:val="19"/>
        </w:numPr>
        <w:tabs>
          <w:tab w:val="left" w:pos="1256"/>
        </w:tabs>
        <w:spacing w:before="0" w:line="288" w:lineRule="auto"/>
        <w:ind w:left="142" w:right="110" w:firstLine="425"/>
        <w:contextualSpacing/>
        <w:jc w:val="both"/>
        <w:rPr>
          <w:sz w:val="24"/>
        </w:rPr>
      </w:pPr>
      <w:r w:rsidRPr="002260A6">
        <w:rPr>
          <w:rFonts w:ascii="Arial" w:hAnsi="Arial" w:cs="Arial"/>
          <w:sz w:val="21"/>
          <w:szCs w:val="21"/>
        </w:rPr>
        <w:t xml:space="preserve">Початкову температуру, що відповідає замиканню конструкції або її частини в </w:t>
      </w:r>
      <w:r w:rsidRPr="002260A6">
        <w:rPr>
          <w:rFonts w:ascii="Arial" w:hAnsi="Arial" w:cs="Arial"/>
          <w:position w:val="2"/>
          <w:sz w:val="21"/>
          <w:szCs w:val="21"/>
        </w:rPr>
        <w:t>закінчену систему, у теплу</w:t>
      </w:r>
      <w:r>
        <w:rPr>
          <w:position w:val="2"/>
          <w:sz w:val="24"/>
        </w:rPr>
        <w:t xml:space="preserve"> </w:t>
      </w:r>
      <w:r>
        <w:rPr>
          <w:i/>
          <w:spacing w:val="4"/>
          <w:position w:val="2"/>
          <w:sz w:val="24"/>
        </w:rPr>
        <w:t>t</w:t>
      </w:r>
      <w:r>
        <w:rPr>
          <w:spacing w:val="4"/>
          <w:sz w:val="16"/>
        </w:rPr>
        <w:t>0</w:t>
      </w:r>
      <w:r>
        <w:rPr>
          <w:i/>
          <w:spacing w:val="4"/>
          <w:sz w:val="16"/>
        </w:rPr>
        <w:t xml:space="preserve">w </w:t>
      </w:r>
      <w:r w:rsidRPr="00504FF6">
        <w:rPr>
          <w:rFonts w:ascii="Arial" w:hAnsi="Arial" w:cs="Arial"/>
          <w:position w:val="2"/>
          <w:sz w:val="21"/>
          <w:szCs w:val="21"/>
        </w:rPr>
        <w:t xml:space="preserve">і холодну </w:t>
      </w:r>
      <w:r>
        <w:rPr>
          <w:i/>
          <w:spacing w:val="4"/>
          <w:position w:val="2"/>
          <w:sz w:val="24"/>
        </w:rPr>
        <w:t>t</w:t>
      </w:r>
      <w:r>
        <w:rPr>
          <w:spacing w:val="4"/>
          <w:sz w:val="16"/>
        </w:rPr>
        <w:t>0</w:t>
      </w:r>
      <w:r>
        <w:rPr>
          <w:i/>
          <w:spacing w:val="4"/>
          <w:sz w:val="16"/>
        </w:rPr>
        <w:t xml:space="preserve">c </w:t>
      </w:r>
      <w:r w:rsidRPr="00504FF6">
        <w:rPr>
          <w:rFonts w:ascii="Arial" w:hAnsi="Arial" w:cs="Arial"/>
          <w:position w:val="2"/>
          <w:sz w:val="21"/>
          <w:szCs w:val="21"/>
        </w:rPr>
        <w:t>пору року допускається приймати такою, що дорівнює</w:t>
      </w:r>
      <w:r>
        <w:rPr>
          <w:position w:val="2"/>
          <w:sz w:val="24"/>
        </w:rPr>
        <w:t xml:space="preserve"> </w:t>
      </w:r>
      <w:r>
        <w:rPr>
          <w:i/>
          <w:spacing w:val="3"/>
          <w:position w:val="2"/>
          <w:sz w:val="24"/>
        </w:rPr>
        <w:t>t</w:t>
      </w:r>
      <w:r>
        <w:rPr>
          <w:spacing w:val="3"/>
          <w:sz w:val="16"/>
        </w:rPr>
        <w:t>0</w:t>
      </w:r>
      <w:r>
        <w:rPr>
          <w:i/>
          <w:spacing w:val="3"/>
          <w:sz w:val="16"/>
        </w:rPr>
        <w:t>w</w:t>
      </w:r>
      <w:r>
        <w:rPr>
          <w:spacing w:val="3"/>
          <w:position w:val="2"/>
          <w:sz w:val="24"/>
        </w:rPr>
        <w:t xml:space="preserve">=15 </w:t>
      </w:r>
      <w:r>
        <w:rPr>
          <w:position w:val="2"/>
          <w:sz w:val="24"/>
        </w:rPr>
        <w:t xml:space="preserve">°С </w:t>
      </w:r>
      <w:r w:rsidRPr="00504FF6">
        <w:rPr>
          <w:rFonts w:ascii="Arial" w:hAnsi="Arial" w:cs="Arial"/>
          <w:position w:val="2"/>
          <w:sz w:val="21"/>
          <w:szCs w:val="21"/>
        </w:rPr>
        <w:t>та</w:t>
      </w:r>
      <w:r>
        <w:rPr>
          <w:position w:val="2"/>
          <w:sz w:val="24"/>
        </w:rPr>
        <w:t xml:space="preserve"> </w:t>
      </w:r>
      <w:r>
        <w:rPr>
          <w:i/>
          <w:spacing w:val="4"/>
          <w:position w:val="2"/>
          <w:sz w:val="24"/>
        </w:rPr>
        <w:t>t</w:t>
      </w:r>
      <w:r>
        <w:rPr>
          <w:spacing w:val="4"/>
          <w:sz w:val="16"/>
        </w:rPr>
        <w:t>0</w:t>
      </w:r>
      <w:r>
        <w:rPr>
          <w:i/>
          <w:spacing w:val="4"/>
          <w:sz w:val="16"/>
        </w:rPr>
        <w:t>c</w:t>
      </w:r>
      <w:r>
        <w:rPr>
          <w:spacing w:val="4"/>
          <w:position w:val="2"/>
          <w:sz w:val="24"/>
        </w:rPr>
        <w:t xml:space="preserve">= </w:t>
      </w:r>
      <w:r>
        <w:rPr>
          <w:position w:val="2"/>
          <w:sz w:val="24"/>
        </w:rPr>
        <w:t>0</w:t>
      </w:r>
      <w:r>
        <w:rPr>
          <w:spacing w:val="-7"/>
          <w:position w:val="2"/>
          <w:sz w:val="24"/>
        </w:rPr>
        <w:t xml:space="preserve"> </w:t>
      </w:r>
      <w:r>
        <w:rPr>
          <w:position w:val="2"/>
          <w:sz w:val="24"/>
        </w:rPr>
        <w:t>°С.</w:t>
      </w:r>
    </w:p>
    <w:p w:rsidR="00B876FD" w:rsidRPr="00504FF6" w:rsidRDefault="00642F55" w:rsidP="00724C88">
      <w:pPr>
        <w:pStyle w:val="a3"/>
        <w:spacing w:line="288" w:lineRule="auto"/>
        <w:ind w:right="109" w:firstLine="566"/>
        <w:contextualSpacing/>
        <w:jc w:val="both"/>
        <w:rPr>
          <w:rFonts w:ascii="Arial" w:hAnsi="Arial" w:cs="Arial"/>
          <w:sz w:val="21"/>
          <w:szCs w:val="21"/>
          <w:lang w:val="ru-RU"/>
        </w:rPr>
      </w:pPr>
      <w:r w:rsidRPr="00504FF6">
        <w:rPr>
          <w:rFonts w:ascii="Arial" w:hAnsi="Arial" w:cs="Arial"/>
          <w:sz w:val="21"/>
          <w:szCs w:val="21"/>
          <w:lang w:val="ru-RU"/>
        </w:rPr>
        <w:t>При</w:t>
      </w:r>
      <w:r w:rsidRPr="00504FF6">
        <w:rPr>
          <w:rFonts w:ascii="Arial" w:hAnsi="Arial" w:cs="Arial"/>
          <w:spacing w:val="-11"/>
          <w:sz w:val="21"/>
          <w:szCs w:val="21"/>
          <w:lang w:val="ru-RU"/>
        </w:rPr>
        <w:t xml:space="preserve"> </w:t>
      </w:r>
      <w:r w:rsidRPr="00504FF6">
        <w:rPr>
          <w:rFonts w:ascii="Arial" w:hAnsi="Arial" w:cs="Arial"/>
          <w:sz w:val="21"/>
          <w:szCs w:val="21"/>
          <w:lang w:val="ru-RU"/>
        </w:rPr>
        <w:t>наявності</w:t>
      </w:r>
      <w:r w:rsidRPr="00504FF6">
        <w:rPr>
          <w:rFonts w:ascii="Arial" w:hAnsi="Arial" w:cs="Arial"/>
          <w:spacing w:val="-12"/>
          <w:sz w:val="21"/>
          <w:szCs w:val="21"/>
          <w:lang w:val="ru-RU"/>
        </w:rPr>
        <w:t xml:space="preserve"> </w:t>
      </w:r>
      <w:r w:rsidRPr="00504FF6">
        <w:rPr>
          <w:rFonts w:ascii="Arial" w:hAnsi="Arial" w:cs="Arial"/>
          <w:sz w:val="21"/>
          <w:szCs w:val="21"/>
          <w:lang w:val="ru-RU"/>
        </w:rPr>
        <w:t>даних</w:t>
      </w:r>
      <w:r w:rsidRPr="00504FF6">
        <w:rPr>
          <w:rFonts w:ascii="Arial" w:hAnsi="Arial" w:cs="Arial"/>
          <w:spacing w:val="-10"/>
          <w:sz w:val="21"/>
          <w:szCs w:val="21"/>
          <w:lang w:val="ru-RU"/>
        </w:rPr>
        <w:t xml:space="preserve"> </w:t>
      </w:r>
      <w:r w:rsidRPr="00504FF6">
        <w:rPr>
          <w:rFonts w:ascii="Arial" w:hAnsi="Arial" w:cs="Arial"/>
          <w:sz w:val="21"/>
          <w:szCs w:val="21"/>
          <w:lang w:val="ru-RU"/>
        </w:rPr>
        <w:t>про</w:t>
      </w:r>
      <w:r w:rsidRPr="00504FF6">
        <w:rPr>
          <w:rFonts w:ascii="Arial" w:hAnsi="Arial" w:cs="Arial"/>
          <w:spacing w:val="-12"/>
          <w:sz w:val="21"/>
          <w:szCs w:val="21"/>
          <w:lang w:val="ru-RU"/>
        </w:rPr>
        <w:t xml:space="preserve"> </w:t>
      </w:r>
      <w:r w:rsidRPr="00504FF6">
        <w:rPr>
          <w:rFonts w:ascii="Arial" w:hAnsi="Arial" w:cs="Arial"/>
          <w:sz w:val="21"/>
          <w:szCs w:val="21"/>
          <w:lang w:val="ru-RU"/>
        </w:rPr>
        <w:t>календарний</w:t>
      </w:r>
      <w:r w:rsidRPr="00504FF6">
        <w:rPr>
          <w:rFonts w:ascii="Arial" w:hAnsi="Arial" w:cs="Arial"/>
          <w:spacing w:val="-11"/>
          <w:sz w:val="21"/>
          <w:szCs w:val="21"/>
          <w:lang w:val="ru-RU"/>
        </w:rPr>
        <w:t xml:space="preserve"> </w:t>
      </w:r>
      <w:r w:rsidRPr="00504FF6">
        <w:rPr>
          <w:rFonts w:ascii="Arial" w:hAnsi="Arial" w:cs="Arial"/>
          <w:sz w:val="21"/>
          <w:szCs w:val="21"/>
          <w:lang w:val="ru-RU"/>
        </w:rPr>
        <w:t>термін</w:t>
      </w:r>
      <w:r w:rsidRPr="00504FF6">
        <w:rPr>
          <w:rFonts w:ascii="Arial" w:hAnsi="Arial" w:cs="Arial"/>
          <w:spacing w:val="-13"/>
          <w:sz w:val="21"/>
          <w:szCs w:val="21"/>
          <w:lang w:val="ru-RU"/>
        </w:rPr>
        <w:t xml:space="preserve"> </w:t>
      </w:r>
      <w:r w:rsidRPr="00504FF6">
        <w:rPr>
          <w:rFonts w:ascii="Arial" w:hAnsi="Arial" w:cs="Arial"/>
          <w:sz w:val="21"/>
          <w:szCs w:val="21"/>
          <w:lang w:val="ru-RU"/>
        </w:rPr>
        <w:t>замикання</w:t>
      </w:r>
      <w:r w:rsidRPr="00504FF6">
        <w:rPr>
          <w:rFonts w:ascii="Arial" w:hAnsi="Arial" w:cs="Arial"/>
          <w:spacing w:val="-12"/>
          <w:sz w:val="21"/>
          <w:szCs w:val="21"/>
          <w:lang w:val="ru-RU"/>
        </w:rPr>
        <w:t xml:space="preserve"> </w:t>
      </w:r>
      <w:r w:rsidRPr="00504FF6">
        <w:rPr>
          <w:rFonts w:ascii="Arial" w:hAnsi="Arial" w:cs="Arial"/>
          <w:sz w:val="21"/>
          <w:szCs w:val="21"/>
          <w:lang w:val="ru-RU"/>
        </w:rPr>
        <w:t>конструкції,</w:t>
      </w:r>
      <w:r w:rsidRPr="00504FF6">
        <w:rPr>
          <w:rFonts w:ascii="Arial" w:hAnsi="Arial" w:cs="Arial"/>
          <w:spacing w:val="-12"/>
          <w:sz w:val="21"/>
          <w:szCs w:val="21"/>
          <w:lang w:val="ru-RU"/>
        </w:rPr>
        <w:t xml:space="preserve"> </w:t>
      </w:r>
      <w:r w:rsidRPr="00504FF6">
        <w:rPr>
          <w:rFonts w:ascii="Arial" w:hAnsi="Arial" w:cs="Arial"/>
          <w:sz w:val="21"/>
          <w:szCs w:val="21"/>
          <w:lang w:val="ru-RU"/>
        </w:rPr>
        <w:t>порядок</w:t>
      </w:r>
      <w:r w:rsidRPr="00504FF6">
        <w:rPr>
          <w:rFonts w:ascii="Arial" w:hAnsi="Arial" w:cs="Arial"/>
          <w:spacing w:val="-11"/>
          <w:sz w:val="21"/>
          <w:szCs w:val="21"/>
          <w:lang w:val="ru-RU"/>
        </w:rPr>
        <w:t xml:space="preserve"> </w:t>
      </w:r>
      <w:r w:rsidRPr="00504FF6">
        <w:rPr>
          <w:rFonts w:ascii="Arial" w:hAnsi="Arial" w:cs="Arial"/>
          <w:sz w:val="21"/>
          <w:szCs w:val="21"/>
          <w:lang w:val="ru-RU"/>
        </w:rPr>
        <w:t>виконання робіт тощо початкову температуру допускається уточнювати згідно з цими</w:t>
      </w:r>
      <w:r w:rsidRPr="00504FF6">
        <w:rPr>
          <w:rFonts w:ascii="Arial" w:hAnsi="Arial" w:cs="Arial"/>
          <w:spacing w:val="-14"/>
          <w:sz w:val="21"/>
          <w:szCs w:val="21"/>
          <w:lang w:val="ru-RU"/>
        </w:rPr>
        <w:t xml:space="preserve"> </w:t>
      </w:r>
      <w:r w:rsidRPr="00504FF6">
        <w:rPr>
          <w:rFonts w:ascii="Arial" w:hAnsi="Arial" w:cs="Arial"/>
          <w:sz w:val="21"/>
          <w:szCs w:val="21"/>
          <w:lang w:val="ru-RU"/>
        </w:rPr>
        <w:t>даними.</w:t>
      </w:r>
    </w:p>
    <w:p w:rsidR="000F26E1" w:rsidRPr="000F26E1" w:rsidRDefault="00642F55" w:rsidP="00724C88">
      <w:pPr>
        <w:pStyle w:val="a4"/>
        <w:numPr>
          <w:ilvl w:val="1"/>
          <w:numId w:val="19"/>
        </w:numPr>
        <w:tabs>
          <w:tab w:val="left" w:pos="709"/>
          <w:tab w:val="left" w:pos="1134"/>
        </w:tabs>
        <w:spacing w:before="0" w:line="288" w:lineRule="auto"/>
        <w:ind w:left="142" w:firstLine="425"/>
        <w:contextualSpacing/>
        <w:rPr>
          <w:rFonts w:ascii="Arial" w:hAnsi="Arial" w:cs="Arial"/>
          <w:sz w:val="21"/>
          <w:szCs w:val="21"/>
          <w:lang w:val="ru-RU"/>
        </w:rPr>
      </w:pPr>
      <w:r w:rsidRPr="00504FF6">
        <w:rPr>
          <w:rFonts w:ascii="Arial" w:hAnsi="Arial" w:cs="Arial"/>
          <w:sz w:val="21"/>
          <w:szCs w:val="21"/>
          <w:lang w:val="ru-RU"/>
        </w:rPr>
        <w:t>Коефіцієнт надійності за навантаженням</w:t>
      </w:r>
      <w:r w:rsidRPr="00504FF6">
        <w:rPr>
          <w:sz w:val="24"/>
          <w:lang w:val="ru-RU"/>
        </w:rPr>
        <w:t xml:space="preserve"> </w:t>
      </w:r>
      <w:r w:rsidRPr="00504FF6">
        <w:rPr>
          <w:rFonts w:ascii="Symbol" w:hAnsi="Symbol"/>
          <w:i/>
          <w:sz w:val="25"/>
        </w:rPr>
        <w:t></w:t>
      </w:r>
      <w:r w:rsidRPr="00504FF6">
        <w:rPr>
          <w:i/>
          <w:spacing w:val="20"/>
          <w:sz w:val="25"/>
          <w:lang w:val="ru-RU"/>
        </w:rPr>
        <w:t xml:space="preserve"> </w:t>
      </w:r>
      <w:r w:rsidRPr="00504FF6">
        <w:rPr>
          <w:i/>
          <w:position w:val="-5"/>
          <w:sz w:val="13"/>
        </w:rPr>
        <w:t>fm</w:t>
      </w:r>
      <w:r w:rsidR="00504FF6" w:rsidRPr="00504FF6">
        <w:rPr>
          <w:i/>
          <w:position w:val="-5"/>
          <w:sz w:val="13"/>
          <w:lang w:val="uk-UA"/>
        </w:rPr>
        <w:t xml:space="preserve"> </w:t>
      </w:r>
      <w:r w:rsidRPr="00504FF6">
        <w:rPr>
          <w:rFonts w:ascii="Arial" w:hAnsi="Arial" w:cs="Arial"/>
          <w:sz w:val="21"/>
          <w:szCs w:val="21"/>
          <w:lang w:val="ru-RU"/>
        </w:rPr>
        <w:t>для граничних значень температурних</w:t>
      </w:r>
      <w:r w:rsidR="00504FF6" w:rsidRPr="00504FF6">
        <w:rPr>
          <w:rFonts w:ascii="Arial" w:hAnsi="Arial" w:cs="Arial"/>
          <w:sz w:val="21"/>
          <w:szCs w:val="21"/>
          <w:lang w:val="ru-RU"/>
        </w:rPr>
        <w:t xml:space="preserve"> </w:t>
      </w:r>
      <w:r w:rsidRPr="00504FF6">
        <w:rPr>
          <w:rFonts w:ascii="Arial" w:hAnsi="Arial" w:cs="Arial"/>
          <w:sz w:val="21"/>
          <w:szCs w:val="21"/>
          <w:lang w:val="ru-RU"/>
        </w:rPr>
        <w:t>кліматичних впливів</w:t>
      </w:r>
      <w:r w:rsidRPr="00504FF6">
        <w:rPr>
          <w:lang w:val="ru-RU"/>
        </w:rPr>
        <w:t xml:space="preserve"> </w:t>
      </w:r>
      <w:r w:rsidRPr="00504FF6">
        <w:rPr>
          <w:rFonts w:ascii="Symbol" w:hAnsi="Symbol"/>
          <w:spacing w:val="8"/>
        </w:rPr>
        <w:t></w:t>
      </w:r>
      <w:r w:rsidRPr="00504FF6">
        <w:rPr>
          <w:i/>
          <w:spacing w:val="8"/>
          <w:position w:val="-5"/>
          <w:sz w:val="14"/>
        </w:rPr>
        <w:t>t</w:t>
      </w:r>
      <w:r w:rsidRPr="00504FF6">
        <w:rPr>
          <w:i/>
          <w:spacing w:val="8"/>
          <w:position w:val="-5"/>
          <w:sz w:val="14"/>
          <w:lang w:val="ru-RU"/>
        </w:rPr>
        <w:t xml:space="preserve"> </w:t>
      </w:r>
      <w:r w:rsidRPr="00504FF6">
        <w:rPr>
          <w:lang w:val="ru-RU"/>
        </w:rPr>
        <w:t xml:space="preserve">і </w:t>
      </w:r>
      <w:proofErr w:type="gramStart"/>
      <w:r w:rsidRPr="00504FF6">
        <w:rPr>
          <w:rFonts w:ascii="Symbol" w:hAnsi="Symbol"/>
          <w:i/>
          <w:sz w:val="25"/>
        </w:rPr>
        <w:t></w:t>
      </w:r>
      <w:r w:rsidRPr="00504FF6">
        <w:rPr>
          <w:i/>
          <w:sz w:val="25"/>
          <w:lang w:val="ru-RU"/>
        </w:rPr>
        <w:t xml:space="preserve">  </w:t>
      </w:r>
      <w:r w:rsidRPr="00504FF6">
        <w:rPr>
          <w:rFonts w:ascii="Arial" w:hAnsi="Arial" w:cs="Arial"/>
          <w:sz w:val="21"/>
          <w:szCs w:val="21"/>
          <w:lang w:val="ru-RU"/>
        </w:rPr>
        <w:t>слід</w:t>
      </w:r>
      <w:proofErr w:type="gramEnd"/>
      <w:r w:rsidRPr="00504FF6">
        <w:rPr>
          <w:rFonts w:ascii="Arial" w:hAnsi="Arial" w:cs="Arial"/>
          <w:sz w:val="21"/>
          <w:szCs w:val="21"/>
          <w:lang w:val="ru-RU"/>
        </w:rPr>
        <w:t xml:space="preserve"> приймати таким, що дорівнює</w:t>
      </w:r>
      <w:r w:rsidRPr="00504FF6">
        <w:rPr>
          <w:rFonts w:ascii="Arial" w:hAnsi="Arial" w:cs="Arial"/>
          <w:spacing w:val="51"/>
          <w:sz w:val="21"/>
          <w:szCs w:val="21"/>
          <w:lang w:val="ru-RU"/>
        </w:rPr>
        <w:t xml:space="preserve"> </w:t>
      </w:r>
      <w:r w:rsidRPr="00504FF6">
        <w:rPr>
          <w:rFonts w:ascii="Arial" w:hAnsi="Arial" w:cs="Arial"/>
          <w:sz w:val="21"/>
          <w:szCs w:val="21"/>
          <w:lang w:val="ru-RU"/>
        </w:rPr>
        <w:t>1,1</w:t>
      </w:r>
      <w:r w:rsidRPr="00504FF6">
        <w:rPr>
          <w:lang w:val="ru-RU"/>
        </w:rPr>
        <w:t>.</w:t>
      </w:r>
    </w:p>
    <w:p w:rsidR="00B876FD" w:rsidRPr="00724C88" w:rsidRDefault="00724C88" w:rsidP="00724C88">
      <w:pPr>
        <w:tabs>
          <w:tab w:val="left" w:pos="1134"/>
        </w:tabs>
        <w:spacing w:line="288" w:lineRule="auto"/>
        <w:ind w:left="79" w:firstLine="488"/>
        <w:contextualSpacing/>
        <w:jc w:val="both"/>
        <w:rPr>
          <w:i/>
          <w:sz w:val="13"/>
          <w:lang w:val="ru-RU"/>
        </w:rPr>
      </w:pPr>
      <w:r w:rsidRPr="00724C88">
        <w:rPr>
          <w:rFonts w:ascii="Arial" w:hAnsi="Arial" w:cs="Arial"/>
          <w:b/>
          <w:bCs/>
          <w:sz w:val="21"/>
          <w:szCs w:val="21"/>
          <w:lang w:val="ru-RU"/>
        </w:rPr>
        <w:t>11.9</w:t>
      </w:r>
      <w:r>
        <w:rPr>
          <w:rFonts w:ascii="Arial" w:hAnsi="Arial" w:cs="Arial"/>
          <w:sz w:val="21"/>
          <w:szCs w:val="21"/>
          <w:lang w:val="ru-RU"/>
        </w:rPr>
        <w:tab/>
      </w:r>
      <w:r w:rsidR="00642F55" w:rsidRPr="00504FF6">
        <w:rPr>
          <w:rFonts w:ascii="Arial" w:hAnsi="Arial" w:cs="Arial"/>
          <w:sz w:val="21"/>
          <w:szCs w:val="21"/>
          <w:lang w:val="ru-RU"/>
        </w:rPr>
        <w:t>Коефіцієнти</w:t>
      </w:r>
      <w:r w:rsidR="000F26E1">
        <w:rPr>
          <w:rFonts w:ascii="Arial" w:hAnsi="Arial" w:cs="Arial"/>
          <w:sz w:val="21"/>
          <w:szCs w:val="21"/>
          <w:lang w:val="ru-RU"/>
        </w:rPr>
        <w:t xml:space="preserve"> </w:t>
      </w:r>
      <w:r w:rsidR="00642F55" w:rsidRPr="00504FF6">
        <w:rPr>
          <w:rFonts w:ascii="Arial" w:hAnsi="Arial" w:cs="Arial"/>
          <w:sz w:val="21"/>
          <w:szCs w:val="21"/>
          <w:lang w:val="ru-RU"/>
        </w:rPr>
        <w:t>надійності</w:t>
      </w:r>
      <w:r w:rsidR="000F26E1">
        <w:rPr>
          <w:rFonts w:ascii="Arial" w:hAnsi="Arial" w:cs="Arial"/>
          <w:sz w:val="21"/>
          <w:szCs w:val="21"/>
          <w:lang w:val="ru-RU"/>
        </w:rPr>
        <w:t xml:space="preserve"> </w:t>
      </w:r>
      <w:r w:rsidR="00642F55" w:rsidRPr="00504FF6">
        <w:rPr>
          <w:rFonts w:ascii="Arial" w:hAnsi="Arial" w:cs="Arial"/>
          <w:sz w:val="21"/>
          <w:szCs w:val="21"/>
          <w:lang w:val="ru-RU"/>
        </w:rPr>
        <w:t>за</w:t>
      </w:r>
      <w:r w:rsidR="000F26E1">
        <w:rPr>
          <w:rFonts w:ascii="Arial" w:hAnsi="Arial" w:cs="Arial"/>
          <w:sz w:val="21"/>
          <w:szCs w:val="21"/>
          <w:lang w:val="ru-RU"/>
        </w:rPr>
        <w:t xml:space="preserve"> </w:t>
      </w:r>
      <w:r w:rsidR="00642F55" w:rsidRPr="00504FF6">
        <w:rPr>
          <w:rFonts w:ascii="Arial" w:hAnsi="Arial" w:cs="Arial"/>
          <w:sz w:val="21"/>
          <w:szCs w:val="21"/>
          <w:lang w:val="ru-RU"/>
        </w:rPr>
        <w:t>навантаженням</w:t>
      </w:r>
      <w:r w:rsidR="000F26E1">
        <w:rPr>
          <w:rFonts w:ascii="Arial" w:hAnsi="Arial" w:cs="Arial"/>
          <w:sz w:val="21"/>
          <w:szCs w:val="21"/>
          <w:lang w:val="ru-RU"/>
        </w:rPr>
        <w:t xml:space="preserve"> </w:t>
      </w:r>
      <w:r w:rsidR="00642F55" w:rsidRPr="00504FF6">
        <w:rPr>
          <w:rFonts w:ascii="Arial" w:hAnsi="Arial" w:cs="Arial"/>
          <w:sz w:val="21"/>
          <w:szCs w:val="21"/>
          <w:lang w:val="ru-RU"/>
        </w:rPr>
        <w:t>для</w:t>
      </w:r>
      <w:r w:rsidR="000F26E1">
        <w:rPr>
          <w:rFonts w:ascii="Arial" w:hAnsi="Arial" w:cs="Arial"/>
          <w:sz w:val="21"/>
          <w:szCs w:val="21"/>
          <w:lang w:val="ru-RU"/>
        </w:rPr>
        <w:t xml:space="preserve"> </w:t>
      </w:r>
      <w:r w:rsidR="00642F55" w:rsidRPr="00504FF6">
        <w:rPr>
          <w:rFonts w:ascii="Arial" w:hAnsi="Arial" w:cs="Arial"/>
          <w:sz w:val="21"/>
          <w:szCs w:val="21"/>
          <w:lang w:val="ru-RU"/>
        </w:rPr>
        <w:t>експлуатаційного</w:t>
      </w:r>
      <w:r w:rsidR="000F26E1">
        <w:rPr>
          <w:rFonts w:ascii="Arial" w:hAnsi="Arial" w:cs="Arial"/>
          <w:sz w:val="21"/>
          <w:szCs w:val="21"/>
          <w:lang w:val="ru-RU"/>
        </w:rPr>
        <w:t xml:space="preserve"> </w:t>
      </w:r>
      <w:r w:rsidR="00642F55" w:rsidRPr="000F26E1">
        <w:rPr>
          <w:rFonts w:ascii="Symbol" w:hAnsi="Symbol"/>
          <w:i/>
          <w:position w:val="6"/>
          <w:sz w:val="25"/>
        </w:rPr>
        <w:t></w:t>
      </w:r>
      <w:r w:rsidR="00642F55" w:rsidRPr="000F26E1">
        <w:rPr>
          <w:i/>
          <w:position w:val="6"/>
          <w:sz w:val="25"/>
          <w:lang w:val="ru-RU"/>
        </w:rPr>
        <w:t xml:space="preserve"> </w:t>
      </w:r>
      <w:r w:rsidR="00642F55" w:rsidRPr="000F26E1">
        <w:rPr>
          <w:i/>
          <w:sz w:val="13"/>
        </w:rPr>
        <w:t>fe</w:t>
      </w:r>
      <w:r w:rsidR="00642F55" w:rsidRPr="000F26E1">
        <w:rPr>
          <w:i/>
          <w:sz w:val="13"/>
          <w:lang w:val="ru-RU"/>
        </w:rPr>
        <w:t xml:space="preserve">    </w:t>
      </w:r>
      <w:proofErr w:type="gramStart"/>
      <w:r w:rsidR="00642F55" w:rsidRPr="000F26E1">
        <w:rPr>
          <w:rFonts w:ascii="Arial" w:hAnsi="Arial" w:cs="Arial"/>
          <w:sz w:val="21"/>
          <w:szCs w:val="21"/>
          <w:lang w:val="ru-RU"/>
        </w:rPr>
        <w:t>квазіпостійного</w:t>
      </w:r>
      <w:r w:rsidR="000F26E1">
        <w:rPr>
          <w:rFonts w:ascii="Arial" w:hAnsi="Arial" w:cs="Arial"/>
          <w:sz w:val="21"/>
          <w:szCs w:val="21"/>
          <w:lang w:val="ru-RU"/>
        </w:rPr>
        <w:t xml:space="preserve">  </w:t>
      </w:r>
      <w:r w:rsidR="000F26E1">
        <w:rPr>
          <w:rFonts w:ascii="Symbol" w:hAnsi="Symbol"/>
          <w:i/>
          <w:w w:val="105"/>
          <w:position w:val="6"/>
          <w:sz w:val="25"/>
        </w:rPr>
        <w:t></w:t>
      </w:r>
      <w:proofErr w:type="gramEnd"/>
      <w:r w:rsidR="000F26E1" w:rsidRPr="008E73E0">
        <w:rPr>
          <w:i/>
          <w:w w:val="105"/>
          <w:position w:val="6"/>
          <w:sz w:val="25"/>
          <w:lang w:val="ru-RU"/>
        </w:rPr>
        <w:t xml:space="preserve"> </w:t>
      </w:r>
      <w:r w:rsidR="000F26E1">
        <w:rPr>
          <w:i/>
          <w:w w:val="105"/>
          <w:sz w:val="13"/>
        </w:rPr>
        <w:t>fp</w:t>
      </w:r>
      <w:r w:rsidR="00642F55" w:rsidRPr="000F26E1">
        <w:rPr>
          <w:rFonts w:ascii="Arial" w:hAnsi="Arial" w:cs="Arial"/>
          <w:sz w:val="21"/>
          <w:szCs w:val="21"/>
          <w:lang w:val="ru-RU"/>
        </w:rPr>
        <w:t xml:space="preserve"> </w:t>
      </w:r>
      <w:r>
        <w:rPr>
          <w:rFonts w:ascii="Arial" w:hAnsi="Arial" w:cs="Arial"/>
          <w:sz w:val="21"/>
          <w:szCs w:val="21"/>
          <w:lang w:val="ru-RU"/>
        </w:rPr>
        <w:t xml:space="preserve"> </w:t>
      </w:r>
      <w:r w:rsidR="00642F55" w:rsidRPr="00504FF6">
        <w:rPr>
          <w:rFonts w:ascii="Arial" w:hAnsi="Arial" w:cs="Arial"/>
          <w:sz w:val="21"/>
          <w:szCs w:val="21"/>
          <w:lang w:val="ru-RU"/>
        </w:rPr>
        <w:t>температурних  кліматичних  впливів</w:t>
      </w:r>
      <w:r w:rsidR="00642F55" w:rsidRPr="008E73E0">
        <w:rPr>
          <w:lang w:val="ru-RU"/>
        </w:rPr>
        <w:t xml:space="preserve"> </w:t>
      </w:r>
      <w:r w:rsidR="00642F55">
        <w:rPr>
          <w:rFonts w:ascii="Symbol" w:hAnsi="Symbol"/>
        </w:rPr>
        <w:t></w:t>
      </w:r>
      <w:r w:rsidR="00642F55">
        <w:rPr>
          <w:i/>
          <w:position w:val="-5"/>
          <w:sz w:val="14"/>
        </w:rPr>
        <w:t>t</w:t>
      </w:r>
      <w:r>
        <w:rPr>
          <w:i/>
          <w:position w:val="-5"/>
          <w:sz w:val="14"/>
          <w:lang w:val="uk-UA"/>
        </w:rPr>
        <w:t xml:space="preserve">  </w:t>
      </w:r>
      <w:r w:rsidR="00642F55" w:rsidRPr="000F26E1">
        <w:rPr>
          <w:lang w:val="ru-RU"/>
        </w:rPr>
        <w:t xml:space="preserve">і  </w:t>
      </w:r>
      <w:r w:rsidR="00642F55">
        <w:rPr>
          <w:rFonts w:ascii="Symbol" w:hAnsi="Symbol"/>
          <w:i/>
          <w:sz w:val="26"/>
        </w:rPr>
        <w:t></w:t>
      </w:r>
      <w:r w:rsidR="00642F55" w:rsidRPr="000F26E1">
        <w:rPr>
          <w:i/>
          <w:sz w:val="26"/>
          <w:lang w:val="ru-RU"/>
        </w:rPr>
        <w:t xml:space="preserve">  </w:t>
      </w:r>
      <w:r w:rsidR="00642F55" w:rsidRPr="000F26E1">
        <w:rPr>
          <w:rFonts w:ascii="Arial" w:hAnsi="Arial" w:cs="Arial"/>
          <w:sz w:val="21"/>
          <w:szCs w:val="21"/>
          <w:lang w:val="ru-RU"/>
        </w:rPr>
        <w:t>слід  приймати  таким, що</w:t>
      </w:r>
      <w:r>
        <w:rPr>
          <w:rFonts w:ascii="Arial" w:hAnsi="Arial" w:cs="Arial"/>
          <w:sz w:val="21"/>
          <w:szCs w:val="21"/>
          <w:lang w:val="ru-RU"/>
        </w:rPr>
        <w:t xml:space="preserve"> </w:t>
      </w:r>
      <w:r w:rsidRPr="000F26E1">
        <w:rPr>
          <w:rFonts w:ascii="Arial" w:hAnsi="Arial" w:cs="Arial"/>
          <w:sz w:val="21"/>
          <w:szCs w:val="21"/>
          <w:lang w:val="ru-RU"/>
        </w:rPr>
        <w:t>дорівнює 1,0</w:t>
      </w:r>
      <w:r>
        <w:rPr>
          <w:rFonts w:ascii="Arial" w:hAnsi="Arial" w:cs="Arial"/>
          <w:sz w:val="21"/>
          <w:szCs w:val="21"/>
          <w:lang w:val="ru-RU"/>
        </w:rPr>
        <w:t>.</w:t>
      </w:r>
    </w:p>
    <w:p w:rsidR="00B876FD" w:rsidRPr="00724C88" w:rsidRDefault="00642F55" w:rsidP="00724C88">
      <w:pPr>
        <w:pStyle w:val="1"/>
        <w:numPr>
          <w:ilvl w:val="0"/>
          <w:numId w:val="19"/>
        </w:numPr>
        <w:tabs>
          <w:tab w:val="left" w:pos="1030"/>
        </w:tabs>
        <w:spacing w:line="288" w:lineRule="auto"/>
        <w:ind w:left="1032" w:hanging="352"/>
        <w:contextualSpacing/>
        <w:jc w:val="left"/>
        <w:rPr>
          <w:rFonts w:ascii="Arial" w:hAnsi="Arial" w:cs="Arial"/>
          <w:sz w:val="21"/>
          <w:szCs w:val="21"/>
        </w:rPr>
      </w:pPr>
      <w:bookmarkStart w:id="37" w:name="12_ІНШІ_НАВАНТАЖЕННЯ_І_ВПЛИВИ"/>
      <w:bookmarkStart w:id="38" w:name="_bookmark11"/>
      <w:bookmarkEnd w:id="37"/>
      <w:bookmarkEnd w:id="38"/>
      <w:r w:rsidRPr="00724C88">
        <w:rPr>
          <w:rFonts w:ascii="Arial" w:hAnsi="Arial" w:cs="Arial"/>
          <w:sz w:val="21"/>
          <w:szCs w:val="21"/>
        </w:rPr>
        <w:t>ІНШІ НАВАНТАЖЕННЯ І</w:t>
      </w:r>
      <w:r w:rsidRPr="00724C88">
        <w:rPr>
          <w:rFonts w:ascii="Arial" w:hAnsi="Arial" w:cs="Arial"/>
          <w:spacing w:val="-9"/>
          <w:sz w:val="21"/>
          <w:szCs w:val="21"/>
        </w:rPr>
        <w:t xml:space="preserve"> </w:t>
      </w:r>
      <w:r w:rsidRPr="00724C88">
        <w:rPr>
          <w:rFonts w:ascii="Arial" w:hAnsi="Arial" w:cs="Arial"/>
          <w:sz w:val="21"/>
          <w:szCs w:val="21"/>
        </w:rPr>
        <w:t>ВПЛИВИ</w:t>
      </w:r>
    </w:p>
    <w:p w:rsidR="00B876FD" w:rsidRPr="00724C88" w:rsidRDefault="00642F55" w:rsidP="008E1286">
      <w:pPr>
        <w:pStyle w:val="a3"/>
        <w:spacing w:line="288" w:lineRule="auto"/>
        <w:ind w:right="108" w:firstLine="566"/>
        <w:contextualSpacing/>
        <w:jc w:val="both"/>
        <w:rPr>
          <w:rFonts w:ascii="Arial" w:hAnsi="Arial" w:cs="Arial"/>
          <w:sz w:val="21"/>
          <w:szCs w:val="21"/>
        </w:rPr>
      </w:pPr>
      <w:r w:rsidRPr="00724C88">
        <w:rPr>
          <w:rFonts w:ascii="Arial" w:hAnsi="Arial" w:cs="Arial"/>
          <w:sz w:val="21"/>
          <w:szCs w:val="21"/>
        </w:rPr>
        <w:t>У необхідних випадках, що передбачаються нормативними документами або встановлюються залежно від умов зведення та експлуатації споруд, слід враховувати інші навантаження, не включені в ці норми (спеціальні технологічні навантаження; впливи зволоження і усадок; вітрові впливи, що викликають аеродинамічно нестійкі коливання типу галопування, бафтингу).</w:t>
      </w:r>
    </w:p>
    <w:p w:rsidR="006553A0" w:rsidRDefault="006553A0" w:rsidP="008E1286">
      <w:pPr>
        <w:pStyle w:val="a3"/>
        <w:spacing w:line="288" w:lineRule="auto"/>
        <w:ind w:left="0"/>
        <w:contextualSpacing/>
        <w:rPr>
          <w:sz w:val="22"/>
        </w:rPr>
      </w:pPr>
      <w:r>
        <w:rPr>
          <w:sz w:val="22"/>
        </w:rPr>
        <w:br w:type="page"/>
      </w:r>
    </w:p>
    <w:p w:rsidR="00B876FD" w:rsidRDefault="00B876FD">
      <w:pPr>
        <w:pStyle w:val="a3"/>
        <w:spacing w:before="6"/>
        <w:ind w:left="0"/>
        <w:rPr>
          <w:sz w:val="22"/>
        </w:rPr>
      </w:pPr>
    </w:p>
    <w:p w:rsidR="00B876FD" w:rsidRPr="009B6EC0" w:rsidRDefault="00642F55" w:rsidP="00724C88">
      <w:pPr>
        <w:pStyle w:val="1"/>
        <w:spacing w:line="288" w:lineRule="auto"/>
        <w:ind w:left="101" w:right="102"/>
        <w:contextualSpacing/>
        <w:rPr>
          <w:rFonts w:ascii="Arial" w:hAnsi="Arial" w:cs="Arial"/>
          <w:color w:val="00B050"/>
          <w:sz w:val="21"/>
          <w:szCs w:val="21"/>
          <w:lang w:val="ru-RU"/>
        </w:rPr>
      </w:pPr>
      <w:bookmarkStart w:id="39" w:name="Додаток_А__(довідковий)"/>
      <w:bookmarkStart w:id="40" w:name="_bookmark12"/>
      <w:bookmarkEnd w:id="39"/>
      <w:bookmarkEnd w:id="40"/>
      <w:r w:rsidRPr="009B6EC0">
        <w:rPr>
          <w:rFonts w:ascii="Arial" w:hAnsi="Arial" w:cs="Arial"/>
          <w:color w:val="00B050"/>
          <w:sz w:val="21"/>
          <w:szCs w:val="21"/>
          <w:lang w:val="ru-RU"/>
        </w:rPr>
        <w:t>Додаток А</w:t>
      </w:r>
    </w:p>
    <w:p w:rsidR="00B876FD" w:rsidRPr="009B6EC0" w:rsidRDefault="00642F55" w:rsidP="00724C88">
      <w:pPr>
        <w:spacing w:line="288" w:lineRule="auto"/>
        <w:ind w:left="102" w:right="102"/>
        <w:contextualSpacing/>
        <w:jc w:val="center"/>
        <w:rPr>
          <w:rFonts w:ascii="Arial" w:hAnsi="Arial" w:cs="Arial"/>
          <w:b/>
          <w:color w:val="00B050"/>
          <w:sz w:val="21"/>
          <w:szCs w:val="21"/>
          <w:lang w:val="ru-RU"/>
        </w:rPr>
      </w:pPr>
      <w:r w:rsidRPr="009B6EC0">
        <w:rPr>
          <w:rFonts w:ascii="Arial" w:hAnsi="Arial" w:cs="Arial"/>
          <w:b/>
          <w:color w:val="00B050"/>
          <w:sz w:val="21"/>
          <w:szCs w:val="21"/>
          <w:lang w:val="ru-RU"/>
        </w:rPr>
        <w:t>(довідковий)</w:t>
      </w:r>
    </w:p>
    <w:p w:rsidR="00B876FD" w:rsidRPr="00724C88" w:rsidRDefault="00642F55" w:rsidP="00724C88">
      <w:pPr>
        <w:spacing w:line="288" w:lineRule="auto"/>
        <w:ind w:left="102" w:right="102"/>
        <w:contextualSpacing/>
        <w:jc w:val="center"/>
        <w:rPr>
          <w:rFonts w:ascii="Arial" w:hAnsi="Arial" w:cs="Arial"/>
          <w:b/>
          <w:sz w:val="21"/>
          <w:szCs w:val="21"/>
          <w:lang w:val="ru-RU"/>
        </w:rPr>
      </w:pPr>
      <w:bookmarkStart w:id="41" w:name="НОРМАТИВНІ_ПОСИЛАННЯ"/>
      <w:bookmarkEnd w:id="41"/>
      <w:r w:rsidRPr="00724C88">
        <w:rPr>
          <w:rFonts w:ascii="Arial" w:hAnsi="Arial" w:cs="Arial"/>
          <w:b/>
          <w:sz w:val="21"/>
          <w:szCs w:val="21"/>
          <w:lang w:val="ru-RU"/>
        </w:rPr>
        <w:t>НОРМАТИВНІ ПОСИЛАННЯ</w:t>
      </w:r>
    </w:p>
    <w:p w:rsidR="00B876FD" w:rsidRDefault="009B6EC0" w:rsidP="00724C88">
      <w:pPr>
        <w:pStyle w:val="a3"/>
        <w:spacing w:line="288" w:lineRule="auto"/>
        <w:ind w:right="109" w:firstLine="566"/>
        <w:contextualSpacing/>
        <w:jc w:val="both"/>
        <w:rPr>
          <w:rFonts w:ascii="Arial" w:hAnsi="Arial" w:cs="Arial"/>
          <w:sz w:val="21"/>
          <w:szCs w:val="21"/>
          <w:lang w:val="ru-RU"/>
        </w:rPr>
      </w:pPr>
      <w:r>
        <w:rPr>
          <w:rFonts w:ascii="Arial" w:hAnsi="Arial" w:cs="Arial"/>
          <w:sz w:val="21"/>
          <w:szCs w:val="21"/>
          <w:lang w:val="ru-RU"/>
        </w:rPr>
        <w:t xml:space="preserve">ДБН В.1.2-14 </w:t>
      </w:r>
      <w:r w:rsidR="00C9115A">
        <w:rPr>
          <w:rFonts w:ascii="Arial" w:hAnsi="Arial" w:cs="Arial"/>
          <w:sz w:val="21"/>
          <w:szCs w:val="21"/>
          <w:lang w:val="ru-RU"/>
        </w:rPr>
        <w:t xml:space="preserve">Загальні принципи забезпечення надійності та безпеки </w:t>
      </w:r>
      <w:proofErr w:type="gramStart"/>
      <w:r w:rsidR="00C9115A">
        <w:rPr>
          <w:rFonts w:ascii="Arial" w:hAnsi="Arial" w:cs="Arial"/>
          <w:sz w:val="21"/>
          <w:szCs w:val="21"/>
          <w:lang w:val="ru-RU"/>
        </w:rPr>
        <w:t>будівель,будівельни</w:t>
      </w:r>
      <w:r w:rsidR="008E1286">
        <w:rPr>
          <w:rFonts w:ascii="Arial" w:hAnsi="Arial" w:cs="Arial"/>
          <w:sz w:val="21"/>
          <w:szCs w:val="21"/>
          <w:lang w:val="ru-RU"/>
        </w:rPr>
        <w:t>х</w:t>
      </w:r>
      <w:proofErr w:type="gramEnd"/>
      <w:r w:rsidR="00C9115A">
        <w:rPr>
          <w:rFonts w:ascii="Arial" w:hAnsi="Arial" w:cs="Arial"/>
          <w:sz w:val="21"/>
          <w:szCs w:val="21"/>
          <w:lang w:val="ru-RU"/>
        </w:rPr>
        <w:t xml:space="preserve"> конструкцій та основ.</w:t>
      </w:r>
    </w:p>
    <w:p w:rsidR="009B6EC0" w:rsidRPr="00724C88" w:rsidRDefault="009B6EC0" w:rsidP="00724C88">
      <w:pPr>
        <w:pStyle w:val="a3"/>
        <w:spacing w:line="288" w:lineRule="auto"/>
        <w:ind w:right="109" w:firstLine="566"/>
        <w:contextualSpacing/>
        <w:jc w:val="both"/>
        <w:rPr>
          <w:rFonts w:ascii="Arial" w:hAnsi="Arial" w:cs="Arial"/>
          <w:sz w:val="21"/>
          <w:szCs w:val="21"/>
          <w:lang w:val="ru-RU"/>
        </w:rPr>
      </w:pPr>
      <w:r>
        <w:rPr>
          <w:rFonts w:ascii="Arial" w:hAnsi="Arial" w:cs="Arial"/>
          <w:sz w:val="21"/>
          <w:szCs w:val="21"/>
          <w:lang w:val="ru-RU"/>
        </w:rPr>
        <w:t>ДБН В.2.6-31Теплова ізоляція будівель</w:t>
      </w:r>
    </w:p>
    <w:p w:rsidR="00B876FD" w:rsidRPr="009B6EC0" w:rsidRDefault="009B6EC0" w:rsidP="00724C88">
      <w:pPr>
        <w:pStyle w:val="a3"/>
        <w:spacing w:line="288" w:lineRule="auto"/>
        <w:ind w:left="679"/>
        <w:contextualSpacing/>
        <w:rPr>
          <w:rFonts w:ascii="Arial" w:hAnsi="Arial" w:cs="Arial"/>
          <w:b/>
          <w:bCs/>
          <w:i/>
          <w:iCs/>
          <w:color w:val="00B050"/>
          <w:sz w:val="21"/>
          <w:szCs w:val="21"/>
          <w:lang w:val="ru-RU"/>
        </w:rPr>
      </w:pPr>
      <w:r w:rsidRPr="009B6EC0">
        <w:rPr>
          <w:rFonts w:ascii="Arial" w:hAnsi="Arial" w:cs="Arial"/>
          <w:b/>
          <w:bCs/>
          <w:i/>
          <w:iCs/>
          <w:color w:val="00B050"/>
          <w:sz w:val="21"/>
          <w:szCs w:val="21"/>
          <w:lang w:val="ru-RU"/>
        </w:rPr>
        <w:t>(Додаток А змінено Зміна № 2)</w:t>
      </w:r>
    </w:p>
    <w:p w:rsidR="006553A0" w:rsidRDefault="006553A0">
      <w:pPr>
        <w:pStyle w:val="1"/>
        <w:spacing w:before="118"/>
        <w:ind w:left="4125" w:right="4126" w:firstLine="3"/>
        <w:rPr>
          <w:rFonts w:ascii="Arial" w:hAnsi="Arial" w:cs="Arial"/>
          <w:sz w:val="21"/>
          <w:szCs w:val="21"/>
          <w:lang w:val="ru-RU"/>
        </w:rPr>
      </w:pPr>
      <w:bookmarkStart w:id="42" w:name="Додаток_Б_(довідковий)"/>
      <w:bookmarkStart w:id="43" w:name="_bookmark13"/>
      <w:bookmarkEnd w:id="42"/>
      <w:bookmarkEnd w:id="43"/>
      <w:r>
        <w:rPr>
          <w:rFonts w:ascii="Arial" w:hAnsi="Arial" w:cs="Arial"/>
          <w:sz w:val="21"/>
          <w:szCs w:val="21"/>
          <w:lang w:val="ru-RU"/>
        </w:rPr>
        <w:br w:type="page"/>
      </w:r>
    </w:p>
    <w:p w:rsidR="00B876FD" w:rsidRPr="00724C88" w:rsidRDefault="00642F55">
      <w:pPr>
        <w:pStyle w:val="1"/>
        <w:spacing w:before="118"/>
        <w:ind w:left="4125" w:right="4126" w:firstLine="3"/>
        <w:rPr>
          <w:rFonts w:ascii="Arial" w:hAnsi="Arial" w:cs="Arial"/>
          <w:sz w:val="21"/>
          <w:szCs w:val="21"/>
          <w:lang w:val="ru-RU"/>
        </w:rPr>
      </w:pPr>
      <w:r w:rsidRPr="00724C88">
        <w:rPr>
          <w:rFonts w:ascii="Arial" w:hAnsi="Arial" w:cs="Arial"/>
          <w:sz w:val="21"/>
          <w:szCs w:val="21"/>
          <w:lang w:val="ru-RU"/>
        </w:rPr>
        <w:lastRenderedPageBreak/>
        <w:t xml:space="preserve">Додаток Б </w:t>
      </w:r>
      <w:bookmarkStart w:id="44" w:name="ПОЯСНЕННЯ_ОСНОВНИХ_ПОНЯТЬ._ПОЗНАЧЕННЯ"/>
      <w:bookmarkEnd w:id="44"/>
      <w:r w:rsidRPr="00724C88">
        <w:rPr>
          <w:rFonts w:ascii="Arial" w:hAnsi="Arial" w:cs="Arial"/>
          <w:sz w:val="21"/>
          <w:szCs w:val="21"/>
          <w:lang w:val="ru-RU"/>
        </w:rPr>
        <w:t>(довідковий)</w:t>
      </w:r>
    </w:p>
    <w:p w:rsidR="00B876FD" w:rsidRDefault="00642F55" w:rsidP="00C9115A">
      <w:pPr>
        <w:spacing w:before="60"/>
        <w:ind w:left="104" w:right="102"/>
        <w:jc w:val="center"/>
        <w:rPr>
          <w:rFonts w:ascii="Arial" w:hAnsi="Arial" w:cs="Arial"/>
          <w:b/>
          <w:sz w:val="21"/>
          <w:szCs w:val="21"/>
          <w:lang w:val="ru-RU"/>
        </w:rPr>
      </w:pPr>
      <w:r w:rsidRPr="00724C88">
        <w:rPr>
          <w:rFonts w:ascii="Arial" w:hAnsi="Arial" w:cs="Arial"/>
          <w:b/>
          <w:sz w:val="21"/>
          <w:szCs w:val="21"/>
          <w:lang w:val="ru-RU"/>
        </w:rPr>
        <w:t>ПОЯСНЕННЯ ОСНОВНИХ ПОНЯТЬ. ПОЗНАЧЕННЯ</w:t>
      </w:r>
    </w:p>
    <w:p w:rsidR="00B876FD" w:rsidRPr="00724C88" w:rsidRDefault="00642F55" w:rsidP="00C9115A">
      <w:pPr>
        <w:pStyle w:val="a3"/>
        <w:spacing w:before="60" w:line="288" w:lineRule="auto"/>
        <w:ind w:right="115" w:firstLine="566"/>
        <w:contextualSpacing/>
        <w:jc w:val="both"/>
        <w:rPr>
          <w:rFonts w:ascii="Arial" w:hAnsi="Arial" w:cs="Arial"/>
          <w:sz w:val="21"/>
          <w:szCs w:val="21"/>
          <w:lang w:val="ru-RU"/>
        </w:rPr>
      </w:pPr>
      <w:r w:rsidRPr="00724C88">
        <w:rPr>
          <w:rFonts w:ascii="Arial" w:hAnsi="Arial" w:cs="Arial"/>
          <w:b/>
          <w:sz w:val="21"/>
          <w:szCs w:val="21"/>
          <w:lang w:val="ru-RU"/>
        </w:rPr>
        <w:t xml:space="preserve">Довговічність – </w:t>
      </w:r>
      <w:r w:rsidRPr="00724C88">
        <w:rPr>
          <w:rFonts w:ascii="Arial" w:hAnsi="Arial" w:cs="Arial"/>
          <w:sz w:val="21"/>
          <w:szCs w:val="21"/>
          <w:lang w:val="ru-RU"/>
        </w:rPr>
        <w:t xml:space="preserve">властивість об'єкта виконувати необхідні функції </w:t>
      </w:r>
      <w:proofErr w:type="gramStart"/>
      <w:r w:rsidRPr="00724C88">
        <w:rPr>
          <w:rFonts w:ascii="Arial" w:hAnsi="Arial" w:cs="Arial"/>
          <w:sz w:val="21"/>
          <w:szCs w:val="21"/>
          <w:lang w:val="ru-RU"/>
        </w:rPr>
        <w:t>до моменту</w:t>
      </w:r>
      <w:proofErr w:type="gramEnd"/>
      <w:r w:rsidRPr="00724C88">
        <w:rPr>
          <w:rFonts w:ascii="Arial" w:hAnsi="Arial" w:cs="Arial"/>
          <w:spacing w:val="-30"/>
          <w:sz w:val="21"/>
          <w:szCs w:val="21"/>
          <w:lang w:val="ru-RU"/>
        </w:rPr>
        <w:t xml:space="preserve"> </w:t>
      </w:r>
      <w:r w:rsidRPr="00724C88">
        <w:rPr>
          <w:rFonts w:ascii="Arial" w:hAnsi="Arial" w:cs="Arial"/>
          <w:sz w:val="21"/>
          <w:szCs w:val="21"/>
          <w:lang w:val="ru-RU"/>
        </w:rPr>
        <w:t>настання граничного стану при встановленій системі обслуговування і</w:t>
      </w:r>
      <w:r w:rsidRPr="00724C88">
        <w:rPr>
          <w:rFonts w:ascii="Arial" w:hAnsi="Arial" w:cs="Arial"/>
          <w:spacing w:val="-12"/>
          <w:sz w:val="21"/>
          <w:szCs w:val="21"/>
          <w:lang w:val="ru-RU"/>
        </w:rPr>
        <w:t xml:space="preserve"> </w:t>
      </w:r>
      <w:r w:rsidRPr="00724C88">
        <w:rPr>
          <w:rFonts w:ascii="Arial" w:hAnsi="Arial" w:cs="Arial"/>
          <w:sz w:val="21"/>
          <w:szCs w:val="21"/>
          <w:lang w:val="ru-RU"/>
        </w:rPr>
        <w:t>ремонту.</w:t>
      </w:r>
    </w:p>
    <w:p w:rsidR="00B876FD" w:rsidRPr="00724C88" w:rsidRDefault="00642F55" w:rsidP="00724C88">
      <w:pPr>
        <w:pStyle w:val="a3"/>
        <w:spacing w:line="288" w:lineRule="auto"/>
        <w:ind w:right="113" w:firstLine="566"/>
        <w:contextualSpacing/>
        <w:jc w:val="both"/>
        <w:rPr>
          <w:rFonts w:ascii="Arial" w:hAnsi="Arial" w:cs="Arial"/>
          <w:sz w:val="21"/>
          <w:szCs w:val="21"/>
          <w:lang w:val="ru-RU"/>
        </w:rPr>
      </w:pPr>
      <w:r w:rsidRPr="00724C88">
        <w:rPr>
          <w:rFonts w:ascii="Arial" w:hAnsi="Arial" w:cs="Arial"/>
          <w:b/>
          <w:sz w:val="21"/>
          <w:szCs w:val="21"/>
          <w:lang w:val="ru-RU"/>
        </w:rPr>
        <w:t xml:space="preserve">Навантажувальний </w:t>
      </w:r>
      <w:proofErr w:type="gramStart"/>
      <w:r w:rsidRPr="00724C88">
        <w:rPr>
          <w:rFonts w:ascii="Arial" w:hAnsi="Arial" w:cs="Arial"/>
          <w:b/>
          <w:sz w:val="21"/>
          <w:szCs w:val="21"/>
          <w:lang w:val="ru-RU"/>
        </w:rPr>
        <w:t xml:space="preserve">ефект </w:t>
      </w:r>
      <w:r w:rsidRPr="00724C88">
        <w:rPr>
          <w:rFonts w:ascii="Arial" w:hAnsi="Arial" w:cs="Arial"/>
          <w:sz w:val="21"/>
          <w:szCs w:val="21"/>
          <w:lang w:val="ru-RU"/>
        </w:rPr>
        <w:t xml:space="preserve"> –</w:t>
      </w:r>
      <w:proofErr w:type="gramEnd"/>
      <w:r w:rsidRPr="00724C88">
        <w:rPr>
          <w:rFonts w:ascii="Arial" w:hAnsi="Arial" w:cs="Arial"/>
          <w:sz w:val="21"/>
          <w:szCs w:val="21"/>
          <w:lang w:val="ru-RU"/>
        </w:rPr>
        <w:t xml:space="preserve"> зусилля, напруження, деформації, розкриття тріщин, що викликані силовими впливами.</w:t>
      </w:r>
    </w:p>
    <w:p w:rsidR="00B876FD" w:rsidRPr="00724C88" w:rsidRDefault="00642F55" w:rsidP="00724C88">
      <w:pPr>
        <w:pStyle w:val="a3"/>
        <w:spacing w:line="288" w:lineRule="auto"/>
        <w:ind w:right="110" w:firstLine="566"/>
        <w:contextualSpacing/>
        <w:jc w:val="both"/>
        <w:rPr>
          <w:rFonts w:ascii="Arial" w:hAnsi="Arial" w:cs="Arial"/>
          <w:sz w:val="21"/>
          <w:szCs w:val="21"/>
          <w:lang w:val="ru-RU"/>
        </w:rPr>
      </w:pPr>
      <w:r w:rsidRPr="00724C88">
        <w:rPr>
          <w:rFonts w:ascii="Arial" w:hAnsi="Arial" w:cs="Arial"/>
          <w:b/>
          <w:sz w:val="21"/>
          <w:szCs w:val="21"/>
          <w:lang w:val="ru-RU"/>
        </w:rPr>
        <w:t xml:space="preserve">Граничний </w:t>
      </w:r>
      <w:proofErr w:type="gramStart"/>
      <w:r w:rsidRPr="00724C88">
        <w:rPr>
          <w:rFonts w:ascii="Arial" w:hAnsi="Arial" w:cs="Arial"/>
          <w:b/>
          <w:sz w:val="21"/>
          <w:szCs w:val="21"/>
          <w:lang w:val="ru-RU"/>
        </w:rPr>
        <w:t xml:space="preserve">стан </w:t>
      </w:r>
      <w:r w:rsidRPr="00724C88">
        <w:rPr>
          <w:rFonts w:ascii="Arial" w:hAnsi="Arial" w:cs="Arial"/>
          <w:sz w:val="21"/>
          <w:szCs w:val="21"/>
          <w:lang w:val="ru-RU"/>
        </w:rPr>
        <w:t xml:space="preserve"> –</w:t>
      </w:r>
      <w:proofErr w:type="gramEnd"/>
      <w:r w:rsidRPr="00724C88">
        <w:rPr>
          <w:rFonts w:ascii="Arial" w:hAnsi="Arial" w:cs="Arial"/>
          <w:sz w:val="21"/>
          <w:szCs w:val="21"/>
          <w:lang w:val="ru-RU"/>
        </w:rPr>
        <w:t xml:space="preserve"> стан, при якому конструкція, основа (будівля чи</w:t>
      </w:r>
      <w:r w:rsidRPr="00724C88">
        <w:rPr>
          <w:rFonts w:ascii="Arial" w:hAnsi="Arial" w:cs="Arial"/>
          <w:spacing w:val="-7"/>
          <w:sz w:val="21"/>
          <w:szCs w:val="21"/>
          <w:lang w:val="ru-RU"/>
        </w:rPr>
        <w:t xml:space="preserve"> </w:t>
      </w:r>
      <w:r w:rsidRPr="00724C88">
        <w:rPr>
          <w:rFonts w:ascii="Arial" w:hAnsi="Arial" w:cs="Arial"/>
          <w:sz w:val="21"/>
          <w:szCs w:val="21"/>
          <w:lang w:val="ru-RU"/>
        </w:rPr>
        <w:t>споруда</w:t>
      </w:r>
      <w:r w:rsidRPr="00724C88">
        <w:rPr>
          <w:rFonts w:ascii="Arial" w:hAnsi="Arial" w:cs="Arial"/>
          <w:spacing w:val="-9"/>
          <w:sz w:val="21"/>
          <w:szCs w:val="21"/>
          <w:lang w:val="ru-RU"/>
        </w:rPr>
        <w:t xml:space="preserve"> </w:t>
      </w:r>
      <w:r w:rsidRPr="00724C88">
        <w:rPr>
          <w:rFonts w:ascii="Arial" w:hAnsi="Arial" w:cs="Arial"/>
          <w:sz w:val="21"/>
          <w:szCs w:val="21"/>
          <w:lang w:val="ru-RU"/>
        </w:rPr>
        <w:t>в</w:t>
      </w:r>
      <w:r w:rsidRPr="00724C88">
        <w:rPr>
          <w:rFonts w:ascii="Arial" w:hAnsi="Arial" w:cs="Arial"/>
          <w:spacing w:val="-9"/>
          <w:sz w:val="21"/>
          <w:szCs w:val="21"/>
          <w:lang w:val="ru-RU"/>
        </w:rPr>
        <w:t xml:space="preserve"> </w:t>
      </w:r>
      <w:r w:rsidRPr="00724C88">
        <w:rPr>
          <w:rFonts w:ascii="Arial" w:hAnsi="Arial" w:cs="Arial"/>
          <w:sz w:val="21"/>
          <w:szCs w:val="21"/>
          <w:lang w:val="ru-RU"/>
        </w:rPr>
        <w:t>цілому)</w:t>
      </w:r>
      <w:r w:rsidRPr="00724C88">
        <w:rPr>
          <w:rFonts w:ascii="Arial" w:hAnsi="Arial" w:cs="Arial"/>
          <w:spacing w:val="-9"/>
          <w:sz w:val="21"/>
          <w:szCs w:val="21"/>
          <w:lang w:val="ru-RU"/>
        </w:rPr>
        <w:t xml:space="preserve"> </w:t>
      </w:r>
      <w:r w:rsidRPr="00724C88">
        <w:rPr>
          <w:rFonts w:ascii="Arial" w:hAnsi="Arial" w:cs="Arial"/>
          <w:sz w:val="21"/>
          <w:szCs w:val="21"/>
          <w:lang w:val="ru-RU"/>
        </w:rPr>
        <w:t>перестають</w:t>
      </w:r>
      <w:r w:rsidRPr="00724C88">
        <w:rPr>
          <w:rFonts w:ascii="Arial" w:hAnsi="Arial" w:cs="Arial"/>
          <w:spacing w:val="-7"/>
          <w:sz w:val="21"/>
          <w:szCs w:val="21"/>
          <w:lang w:val="ru-RU"/>
        </w:rPr>
        <w:t xml:space="preserve"> </w:t>
      </w:r>
      <w:r w:rsidRPr="00724C88">
        <w:rPr>
          <w:rFonts w:ascii="Arial" w:hAnsi="Arial" w:cs="Arial"/>
          <w:sz w:val="21"/>
          <w:szCs w:val="21"/>
          <w:lang w:val="ru-RU"/>
        </w:rPr>
        <w:t>задовольняти</w:t>
      </w:r>
      <w:r w:rsidRPr="00724C88">
        <w:rPr>
          <w:rFonts w:ascii="Arial" w:hAnsi="Arial" w:cs="Arial"/>
          <w:spacing w:val="-11"/>
          <w:sz w:val="21"/>
          <w:szCs w:val="21"/>
          <w:lang w:val="ru-RU"/>
        </w:rPr>
        <w:t xml:space="preserve"> </w:t>
      </w:r>
      <w:r w:rsidRPr="00724C88">
        <w:rPr>
          <w:rFonts w:ascii="Arial" w:hAnsi="Arial" w:cs="Arial"/>
          <w:sz w:val="21"/>
          <w:szCs w:val="21"/>
          <w:lang w:val="ru-RU"/>
        </w:rPr>
        <w:t>заданим</w:t>
      </w:r>
      <w:r w:rsidRPr="00724C88">
        <w:rPr>
          <w:rFonts w:ascii="Arial" w:hAnsi="Arial" w:cs="Arial"/>
          <w:spacing w:val="-9"/>
          <w:sz w:val="21"/>
          <w:szCs w:val="21"/>
          <w:lang w:val="ru-RU"/>
        </w:rPr>
        <w:t xml:space="preserve"> </w:t>
      </w:r>
      <w:r w:rsidRPr="00724C88">
        <w:rPr>
          <w:rFonts w:ascii="Arial" w:hAnsi="Arial" w:cs="Arial"/>
          <w:sz w:val="21"/>
          <w:szCs w:val="21"/>
          <w:lang w:val="ru-RU"/>
        </w:rPr>
        <w:t>експлуатаційним</w:t>
      </w:r>
      <w:r w:rsidRPr="00724C88">
        <w:rPr>
          <w:rFonts w:ascii="Arial" w:hAnsi="Arial" w:cs="Arial"/>
          <w:spacing w:val="-9"/>
          <w:sz w:val="21"/>
          <w:szCs w:val="21"/>
          <w:lang w:val="ru-RU"/>
        </w:rPr>
        <w:t xml:space="preserve"> </w:t>
      </w:r>
      <w:r w:rsidRPr="00724C88">
        <w:rPr>
          <w:rFonts w:ascii="Arial" w:hAnsi="Arial" w:cs="Arial"/>
          <w:sz w:val="21"/>
          <w:szCs w:val="21"/>
          <w:lang w:val="ru-RU"/>
        </w:rPr>
        <w:t>вимогам</w:t>
      </w:r>
      <w:r w:rsidRPr="00724C88">
        <w:rPr>
          <w:rFonts w:ascii="Arial" w:hAnsi="Arial" w:cs="Arial"/>
          <w:spacing w:val="-9"/>
          <w:sz w:val="21"/>
          <w:szCs w:val="21"/>
          <w:lang w:val="ru-RU"/>
        </w:rPr>
        <w:t xml:space="preserve"> </w:t>
      </w:r>
      <w:r w:rsidRPr="00724C88">
        <w:rPr>
          <w:rFonts w:ascii="Arial" w:hAnsi="Arial" w:cs="Arial"/>
          <w:sz w:val="21"/>
          <w:szCs w:val="21"/>
          <w:lang w:val="ru-RU"/>
        </w:rPr>
        <w:t>чи</w:t>
      </w:r>
      <w:r w:rsidRPr="00724C88">
        <w:rPr>
          <w:rFonts w:ascii="Arial" w:hAnsi="Arial" w:cs="Arial"/>
          <w:spacing w:val="-7"/>
          <w:sz w:val="21"/>
          <w:szCs w:val="21"/>
          <w:lang w:val="ru-RU"/>
        </w:rPr>
        <w:t xml:space="preserve"> </w:t>
      </w:r>
      <w:r w:rsidRPr="00724C88">
        <w:rPr>
          <w:rFonts w:ascii="Arial" w:hAnsi="Arial" w:cs="Arial"/>
          <w:sz w:val="21"/>
          <w:szCs w:val="21"/>
          <w:lang w:val="ru-RU"/>
        </w:rPr>
        <w:t>вимогам при виконанні робіт</w:t>
      </w:r>
      <w:r w:rsidRPr="00724C88">
        <w:rPr>
          <w:rFonts w:ascii="Arial" w:hAnsi="Arial" w:cs="Arial"/>
          <w:spacing w:val="-7"/>
          <w:sz w:val="21"/>
          <w:szCs w:val="21"/>
          <w:lang w:val="ru-RU"/>
        </w:rPr>
        <w:t xml:space="preserve"> </w:t>
      </w:r>
      <w:r w:rsidRPr="00724C88">
        <w:rPr>
          <w:rFonts w:ascii="Arial" w:hAnsi="Arial" w:cs="Arial"/>
          <w:sz w:val="21"/>
          <w:szCs w:val="21"/>
          <w:lang w:val="ru-RU"/>
        </w:rPr>
        <w:t>(зведенні).</w:t>
      </w:r>
    </w:p>
    <w:p w:rsidR="00B876FD" w:rsidRPr="00724C88" w:rsidRDefault="00642F55" w:rsidP="00724C88">
      <w:pPr>
        <w:pStyle w:val="a3"/>
        <w:spacing w:line="288" w:lineRule="auto"/>
        <w:ind w:right="111" w:firstLine="566"/>
        <w:contextualSpacing/>
        <w:jc w:val="both"/>
        <w:rPr>
          <w:rFonts w:ascii="Arial" w:hAnsi="Arial" w:cs="Arial"/>
          <w:sz w:val="21"/>
          <w:szCs w:val="21"/>
          <w:lang w:val="ru-RU"/>
        </w:rPr>
      </w:pPr>
      <w:r w:rsidRPr="00724C88">
        <w:rPr>
          <w:rFonts w:ascii="Arial" w:hAnsi="Arial" w:cs="Arial"/>
          <w:b/>
          <w:sz w:val="21"/>
          <w:szCs w:val="21"/>
          <w:lang w:val="ru-RU"/>
        </w:rPr>
        <w:t xml:space="preserve">Розрахункова ситуація – </w:t>
      </w:r>
      <w:r w:rsidRPr="00724C88">
        <w:rPr>
          <w:rFonts w:ascii="Arial" w:hAnsi="Arial" w:cs="Arial"/>
          <w:sz w:val="21"/>
          <w:szCs w:val="21"/>
          <w:lang w:val="ru-RU"/>
        </w:rPr>
        <w:t>враховуваний при розрахунку комплекс умов, що визначає розрахункові</w:t>
      </w:r>
      <w:r w:rsidRPr="00724C88">
        <w:rPr>
          <w:rFonts w:ascii="Arial" w:hAnsi="Arial" w:cs="Arial"/>
          <w:spacing w:val="-11"/>
          <w:sz w:val="21"/>
          <w:szCs w:val="21"/>
          <w:lang w:val="ru-RU"/>
        </w:rPr>
        <w:t xml:space="preserve"> </w:t>
      </w:r>
      <w:r w:rsidRPr="00724C88">
        <w:rPr>
          <w:rFonts w:ascii="Arial" w:hAnsi="Arial" w:cs="Arial"/>
          <w:sz w:val="21"/>
          <w:szCs w:val="21"/>
          <w:lang w:val="ru-RU"/>
        </w:rPr>
        <w:t>вимоги</w:t>
      </w:r>
      <w:r w:rsidRPr="00724C88">
        <w:rPr>
          <w:rFonts w:ascii="Arial" w:hAnsi="Arial" w:cs="Arial"/>
          <w:spacing w:val="-10"/>
          <w:sz w:val="21"/>
          <w:szCs w:val="21"/>
          <w:lang w:val="ru-RU"/>
        </w:rPr>
        <w:t xml:space="preserve"> </w:t>
      </w:r>
      <w:r w:rsidRPr="00724C88">
        <w:rPr>
          <w:rFonts w:ascii="Arial" w:hAnsi="Arial" w:cs="Arial"/>
          <w:sz w:val="21"/>
          <w:szCs w:val="21"/>
          <w:lang w:val="ru-RU"/>
        </w:rPr>
        <w:t>до</w:t>
      </w:r>
      <w:r w:rsidRPr="00724C88">
        <w:rPr>
          <w:rFonts w:ascii="Arial" w:hAnsi="Arial" w:cs="Arial"/>
          <w:spacing w:val="-14"/>
          <w:sz w:val="21"/>
          <w:szCs w:val="21"/>
          <w:lang w:val="ru-RU"/>
        </w:rPr>
        <w:t xml:space="preserve"> </w:t>
      </w:r>
      <w:r w:rsidRPr="00724C88">
        <w:rPr>
          <w:rFonts w:ascii="Arial" w:hAnsi="Arial" w:cs="Arial"/>
          <w:sz w:val="21"/>
          <w:szCs w:val="21"/>
          <w:lang w:val="ru-RU"/>
        </w:rPr>
        <w:t>конструкцій.</w:t>
      </w:r>
      <w:r w:rsidRPr="00724C88">
        <w:rPr>
          <w:rFonts w:ascii="Arial" w:hAnsi="Arial" w:cs="Arial"/>
          <w:spacing w:val="-12"/>
          <w:sz w:val="21"/>
          <w:szCs w:val="21"/>
          <w:lang w:val="ru-RU"/>
        </w:rPr>
        <w:t xml:space="preserve"> </w:t>
      </w:r>
      <w:r w:rsidRPr="00724C88">
        <w:rPr>
          <w:rFonts w:ascii="Arial" w:hAnsi="Arial" w:cs="Arial"/>
          <w:sz w:val="21"/>
          <w:szCs w:val="21"/>
          <w:lang w:val="ru-RU"/>
        </w:rPr>
        <w:t>Розрахункова</w:t>
      </w:r>
      <w:r w:rsidRPr="00724C88">
        <w:rPr>
          <w:rFonts w:ascii="Arial" w:hAnsi="Arial" w:cs="Arial"/>
          <w:spacing w:val="-13"/>
          <w:sz w:val="21"/>
          <w:szCs w:val="21"/>
          <w:lang w:val="ru-RU"/>
        </w:rPr>
        <w:t xml:space="preserve"> </w:t>
      </w:r>
      <w:r w:rsidRPr="00724C88">
        <w:rPr>
          <w:rFonts w:ascii="Arial" w:hAnsi="Arial" w:cs="Arial"/>
          <w:sz w:val="21"/>
          <w:szCs w:val="21"/>
          <w:lang w:val="ru-RU"/>
        </w:rPr>
        <w:t>ситуація</w:t>
      </w:r>
      <w:r w:rsidRPr="00724C88">
        <w:rPr>
          <w:rFonts w:ascii="Arial" w:hAnsi="Arial" w:cs="Arial"/>
          <w:spacing w:val="-12"/>
          <w:sz w:val="21"/>
          <w:szCs w:val="21"/>
          <w:lang w:val="ru-RU"/>
        </w:rPr>
        <w:t xml:space="preserve"> </w:t>
      </w:r>
      <w:r w:rsidRPr="00724C88">
        <w:rPr>
          <w:rFonts w:ascii="Arial" w:hAnsi="Arial" w:cs="Arial"/>
          <w:sz w:val="21"/>
          <w:szCs w:val="21"/>
          <w:lang w:val="ru-RU"/>
        </w:rPr>
        <w:t>характеризується</w:t>
      </w:r>
      <w:r w:rsidRPr="00724C88">
        <w:rPr>
          <w:rFonts w:ascii="Arial" w:hAnsi="Arial" w:cs="Arial"/>
          <w:spacing w:val="-12"/>
          <w:sz w:val="21"/>
          <w:szCs w:val="21"/>
          <w:lang w:val="ru-RU"/>
        </w:rPr>
        <w:t xml:space="preserve"> </w:t>
      </w:r>
      <w:r w:rsidRPr="00724C88">
        <w:rPr>
          <w:rFonts w:ascii="Arial" w:hAnsi="Arial" w:cs="Arial"/>
          <w:sz w:val="21"/>
          <w:szCs w:val="21"/>
          <w:lang w:val="ru-RU"/>
        </w:rPr>
        <w:t>розрахунковою схемою конструкції, видами навантажень, значеннями коефіцієнтів умов роботи і коефіцієнтами надійності, переліком граничних станів, які слід розглядати у даній</w:t>
      </w:r>
      <w:r w:rsidRPr="00724C88">
        <w:rPr>
          <w:rFonts w:ascii="Arial" w:hAnsi="Arial" w:cs="Arial"/>
          <w:spacing w:val="-22"/>
          <w:sz w:val="21"/>
          <w:szCs w:val="21"/>
          <w:lang w:val="ru-RU"/>
        </w:rPr>
        <w:t xml:space="preserve"> </w:t>
      </w:r>
      <w:r w:rsidRPr="00724C88">
        <w:rPr>
          <w:rFonts w:ascii="Arial" w:hAnsi="Arial" w:cs="Arial"/>
          <w:sz w:val="21"/>
          <w:szCs w:val="21"/>
          <w:lang w:val="ru-RU"/>
        </w:rPr>
        <w:t>ситуації.</w:t>
      </w:r>
    </w:p>
    <w:p w:rsidR="00B876FD" w:rsidRPr="00724C88" w:rsidRDefault="00642F55" w:rsidP="00724C88">
      <w:pPr>
        <w:pStyle w:val="a3"/>
        <w:spacing w:line="288" w:lineRule="auto"/>
        <w:ind w:right="111" w:firstLine="566"/>
        <w:contextualSpacing/>
        <w:jc w:val="both"/>
        <w:rPr>
          <w:rFonts w:ascii="Arial" w:hAnsi="Arial" w:cs="Arial"/>
          <w:sz w:val="21"/>
          <w:szCs w:val="21"/>
          <w:lang w:val="ru-RU"/>
        </w:rPr>
      </w:pPr>
      <w:r w:rsidRPr="00724C88">
        <w:rPr>
          <w:rFonts w:ascii="Arial" w:hAnsi="Arial" w:cs="Arial"/>
          <w:b/>
          <w:sz w:val="21"/>
          <w:szCs w:val="21"/>
          <w:lang w:val="ru-RU"/>
        </w:rPr>
        <w:t xml:space="preserve">Силовий вплив </w:t>
      </w:r>
      <w:r w:rsidRPr="00724C88">
        <w:rPr>
          <w:rFonts w:ascii="Arial" w:hAnsi="Arial" w:cs="Arial"/>
          <w:sz w:val="21"/>
          <w:szCs w:val="21"/>
          <w:lang w:val="ru-RU"/>
        </w:rPr>
        <w:t>– вплив, під яким розуміються як безпосередні силові впливи від навантажень, так і впливи від зміщення опор, зміни температури, усадки та інших подібних явищ, що викликають реактивні сили.</w:t>
      </w:r>
    </w:p>
    <w:p w:rsidR="00B876FD" w:rsidRPr="00724C88" w:rsidRDefault="00642F55" w:rsidP="00724C88">
      <w:pPr>
        <w:spacing w:line="288" w:lineRule="auto"/>
        <w:ind w:left="112" w:right="110" w:firstLine="566"/>
        <w:contextualSpacing/>
        <w:jc w:val="both"/>
        <w:rPr>
          <w:rFonts w:ascii="Arial" w:hAnsi="Arial" w:cs="Arial"/>
          <w:sz w:val="21"/>
          <w:szCs w:val="21"/>
          <w:lang w:val="ru-RU"/>
        </w:rPr>
      </w:pPr>
      <w:r w:rsidRPr="00724C88">
        <w:rPr>
          <w:rFonts w:ascii="Arial" w:hAnsi="Arial" w:cs="Arial"/>
          <w:b/>
          <w:sz w:val="21"/>
          <w:szCs w:val="21"/>
          <w:lang w:val="ru-RU"/>
        </w:rPr>
        <w:t xml:space="preserve">Основне навантаження – </w:t>
      </w:r>
      <w:r w:rsidRPr="00724C88">
        <w:rPr>
          <w:rFonts w:ascii="Arial" w:hAnsi="Arial" w:cs="Arial"/>
          <w:sz w:val="21"/>
          <w:szCs w:val="21"/>
          <w:lang w:val="ru-RU"/>
        </w:rPr>
        <w:t>навантаження, яке з'являється як результат природних явищ або людської діяльності.</w:t>
      </w:r>
    </w:p>
    <w:p w:rsidR="00B876FD" w:rsidRPr="00724C88" w:rsidRDefault="00642F55" w:rsidP="00724C88">
      <w:pPr>
        <w:pStyle w:val="a3"/>
        <w:spacing w:line="288" w:lineRule="auto"/>
        <w:ind w:right="113" w:firstLine="566"/>
        <w:contextualSpacing/>
        <w:jc w:val="both"/>
        <w:rPr>
          <w:rFonts w:ascii="Arial" w:hAnsi="Arial" w:cs="Arial"/>
          <w:sz w:val="21"/>
          <w:szCs w:val="21"/>
          <w:lang w:val="ru-RU"/>
        </w:rPr>
      </w:pPr>
      <w:r w:rsidRPr="00724C88">
        <w:rPr>
          <w:rFonts w:ascii="Arial" w:hAnsi="Arial" w:cs="Arial"/>
          <w:b/>
          <w:sz w:val="21"/>
          <w:szCs w:val="21"/>
          <w:lang w:val="ru-RU"/>
        </w:rPr>
        <w:t xml:space="preserve">Постійне навантаження </w:t>
      </w:r>
      <w:r w:rsidRPr="00724C88">
        <w:rPr>
          <w:rFonts w:ascii="Arial" w:hAnsi="Arial" w:cs="Arial"/>
          <w:sz w:val="21"/>
          <w:szCs w:val="21"/>
          <w:lang w:val="ru-RU"/>
        </w:rPr>
        <w:t>(постійне навантаження за 1.4 СНиП 2.01.07-85) – навантаження,</w:t>
      </w:r>
      <w:r w:rsidRPr="00724C88">
        <w:rPr>
          <w:rFonts w:ascii="Arial" w:hAnsi="Arial" w:cs="Arial"/>
          <w:spacing w:val="-11"/>
          <w:sz w:val="21"/>
          <w:szCs w:val="21"/>
          <w:lang w:val="ru-RU"/>
        </w:rPr>
        <w:t xml:space="preserve"> </w:t>
      </w:r>
      <w:r w:rsidRPr="00724C88">
        <w:rPr>
          <w:rFonts w:ascii="Arial" w:hAnsi="Arial" w:cs="Arial"/>
          <w:sz w:val="21"/>
          <w:szCs w:val="21"/>
          <w:lang w:val="ru-RU"/>
        </w:rPr>
        <w:t>яке</w:t>
      </w:r>
      <w:r w:rsidRPr="00724C88">
        <w:rPr>
          <w:rFonts w:ascii="Arial" w:hAnsi="Arial" w:cs="Arial"/>
          <w:spacing w:val="-12"/>
          <w:sz w:val="21"/>
          <w:szCs w:val="21"/>
          <w:lang w:val="ru-RU"/>
        </w:rPr>
        <w:t xml:space="preserve"> </w:t>
      </w:r>
      <w:r w:rsidRPr="00724C88">
        <w:rPr>
          <w:rFonts w:ascii="Arial" w:hAnsi="Arial" w:cs="Arial"/>
          <w:sz w:val="21"/>
          <w:szCs w:val="21"/>
          <w:lang w:val="ru-RU"/>
        </w:rPr>
        <w:t>діє</w:t>
      </w:r>
      <w:r w:rsidRPr="00724C88">
        <w:rPr>
          <w:rFonts w:ascii="Arial" w:hAnsi="Arial" w:cs="Arial"/>
          <w:spacing w:val="-13"/>
          <w:sz w:val="21"/>
          <w:szCs w:val="21"/>
          <w:lang w:val="ru-RU"/>
        </w:rPr>
        <w:t xml:space="preserve"> </w:t>
      </w:r>
      <w:r w:rsidRPr="00724C88">
        <w:rPr>
          <w:rFonts w:ascii="Arial" w:hAnsi="Arial" w:cs="Arial"/>
          <w:sz w:val="21"/>
          <w:szCs w:val="21"/>
          <w:lang w:val="ru-RU"/>
        </w:rPr>
        <w:t>практично</w:t>
      </w:r>
      <w:r w:rsidRPr="00724C88">
        <w:rPr>
          <w:rFonts w:ascii="Arial" w:hAnsi="Arial" w:cs="Arial"/>
          <w:spacing w:val="-13"/>
          <w:sz w:val="21"/>
          <w:szCs w:val="21"/>
          <w:lang w:val="ru-RU"/>
        </w:rPr>
        <w:t xml:space="preserve"> </w:t>
      </w:r>
      <w:r w:rsidRPr="00724C88">
        <w:rPr>
          <w:rFonts w:ascii="Arial" w:hAnsi="Arial" w:cs="Arial"/>
          <w:sz w:val="21"/>
          <w:szCs w:val="21"/>
          <w:lang w:val="ru-RU"/>
        </w:rPr>
        <w:t>не</w:t>
      </w:r>
      <w:r w:rsidRPr="00724C88">
        <w:rPr>
          <w:rFonts w:ascii="Arial" w:hAnsi="Arial" w:cs="Arial"/>
          <w:spacing w:val="-12"/>
          <w:sz w:val="21"/>
          <w:szCs w:val="21"/>
          <w:lang w:val="ru-RU"/>
        </w:rPr>
        <w:t xml:space="preserve"> </w:t>
      </w:r>
      <w:r w:rsidRPr="00724C88">
        <w:rPr>
          <w:rFonts w:ascii="Arial" w:hAnsi="Arial" w:cs="Arial"/>
          <w:sz w:val="21"/>
          <w:szCs w:val="21"/>
          <w:lang w:val="ru-RU"/>
        </w:rPr>
        <w:t>змінюючись</w:t>
      </w:r>
      <w:r w:rsidRPr="00724C88">
        <w:rPr>
          <w:rFonts w:ascii="Arial" w:hAnsi="Arial" w:cs="Arial"/>
          <w:spacing w:val="-10"/>
          <w:sz w:val="21"/>
          <w:szCs w:val="21"/>
          <w:lang w:val="ru-RU"/>
        </w:rPr>
        <w:t xml:space="preserve"> </w:t>
      </w:r>
      <w:r w:rsidRPr="00724C88">
        <w:rPr>
          <w:rFonts w:ascii="Arial" w:hAnsi="Arial" w:cs="Arial"/>
          <w:sz w:val="21"/>
          <w:szCs w:val="21"/>
          <w:lang w:val="ru-RU"/>
        </w:rPr>
        <w:t>протягом</w:t>
      </w:r>
      <w:r w:rsidRPr="00724C88">
        <w:rPr>
          <w:rFonts w:ascii="Arial" w:hAnsi="Arial" w:cs="Arial"/>
          <w:spacing w:val="-12"/>
          <w:sz w:val="21"/>
          <w:szCs w:val="21"/>
          <w:lang w:val="ru-RU"/>
        </w:rPr>
        <w:t xml:space="preserve"> </w:t>
      </w:r>
      <w:r w:rsidRPr="00724C88">
        <w:rPr>
          <w:rFonts w:ascii="Arial" w:hAnsi="Arial" w:cs="Arial"/>
          <w:sz w:val="21"/>
          <w:szCs w:val="21"/>
          <w:lang w:val="ru-RU"/>
        </w:rPr>
        <w:t>терміну</w:t>
      </w:r>
      <w:r w:rsidRPr="00724C88">
        <w:rPr>
          <w:rFonts w:ascii="Arial" w:hAnsi="Arial" w:cs="Arial"/>
          <w:spacing w:val="-18"/>
          <w:sz w:val="21"/>
          <w:szCs w:val="21"/>
          <w:lang w:val="ru-RU"/>
        </w:rPr>
        <w:t xml:space="preserve"> </w:t>
      </w:r>
      <w:r w:rsidRPr="00724C88">
        <w:rPr>
          <w:rFonts w:ascii="Arial" w:hAnsi="Arial" w:cs="Arial"/>
          <w:sz w:val="21"/>
          <w:szCs w:val="21"/>
          <w:lang w:val="ru-RU"/>
        </w:rPr>
        <w:t>служби</w:t>
      </w:r>
      <w:r w:rsidRPr="00724C88">
        <w:rPr>
          <w:rFonts w:ascii="Arial" w:hAnsi="Arial" w:cs="Arial"/>
          <w:spacing w:val="-10"/>
          <w:sz w:val="21"/>
          <w:szCs w:val="21"/>
          <w:lang w:val="ru-RU"/>
        </w:rPr>
        <w:t xml:space="preserve"> </w:t>
      </w:r>
      <w:r w:rsidRPr="00724C88">
        <w:rPr>
          <w:rFonts w:ascii="Arial" w:hAnsi="Arial" w:cs="Arial"/>
          <w:sz w:val="21"/>
          <w:szCs w:val="21"/>
          <w:lang w:val="ru-RU"/>
        </w:rPr>
        <w:t>споруди</w:t>
      </w:r>
      <w:r w:rsidRPr="00724C88">
        <w:rPr>
          <w:rFonts w:ascii="Arial" w:hAnsi="Arial" w:cs="Arial"/>
          <w:spacing w:val="-10"/>
          <w:sz w:val="21"/>
          <w:szCs w:val="21"/>
          <w:lang w:val="ru-RU"/>
        </w:rPr>
        <w:t xml:space="preserve"> </w:t>
      </w:r>
      <w:r w:rsidRPr="00724C88">
        <w:rPr>
          <w:rFonts w:ascii="Arial" w:hAnsi="Arial" w:cs="Arial"/>
          <w:sz w:val="21"/>
          <w:szCs w:val="21"/>
          <w:lang w:val="ru-RU"/>
        </w:rPr>
        <w:t>і</w:t>
      </w:r>
      <w:r w:rsidRPr="00724C88">
        <w:rPr>
          <w:rFonts w:ascii="Arial" w:hAnsi="Arial" w:cs="Arial"/>
          <w:spacing w:val="-11"/>
          <w:sz w:val="21"/>
          <w:szCs w:val="21"/>
          <w:lang w:val="ru-RU"/>
        </w:rPr>
        <w:t xml:space="preserve"> </w:t>
      </w:r>
      <w:r w:rsidRPr="00724C88">
        <w:rPr>
          <w:rFonts w:ascii="Arial" w:hAnsi="Arial" w:cs="Arial"/>
          <w:sz w:val="21"/>
          <w:szCs w:val="21"/>
          <w:lang w:val="ru-RU"/>
        </w:rPr>
        <w:t>для</w:t>
      </w:r>
      <w:r w:rsidRPr="00724C88">
        <w:rPr>
          <w:rFonts w:ascii="Arial" w:hAnsi="Arial" w:cs="Arial"/>
          <w:spacing w:val="-11"/>
          <w:sz w:val="21"/>
          <w:szCs w:val="21"/>
          <w:lang w:val="ru-RU"/>
        </w:rPr>
        <w:t xml:space="preserve"> </w:t>
      </w:r>
      <w:r w:rsidRPr="00724C88">
        <w:rPr>
          <w:rFonts w:ascii="Arial" w:hAnsi="Arial" w:cs="Arial"/>
          <w:sz w:val="21"/>
          <w:szCs w:val="21"/>
          <w:lang w:val="ru-RU"/>
        </w:rPr>
        <w:t>якого можна нехтувати зміною його значення у часі щодо</w:t>
      </w:r>
      <w:r w:rsidRPr="00724C88">
        <w:rPr>
          <w:rFonts w:ascii="Arial" w:hAnsi="Arial" w:cs="Arial"/>
          <w:spacing w:val="-13"/>
          <w:sz w:val="21"/>
          <w:szCs w:val="21"/>
          <w:lang w:val="ru-RU"/>
        </w:rPr>
        <w:t xml:space="preserve"> </w:t>
      </w:r>
      <w:r w:rsidRPr="00724C88">
        <w:rPr>
          <w:rFonts w:ascii="Arial" w:hAnsi="Arial" w:cs="Arial"/>
          <w:sz w:val="21"/>
          <w:szCs w:val="21"/>
          <w:lang w:val="ru-RU"/>
        </w:rPr>
        <w:t>середнього.</w:t>
      </w:r>
    </w:p>
    <w:p w:rsidR="00B876FD" w:rsidRPr="00724C88" w:rsidRDefault="00642F55" w:rsidP="00724C88">
      <w:pPr>
        <w:tabs>
          <w:tab w:val="left" w:pos="1670"/>
          <w:tab w:val="left" w:pos="3489"/>
          <w:tab w:val="left" w:pos="4876"/>
          <w:tab w:val="left" w:pos="6563"/>
          <w:tab w:val="left" w:pos="7015"/>
          <w:tab w:val="left" w:pos="7564"/>
          <w:tab w:val="left" w:pos="8452"/>
        </w:tabs>
        <w:spacing w:line="288" w:lineRule="auto"/>
        <w:ind w:left="679"/>
        <w:contextualSpacing/>
        <w:rPr>
          <w:rFonts w:ascii="Arial" w:hAnsi="Arial" w:cs="Arial"/>
          <w:sz w:val="21"/>
          <w:szCs w:val="21"/>
          <w:lang w:val="ru-RU"/>
        </w:rPr>
      </w:pPr>
      <w:r w:rsidRPr="00724C88">
        <w:rPr>
          <w:rFonts w:ascii="Arial" w:hAnsi="Arial" w:cs="Arial"/>
          <w:b/>
          <w:sz w:val="21"/>
          <w:szCs w:val="21"/>
          <w:lang w:val="ru-RU"/>
        </w:rPr>
        <w:t>Змінне</w:t>
      </w:r>
      <w:r w:rsidR="00C9115A">
        <w:rPr>
          <w:rFonts w:ascii="Arial" w:hAnsi="Arial" w:cs="Arial"/>
          <w:b/>
          <w:sz w:val="21"/>
          <w:szCs w:val="21"/>
          <w:lang w:val="ru-RU"/>
        </w:rPr>
        <w:t xml:space="preserve"> з</w:t>
      </w:r>
      <w:r w:rsidRPr="00724C88">
        <w:rPr>
          <w:rFonts w:ascii="Arial" w:hAnsi="Arial" w:cs="Arial"/>
          <w:b/>
          <w:sz w:val="21"/>
          <w:szCs w:val="21"/>
          <w:lang w:val="ru-RU"/>
        </w:rPr>
        <w:t>авантаження</w:t>
      </w:r>
      <w:r w:rsidR="00C9115A">
        <w:rPr>
          <w:rFonts w:ascii="Arial" w:hAnsi="Arial" w:cs="Arial"/>
          <w:b/>
          <w:sz w:val="21"/>
          <w:szCs w:val="21"/>
          <w:lang w:val="ru-RU"/>
        </w:rPr>
        <w:t xml:space="preserve"> </w:t>
      </w:r>
      <w:r w:rsidRPr="00724C88">
        <w:rPr>
          <w:rFonts w:ascii="Arial" w:hAnsi="Arial" w:cs="Arial"/>
          <w:sz w:val="21"/>
          <w:szCs w:val="21"/>
          <w:lang w:val="ru-RU"/>
        </w:rPr>
        <w:t>(тимчасове</w:t>
      </w:r>
      <w:r w:rsidR="00C9115A">
        <w:rPr>
          <w:rFonts w:ascii="Arial" w:hAnsi="Arial" w:cs="Arial"/>
          <w:sz w:val="21"/>
          <w:szCs w:val="21"/>
          <w:lang w:val="ru-RU"/>
        </w:rPr>
        <w:t xml:space="preserve"> </w:t>
      </w:r>
      <w:r w:rsidRPr="00724C88">
        <w:rPr>
          <w:rFonts w:ascii="Arial" w:hAnsi="Arial" w:cs="Arial"/>
          <w:sz w:val="21"/>
          <w:szCs w:val="21"/>
          <w:lang w:val="ru-RU"/>
        </w:rPr>
        <w:t>навантаження</w:t>
      </w:r>
      <w:r w:rsidR="00C9115A">
        <w:rPr>
          <w:rFonts w:ascii="Arial" w:hAnsi="Arial" w:cs="Arial"/>
          <w:sz w:val="21"/>
          <w:szCs w:val="21"/>
          <w:lang w:val="ru-RU"/>
        </w:rPr>
        <w:t xml:space="preserve"> </w:t>
      </w:r>
      <w:r w:rsidRPr="00724C88">
        <w:rPr>
          <w:rFonts w:ascii="Arial" w:hAnsi="Arial" w:cs="Arial"/>
          <w:sz w:val="21"/>
          <w:szCs w:val="21"/>
          <w:lang w:val="ru-RU"/>
        </w:rPr>
        <w:t>за</w:t>
      </w:r>
      <w:r w:rsidR="00C9115A">
        <w:rPr>
          <w:rFonts w:ascii="Arial" w:hAnsi="Arial" w:cs="Arial"/>
          <w:sz w:val="21"/>
          <w:szCs w:val="21"/>
          <w:lang w:val="ru-RU"/>
        </w:rPr>
        <w:t xml:space="preserve"> </w:t>
      </w:r>
      <w:r w:rsidRPr="00724C88">
        <w:rPr>
          <w:rFonts w:ascii="Arial" w:hAnsi="Arial" w:cs="Arial"/>
          <w:sz w:val="21"/>
          <w:szCs w:val="21"/>
          <w:lang w:val="ru-RU"/>
        </w:rPr>
        <w:t>1.4</w:t>
      </w:r>
      <w:r w:rsidR="00C9115A">
        <w:rPr>
          <w:rFonts w:ascii="Arial" w:hAnsi="Arial" w:cs="Arial"/>
          <w:sz w:val="21"/>
          <w:szCs w:val="21"/>
          <w:lang w:val="ru-RU"/>
        </w:rPr>
        <w:t xml:space="preserve"> </w:t>
      </w:r>
      <w:r w:rsidRPr="00724C88">
        <w:rPr>
          <w:rFonts w:ascii="Arial" w:hAnsi="Arial" w:cs="Arial"/>
          <w:sz w:val="21"/>
          <w:szCs w:val="21"/>
          <w:lang w:val="ru-RU"/>
        </w:rPr>
        <w:t>С</w:t>
      </w:r>
      <w:r w:rsidR="00C9115A" w:rsidRPr="00724C88">
        <w:rPr>
          <w:rFonts w:ascii="Arial" w:hAnsi="Arial" w:cs="Arial"/>
          <w:sz w:val="21"/>
          <w:szCs w:val="21"/>
          <w:lang w:val="ru-RU"/>
        </w:rPr>
        <w:t>н</w:t>
      </w:r>
      <w:r w:rsidRPr="00724C88">
        <w:rPr>
          <w:rFonts w:ascii="Arial" w:hAnsi="Arial" w:cs="Arial"/>
          <w:sz w:val="21"/>
          <w:szCs w:val="21"/>
          <w:lang w:val="ru-RU"/>
        </w:rPr>
        <w:t>иП</w:t>
      </w:r>
      <w:r w:rsidR="00C9115A">
        <w:rPr>
          <w:rFonts w:ascii="Arial" w:hAnsi="Arial" w:cs="Arial"/>
          <w:sz w:val="21"/>
          <w:szCs w:val="21"/>
          <w:lang w:val="ru-RU"/>
        </w:rPr>
        <w:t xml:space="preserve"> </w:t>
      </w:r>
      <w:r w:rsidRPr="00724C88">
        <w:rPr>
          <w:rFonts w:ascii="Arial" w:hAnsi="Arial" w:cs="Arial"/>
          <w:sz w:val="21"/>
          <w:szCs w:val="21"/>
          <w:lang w:val="ru-RU"/>
        </w:rPr>
        <w:t>2.01.07-85)</w:t>
      </w:r>
      <w:r w:rsidRPr="00724C88">
        <w:rPr>
          <w:rFonts w:ascii="Arial" w:hAnsi="Arial" w:cs="Arial"/>
          <w:spacing w:val="-2"/>
          <w:sz w:val="21"/>
          <w:szCs w:val="21"/>
          <w:lang w:val="ru-RU"/>
        </w:rPr>
        <w:t xml:space="preserve"> </w:t>
      </w:r>
      <w:r w:rsidRPr="00724C88">
        <w:rPr>
          <w:rFonts w:ascii="Arial" w:hAnsi="Arial" w:cs="Arial"/>
          <w:sz w:val="21"/>
          <w:szCs w:val="21"/>
          <w:lang w:val="ru-RU"/>
        </w:rPr>
        <w:t>–</w:t>
      </w:r>
      <w:r w:rsidR="00C9115A">
        <w:rPr>
          <w:rFonts w:ascii="Arial" w:hAnsi="Arial" w:cs="Arial"/>
          <w:sz w:val="21"/>
          <w:szCs w:val="21"/>
          <w:lang w:val="ru-RU"/>
        </w:rPr>
        <w:t>навантаження,</w:t>
      </w:r>
    </w:p>
    <w:p w:rsidR="00B876FD" w:rsidRPr="00724C88" w:rsidRDefault="00642F55" w:rsidP="00724C88">
      <w:pPr>
        <w:pStyle w:val="a3"/>
        <w:spacing w:line="288" w:lineRule="auto"/>
        <w:contextualSpacing/>
        <w:rPr>
          <w:rFonts w:ascii="Arial" w:hAnsi="Arial" w:cs="Arial"/>
          <w:sz w:val="21"/>
          <w:szCs w:val="21"/>
          <w:lang w:val="ru-RU"/>
        </w:rPr>
      </w:pPr>
      <w:r w:rsidRPr="00724C88">
        <w:rPr>
          <w:rFonts w:ascii="Arial" w:hAnsi="Arial" w:cs="Arial"/>
          <w:sz w:val="21"/>
          <w:szCs w:val="21"/>
          <w:lang w:val="ru-RU"/>
        </w:rPr>
        <w:t xml:space="preserve"> для якого не можна нехтувати зміною його значення у часі щодо середнього.</w:t>
      </w:r>
    </w:p>
    <w:p w:rsidR="00B876FD" w:rsidRPr="00724C88" w:rsidRDefault="00642F55" w:rsidP="00724C88">
      <w:pPr>
        <w:pStyle w:val="a3"/>
        <w:spacing w:line="288" w:lineRule="auto"/>
        <w:ind w:right="111" w:firstLine="566"/>
        <w:contextualSpacing/>
        <w:jc w:val="both"/>
        <w:rPr>
          <w:rFonts w:ascii="Arial" w:hAnsi="Arial" w:cs="Arial"/>
          <w:i/>
          <w:sz w:val="21"/>
          <w:szCs w:val="21"/>
          <w:lang w:val="ru-RU"/>
        </w:rPr>
      </w:pPr>
      <w:r w:rsidRPr="00724C88">
        <w:rPr>
          <w:rFonts w:ascii="Arial" w:hAnsi="Arial" w:cs="Arial"/>
          <w:b/>
          <w:sz w:val="21"/>
          <w:szCs w:val="21"/>
          <w:lang w:val="ru-RU"/>
        </w:rPr>
        <w:t xml:space="preserve">Тривале навантаження </w:t>
      </w:r>
      <w:r w:rsidRPr="00724C88">
        <w:rPr>
          <w:rFonts w:ascii="Arial" w:hAnsi="Arial" w:cs="Arial"/>
          <w:sz w:val="21"/>
          <w:szCs w:val="21"/>
          <w:lang w:val="ru-RU"/>
        </w:rPr>
        <w:t xml:space="preserve">(тривале навантаження за 1.4 СНиП 2.01.07-85) – змінне навантаження, тривалість дії якого може наближатися до встановленого терміну експлуатації конструкції </w:t>
      </w:r>
      <w:r w:rsidRPr="00724C88">
        <w:rPr>
          <w:rFonts w:ascii="Arial" w:hAnsi="Arial" w:cs="Arial"/>
          <w:i/>
          <w:sz w:val="21"/>
          <w:szCs w:val="21"/>
        </w:rPr>
        <w:t>T</w:t>
      </w:r>
      <w:r w:rsidRPr="00724C88">
        <w:rPr>
          <w:rFonts w:ascii="Arial" w:hAnsi="Arial" w:cs="Arial"/>
          <w:i/>
          <w:position w:val="-1"/>
          <w:sz w:val="21"/>
          <w:szCs w:val="21"/>
        </w:rPr>
        <w:t>ef</w:t>
      </w:r>
      <w:r w:rsidRPr="00724C88">
        <w:rPr>
          <w:rFonts w:ascii="Arial" w:hAnsi="Arial" w:cs="Arial"/>
          <w:i/>
          <w:sz w:val="21"/>
          <w:szCs w:val="21"/>
          <w:lang w:val="ru-RU"/>
        </w:rPr>
        <w:t>.</w:t>
      </w:r>
    </w:p>
    <w:p w:rsidR="00B876FD" w:rsidRPr="00724C88" w:rsidRDefault="00642F55" w:rsidP="00724C88">
      <w:pPr>
        <w:pStyle w:val="a3"/>
        <w:spacing w:line="288" w:lineRule="auto"/>
        <w:ind w:right="113" w:firstLine="566"/>
        <w:contextualSpacing/>
        <w:jc w:val="both"/>
        <w:rPr>
          <w:rFonts w:ascii="Arial" w:hAnsi="Arial" w:cs="Arial"/>
          <w:i/>
          <w:sz w:val="21"/>
          <w:szCs w:val="21"/>
          <w:lang w:val="ru-RU"/>
        </w:rPr>
      </w:pPr>
      <w:r w:rsidRPr="00724C88">
        <w:rPr>
          <w:rFonts w:ascii="Arial" w:hAnsi="Arial" w:cs="Arial"/>
          <w:b/>
          <w:sz w:val="21"/>
          <w:szCs w:val="21"/>
          <w:lang w:val="ru-RU"/>
        </w:rPr>
        <w:t xml:space="preserve">Короткочасне навантаження </w:t>
      </w:r>
      <w:r w:rsidRPr="00724C88">
        <w:rPr>
          <w:rFonts w:ascii="Arial" w:hAnsi="Arial" w:cs="Arial"/>
          <w:sz w:val="21"/>
          <w:szCs w:val="21"/>
          <w:lang w:val="ru-RU"/>
        </w:rPr>
        <w:t xml:space="preserve">(короткочасне навантаження за 1.4 СНиП 2.01.07-85) – змінне навантаження, яке реалізується багато разів протягом терміну служби споруди і для якого тривалість дії набагато менша від </w:t>
      </w:r>
      <w:r w:rsidRPr="00724C88">
        <w:rPr>
          <w:rFonts w:ascii="Arial" w:hAnsi="Arial" w:cs="Arial"/>
          <w:i/>
          <w:sz w:val="21"/>
          <w:szCs w:val="21"/>
        </w:rPr>
        <w:t>T</w:t>
      </w:r>
      <w:r w:rsidRPr="00724C88">
        <w:rPr>
          <w:rFonts w:ascii="Arial" w:hAnsi="Arial" w:cs="Arial"/>
          <w:i/>
          <w:position w:val="-1"/>
          <w:sz w:val="21"/>
          <w:szCs w:val="21"/>
        </w:rPr>
        <w:t>ef</w:t>
      </w:r>
      <w:r w:rsidRPr="00724C88">
        <w:rPr>
          <w:rFonts w:ascii="Arial" w:hAnsi="Arial" w:cs="Arial"/>
          <w:i/>
          <w:sz w:val="21"/>
          <w:szCs w:val="21"/>
          <w:lang w:val="ru-RU"/>
        </w:rPr>
        <w:t>.</w:t>
      </w:r>
    </w:p>
    <w:p w:rsidR="00B876FD" w:rsidRPr="00724C88" w:rsidRDefault="00642F55" w:rsidP="00724C88">
      <w:pPr>
        <w:pStyle w:val="a3"/>
        <w:spacing w:line="288" w:lineRule="auto"/>
        <w:ind w:right="110" w:firstLine="566"/>
        <w:contextualSpacing/>
        <w:jc w:val="both"/>
        <w:rPr>
          <w:rFonts w:ascii="Arial" w:hAnsi="Arial" w:cs="Arial"/>
          <w:sz w:val="21"/>
          <w:szCs w:val="21"/>
          <w:lang w:val="ru-RU"/>
        </w:rPr>
      </w:pPr>
      <w:r w:rsidRPr="00724C88">
        <w:rPr>
          <w:rFonts w:ascii="Arial" w:hAnsi="Arial" w:cs="Arial"/>
          <w:b/>
          <w:sz w:val="21"/>
          <w:szCs w:val="21"/>
          <w:lang w:val="ru-RU"/>
        </w:rPr>
        <w:t xml:space="preserve">Епізодичне навантаження </w:t>
      </w:r>
      <w:r w:rsidRPr="00724C88">
        <w:rPr>
          <w:rFonts w:ascii="Arial" w:hAnsi="Arial" w:cs="Arial"/>
          <w:sz w:val="21"/>
          <w:szCs w:val="21"/>
          <w:lang w:val="ru-RU"/>
        </w:rPr>
        <w:t>(особливе навантаження за 1.4 СНиП 2.01.07-85) – навантаження, яке реалізується надзвичайно рідко (один чи декілька разів протягом терміну служби споруди) і тривалість дії якого обмежується в часі коротким терміном. Як правило, епізодичними є аварійні навантаження і впливи.</w:t>
      </w:r>
    </w:p>
    <w:p w:rsidR="00B876FD" w:rsidRPr="00724C88" w:rsidRDefault="00642F55" w:rsidP="00724C88">
      <w:pPr>
        <w:spacing w:line="288" w:lineRule="auto"/>
        <w:ind w:left="112" w:right="111" w:firstLine="566"/>
        <w:contextualSpacing/>
        <w:jc w:val="both"/>
        <w:rPr>
          <w:rFonts w:ascii="Arial" w:hAnsi="Arial" w:cs="Arial"/>
          <w:sz w:val="21"/>
          <w:szCs w:val="21"/>
          <w:lang w:val="ru-RU"/>
        </w:rPr>
      </w:pPr>
      <w:r w:rsidRPr="00724C88">
        <w:rPr>
          <w:rFonts w:ascii="Arial" w:hAnsi="Arial" w:cs="Arial"/>
          <w:b/>
          <w:sz w:val="21"/>
          <w:szCs w:val="21"/>
          <w:lang w:val="ru-RU"/>
        </w:rPr>
        <w:t xml:space="preserve">Характеристичне значення навантаження </w:t>
      </w:r>
      <w:r w:rsidRPr="00724C88">
        <w:rPr>
          <w:rFonts w:ascii="Arial" w:hAnsi="Arial" w:cs="Arial"/>
          <w:sz w:val="21"/>
          <w:szCs w:val="21"/>
          <w:lang w:val="ru-RU"/>
        </w:rPr>
        <w:t>(нормативне навантаження з повним значенням за 1.2 СНиП 2.01.07-85) – основне значення навантаження, що встановлено в цих нормах.</w:t>
      </w:r>
    </w:p>
    <w:p w:rsidR="00B876FD" w:rsidRPr="00724C88" w:rsidRDefault="00642F55" w:rsidP="00724C88">
      <w:pPr>
        <w:pStyle w:val="a3"/>
        <w:spacing w:line="288" w:lineRule="auto"/>
        <w:ind w:right="109" w:firstLine="566"/>
        <w:contextualSpacing/>
        <w:jc w:val="both"/>
        <w:rPr>
          <w:rFonts w:ascii="Arial" w:hAnsi="Arial" w:cs="Arial"/>
          <w:sz w:val="21"/>
          <w:szCs w:val="21"/>
          <w:lang w:val="ru-RU"/>
        </w:rPr>
      </w:pPr>
      <w:r w:rsidRPr="00724C88">
        <w:rPr>
          <w:rFonts w:ascii="Arial" w:hAnsi="Arial" w:cs="Arial"/>
          <w:b/>
          <w:sz w:val="21"/>
          <w:szCs w:val="21"/>
          <w:lang w:val="ru-RU"/>
        </w:rPr>
        <w:t xml:space="preserve">Граничне розрахункове значення навантаження </w:t>
      </w:r>
      <w:r w:rsidRPr="00724C88">
        <w:rPr>
          <w:rFonts w:ascii="Arial" w:hAnsi="Arial" w:cs="Arial"/>
          <w:sz w:val="21"/>
          <w:szCs w:val="21"/>
          <w:lang w:val="ru-RU"/>
        </w:rPr>
        <w:t>(розрахункове навантаження за 1.3а СНиП 2.01.07-85) – значення навантаження, що відповідає екстремальній ситуації, яка може виникнути не більш як один раз протягом терміну експлуатації конструкції, та використовується для перевірки граничних станів першої групи, вихід за межі яких еквівалентний повній втраті працездатності конструкції.</w:t>
      </w:r>
    </w:p>
    <w:p w:rsidR="00B876FD" w:rsidRPr="00C9115A" w:rsidRDefault="00642F55" w:rsidP="001F7823">
      <w:pPr>
        <w:pStyle w:val="a3"/>
        <w:spacing w:line="288" w:lineRule="auto"/>
        <w:ind w:left="113" w:right="108" w:firstLine="567"/>
        <w:contextualSpacing/>
        <w:jc w:val="both"/>
        <w:rPr>
          <w:rFonts w:ascii="Arial" w:hAnsi="Arial" w:cs="Arial"/>
          <w:sz w:val="21"/>
          <w:szCs w:val="21"/>
          <w:lang w:val="ru-RU"/>
        </w:rPr>
      </w:pPr>
      <w:r w:rsidRPr="00724C88">
        <w:rPr>
          <w:rFonts w:ascii="Arial" w:hAnsi="Arial" w:cs="Arial"/>
          <w:b/>
          <w:sz w:val="21"/>
          <w:szCs w:val="21"/>
          <w:lang w:val="ru-RU"/>
        </w:rPr>
        <w:t xml:space="preserve">Експлуатаційне розрахункове значення навантаження </w:t>
      </w:r>
      <w:r w:rsidRPr="00724C88">
        <w:rPr>
          <w:rFonts w:ascii="Arial" w:hAnsi="Arial" w:cs="Arial"/>
          <w:sz w:val="21"/>
          <w:szCs w:val="21"/>
          <w:lang w:val="ru-RU"/>
        </w:rPr>
        <w:t>(розрахункове навантаження за 1.3в СНиП 2.01.07-85) – значення навантаження, що характеризує умови нормальної експлуатації конструкції. Як правило, експлуатаційне розрахункове значення використовується для перевірки граничних станів другої групи, пов'язаних з труднощами нормальної експлуатації (виникнення неприпустимих переміщень конструкції, неприпустима</w:t>
      </w:r>
      <w:r w:rsidR="001F7823">
        <w:rPr>
          <w:rFonts w:ascii="Arial" w:hAnsi="Arial" w:cs="Arial"/>
          <w:sz w:val="21"/>
          <w:szCs w:val="21"/>
          <w:lang w:val="ru-RU"/>
        </w:rPr>
        <w:t xml:space="preserve"> </w:t>
      </w:r>
      <w:r w:rsidRPr="008E73E0">
        <w:rPr>
          <w:lang w:val="ru-RU"/>
        </w:rPr>
        <w:t xml:space="preserve">вібрація та неприпустимо </w:t>
      </w:r>
      <w:r w:rsidRPr="00C9115A">
        <w:rPr>
          <w:rFonts w:ascii="Arial" w:hAnsi="Arial" w:cs="Arial"/>
          <w:sz w:val="21"/>
          <w:szCs w:val="21"/>
          <w:lang w:val="ru-RU"/>
        </w:rPr>
        <w:t>велике розкриття тріщин у залізобетонних конструкціях тощо).</w:t>
      </w:r>
    </w:p>
    <w:p w:rsidR="00B876FD" w:rsidRDefault="00642F55" w:rsidP="001F7823">
      <w:pPr>
        <w:pStyle w:val="a3"/>
        <w:spacing w:line="288" w:lineRule="auto"/>
        <w:ind w:right="108" w:firstLine="566"/>
        <w:contextualSpacing/>
        <w:jc w:val="both"/>
        <w:rPr>
          <w:rFonts w:ascii="Arial" w:hAnsi="Arial" w:cs="Arial"/>
          <w:sz w:val="21"/>
          <w:szCs w:val="21"/>
          <w:lang w:val="ru-RU"/>
        </w:rPr>
      </w:pPr>
      <w:r w:rsidRPr="001F7823">
        <w:rPr>
          <w:rFonts w:ascii="Arial" w:hAnsi="Arial" w:cs="Arial"/>
          <w:b/>
          <w:sz w:val="21"/>
          <w:szCs w:val="21"/>
          <w:lang w:val="ru-RU"/>
        </w:rPr>
        <w:t xml:space="preserve">Циклічне розрахункове значення навантаження – </w:t>
      </w:r>
      <w:r w:rsidRPr="001F7823">
        <w:rPr>
          <w:rFonts w:ascii="Arial" w:hAnsi="Arial" w:cs="Arial"/>
          <w:sz w:val="21"/>
          <w:szCs w:val="21"/>
          <w:lang w:val="ru-RU"/>
        </w:rPr>
        <w:t>значення навантаження, яке використовується</w:t>
      </w:r>
      <w:r w:rsidRPr="001F7823">
        <w:rPr>
          <w:rFonts w:ascii="Arial" w:hAnsi="Arial" w:cs="Arial"/>
          <w:spacing w:val="-8"/>
          <w:sz w:val="21"/>
          <w:szCs w:val="21"/>
          <w:lang w:val="ru-RU"/>
        </w:rPr>
        <w:t xml:space="preserve"> </w:t>
      </w:r>
      <w:r w:rsidRPr="001F7823">
        <w:rPr>
          <w:rFonts w:ascii="Arial" w:hAnsi="Arial" w:cs="Arial"/>
          <w:sz w:val="21"/>
          <w:szCs w:val="21"/>
          <w:lang w:val="ru-RU"/>
        </w:rPr>
        <w:t>для</w:t>
      </w:r>
      <w:r w:rsidRPr="001F7823">
        <w:rPr>
          <w:rFonts w:ascii="Arial" w:hAnsi="Arial" w:cs="Arial"/>
          <w:spacing w:val="-8"/>
          <w:sz w:val="21"/>
          <w:szCs w:val="21"/>
          <w:lang w:val="ru-RU"/>
        </w:rPr>
        <w:t xml:space="preserve"> </w:t>
      </w:r>
      <w:r w:rsidRPr="001F7823">
        <w:rPr>
          <w:rFonts w:ascii="Arial" w:hAnsi="Arial" w:cs="Arial"/>
          <w:sz w:val="21"/>
          <w:szCs w:val="21"/>
          <w:lang w:val="ru-RU"/>
        </w:rPr>
        <w:t>розрахунків</w:t>
      </w:r>
      <w:r w:rsidRPr="001F7823">
        <w:rPr>
          <w:rFonts w:ascii="Arial" w:hAnsi="Arial" w:cs="Arial"/>
          <w:spacing w:val="-9"/>
          <w:sz w:val="21"/>
          <w:szCs w:val="21"/>
          <w:lang w:val="ru-RU"/>
        </w:rPr>
        <w:t xml:space="preserve"> </w:t>
      </w:r>
      <w:r w:rsidRPr="001F7823">
        <w:rPr>
          <w:rFonts w:ascii="Arial" w:hAnsi="Arial" w:cs="Arial"/>
          <w:sz w:val="21"/>
          <w:szCs w:val="21"/>
          <w:lang w:val="ru-RU"/>
        </w:rPr>
        <w:t>конструкцій</w:t>
      </w:r>
      <w:r w:rsidRPr="001F7823">
        <w:rPr>
          <w:rFonts w:ascii="Arial" w:hAnsi="Arial" w:cs="Arial"/>
          <w:spacing w:val="-9"/>
          <w:sz w:val="21"/>
          <w:szCs w:val="21"/>
          <w:lang w:val="ru-RU"/>
        </w:rPr>
        <w:t xml:space="preserve"> </w:t>
      </w:r>
      <w:r w:rsidRPr="001F7823">
        <w:rPr>
          <w:rFonts w:ascii="Arial" w:hAnsi="Arial" w:cs="Arial"/>
          <w:sz w:val="21"/>
          <w:szCs w:val="21"/>
          <w:lang w:val="ru-RU"/>
        </w:rPr>
        <w:t>на</w:t>
      </w:r>
      <w:r w:rsidRPr="001F7823">
        <w:rPr>
          <w:rFonts w:ascii="Arial" w:hAnsi="Arial" w:cs="Arial"/>
          <w:spacing w:val="-9"/>
          <w:sz w:val="21"/>
          <w:szCs w:val="21"/>
          <w:lang w:val="ru-RU"/>
        </w:rPr>
        <w:t xml:space="preserve"> </w:t>
      </w:r>
      <w:r w:rsidRPr="001F7823">
        <w:rPr>
          <w:rFonts w:ascii="Arial" w:hAnsi="Arial" w:cs="Arial"/>
          <w:sz w:val="21"/>
          <w:szCs w:val="21"/>
          <w:lang w:val="ru-RU"/>
        </w:rPr>
        <w:t>витривалість</w:t>
      </w:r>
      <w:r w:rsidRPr="001F7823">
        <w:rPr>
          <w:rFonts w:ascii="Arial" w:hAnsi="Arial" w:cs="Arial"/>
          <w:spacing w:val="-8"/>
          <w:sz w:val="21"/>
          <w:szCs w:val="21"/>
          <w:lang w:val="ru-RU"/>
        </w:rPr>
        <w:t xml:space="preserve"> </w:t>
      </w:r>
      <w:r w:rsidRPr="001F7823">
        <w:rPr>
          <w:rFonts w:ascii="Arial" w:hAnsi="Arial" w:cs="Arial"/>
          <w:sz w:val="21"/>
          <w:szCs w:val="21"/>
          <w:lang w:val="ru-RU"/>
        </w:rPr>
        <w:t>і</w:t>
      </w:r>
      <w:r w:rsidRPr="001F7823">
        <w:rPr>
          <w:rFonts w:ascii="Arial" w:hAnsi="Arial" w:cs="Arial"/>
          <w:spacing w:val="-10"/>
          <w:sz w:val="21"/>
          <w:szCs w:val="21"/>
          <w:lang w:val="ru-RU"/>
        </w:rPr>
        <w:t xml:space="preserve"> </w:t>
      </w:r>
      <w:r w:rsidRPr="001F7823">
        <w:rPr>
          <w:rFonts w:ascii="Arial" w:hAnsi="Arial" w:cs="Arial"/>
          <w:sz w:val="21"/>
          <w:szCs w:val="21"/>
          <w:lang w:val="ru-RU"/>
        </w:rPr>
        <w:t>визначається</w:t>
      </w:r>
      <w:r w:rsidRPr="001F7823">
        <w:rPr>
          <w:rFonts w:ascii="Arial" w:hAnsi="Arial" w:cs="Arial"/>
          <w:spacing w:val="-8"/>
          <w:sz w:val="21"/>
          <w:szCs w:val="21"/>
          <w:lang w:val="ru-RU"/>
        </w:rPr>
        <w:t xml:space="preserve"> </w:t>
      </w:r>
      <w:r w:rsidRPr="001F7823">
        <w:rPr>
          <w:rFonts w:ascii="Arial" w:hAnsi="Arial" w:cs="Arial"/>
          <w:sz w:val="21"/>
          <w:szCs w:val="21"/>
          <w:lang w:val="ru-RU"/>
        </w:rPr>
        <w:t>як</w:t>
      </w:r>
      <w:r w:rsidRPr="001F7823">
        <w:rPr>
          <w:rFonts w:ascii="Arial" w:hAnsi="Arial" w:cs="Arial"/>
          <w:spacing w:val="-8"/>
          <w:sz w:val="21"/>
          <w:szCs w:val="21"/>
          <w:lang w:val="ru-RU"/>
        </w:rPr>
        <w:t xml:space="preserve"> </w:t>
      </w:r>
      <w:r w:rsidRPr="001F7823">
        <w:rPr>
          <w:rFonts w:ascii="Arial" w:hAnsi="Arial" w:cs="Arial"/>
          <w:sz w:val="21"/>
          <w:szCs w:val="21"/>
          <w:lang w:val="ru-RU"/>
        </w:rPr>
        <w:t>гармонійний процес,</w:t>
      </w:r>
      <w:r w:rsidRPr="001F7823">
        <w:rPr>
          <w:rFonts w:ascii="Arial" w:hAnsi="Arial" w:cs="Arial"/>
          <w:spacing w:val="-13"/>
          <w:sz w:val="21"/>
          <w:szCs w:val="21"/>
          <w:lang w:val="ru-RU"/>
        </w:rPr>
        <w:t xml:space="preserve"> </w:t>
      </w:r>
      <w:r w:rsidRPr="001F7823">
        <w:rPr>
          <w:rFonts w:ascii="Arial" w:hAnsi="Arial" w:cs="Arial"/>
          <w:sz w:val="21"/>
          <w:szCs w:val="21"/>
          <w:lang w:val="ru-RU"/>
        </w:rPr>
        <w:t>еквівалентний</w:t>
      </w:r>
      <w:r w:rsidRPr="001F7823">
        <w:rPr>
          <w:rFonts w:ascii="Arial" w:hAnsi="Arial" w:cs="Arial"/>
          <w:spacing w:val="-12"/>
          <w:sz w:val="21"/>
          <w:szCs w:val="21"/>
          <w:lang w:val="ru-RU"/>
        </w:rPr>
        <w:t xml:space="preserve"> </w:t>
      </w:r>
      <w:r w:rsidRPr="001F7823">
        <w:rPr>
          <w:rFonts w:ascii="Arial" w:hAnsi="Arial" w:cs="Arial"/>
          <w:sz w:val="21"/>
          <w:szCs w:val="21"/>
          <w:lang w:val="ru-RU"/>
        </w:rPr>
        <w:t>за</w:t>
      </w:r>
      <w:r w:rsidRPr="001F7823">
        <w:rPr>
          <w:rFonts w:ascii="Arial" w:hAnsi="Arial" w:cs="Arial"/>
          <w:spacing w:val="-14"/>
          <w:sz w:val="21"/>
          <w:szCs w:val="21"/>
          <w:lang w:val="ru-RU"/>
        </w:rPr>
        <w:t xml:space="preserve"> </w:t>
      </w:r>
      <w:r w:rsidRPr="001F7823">
        <w:rPr>
          <w:rFonts w:ascii="Arial" w:hAnsi="Arial" w:cs="Arial"/>
          <w:sz w:val="21"/>
          <w:szCs w:val="21"/>
          <w:lang w:val="ru-RU"/>
        </w:rPr>
        <w:t>результуючою</w:t>
      </w:r>
      <w:r w:rsidRPr="001F7823">
        <w:rPr>
          <w:rFonts w:ascii="Arial" w:hAnsi="Arial" w:cs="Arial"/>
          <w:spacing w:val="-13"/>
          <w:sz w:val="21"/>
          <w:szCs w:val="21"/>
          <w:lang w:val="ru-RU"/>
        </w:rPr>
        <w:t xml:space="preserve"> </w:t>
      </w:r>
      <w:r w:rsidRPr="001F7823">
        <w:rPr>
          <w:rFonts w:ascii="Arial" w:hAnsi="Arial" w:cs="Arial"/>
          <w:sz w:val="21"/>
          <w:szCs w:val="21"/>
          <w:lang w:val="ru-RU"/>
        </w:rPr>
        <w:t>дією</w:t>
      </w:r>
      <w:r w:rsidRPr="001F7823">
        <w:rPr>
          <w:rFonts w:ascii="Arial" w:hAnsi="Arial" w:cs="Arial"/>
          <w:spacing w:val="-13"/>
          <w:sz w:val="21"/>
          <w:szCs w:val="21"/>
          <w:lang w:val="ru-RU"/>
        </w:rPr>
        <w:t xml:space="preserve"> </w:t>
      </w:r>
      <w:r w:rsidRPr="001F7823">
        <w:rPr>
          <w:rFonts w:ascii="Arial" w:hAnsi="Arial" w:cs="Arial"/>
          <w:sz w:val="21"/>
          <w:szCs w:val="21"/>
          <w:lang w:val="ru-RU"/>
        </w:rPr>
        <w:t>на</w:t>
      </w:r>
      <w:r w:rsidRPr="001F7823">
        <w:rPr>
          <w:rFonts w:ascii="Arial" w:hAnsi="Arial" w:cs="Arial"/>
          <w:spacing w:val="-12"/>
          <w:sz w:val="21"/>
          <w:szCs w:val="21"/>
          <w:lang w:val="ru-RU"/>
        </w:rPr>
        <w:t xml:space="preserve"> </w:t>
      </w:r>
      <w:r w:rsidRPr="001F7823">
        <w:rPr>
          <w:rFonts w:ascii="Arial" w:hAnsi="Arial" w:cs="Arial"/>
          <w:sz w:val="21"/>
          <w:szCs w:val="21"/>
          <w:lang w:val="ru-RU"/>
        </w:rPr>
        <w:t>конструкцію</w:t>
      </w:r>
      <w:r w:rsidRPr="001F7823">
        <w:rPr>
          <w:rFonts w:ascii="Arial" w:hAnsi="Arial" w:cs="Arial"/>
          <w:spacing w:val="-13"/>
          <w:sz w:val="21"/>
          <w:szCs w:val="21"/>
          <w:lang w:val="ru-RU"/>
        </w:rPr>
        <w:t xml:space="preserve"> </w:t>
      </w:r>
      <w:r w:rsidRPr="001F7823">
        <w:rPr>
          <w:rFonts w:ascii="Arial" w:hAnsi="Arial" w:cs="Arial"/>
          <w:sz w:val="21"/>
          <w:szCs w:val="21"/>
          <w:lang w:val="ru-RU"/>
        </w:rPr>
        <w:t>реальному</w:t>
      </w:r>
      <w:r w:rsidRPr="001F7823">
        <w:rPr>
          <w:rFonts w:ascii="Arial" w:hAnsi="Arial" w:cs="Arial"/>
          <w:spacing w:val="-16"/>
          <w:sz w:val="21"/>
          <w:szCs w:val="21"/>
          <w:lang w:val="ru-RU"/>
        </w:rPr>
        <w:t xml:space="preserve"> </w:t>
      </w:r>
      <w:r w:rsidRPr="001F7823">
        <w:rPr>
          <w:rFonts w:ascii="Arial" w:hAnsi="Arial" w:cs="Arial"/>
          <w:sz w:val="21"/>
          <w:szCs w:val="21"/>
          <w:lang w:val="ru-RU"/>
        </w:rPr>
        <w:t>випадковому</w:t>
      </w:r>
      <w:r w:rsidRPr="001F7823">
        <w:rPr>
          <w:rFonts w:ascii="Arial" w:hAnsi="Arial" w:cs="Arial"/>
          <w:spacing w:val="-18"/>
          <w:sz w:val="21"/>
          <w:szCs w:val="21"/>
          <w:lang w:val="ru-RU"/>
        </w:rPr>
        <w:t xml:space="preserve"> </w:t>
      </w:r>
      <w:r w:rsidRPr="001F7823">
        <w:rPr>
          <w:rFonts w:ascii="Arial" w:hAnsi="Arial" w:cs="Arial"/>
          <w:sz w:val="21"/>
          <w:szCs w:val="21"/>
          <w:lang w:val="ru-RU"/>
        </w:rPr>
        <w:t>процесу змінного</w:t>
      </w:r>
      <w:r w:rsidRPr="001F7823">
        <w:rPr>
          <w:rFonts w:ascii="Arial" w:hAnsi="Arial" w:cs="Arial"/>
          <w:spacing w:val="-7"/>
          <w:sz w:val="21"/>
          <w:szCs w:val="21"/>
          <w:lang w:val="ru-RU"/>
        </w:rPr>
        <w:t xml:space="preserve"> </w:t>
      </w:r>
      <w:r w:rsidRPr="001F7823">
        <w:rPr>
          <w:rFonts w:ascii="Arial" w:hAnsi="Arial" w:cs="Arial"/>
          <w:sz w:val="21"/>
          <w:szCs w:val="21"/>
          <w:lang w:val="ru-RU"/>
        </w:rPr>
        <w:t>навантаження.</w:t>
      </w:r>
    </w:p>
    <w:p w:rsidR="001F7823" w:rsidRDefault="001F7823" w:rsidP="001F7823">
      <w:pPr>
        <w:pStyle w:val="a3"/>
        <w:spacing w:line="288" w:lineRule="auto"/>
        <w:ind w:right="108" w:firstLine="566"/>
        <w:contextualSpacing/>
        <w:jc w:val="both"/>
        <w:rPr>
          <w:rFonts w:ascii="Arial" w:hAnsi="Arial" w:cs="Arial"/>
          <w:b/>
          <w:sz w:val="21"/>
          <w:szCs w:val="21"/>
          <w:lang w:val="ru-RU"/>
        </w:rPr>
      </w:pPr>
      <w:r>
        <w:rPr>
          <w:rFonts w:ascii="Arial" w:hAnsi="Arial" w:cs="Arial"/>
          <w:b/>
          <w:sz w:val="21"/>
          <w:szCs w:val="21"/>
          <w:lang w:val="ru-RU"/>
        </w:rPr>
        <w:br w:type="page"/>
      </w:r>
    </w:p>
    <w:p w:rsidR="001F7823" w:rsidRPr="001F7823" w:rsidRDefault="001F7823" w:rsidP="001F7823">
      <w:pPr>
        <w:pStyle w:val="a3"/>
        <w:spacing w:line="288" w:lineRule="auto"/>
        <w:ind w:right="108" w:firstLine="566"/>
        <w:contextualSpacing/>
        <w:jc w:val="both"/>
        <w:rPr>
          <w:rFonts w:ascii="Arial" w:hAnsi="Arial" w:cs="Arial"/>
          <w:sz w:val="21"/>
          <w:szCs w:val="21"/>
          <w:lang w:val="ru-RU"/>
        </w:rPr>
      </w:pPr>
    </w:p>
    <w:p w:rsidR="00B876FD" w:rsidRPr="001F7823" w:rsidRDefault="00642F55" w:rsidP="001F7823">
      <w:pPr>
        <w:pStyle w:val="a3"/>
        <w:spacing w:line="288" w:lineRule="auto"/>
        <w:ind w:right="106" w:firstLine="566"/>
        <w:contextualSpacing/>
        <w:jc w:val="both"/>
        <w:rPr>
          <w:rFonts w:ascii="Arial" w:hAnsi="Arial" w:cs="Arial"/>
          <w:sz w:val="21"/>
          <w:szCs w:val="21"/>
          <w:lang w:val="ru-RU"/>
        </w:rPr>
      </w:pPr>
      <w:r w:rsidRPr="001F7823">
        <w:rPr>
          <w:rFonts w:ascii="Arial" w:hAnsi="Arial" w:cs="Arial"/>
          <w:b/>
          <w:sz w:val="21"/>
          <w:szCs w:val="21"/>
          <w:lang w:val="ru-RU"/>
        </w:rPr>
        <w:t xml:space="preserve">Квазіпостійне розрахункове значення навантаження </w:t>
      </w:r>
      <w:r w:rsidRPr="001F7823">
        <w:rPr>
          <w:rFonts w:ascii="Arial" w:hAnsi="Arial" w:cs="Arial"/>
          <w:sz w:val="21"/>
          <w:szCs w:val="21"/>
          <w:lang w:val="ru-RU"/>
        </w:rPr>
        <w:t>(нормативне навантаження з пониженим значенням за 1.2 СНиП 2.01.07-85) – розрахункове значення навантаження, яке використовується для врахування реологічних процесів, що відбуваються під дією змінних навантажень, і визначається як рівень такого постійного впливу, що еквівалентний за результуючою дією до фактичного випадкового процесу навантаження.</w:t>
      </w:r>
    </w:p>
    <w:p w:rsidR="00B876FD" w:rsidRPr="001F7823" w:rsidRDefault="00642F55" w:rsidP="001F7823">
      <w:pPr>
        <w:pStyle w:val="a3"/>
        <w:spacing w:line="288" w:lineRule="auto"/>
        <w:ind w:right="112" w:firstLine="566"/>
        <w:contextualSpacing/>
        <w:jc w:val="both"/>
        <w:rPr>
          <w:rFonts w:ascii="Arial" w:hAnsi="Arial" w:cs="Arial"/>
          <w:sz w:val="21"/>
          <w:szCs w:val="21"/>
          <w:lang w:val="ru-RU"/>
        </w:rPr>
      </w:pPr>
      <w:r w:rsidRPr="001F7823">
        <w:rPr>
          <w:rFonts w:ascii="Arial" w:hAnsi="Arial" w:cs="Arial"/>
          <w:b/>
          <w:sz w:val="21"/>
          <w:szCs w:val="21"/>
          <w:lang w:val="ru-RU"/>
        </w:rPr>
        <w:t xml:space="preserve">Основні сполучення навантажень </w:t>
      </w:r>
      <w:r w:rsidRPr="001F7823">
        <w:rPr>
          <w:rFonts w:ascii="Arial" w:hAnsi="Arial" w:cs="Arial"/>
          <w:sz w:val="21"/>
          <w:szCs w:val="21"/>
          <w:lang w:val="ru-RU"/>
        </w:rPr>
        <w:t>(основні сполучення за 1.11а СНиП 2.01.07-85) – сполучення навантажень або відповідних їм зусиль і/або переміщень для перевірки конструкцій в стабільних і в перехідних розрахункових ситуаціях.</w:t>
      </w:r>
    </w:p>
    <w:p w:rsidR="00B876FD" w:rsidRPr="001F7823" w:rsidRDefault="00642F55" w:rsidP="001F7823">
      <w:pPr>
        <w:pStyle w:val="a3"/>
        <w:spacing w:line="288" w:lineRule="auto"/>
        <w:ind w:right="112" w:firstLine="566"/>
        <w:contextualSpacing/>
        <w:jc w:val="both"/>
        <w:rPr>
          <w:rFonts w:ascii="Arial" w:hAnsi="Arial" w:cs="Arial"/>
          <w:sz w:val="21"/>
          <w:szCs w:val="21"/>
          <w:lang w:val="ru-RU"/>
        </w:rPr>
      </w:pPr>
      <w:r w:rsidRPr="001F7823">
        <w:rPr>
          <w:rFonts w:ascii="Arial" w:hAnsi="Arial" w:cs="Arial"/>
          <w:b/>
          <w:sz w:val="21"/>
          <w:szCs w:val="21"/>
          <w:lang w:val="ru-RU"/>
        </w:rPr>
        <w:t xml:space="preserve">Аварійні сполучення навантажень </w:t>
      </w:r>
      <w:r w:rsidRPr="001F7823">
        <w:rPr>
          <w:rFonts w:ascii="Arial" w:hAnsi="Arial" w:cs="Arial"/>
          <w:sz w:val="21"/>
          <w:szCs w:val="21"/>
          <w:lang w:val="ru-RU"/>
        </w:rPr>
        <w:t>(особливі сполучення за 1.11б СНиП 2.01.07-85) – сполучення навантажень або відповідних їм зусиль і/або переміщень для перевірки конструкцій в аварійних розрахункових ситуаціях.</w:t>
      </w:r>
    </w:p>
    <w:p w:rsidR="00B876FD" w:rsidRPr="001F7823" w:rsidRDefault="00642F55" w:rsidP="001F7823">
      <w:pPr>
        <w:spacing w:line="288" w:lineRule="auto"/>
        <w:ind w:left="112" w:right="113" w:firstLine="566"/>
        <w:contextualSpacing/>
        <w:jc w:val="both"/>
        <w:rPr>
          <w:rFonts w:ascii="Arial" w:hAnsi="Arial" w:cs="Arial"/>
          <w:sz w:val="21"/>
          <w:szCs w:val="21"/>
          <w:lang w:val="ru-RU"/>
        </w:rPr>
      </w:pPr>
      <w:r w:rsidRPr="001F7823">
        <w:rPr>
          <w:rFonts w:ascii="Arial" w:hAnsi="Arial" w:cs="Arial"/>
          <w:b/>
          <w:position w:val="2"/>
          <w:sz w:val="21"/>
          <w:szCs w:val="21"/>
          <w:lang w:val="ru-RU"/>
        </w:rPr>
        <w:t>Встановлений термін експлуатації конструкції</w:t>
      </w:r>
      <w:r w:rsidRPr="008E73E0">
        <w:rPr>
          <w:b/>
          <w:position w:val="2"/>
          <w:sz w:val="24"/>
          <w:lang w:val="ru-RU"/>
        </w:rPr>
        <w:t xml:space="preserve"> </w:t>
      </w:r>
      <w:r>
        <w:rPr>
          <w:b/>
          <w:i/>
          <w:position w:val="2"/>
          <w:sz w:val="24"/>
        </w:rPr>
        <w:t>T</w:t>
      </w:r>
      <w:r w:rsidRPr="008E73E0">
        <w:rPr>
          <w:b/>
          <w:i/>
          <w:sz w:val="16"/>
          <w:lang w:val="ru-RU"/>
        </w:rPr>
        <w:t>е</w:t>
      </w:r>
      <w:r>
        <w:rPr>
          <w:b/>
          <w:i/>
          <w:sz w:val="16"/>
        </w:rPr>
        <w:t>f</w:t>
      </w:r>
      <w:r w:rsidRPr="008E73E0">
        <w:rPr>
          <w:b/>
          <w:i/>
          <w:sz w:val="16"/>
          <w:lang w:val="ru-RU"/>
        </w:rPr>
        <w:t xml:space="preserve"> </w:t>
      </w:r>
      <w:r w:rsidRPr="008E73E0">
        <w:rPr>
          <w:position w:val="2"/>
          <w:sz w:val="24"/>
          <w:lang w:val="ru-RU"/>
        </w:rPr>
        <w:t xml:space="preserve">– </w:t>
      </w:r>
      <w:r w:rsidRPr="001F7823">
        <w:rPr>
          <w:rFonts w:ascii="Arial" w:hAnsi="Arial" w:cs="Arial"/>
          <w:position w:val="2"/>
          <w:sz w:val="21"/>
          <w:szCs w:val="21"/>
          <w:lang w:val="ru-RU"/>
        </w:rPr>
        <w:t xml:space="preserve">розрахунковий термін </w:t>
      </w:r>
      <w:r w:rsidRPr="001F7823">
        <w:rPr>
          <w:rFonts w:ascii="Arial" w:hAnsi="Arial" w:cs="Arial"/>
          <w:sz w:val="21"/>
          <w:szCs w:val="21"/>
          <w:lang w:val="ru-RU"/>
        </w:rPr>
        <w:t>функціонування об'єкта, що визначається під час проектування.</w:t>
      </w:r>
    </w:p>
    <w:p w:rsidR="00B876FD" w:rsidRPr="008E73E0" w:rsidRDefault="00642F55" w:rsidP="001F7823">
      <w:pPr>
        <w:spacing w:line="288" w:lineRule="auto"/>
        <w:ind w:left="112" w:right="115" w:firstLine="566"/>
        <w:contextualSpacing/>
        <w:jc w:val="both"/>
        <w:rPr>
          <w:sz w:val="24"/>
          <w:lang w:val="ru-RU"/>
        </w:rPr>
      </w:pPr>
      <w:r w:rsidRPr="001F7823">
        <w:rPr>
          <w:rFonts w:ascii="Arial" w:hAnsi="Arial" w:cs="Arial"/>
          <w:b/>
          <w:position w:val="2"/>
          <w:sz w:val="21"/>
          <w:szCs w:val="21"/>
          <w:lang w:val="ru-RU"/>
        </w:rPr>
        <w:t xml:space="preserve">Періодичність перевищення вимог жорсткості </w:t>
      </w:r>
      <w:r w:rsidRPr="008E73E0">
        <w:rPr>
          <w:b/>
          <w:i/>
          <w:position w:val="2"/>
          <w:sz w:val="24"/>
          <w:lang w:val="ru-RU"/>
        </w:rPr>
        <w:t>Т</w:t>
      </w:r>
      <w:r>
        <w:rPr>
          <w:b/>
          <w:i/>
          <w:sz w:val="16"/>
        </w:rPr>
        <w:t>n</w:t>
      </w:r>
      <w:r w:rsidRPr="008E73E0">
        <w:rPr>
          <w:b/>
          <w:i/>
          <w:sz w:val="16"/>
          <w:lang w:val="ru-RU"/>
        </w:rPr>
        <w:t xml:space="preserve"> </w:t>
      </w:r>
      <w:r w:rsidRPr="001F7823">
        <w:rPr>
          <w:rFonts w:ascii="Arial" w:hAnsi="Arial" w:cs="Arial"/>
          <w:b/>
          <w:i/>
          <w:sz w:val="21"/>
          <w:szCs w:val="21"/>
          <w:lang w:val="ru-RU"/>
        </w:rPr>
        <w:t xml:space="preserve">– </w:t>
      </w:r>
      <w:r w:rsidRPr="001F7823">
        <w:rPr>
          <w:rFonts w:ascii="Arial" w:hAnsi="Arial" w:cs="Arial"/>
          <w:position w:val="2"/>
          <w:sz w:val="21"/>
          <w:szCs w:val="21"/>
          <w:lang w:val="ru-RU"/>
        </w:rPr>
        <w:t xml:space="preserve">термін, протягом якого в </w:t>
      </w:r>
      <w:r w:rsidRPr="001F7823">
        <w:rPr>
          <w:rFonts w:ascii="Arial" w:hAnsi="Arial" w:cs="Arial"/>
          <w:sz w:val="21"/>
          <w:szCs w:val="21"/>
          <w:lang w:val="ru-RU"/>
        </w:rPr>
        <w:t>середньому один раз можна порушити умови другого граничного стану</w:t>
      </w:r>
      <w:r w:rsidRPr="008E73E0">
        <w:rPr>
          <w:sz w:val="24"/>
          <w:lang w:val="ru-RU"/>
        </w:rPr>
        <w:t>.</w:t>
      </w:r>
    </w:p>
    <w:p w:rsidR="00B876FD" w:rsidRDefault="00642F55" w:rsidP="001F7823">
      <w:pPr>
        <w:spacing w:line="288" w:lineRule="auto"/>
        <w:ind w:left="112" w:right="111" w:firstLine="566"/>
        <w:contextualSpacing/>
        <w:jc w:val="both"/>
        <w:rPr>
          <w:i/>
          <w:sz w:val="20"/>
          <w:lang w:val="ru-RU"/>
        </w:rPr>
      </w:pPr>
      <w:r w:rsidRPr="001F7823">
        <w:rPr>
          <w:rFonts w:ascii="Arial" w:hAnsi="Arial" w:cs="Arial"/>
          <w:b/>
          <w:sz w:val="21"/>
          <w:szCs w:val="21"/>
          <w:lang w:val="ru-RU"/>
        </w:rPr>
        <w:t>Коефіцієнт</w:t>
      </w:r>
      <w:r w:rsidRPr="008E73E0">
        <w:rPr>
          <w:b/>
          <w:sz w:val="24"/>
          <w:lang w:val="ru-RU"/>
        </w:rPr>
        <w:t xml:space="preserve"> </w:t>
      </w:r>
      <w:r>
        <w:rPr>
          <w:rFonts w:ascii="Symbol" w:hAnsi="Symbol"/>
          <w:i/>
          <w:sz w:val="24"/>
        </w:rPr>
        <w:t></w:t>
      </w:r>
      <w:r w:rsidRPr="008E73E0">
        <w:rPr>
          <w:i/>
          <w:sz w:val="24"/>
          <w:lang w:val="ru-RU"/>
        </w:rPr>
        <w:t xml:space="preserve"> – </w:t>
      </w:r>
      <w:r w:rsidRPr="001F7823">
        <w:rPr>
          <w:rFonts w:ascii="Arial" w:hAnsi="Arial" w:cs="Arial"/>
          <w:sz w:val="21"/>
          <w:szCs w:val="21"/>
          <w:lang w:val="ru-RU"/>
        </w:rPr>
        <w:t xml:space="preserve">відносний час, протягом якого можуть бути порушені вимоги другого граничного стану. </w:t>
      </w:r>
      <w:r w:rsidRPr="001F7823">
        <w:rPr>
          <w:rFonts w:ascii="Arial" w:hAnsi="Arial" w:cs="Arial"/>
          <w:i/>
          <w:sz w:val="20"/>
          <w:lang w:val="ru-RU"/>
        </w:rPr>
        <w:t xml:space="preserve">Наприклад, для деяких об'єктів протягом </w:t>
      </w:r>
      <w:r w:rsidRPr="001F7823">
        <w:rPr>
          <w:rFonts w:ascii="Arial" w:hAnsi="Arial" w:cs="Arial"/>
          <w:sz w:val="20"/>
          <w:lang w:val="ru-RU"/>
        </w:rPr>
        <w:t xml:space="preserve">2% </w:t>
      </w:r>
      <w:r w:rsidRPr="001F7823">
        <w:rPr>
          <w:rFonts w:ascii="Arial" w:hAnsi="Arial" w:cs="Arial"/>
          <w:i/>
          <w:sz w:val="20"/>
          <w:lang w:val="ru-RU"/>
        </w:rPr>
        <w:t>від часу експлуатації може бути допущено перевищення прогинів, які нормуються з технологічних міркувань</w:t>
      </w:r>
      <w:r w:rsidRPr="008E73E0">
        <w:rPr>
          <w:i/>
          <w:sz w:val="20"/>
          <w:lang w:val="ru-RU"/>
        </w:rPr>
        <w:t>.</w:t>
      </w:r>
    </w:p>
    <w:p w:rsidR="00545D26" w:rsidRDefault="00545D26" w:rsidP="001F7823">
      <w:pPr>
        <w:spacing w:line="288" w:lineRule="auto"/>
        <w:ind w:left="112" w:right="111" w:firstLine="566"/>
        <w:contextualSpacing/>
        <w:jc w:val="both"/>
        <w:rPr>
          <w:rFonts w:ascii="Arial" w:hAnsi="Arial" w:cs="Arial"/>
          <w:b/>
          <w:sz w:val="21"/>
          <w:szCs w:val="21"/>
          <w:lang w:val="ru-RU"/>
        </w:rPr>
      </w:pPr>
      <w:r>
        <w:rPr>
          <w:rFonts w:ascii="Arial" w:hAnsi="Arial" w:cs="Arial"/>
          <w:b/>
          <w:sz w:val="21"/>
          <w:szCs w:val="21"/>
          <w:lang w:val="ru-RU"/>
        </w:rPr>
        <w:br w:type="page"/>
      </w:r>
    </w:p>
    <w:p w:rsidR="00545D26" w:rsidRPr="008E73E0" w:rsidRDefault="00545D26" w:rsidP="001F7823">
      <w:pPr>
        <w:spacing w:line="288" w:lineRule="auto"/>
        <w:ind w:left="112" w:right="111" w:firstLine="566"/>
        <w:contextualSpacing/>
        <w:jc w:val="both"/>
        <w:rPr>
          <w:i/>
          <w:sz w:val="20"/>
          <w:lang w:val="ru-RU"/>
        </w:rPr>
      </w:pPr>
    </w:p>
    <w:p w:rsidR="00B876FD" w:rsidRPr="001F7823" w:rsidRDefault="00642F55">
      <w:pPr>
        <w:pStyle w:val="1"/>
        <w:spacing w:before="118"/>
        <w:ind w:left="4125" w:right="4126"/>
        <w:rPr>
          <w:rFonts w:ascii="Arial" w:hAnsi="Arial" w:cs="Arial"/>
          <w:sz w:val="21"/>
          <w:szCs w:val="21"/>
          <w:lang w:val="ru-RU"/>
        </w:rPr>
      </w:pPr>
      <w:bookmarkStart w:id="45" w:name="Додаток_В_(довідковий)"/>
      <w:bookmarkStart w:id="46" w:name="_bookmark14"/>
      <w:bookmarkEnd w:id="45"/>
      <w:bookmarkEnd w:id="46"/>
      <w:r w:rsidRPr="001F7823">
        <w:rPr>
          <w:rFonts w:ascii="Arial" w:hAnsi="Arial" w:cs="Arial"/>
          <w:sz w:val="21"/>
          <w:szCs w:val="21"/>
          <w:lang w:val="ru-RU"/>
        </w:rPr>
        <w:t xml:space="preserve">Додаток В </w:t>
      </w:r>
      <w:bookmarkStart w:id="47" w:name="ПРИБЛИЗНІ_ТЕРМІНИ_ЕКСПЛУАТАЦІЇ_БУДІВЕЛЬ_"/>
      <w:bookmarkStart w:id="48" w:name="_bookmark15"/>
      <w:bookmarkEnd w:id="47"/>
      <w:bookmarkEnd w:id="48"/>
      <w:r w:rsidRPr="001F7823">
        <w:rPr>
          <w:rFonts w:ascii="Arial" w:hAnsi="Arial" w:cs="Arial"/>
          <w:sz w:val="21"/>
          <w:szCs w:val="21"/>
          <w:lang w:val="ru-RU"/>
        </w:rPr>
        <w:t>(довідковий)</w:t>
      </w:r>
    </w:p>
    <w:p w:rsidR="00B876FD" w:rsidRPr="001F7823" w:rsidRDefault="00642F55">
      <w:pPr>
        <w:spacing w:before="119"/>
        <w:ind w:right="1"/>
        <w:jc w:val="center"/>
        <w:rPr>
          <w:rFonts w:ascii="Arial" w:hAnsi="Arial" w:cs="Arial"/>
          <w:b/>
          <w:sz w:val="21"/>
          <w:szCs w:val="21"/>
          <w:lang w:val="ru-RU"/>
        </w:rPr>
      </w:pPr>
      <w:r w:rsidRPr="001F7823">
        <w:rPr>
          <w:rFonts w:ascii="Arial" w:hAnsi="Arial" w:cs="Arial"/>
          <w:b/>
          <w:sz w:val="21"/>
          <w:szCs w:val="21"/>
          <w:lang w:val="ru-RU"/>
        </w:rPr>
        <w:t>ПРИБЛИЗНІ ТЕРМІНИ ЕКСПЛУАТАЦІЇ БУДІВЕЛЬ І СПОРУД (</w:t>
      </w:r>
      <w:proofErr w:type="gramStart"/>
      <w:r w:rsidRPr="001F7823">
        <w:rPr>
          <w:rFonts w:ascii="Arial" w:hAnsi="Arial" w:cs="Arial"/>
          <w:b/>
          <w:sz w:val="21"/>
          <w:szCs w:val="21"/>
          <w:lang w:val="ru-RU"/>
        </w:rPr>
        <w:t>у роках</w:t>
      </w:r>
      <w:proofErr w:type="gramEnd"/>
      <w:r w:rsidRPr="001F7823">
        <w:rPr>
          <w:rFonts w:ascii="Arial" w:hAnsi="Arial" w:cs="Arial"/>
          <w:b/>
          <w:sz w:val="21"/>
          <w:szCs w:val="21"/>
          <w:lang w:val="ru-RU"/>
        </w:rPr>
        <w:t>)</w:t>
      </w:r>
    </w:p>
    <w:p w:rsidR="00B876FD" w:rsidRPr="008E73E0" w:rsidRDefault="00B876FD">
      <w:pPr>
        <w:pStyle w:val="a3"/>
        <w:ind w:left="0"/>
        <w:rPr>
          <w:b/>
          <w:sz w:val="20"/>
          <w:lang w:val="ru-RU"/>
        </w:rPr>
      </w:pPr>
    </w:p>
    <w:p w:rsidR="00B876FD" w:rsidRPr="008E73E0" w:rsidRDefault="00B876FD">
      <w:pPr>
        <w:pStyle w:val="a3"/>
        <w:spacing w:before="6"/>
        <w:ind w:left="0"/>
        <w:rPr>
          <w:b/>
          <w:sz w:val="25"/>
          <w:lang w:val="ru-RU"/>
        </w:rPr>
      </w:pPr>
    </w:p>
    <w:tbl>
      <w:tblPr>
        <w:tblStyle w:val="TableNormal"/>
        <w:tblW w:w="0" w:type="auto"/>
        <w:tblInd w:w="520" w:type="dxa"/>
        <w:tblLayout w:type="fixed"/>
        <w:tblLook w:val="01E0" w:firstRow="1" w:lastRow="1" w:firstColumn="1" w:lastColumn="1" w:noHBand="0" w:noVBand="0"/>
      </w:tblPr>
      <w:tblGrid>
        <w:gridCol w:w="4696"/>
        <w:gridCol w:w="2468"/>
      </w:tblGrid>
      <w:tr w:rsidR="00B876FD" w:rsidRPr="001F7823" w:rsidTr="005D3874">
        <w:trPr>
          <w:trHeight w:hRule="exact" w:val="338"/>
        </w:trPr>
        <w:tc>
          <w:tcPr>
            <w:tcW w:w="4696" w:type="dxa"/>
          </w:tcPr>
          <w:p w:rsidR="00B876FD" w:rsidRPr="001F7823" w:rsidRDefault="00642F55">
            <w:pPr>
              <w:pStyle w:val="TableParagraph"/>
              <w:spacing w:before="0" w:line="266" w:lineRule="exact"/>
              <w:ind w:left="200"/>
              <w:jc w:val="left"/>
              <w:rPr>
                <w:rFonts w:ascii="Arial" w:hAnsi="Arial" w:cs="Arial"/>
                <w:sz w:val="21"/>
                <w:szCs w:val="21"/>
              </w:rPr>
            </w:pPr>
            <w:r w:rsidRPr="001F7823">
              <w:rPr>
                <w:rFonts w:ascii="Arial" w:hAnsi="Arial" w:cs="Arial"/>
                <w:sz w:val="21"/>
                <w:szCs w:val="21"/>
              </w:rPr>
              <w:t>Будівлі:</w:t>
            </w:r>
          </w:p>
        </w:tc>
        <w:tc>
          <w:tcPr>
            <w:tcW w:w="2468" w:type="dxa"/>
          </w:tcPr>
          <w:p w:rsidR="00B876FD" w:rsidRPr="001F7823" w:rsidRDefault="00B876FD">
            <w:pPr>
              <w:rPr>
                <w:rFonts w:ascii="Arial" w:hAnsi="Arial" w:cs="Arial"/>
                <w:sz w:val="21"/>
                <w:szCs w:val="21"/>
              </w:rPr>
            </w:pPr>
          </w:p>
        </w:tc>
      </w:tr>
      <w:tr w:rsidR="00B876FD" w:rsidRPr="001F7823" w:rsidTr="005D3874">
        <w:trPr>
          <w:trHeight w:hRule="exact" w:val="405"/>
        </w:trPr>
        <w:tc>
          <w:tcPr>
            <w:tcW w:w="4696" w:type="dxa"/>
          </w:tcPr>
          <w:p w:rsidR="00B876FD" w:rsidRPr="001F7823" w:rsidRDefault="00642F55">
            <w:pPr>
              <w:pStyle w:val="TableParagraph"/>
              <w:spacing w:before="55"/>
              <w:ind w:left="200"/>
              <w:jc w:val="left"/>
              <w:rPr>
                <w:rFonts w:ascii="Arial" w:hAnsi="Arial" w:cs="Arial"/>
                <w:sz w:val="21"/>
                <w:szCs w:val="21"/>
              </w:rPr>
            </w:pPr>
            <w:r w:rsidRPr="001F7823">
              <w:rPr>
                <w:rFonts w:ascii="Arial" w:hAnsi="Arial" w:cs="Arial"/>
                <w:sz w:val="21"/>
                <w:szCs w:val="21"/>
              </w:rPr>
              <w:t>житлові і громадські</w:t>
            </w:r>
          </w:p>
        </w:tc>
        <w:tc>
          <w:tcPr>
            <w:tcW w:w="2468" w:type="dxa"/>
          </w:tcPr>
          <w:p w:rsidR="00B876FD" w:rsidRPr="001F7823" w:rsidRDefault="00642F55">
            <w:pPr>
              <w:pStyle w:val="TableParagraph"/>
              <w:spacing w:before="55"/>
              <w:ind w:left="1827"/>
              <w:jc w:val="left"/>
              <w:rPr>
                <w:rFonts w:ascii="Arial" w:hAnsi="Arial" w:cs="Arial"/>
                <w:sz w:val="21"/>
                <w:szCs w:val="21"/>
              </w:rPr>
            </w:pPr>
            <w:r w:rsidRPr="001F7823">
              <w:rPr>
                <w:rFonts w:ascii="Arial" w:hAnsi="Arial" w:cs="Arial"/>
                <w:sz w:val="21"/>
                <w:szCs w:val="21"/>
              </w:rPr>
              <w:t>100</w:t>
            </w:r>
          </w:p>
        </w:tc>
      </w:tr>
      <w:tr w:rsidR="00B876FD" w:rsidRPr="001F7823" w:rsidTr="005D3874">
        <w:trPr>
          <w:trHeight w:hRule="exact" w:val="404"/>
        </w:trPr>
        <w:tc>
          <w:tcPr>
            <w:tcW w:w="4696" w:type="dxa"/>
          </w:tcPr>
          <w:p w:rsidR="00B876FD" w:rsidRPr="001F7823" w:rsidRDefault="00642F55">
            <w:pPr>
              <w:pStyle w:val="TableParagraph"/>
              <w:spacing w:before="55"/>
              <w:ind w:left="200"/>
              <w:jc w:val="left"/>
              <w:rPr>
                <w:rFonts w:ascii="Arial" w:hAnsi="Arial" w:cs="Arial"/>
                <w:sz w:val="21"/>
                <w:szCs w:val="21"/>
              </w:rPr>
            </w:pPr>
            <w:r w:rsidRPr="001F7823">
              <w:rPr>
                <w:rFonts w:ascii="Arial" w:hAnsi="Arial" w:cs="Arial"/>
                <w:sz w:val="21"/>
                <w:szCs w:val="21"/>
              </w:rPr>
              <w:t>виробничі і допоміжні</w:t>
            </w:r>
          </w:p>
        </w:tc>
        <w:tc>
          <w:tcPr>
            <w:tcW w:w="2468" w:type="dxa"/>
          </w:tcPr>
          <w:p w:rsidR="00B876FD" w:rsidRPr="001F7823" w:rsidRDefault="00642F55">
            <w:pPr>
              <w:pStyle w:val="TableParagraph"/>
              <w:spacing w:before="55"/>
              <w:ind w:left="1827"/>
              <w:jc w:val="left"/>
              <w:rPr>
                <w:rFonts w:ascii="Arial" w:hAnsi="Arial" w:cs="Arial"/>
                <w:sz w:val="21"/>
                <w:szCs w:val="21"/>
              </w:rPr>
            </w:pPr>
            <w:r w:rsidRPr="001F7823">
              <w:rPr>
                <w:rFonts w:ascii="Arial" w:hAnsi="Arial" w:cs="Arial"/>
                <w:sz w:val="21"/>
                <w:szCs w:val="21"/>
              </w:rPr>
              <w:t>60</w:t>
            </w:r>
          </w:p>
        </w:tc>
      </w:tr>
      <w:tr w:rsidR="00B876FD" w:rsidRPr="001F7823" w:rsidTr="005D3874">
        <w:trPr>
          <w:trHeight w:hRule="exact" w:val="404"/>
        </w:trPr>
        <w:tc>
          <w:tcPr>
            <w:tcW w:w="4696" w:type="dxa"/>
          </w:tcPr>
          <w:p w:rsidR="00B876FD" w:rsidRPr="001F7823" w:rsidRDefault="00642F55">
            <w:pPr>
              <w:pStyle w:val="TableParagraph"/>
              <w:spacing w:before="53"/>
              <w:ind w:left="200"/>
              <w:jc w:val="left"/>
              <w:rPr>
                <w:rFonts w:ascii="Arial" w:hAnsi="Arial" w:cs="Arial"/>
                <w:sz w:val="21"/>
                <w:szCs w:val="21"/>
              </w:rPr>
            </w:pPr>
            <w:r w:rsidRPr="001F7823">
              <w:rPr>
                <w:rFonts w:ascii="Arial" w:hAnsi="Arial" w:cs="Arial"/>
                <w:sz w:val="21"/>
                <w:szCs w:val="21"/>
              </w:rPr>
              <w:t>складські</w:t>
            </w:r>
          </w:p>
        </w:tc>
        <w:tc>
          <w:tcPr>
            <w:tcW w:w="2468" w:type="dxa"/>
          </w:tcPr>
          <w:p w:rsidR="00B876FD" w:rsidRPr="001F7823" w:rsidRDefault="00642F55">
            <w:pPr>
              <w:pStyle w:val="TableParagraph"/>
              <w:spacing w:before="53"/>
              <w:ind w:left="1827"/>
              <w:jc w:val="left"/>
              <w:rPr>
                <w:rFonts w:ascii="Arial" w:hAnsi="Arial" w:cs="Arial"/>
                <w:sz w:val="21"/>
                <w:szCs w:val="21"/>
              </w:rPr>
            </w:pPr>
            <w:r w:rsidRPr="001F7823">
              <w:rPr>
                <w:rFonts w:ascii="Arial" w:hAnsi="Arial" w:cs="Arial"/>
                <w:sz w:val="21"/>
                <w:szCs w:val="21"/>
              </w:rPr>
              <w:t>60</w:t>
            </w:r>
          </w:p>
        </w:tc>
      </w:tr>
      <w:tr w:rsidR="00B876FD" w:rsidRPr="001F7823" w:rsidTr="005D3874">
        <w:trPr>
          <w:trHeight w:hRule="exact" w:val="405"/>
        </w:trPr>
        <w:tc>
          <w:tcPr>
            <w:tcW w:w="4696" w:type="dxa"/>
          </w:tcPr>
          <w:p w:rsidR="00B876FD" w:rsidRPr="001F7823" w:rsidRDefault="00642F55">
            <w:pPr>
              <w:pStyle w:val="TableParagraph"/>
              <w:spacing w:before="55"/>
              <w:ind w:left="200"/>
              <w:jc w:val="left"/>
              <w:rPr>
                <w:rFonts w:ascii="Arial" w:hAnsi="Arial" w:cs="Arial"/>
                <w:sz w:val="21"/>
                <w:szCs w:val="21"/>
              </w:rPr>
            </w:pPr>
            <w:r w:rsidRPr="001F7823">
              <w:rPr>
                <w:rFonts w:ascii="Arial" w:hAnsi="Arial" w:cs="Arial"/>
                <w:sz w:val="21"/>
                <w:szCs w:val="21"/>
              </w:rPr>
              <w:t>сільськогосподарські</w:t>
            </w:r>
          </w:p>
        </w:tc>
        <w:tc>
          <w:tcPr>
            <w:tcW w:w="2468" w:type="dxa"/>
          </w:tcPr>
          <w:p w:rsidR="00B876FD" w:rsidRPr="001F7823" w:rsidRDefault="00642F55">
            <w:pPr>
              <w:pStyle w:val="TableParagraph"/>
              <w:spacing w:before="55"/>
              <w:ind w:left="1827"/>
              <w:jc w:val="left"/>
              <w:rPr>
                <w:rFonts w:ascii="Arial" w:hAnsi="Arial" w:cs="Arial"/>
                <w:sz w:val="21"/>
                <w:szCs w:val="21"/>
              </w:rPr>
            </w:pPr>
            <w:r w:rsidRPr="001F7823">
              <w:rPr>
                <w:rFonts w:ascii="Arial" w:hAnsi="Arial" w:cs="Arial"/>
                <w:sz w:val="21"/>
                <w:szCs w:val="21"/>
              </w:rPr>
              <w:t>50</w:t>
            </w:r>
          </w:p>
        </w:tc>
      </w:tr>
      <w:tr w:rsidR="00B876FD" w:rsidRPr="001F7823" w:rsidTr="005D3874">
        <w:trPr>
          <w:trHeight w:hRule="exact" w:val="405"/>
        </w:trPr>
        <w:tc>
          <w:tcPr>
            <w:tcW w:w="4696" w:type="dxa"/>
          </w:tcPr>
          <w:p w:rsidR="00B876FD" w:rsidRPr="001F7823" w:rsidRDefault="00642F55">
            <w:pPr>
              <w:pStyle w:val="TableParagraph"/>
              <w:spacing w:before="55"/>
              <w:ind w:left="200"/>
              <w:jc w:val="left"/>
              <w:rPr>
                <w:rFonts w:ascii="Arial" w:hAnsi="Arial" w:cs="Arial"/>
                <w:sz w:val="21"/>
                <w:szCs w:val="21"/>
              </w:rPr>
            </w:pPr>
            <w:r w:rsidRPr="001F7823">
              <w:rPr>
                <w:rFonts w:ascii="Arial" w:hAnsi="Arial" w:cs="Arial"/>
                <w:sz w:val="21"/>
                <w:szCs w:val="21"/>
              </w:rPr>
              <w:t>мобільні збірно-розбірні</w:t>
            </w:r>
          </w:p>
        </w:tc>
        <w:tc>
          <w:tcPr>
            <w:tcW w:w="2468" w:type="dxa"/>
          </w:tcPr>
          <w:p w:rsidR="00B876FD" w:rsidRPr="001F7823" w:rsidRDefault="00642F55">
            <w:pPr>
              <w:pStyle w:val="TableParagraph"/>
              <w:spacing w:before="55"/>
              <w:ind w:left="1827"/>
              <w:jc w:val="left"/>
              <w:rPr>
                <w:rFonts w:ascii="Arial" w:hAnsi="Arial" w:cs="Arial"/>
                <w:sz w:val="21"/>
                <w:szCs w:val="21"/>
              </w:rPr>
            </w:pPr>
            <w:r w:rsidRPr="001F7823">
              <w:rPr>
                <w:rFonts w:ascii="Arial" w:hAnsi="Arial" w:cs="Arial"/>
                <w:sz w:val="21"/>
                <w:szCs w:val="21"/>
              </w:rPr>
              <w:t>20</w:t>
            </w:r>
          </w:p>
        </w:tc>
      </w:tr>
      <w:tr w:rsidR="00B876FD" w:rsidRPr="001F7823" w:rsidTr="005D3874">
        <w:trPr>
          <w:trHeight w:hRule="exact" w:val="405"/>
        </w:trPr>
        <w:tc>
          <w:tcPr>
            <w:tcW w:w="4696" w:type="dxa"/>
          </w:tcPr>
          <w:p w:rsidR="00B876FD" w:rsidRPr="001F7823" w:rsidRDefault="00642F55">
            <w:pPr>
              <w:pStyle w:val="TableParagraph"/>
              <w:spacing w:before="55"/>
              <w:ind w:left="200"/>
              <w:jc w:val="left"/>
              <w:rPr>
                <w:rFonts w:ascii="Arial" w:hAnsi="Arial" w:cs="Arial"/>
                <w:sz w:val="21"/>
                <w:szCs w:val="21"/>
              </w:rPr>
            </w:pPr>
            <w:r w:rsidRPr="001F7823">
              <w:rPr>
                <w:rFonts w:ascii="Arial" w:hAnsi="Arial" w:cs="Arial"/>
                <w:sz w:val="21"/>
                <w:szCs w:val="21"/>
              </w:rPr>
              <w:t>мобільні контейнерні</w:t>
            </w:r>
          </w:p>
        </w:tc>
        <w:tc>
          <w:tcPr>
            <w:tcW w:w="2468" w:type="dxa"/>
          </w:tcPr>
          <w:p w:rsidR="00B876FD" w:rsidRPr="001F7823" w:rsidRDefault="00642F55">
            <w:pPr>
              <w:pStyle w:val="TableParagraph"/>
              <w:spacing w:before="55"/>
              <w:ind w:left="1827"/>
              <w:jc w:val="left"/>
              <w:rPr>
                <w:rFonts w:ascii="Arial" w:hAnsi="Arial" w:cs="Arial"/>
                <w:sz w:val="21"/>
                <w:szCs w:val="21"/>
              </w:rPr>
            </w:pPr>
            <w:r w:rsidRPr="001F7823">
              <w:rPr>
                <w:rFonts w:ascii="Arial" w:hAnsi="Arial" w:cs="Arial"/>
                <w:sz w:val="21"/>
                <w:szCs w:val="21"/>
              </w:rPr>
              <w:t>15</w:t>
            </w:r>
          </w:p>
        </w:tc>
      </w:tr>
      <w:tr w:rsidR="00B876FD" w:rsidRPr="001F7823" w:rsidTr="005D3874">
        <w:trPr>
          <w:trHeight w:hRule="exact" w:val="405"/>
        </w:trPr>
        <w:tc>
          <w:tcPr>
            <w:tcW w:w="4696" w:type="dxa"/>
          </w:tcPr>
          <w:p w:rsidR="00B876FD" w:rsidRPr="001F7823" w:rsidRDefault="00642F55">
            <w:pPr>
              <w:pStyle w:val="TableParagraph"/>
              <w:spacing w:before="55"/>
              <w:ind w:left="200"/>
              <w:jc w:val="left"/>
              <w:rPr>
                <w:rFonts w:ascii="Arial" w:hAnsi="Arial" w:cs="Arial"/>
                <w:sz w:val="21"/>
                <w:szCs w:val="21"/>
              </w:rPr>
            </w:pPr>
            <w:r w:rsidRPr="001F7823">
              <w:rPr>
                <w:rFonts w:ascii="Arial" w:hAnsi="Arial" w:cs="Arial"/>
                <w:sz w:val="21"/>
                <w:szCs w:val="21"/>
              </w:rPr>
              <w:t>Інженерні споруди:</w:t>
            </w:r>
          </w:p>
        </w:tc>
        <w:tc>
          <w:tcPr>
            <w:tcW w:w="2468" w:type="dxa"/>
          </w:tcPr>
          <w:p w:rsidR="00B876FD" w:rsidRPr="001F7823" w:rsidRDefault="00B876FD">
            <w:pPr>
              <w:rPr>
                <w:rFonts w:ascii="Arial" w:hAnsi="Arial" w:cs="Arial"/>
                <w:sz w:val="21"/>
                <w:szCs w:val="21"/>
              </w:rPr>
            </w:pPr>
          </w:p>
        </w:tc>
      </w:tr>
      <w:tr w:rsidR="00B876FD" w:rsidRPr="001F7823" w:rsidTr="005D3874">
        <w:trPr>
          <w:trHeight w:hRule="exact" w:val="405"/>
        </w:trPr>
        <w:tc>
          <w:tcPr>
            <w:tcW w:w="4696" w:type="dxa"/>
          </w:tcPr>
          <w:p w:rsidR="00B876FD" w:rsidRPr="001F7823" w:rsidRDefault="00642F55">
            <w:pPr>
              <w:pStyle w:val="TableParagraph"/>
              <w:spacing w:before="55"/>
              <w:ind w:left="200"/>
              <w:jc w:val="left"/>
              <w:rPr>
                <w:rFonts w:ascii="Arial" w:hAnsi="Arial" w:cs="Arial"/>
                <w:sz w:val="21"/>
                <w:szCs w:val="21"/>
              </w:rPr>
            </w:pPr>
            <w:r w:rsidRPr="001F7823">
              <w:rPr>
                <w:rFonts w:ascii="Arial" w:hAnsi="Arial" w:cs="Arial"/>
                <w:sz w:val="21"/>
                <w:szCs w:val="21"/>
              </w:rPr>
              <w:t>резервуари для води</w:t>
            </w:r>
          </w:p>
        </w:tc>
        <w:tc>
          <w:tcPr>
            <w:tcW w:w="2468" w:type="dxa"/>
          </w:tcPr>
          <w:p w:rsidR="00B876FD" w:rsidRPr="001F7823" w:rsidRDefault="00642F55">
            <w:pPr>
              <w:pStyle w:val="TableParagraph"/>
              <w:spacing w:before="55"/>
              <w:ind w:left="1827"/>
              <w:jc w:val="left"/>
              <w:rPr>
                <w:rFonts w:ascii="Arial" w:hAnsi="Arial" w:cs="Arial"/>
                <w:sz w:val="21"/>
                <w:szCs w:val="21"/>
              </w:rPr>
            </w:pPr>
            <w:r w:rsidRPr="001F7823">
              <w:rPr>
                <w:rFonts w:ascii="Arial" w:hAnsi="Arial" w:cs="Arial"/>
                <w:sz w:val="21"/>
                <w:szCs w:val="21"/>
              </w:rPr>
              <w:t>80</w:t>
            </w:r>
          </w:p>
        </w:tc>
      </w:tr>
      <w:tr w:rsidR="00B876FD" w:rsidRPr="001F7823" w:rsidTr="005D3874">
        <w:trPr>
          <w:trHeight w:hRule="exact" w:val="405"/>
        </w:trPr>
        <w:tc>
          <w:tcPr>
            <w:tcW w:w="4696" w:type="dxa"/>
          </w:tcPr>
          <w:p w:rsidR="00B876FD" w:rsidRPr="001F7823" w:rsidRDefault="00642F55">
            <w:pPr>
              <w:pStyle w:val="TableParagraph"/>
              <w:spacing w:before="55"/>
              <w:ind w:left="200"/>
              <w:jc w:val="left"/>
              <w:rPr>
                <w:rFonts w:ascii="Arial" w:hAnsi="Arial" w:cs="Arial"/>
                <w:sz w:val="21"/>
                <w:szCs w:val="21"/>
                <w:lang w:val="ru-RU"/>
              </w:rPr>
            </w:pPr>
            <w:r w:rsidRPr="001F7823">
              <w:rPr>
                <w:rFonts w:ascii="Arial" w:hAnsi="Arial" w:cs="Arial"/>
                <w:sz w:val="21"/>
                <w:szCs w:val="21"/>
                <w:lang w:val="ru-RU"/>
              </w:rPr>
              <w:t>резервуари для нафти і нафтопродуктів</w:t>
            </w:r>
          </w:p>
        </w:tc>
        <w:tc>
          <w:tcPr>
            <w:tcW w:w="2468" w:type="dxa"/>
          </w:tcPr>
          <w:p w:rsidR="00B876FD" w:rsidRPr="001F7823" w:rsidRDefault="00642F55">
            <w:pPr>
              <w:pStyle w:val="TableParagraph"/>
              <w:spacing w:before="55"/>
              <w:ind w:left="1827"/>
              <w:jc w:val="left"/>
              <w:rPr>
                <w:rFonts w:ascii="Arial" w:hAnsi="Arial" w:cs="Arial"/>
                <w:sz w:val="21"/>
                <w:szCs w:val="21"/>
              </w:rPr>
            </w:pPr>
            <w:r w:rsidRPr="001F7823">
              <w:rPr>
                <w:rFonts w:ascii="Arial" w:hAnsi="Arial" w:cs="Arial"/>
                <w:sz w:val="21"/>
                <w:szCs w:val="21"/>
              </w:rPr>
              <w:t>40</w:t>
            </w:r>
          </w:p>
        </w:tc>
      </w:tr>
      <w:tr w:rsidR="00B876FD" w:rsidRPr="001F7823" w:rsidTr="005D3874">
        <w:trPr>
          <w:trHeight w:hRule="exact" w:val="405"/>
        </w:trPr>
        <w:tc>
          <w:tcPr>
            <w:tcW w:w="4696" w:type="dxa"/>
          </w:tcPr>
          <w:p w:rsidR="00B876FD" w:rsidRPr="001F7823" w:rsidRDefault="00642F55">
            <w:pPr>
              <w:pStyle w:val="TableParagraph"/>
              <w:spacing w:before="55"/>
              <w:ind w:left="200"/>
              <w:jc w:val="left"/>
              <w:rPr>
                <w:rFonts w:ascii="Arial" w:hAnsi="Arial" w:cs="Arial"/>
                <w:sz w:val="21"/>
                <w:szCs w:val="21"/>
              </w:rPr>
            </w:pPr>
            <w:r w:rsidRPr="001F7823">
              <w:rPr>
                <w:rFonts w:ascii="Arial" w:hAnsi="Arial" w:cs="Arial"/>
                <w:sz w:val="21"/>
                <w:szCs w:val="21"/>
              </w:rPr>
              <w:t>резервуари для хімічної промисловості</w:t>
            </w:r>
          </w:p>
        </w:tc>
        <w:tc>
          <w:tcPr>
            <w:tcW w:w="2468" w:type="dxa"/>
          </w:tcPr>
          <w:p w:rsidR="00B876FD" w:rsidRPr="001F7823" w:rsidRDefault="00642F55">
            <w:pPr>
              <w:pStyle w:val="TableParagraph"/>
              <w:spacing w:before="55"/>
              <w:ind w:left="1827"/>
              <w:jc w:val="left"/>
              <w:rPr>
                <w:rFonts w:ascii="Arial" w:hAnsi="Arial" w:cs="Arial"/>
                <w:sz w:val="21"/>
                <w:szCs w:val="21"/>
              </w:rPr>
            </w:pPr>
            <w:r w:rsidRPr="001F7823">
              <w:rPr>
                <w:rFonts w:ascii="Arial" w:hAnsi="Arial" w:cs="Arial"/>
                <w:sz w:val="21"/>
                <w:szCs w:val="21"/>
              </w:rPr>
              <w:t>30</w:t>
            </w:r>
          </w:p>
        </w:tc>
      </w:tr>
      <w:tr w:rsidR="00B876FD" w:rsidRPr="001F7823" w:rsidTr="005D3874">
        <w:trPr>
          <w:trHeight w:hRule="exact" w:val="405"/>
        </w:trPr>
        <w:tc>
          <w:tcPr>
            <w:tcW w:w="4696" w:type="dxa"/>
          </w:tcPr>
          <w:p w:rsidR="00B876FD" w:rsidRPr="001F7823" w:rsidRDefault="00642F55">
            <w:pPr>
              <w:pStyle w:val="TableParagraph"/>
              <w:spacing w:before="55"/>
              <w:ind w:left="200"/>
              <w:jc w:val="left"/>
              <w:rPr>
                <w:rFonts w:ascii="Arial" w:hAnsi="Arial" w:cs="Arial"/>
                <w:sz w:val="21"/>
                <w:szCs w:val="21"/>
              </w:rPr>
            </w:pPr>
            <w:r w:rsidRPr="001F7823">
              <w:rPr>
                <w:rFonts w:ascii="Arial" w:hAnsi="Arial" w:cs="Arial"/>
                <w:sz w:val="21"/>
                <w:szCs w:val="21"/>
              </w:rPr>
              <w:t>башти і щогли</w:t>
            </w:r>
          </w:p>
        </w:tc>
        <w:tc>
          <w:tcPr>
            <w:tcW w:w="2468" w:type="dxa"/>
          </w:tcPr>
          <w:p w:rsidR="00B876FD" w:rsidRPr="001F7823" w:rsidRDefault="00642F55">
            <w:pPr>
              <w:pStyle w:val="TableParagraph"/>
              <w:spacing w:before="55"/>
              <w:ind w:left="1827"/>
              <w:jc w:val="left"/>
              <w:rPr>
                <w:rFonts w:ascii="Arial" w:hAnsi="Arial" w:cs="Arial"/>
                <w:sz w:val="21"/>
                <w:szCs w:val="21"/>
              </w:rPr>
            </w:pPr>
            <w:r w:rsidRPr="001F7823">
              <w:rPr>
                <w:rFonts w:ascii="Arial" w:hAnsi="Arial" w:cs="Arial"/>
                <w:sz w:val="21"/>
                <w:szCs w:val="21"/>
              </w:rPr>
              <w:t>40</w:t>
            </w:r>
          </w:p>
        </w:tc>
      </w:tr>
      <w:tr w:rsidR="00B876FD" w:rsidRPr="001F7823" w:rsidTr="005D3874">
        <w:trPr>
          <w:trHeight w:hRule="exact" w:val="405"/>
        </w:trPr>
        <w:tc>
          <w:tcPr>
            <w:tcW w:w="4696" w:type="dxa"/>
          </w:tcPr>
          <w:p w:rsidR="00B876FD" w:rsidRPr="001F7823" w:rsidRDefault="00642F55">
            <w:pPr>
              <w:pStyle w:val="TableParagraph"/>
              <w:spacing w:before="55"/>
              <w:ind w:left="200"/>
              <w:jc w:val="left"/>
              <w:rPr>
                <w:rFonts w:ascii="Arial" w:hAnsi="Arial" w:cs="Arial"/>
                <w:sz w:val="21"/>
                <w:szCs w:val="21"/>
              </w:rPr>
            </w:pPr>
            <w:r w:rsidRPr="001F7823">
              <w:rPr>
                <w:rFonts w:ascii="Arial" w:hAnsi="Arial" w:cs="Arial"/>
                <w:sz w:val="21"/>
                <w:szCs w:val="21"/>
              </w:rPr>
              <w:t>димові труби</w:t>
            </w:r>
          </w:p>
        </w:tc>
        <w:tc>
          <w:tcPr>
            <w:tcW w:w="2468" w:type="dxa"/>
          </w:tcPr>
          <w:p w:rsidR="00B876FD" w:rsidRPr="001F7823" w:rsidRDefault="00642F55">
            <w:pPr>
              <w:pStyle w:val="TableParagraph"/>
              <w:spacing w:before="55"/>
              <w:ind w:left="1827"/>
              <w:jc w:val="left"/>
              <w:rPr>
                <w:rFonts w:ascii="Arial" w:hAnsi="Arial" w:cs="Arial"/>
                <w:sz w:val="21"/>
                <w:szCs w:val="21"/>
              </w:rPr>
            </w:pPr>
            <w:r w:rsidRPr="001F7823">
              <w:rPr>
                <w:rFonts w:ascii="Arial" w:hAnsi="Arial" w:cs="Arial"/>
                <w:sz w:val="21"/>
                <w:szCs w:val="21"/>
              </w:rPr>
              <w:t>30</w:t>
            </w:r>
          </w:p>
        </w:tc>
      </w:tr>
      <w:tr w:rsidR="00B876FD" w:rsidRPr="001F7823" w:rsidTr="005D3874">
        <w:trPr>
          <w:trHeight w:hRule="exact" w:val="405"/>
        </w:trPr>
        <w:tc>
          <w:tcPr>
            <w:tcW w:w="4696" w:type="dxa"/>
          </w:tcPr>
          <w:p w:rsidR="00B876FD" w:rsidRPr="001F7823" w:rsidRDefault="00642F55">
            <w:pPr>
              <w:pStyle w:val="TableParagraph"/>
              <w:spacing w:before="55"/>
              <w:ind w:left="200"/>
              <w:jc w:val="left"/>
              <w:rPr>
                <w:rFonts w:ascii="Arial" w:hAnsi="Arial" w:cs="Arial"/>
                <w:sz w:val="21"/>
                <w:szCs w:val="21"/>
              </w:rPr>
            </w:pPr>
            <w:r w:rsidRPr="001F7823">
              <w:rPr>
                <w:rFonts w:ascii="Arial" w:hAnsi="Arial" w:cs="Arial"/>
                <w:sz w:val="21"/>
                <w:szCs w:val="21"/>
              </w:rPr>
              <w:t>крани-перевантажувачі</w:t>
            </w:r>
          </w:p>
        </w:tc>
        <w:tc>
          <w:tcPr>
            <w:tcW w:w="2468" w:type="dxa"/>
          </w:tcPr>
          <w:p w:rsidR="00B876FD" w:rsidRPr="001F7823" w:rsidRDefault="00642F55">
            <w:pPr>
              <w:pStyle w:val="TableParagraph"/>
              <w:spacing w:before="55"/>
              <w:ind w:left="1827"/>
              <w:jc w:val="left"/>
              <w:rPr>
                <w:rFonts w:ascii="Arial" w:hAnsi="Arial" w:cs="Arial"/>
                <w:sz w:val="21"/>
                <w:szCs w:val="21"/>
              </w:rPr>
            </w:pPr>
            <w:r w:rsidRPr="001F7823">
              <w:rPr>
                <w:rFonts w:ascii="Arial" w:hAnsi="Arial" w:cs="Arial"/>
                <w:sz w:val="21"/>
                <w:szCs w:val="21"/>
              </w:rPr>
              <w:t>25</w:t>
            </w:r>
          </w:p>
        </w:tc>
      </w:tr>
      <w:tr w:rsidR="00B876FD" w:rsidRPr="001F7823" w:rsidTr="005D3874">
        <w:trPr>
          <w:trHeight w:hRule="exact" w:val="338"/>
        </w:trPr>
        <w:tc>
          <w:tcPr>
            <w:tcW w:w="4696" w:type="dxa"/>
          </w:tcPr>
          <w:p w:rsidR="00B876FD" w:rsidRPr="001F7823" w:rsidRDefault="00642F55">
            <w:pPr>
              <w:pStyle w:val="TableParagraph"/>
              <w:spacing w:before="55"/>
              <w:ind w:left="200"/>
              <w:jc w:val="left"/>
              <w:rPr>
                <w:rFonts w:ascii="Arial" w:hAnsi="Arial" w:cs="Arial"/>
                <w:sz w:val="21"/>
                <w:szCs w:val="21"/>
              </w:rPr>
            </w:pPr>
            <w:r w:rsidRPr="001F7823">
              <w:rPr>
                <w:rFonts w:ascii="Arial" w:hAnsi="Arial" w:cs="Arial"/>
                <w:sz w:val="21"/>
                <w:szCs w:val="21"/>
              </w:rPr>
              <w:t>мостові і козлові крани</w:t>
            </w:r>
          </w:p>
        </w:tc>
        <w:tc>
          <w:tcPr>
            <w:tcW w:w="2468" w:type="dxa"/>
          </w:tcPr>
          <w:p w:rsidR="00B876FD" w:rsidRPr="001F7823" w:rsidRDefault="00642F55">
            <w:pPr>
              <w:pStyle w:val="TableParagraph"/>
              <w:spacing w:before="55"/>
              <w:ind w:left="1827"/>
              <w:jc w:val="left"/>
              <w:rPr>
                <w:rFonts w:ascii="Arial" w:hAnsi="Arial" w:cs="Arial"/>
                <w:sz w:val="21"/>
                <w:szCs w:val="21"/>
              </w:rPr>
            </w:pPr>
            <w:r w:rsidRPr="001F7823">
              <w:rPr>
                <w:rFonts w:ascii="Arial" w:hAnsi="Arial" w:cs="Arial"/>
                <w:sz w:val="21"/>
                <w:szCs w:val="21"/>
              </w:rPr>
              <w:t>20</w:t>
            </w:r>
          </w:p>
        </w:tc>
      </w:tr>
    </w:tbl>
    <w:p w:rsidR="00B876FD" w:rsidRDefault="00642F55">
      <w:pPr>
        <w:spacing w:before="121"/>
        <w:ind w:left="112" w:firstLine="566"/>
        <w:rPr>
          <w:sz w:val="20"/>
        </w:rPr>
      </w:pPr>
      <w:r w:rsidRPr="001F7823">
        <w:rPr>
          <w:rFonts w:ascii="Arial" w:hAnsi="Arial" w:cs="Arial"/>
          <w:b/>
          <w:sz w:val="20"/>
        </w:rPr>
        <w:t xml:space="preserve">Примітка. </w:t>
      </w:r>
      <w:r w:rsidRPr="001F7823">
        <w:rPr>
          <w:rFonts w:ascii="Arial" w:hAnsi="Arial" w:cs="Arial"/>
          <w:sz w:val="20"/>
        </w:rPr>
        <w:t>Наведені значення не призначені для нарахування амортизаційних відрахувань або для інших цілей, що відрізняються від оцінки надійності</w:t>
      </w:r>
      <w:r>
        <w:rPr>
          <w:sz w:val="20"/>
        </w:rPr>
        <w:t>.</w:t>
      </w:r>
    </w:p>
    <w:p w:rsidR="00545D26" w:rsidRDefault="00545D26">
      <w:pPr>
        <w:pStyle w:val="a3"/>
        <w:spacing w:before="6"/>
        <w:ind w:left="0"/>
        <w:rPr>
          <w:sz w:val="22"/>
        </w:rPr>
      </w:pPr>
      <w:r>
        <w:rPr>
          <w:sz w:val="22"/>
        </w:rPr>
        <w:br w:type="page"/>
      </w:r>
    </w:p>
    <w:p w:rsidR="005D3874" w:rsidRDefault="005D3874">
      <w:pPr>
        <w:pStyle w:val="a3"/>
        <w:spacing w:before="6"/>
        <w:ind w:left="0"/>
        <w:rPr>
          <w:sz w:val="22"/>
        </w:rPr>
      </w:pPr>
    </w:p>
    <w:p w:rsidR="00B876FD" w:rsidRDefault="00B876FD">
      <w:pPr>
        <w:pStyle w:val="a3"/>
        <w:spacing w:before="6"/>
        <w:ind w:left="0"/>
        <w:rPr>
          <w:sz w:val="22"/>
        </w:rPr>
      </w:pPr>
    </w:p>
    <w:p w:rsidR="00B876FD" w:rsidRPr="001F7823" w:rsidRDefault="00642F55">
      <w:pPr>
        <w:pStyle w:val="1"/>
        <w:spacing w:before="89"/>
        <w:ind w:left="4125" w:right="4126" w:firstLine="1"/>
        <w:rPr>
          <w:rFonts w:ascii="Arial" w:hAnsi="Arial" w:cs="Arial"/>
          <w:sz w:val="21"/>
          <w:szCs w:val="21"/>
          <w:lang w:val="ru-RU"/>
        </w:rPr>
      </w:pPr>
      <w:bookmarkStart w:id="49" w:name="Додаток_Г_(довідковий)"/>
      <w:bookmarkStart w:id="50" w:name="_bookmark16"/>
      <w:bookmarkEnd w:id="49"/>
      <w:bookmarkEnd w:id="50"/>
      <w:r w:rsidRPr="001F7823">
        <w:rPr>
          <w:rFonts w:ascii="Arial" w:hAnsi="Arial" w:cs="Arial"/>
          <w:sz w:val="21"/>
          <w:szCs w:val="21"/>
          <w:lang w:val="ru-RU"/>
        </w:rPr>
        <w:t>Додаток Г (довідковий)</w:t>
      </w:r>
    </w:p>
    <w:p w:rsidR="00B876FD" w:rsidRPr="001F7823" w:rsidRDefault="00642F55">
      <w:pPr>
        <w:spacing w:before="119"/>
        <w:ind w:left="101" w:right="102"/>
        <w:jc w:val="center"/>
        <w:rPr>
          <w:rFonts w:ascii="Arial" w:hAnsi="Arial" w:cs="Arial"/>
          <w:b/>
          <w:sz w:val="21"/>
          <w:szCs w:val="21"/>
          <w:lang w:val="ru-RU"/>
        </w:rPr>
      </w:pPr>
      <w:bookmarkStart w:id="51" w:name="МОСТОВІ_ТА_ПІДВІСНІ_КРАНИ_РІЗНИХ_ГРУП_(п"/>
      <w:bookmarkStart w:id="52" w:name="_bookmark17"/>
      <w:bookmarkEnd w:id="51"/>
      <w:bookmarkEnd w:id="52"/>
      <w:r w:rsidRPr="001F7823">
        <w:rPr>
          <w:rFonts w:ascii="Arial" w:hAnsi="Arial" w:cs="Arial"/>
          <w:b/>
          <w:sz w:val="21"/>
          <w:szCs w:val="21"/>
          <w:lang w:val="ru-RU"/>
        </w:rPr>
        <w:t>МОСТОВІ ТА ПІДВІСНІ КРАНИ РІЗНИХ ГРУП (приблизний перелік)</w:t>
      </w:r>
    </w:p>
    <w:p w:rsidR="001F7823" w:rsidRPr="008E73E0" w:rsidRDefault="001F7823">
      <w:pPr>
        <w:spacing w:before="119"/>
        <w:ind w:left="101" w:right="102"/>
        <w:jc w:val="center"/>
        <w:rPr>
          <w:b/>
          <w:sz w:val="28"/>
          <w:lang w:val="ru-RU"/>
        </w:rPr>
      </w:pP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530"/>
        <w:gridCol w:w="4778"/>
        <w:gridCol w:w="1318"/>
      </w:tblGrid>
      <w:tr w:rsidR="00B876FD">
        <w:trPr>
          <w:trHeight w:hRule="exact" w:val="965"/>
        </w:trPr>
        <w:tc>
          <w:tcPr>
            <w:tcW w:w="3530" w:type="dxa"/>
          </w:tcPr>
          <w:p w:rsidR="00B876FD" w:rsidRPr="001F7823" w:rsidRDefault="00B876FD">
            <w:pPr>
              <w:pStyle w:val="TableParagraph"/>
              <w:spacing w:before="1"/>
              <w:jc w:val="left"/>
              <w:rPr>
                <w:rFonts w:ascii="Arial" w:hAnsi="Arial" w:cs="Arial"/>
                <w:b/>
                <w:sz w:val="21"/>
                <w:szCs w:val="21"/>
                <w:lang w:val="ru-RU"/>
              </w:rPr>
            </w:pPr>
          </w:p>
          <w:p w:rsidR="00B876FD" w:rsidRPr="001F7823" w:rsidRDefault="00642F55">
            <w:pPr>
              <w:pStyle w:val="TableParagraph"/>
              <w:spacing w:before="0"/>
              <w:ind w:left="38" w:right="35"/>
              <w:rPr>
                <w:rFonts w:ascii="Arial" w:hAnsi="Arial" w:cs="Arial"/>
                <w:sz w:val="21"/>
                <w:szCs w:val="21"/>
              </w:rPr>
            </w:pPr>
            <w:r w:rsidRPr="001F7823">
              <w:rPr>
                <w:rFonts w:ascii="Arial" w:hAnsi="Arial" w:cs="Arial"/>
                <w:sz w:val="21"/>
                <w:szCs w:val="21"/>
              </w:rPr>
              <w:t>Крани</w:t>
            </w:r>
          </w:p>
        </w:tc>
        <w:tc>
          <w:tcPr>
            <w:tcW w:w="4778" w:type="dxa"/>
          </w:tcPr>
          <w:p w:rsidR="00B876FD" w:rsidRPr="001F7823" w:rsidRDefault="00B876FD">
            <w:pPr>
              <w:pStyle w:val="TableParagraph"/>
              <w:spacing w:before="1"/>
              <w:jc w:val="left"/>
              <w:rPr>
                <w:rFonts w:ascii="Arial" w:hAnsi="Arial" w:cs="Arial"/>
                <w:b/>
                <w:sz w:val="21"/>
                <w:szCs w:val="21"/>
              </w:rPr>
            </w:pPr>
          </w:p>
          <w:p w:rsidR="00B876FD" w:rsidRPr="001F7823" w:rsidRDefault="00642F55">
            <w:pPr>
              <w:pStyle w:val="TableParagraph"/>
              <w:spacing w:before="0"/>
              <w:ind w:left="112" w:right="112"/>
              <w:rPr>
                <w:rFonts w:ascii="Arial" w:hAnsi="Arial" w:cs="Arial"/>
                <w:sz w:val="21"/>
                <w:szCs w:val="21"/>
              </w:rPr>
            </w:pPr>
            <w:r w:rsidRPr="001F7823">
              <w:rPr>
                <w:rFonts w:ascii="Arial" w:hAnsi="Arial" w:cs="Arial"/>
                <w:sz w:val="21"/>
                <w:szCs w:val="21"/>
              </w:rPr>
              <w:t>Умови використання</w:t>
            </w:r>
          </w:p>
        </w:tc>
        <w:tc>
          <w:tcPr>
            <w:tcW w:w="1318" w:type="dxa"/>
          </w:tcPr>
          <w:p w:rsidR="00B876FD" w:rsidRPr="001F7823" w:rsidRDefault="00642F55">
            <w:pPr>
              <w:pStyle w:val="TableParagraph"/>
              <w:spacing w:before="116"/>
              <w:ind w:left="225" w:right="223" w:hanging="3"/>
              <w:rPr>
                <w:rFonts w:ascii="Arial" w:hAnsi="Arial" w:cs="Arial"/>
                <w:sz w:val="21"/>
                <w:szCs w:val="21"/>
              </w:rPr>
            </w:pPr>
            <w:r w:rsidRPr="001F7823">
              <w:rPr>
                <w:rFonts w:ascii="Arial" w:hAnsi="Arial" w:cs="Arial"/>
                <w:sz w:val="21"/>
                <w:szCs w:val="21"/>
              </w:rPr>
              <w:t>Групи режимів роботи</w:t>
            </w:r>
          </w:p>
        </w:tc>
      </w:tr>
      <w:tr w:rsidR="00B876FD">
        <w:trPr>
          <w:trHeight w:hRule="exact" w:val="410"/>
        </w:trPr>
        <w:tc>
          <w:tcPr>
            <w:tcW w:w="3530" w:type="dxa"/>
          </w:tcPr>
          <w:p w:rsidR="00B876FD" w:rsidRPr="001F7823" w:rsidRDefault="00642F55">
            <w:pPr>
              <w:pStyle w:val="TableParagraph"/>
              <w:ind w:left="38" w:right="35"/>
              <w:rPr>
                <w:rFonts w:ascii="Arial" w:hAnsi="Arial" w:cs="Arial"/>
                <w:sz w:val="21"/>
                <w:szCs w:val="21"/>
              </w:rPr>
            </w:pPr>
            <w:bookmarkStart w:id="53" w:name="Ручні_усіх_видів"/>
            <w:bookmarkEnd w:id="53"/>
            <w:r w:rsidRPr="001F7823">
              <w:rPr>
                <w:rFonts w:ascii="Arial" w:hAnsi="Arial" w:cs="Arial"/>
                <w:sz w:val="21"/>
                <w:szCs w:val="21"/>
              </w:rPr>
              <w:t>Ручні усіх видів</w:t>
            </w:r>
          </w:p>
        </w:tc>
        <w:tc>
          <w:tcPr>
            <w:tcW w:w="4778" w:type="dxa"/>
          </w:tcPr>
          <w:p w:rsidR="00B876FD" w:rsidRPr="001F7823" w:rsidRDefault="00642F55">
            <w:pPr>
              <w:pStyle w:val="TableParagraph"/>
              <w:ind w:left="111" w:right="114"/>
              <w:rPr>
                <w:rFonts w:ascii="Arial" w:hAnsi="Arial" w:cs="Arial"/>
                <w:sz w:val="21"/>
                <w:szCs w:val="21"/>
              </w:rPr>
            </w:pPr>
            <w:r w:rsidRPr="001F7823">
              <w:rPr>
                <w:rFonts w:ascii="Arial" w:hAnsi="Arial" w:cs="Arial"/>
                <w:sz w:val="21"/>
                <w:szCs w:val="21"/>
              </w:rPr>
              <w:t>Будь-які</w:t>
            </w:r>
          </w:p>
        </w:tc>
        <w:tc>
          <w:tcPr>
            <w:tcW w:w="1318" w:type="dxa"/>
            <w:vMerge w:val="restart"/>
          </w:tcPr>
          <w:p w:rsidR="00B876FD" w:rsidRPr="001F7823" w:rsidRDefault="00642F55">
            <w:pPr>
              <w:pStyle w:val="TableParagraph"/>
              <w:ind w:left="331"/>
              <w:jc w:val="left"/>
              <w:rPr>
                <w:rFonts w:ascii="Arial" w:hAnsi="Arial" w:cs="Arial"/>
                <w:sz w:val="21"/>
                <w:szCs w:val="21"/>
              </w:rPr>
            </w:pPr>
            <w:r w:rsidRPr="001F7823">
              <w:rPr>
                <w:rFonts w:ascii="Arial" w:hAnsi="Arial" w:cs="Arial"/>
                <w:sz w:val="21"/>
                <w:szCs w:val="21"/>
              </w:rPr>
              <w:t>1К-3К</w:t>
            </w:r>
          </w:p>
        </w:tc>
      </w:tr>
      <w:tr w:rsidR="00B876FD" w:rsidRPr="00893FE3">
        <w:trPr>
          <w:trHeight w:hRule="exact" w:val="962"/>
        </w:trPr>
        <w:tc>
          <w:tcPr>
            <w:tcW w:w="3530" w:type="dxa"/>
          </w:tcPr>
          <w:p w:rsidR="00B876FD" w:rsidRPr="001F7823" w:rsidRDefault="00642F55">
            <w:pPr>
              <w:pStyle w:val="TableParagraph"/>
              <w:ind w:left="38" w:right="35"/>
              <w:rPr>
                <w:rFonts w:ascii="Arial" w:hAnsi="Arial" w:cs="Arial"/>
                <w:sz w:val="21"/>
                <w:szCs w:val="21"/>
                <w:lang w:val="ru-RU"/>
              </w:rPr>
            </w:pPr>
            <w:r w:rsidRPr="001F7823">
              <w:rPr>
                <w:rFonts w:ascii="Arial" w:hAnsi="Arial" w:cs="Arial"/>
                <w:sz w:val="21"/>
                <w:szCs w:val="21"/>
                <w:lang w:val="ru-RU"/>
              </w:rPr>
              <w:t>3 привідними підвісними талями, у тому числі з навісними захватами</w:t>
            </w:r>
          </w:p>
        </w:tc>
        <w:tc>
          <w:tcPr>
            <w:tcW w:w="4778" w:type="dxa"/>
          </w:tcPr>
          <w:p w:rsidR="00B876FD" w:rsidRPr="001F7823" w:rsidRDefault="00642F55">
            <w:pPr>
              <w:pStyle w:val="TableParagraph"/>
              <w:ind w:left="1103" w:right="438" w:hanging="651"/>
              <w:jc w:val="left"/>
              <w:rPr>
                <w:rFonts w:ascii="Arial" w:hAnsi="Arial" w:cs="Arial"/>
                <w:sz w:val="21"/>
                <w:szCs w:val="21"/>
                <w:lang w:val="ru-RU"/>
              </w:rPr>
            </w:pPr>
            <w:r w:rsidRPr="001F7823">
              <w:rPr>
                <w:rFonts w:ascii="Arial" w:hAnsi="Arial" w:cs="Arial"/>
                <w:sz w:val="21"/>
                <w:szCs w:val="21"/>
                <w:lang w:val="ru-RU"/>
              </w:rPr>
              <w:t>Ремонтні і перевантажувальні роботи обмеженої інтенсивності</w:t>
            </w:r>
          </w:p>
        </w:tc>
        <w:tc>
          <w:tcPr>
            <w:tcW w:w="1318" w:type="dxa"/>
            <w:vMerge/>
          </w:tcPr>
          <w:p w:rsidR="00B876FD" w:rsidRPr="001F7823" w:rsidRDefault="00B876FD">
            <w:pPr>
              <w:rPr>
                <w:rFonts w:ascii="Arial" w:hAnsi="Arial" w:cs="Arial"/>
                <w:sz w:val="21"/>
                <w:szCs w:val="21"/>
                <w:lang w:val="ru-RU"/>
              </w:rPr>
            </w:pPr>
          </w:p>
        </w:tc>
      </w:tr>
      <w:tr w:rsidR="00B876FD" w:rsidRPr="00893FE3">
        <w:trPr>
          <w:trHeight w:hRule="exact" w:val="962"/>
        </w:trPr>
        <w:tc>
          <w:tcPr>
            <w:tcW w:w="3530" w:type="dxa"/>
          </w:tcPr>
          <w:p w:rsidR="00B876FD" w:rsidRPr="001F7823" w:rsidRDefault="00642F55">
            <w:pPr>
              <w:pStyle w:val="TableParagraph"/>
              <w:ind w:left="348" w:right="347"/>
              <w:rPr>
                <w:rFonts w:ascii="Arial" w:hAnsi="Arial" w:cs="Arial"/>
                <w:sz w:val="21"/>
                <w:szCs w:val="21"/>
                <w:lang w:val="ru-RU"/>
              </w:rPr>
            </w:pPr>
            <w:r w:rsidRPr="001F7823">
              <w:rPr>
                <w:rFonts w:ascii="Arial" w:hAnsi="Arial" w:cs="Arial"/>
                <w:sz w:val="21"/>
                <w:szCs w:val="21"/>
                <w:lang w:val="ru-RU"/>
              </w:rPr>
              <w:t>3 лебідочними вантажними візками, у тому числі з навісними захватами</w:t>
            </w:r>
          </w:p>
        </w:tc>
        <w:tc>
          <w:tcPr>
            <w:tcW w:w="4778" w:type="dxa"/>
          </w:tcPr>
          <w:p w:rsidR="00B876FD" w:rsidRPr="001F7823" w:rsidRDefault="00642F55">
            <w:pPr>
              <w:pStyle w:val="TableParagraph"/>
              <w:ind w:left="112" w:right="112"/>
              <w:rPr>
                <w:rFonts w:ascii="Arial" w:hAnsi="Arial" w:cs="Arial"/>
                <w:sz w:val="21"/>
                <w:szCs w:val="21"/>
                <w:lang w:val="ru-RU"/>
              </w:rPr>
            </w:pPr>
            <w:r w:rsidRPr="001F7823">
              <w:rPr>
                <w:rFonts w:ascii="Arial" w:hAnsi="Arial" w:cs="Arial"/>
                <w:sz w:val="21"/>
                <w:szCs w:val="21"/>
                <w:lang w:val="ru-RU"/>
              </w:rPr>
              <w:t>Машинні зали електростанцій, монтажні роботи, перевантажувальні роботи обмеженої інтенсивності</w:t>
            </w:r>
          </w:p>
        </w:tc>
        <w:tc>
          <w:tcPr>
            <w:tcW w:w="1318" w:type="dxa"/>
            <w:vMerge/>
          </w:tcPr>
          <w:p w:rsidR="00B876FD" w:rsidRPr="001F7823" w:rsidRDefault="00B876FD">
            <w:pPr>
              <w:rPr>
                <w:rFonts w:ascii="Arial" w:hAnsi="Arial" w:cs="Arial"/>
                <w:sz w:val="21"/>
                <w:szCs w:val="21"/>
                <w:lang w:val="ru-RU"/>
              </w:rPr>
            </w:pPr>
          </w:p>
        </w:tc>
      </w:tr>
      <w:tr w:rsidR="00B876FD">
        <w:trPr>
          <w:trHeight w:hRule="exact" w:val="1514"/>
        </w:trPr>
        <w:tc>
          <w:tcPr>
            <w:tcW w:w="3530" w:type="dxa"/>
          </w:tcPr>
          <w:p w:rsidR="00B876FD" w:rsidRPr="001F7823" w:rsidRDefault="00642F55">
            <w:pPr>
              <w:pStyle w:val="TableParagraph"/>
              <w:spacing w:before="116"/>
              <w:ind w:left="348" w:right="347"/>
              <w:rPr>
                <w:rFonts w:ascii="Arial" w:hAnsi="Arial" w:cs="Arial"/>
                <w:sz w:val="21"/>
                <w:szCs w:val="21"/>
                <w:lang w:val="ru-RU"/>
              </w:rPr>
            </w:pPr>
            <w:r w:rsidRPr="001F7823">
              <w:rPr>
                <w:rFonts w:ascii="Arial" w:hAnsi="Arial" w:cs="Arial"/>
                <w:sz w:val="21"/>
                <w:szCs w:val="21"/>
                <w:lang w:val="ru-RU"/>
              </w:rPr>
              <w:t>3 лебідочними вантажними візками, у тому числі з навісними захватами</w:t>
            </w:r>
          </w:p>
        </w:tc>
        <w:tc>
          <w:tcPr>
            <w:tcW w:w="4778" w:type="dxa"/>
          </w:tcPr>
          <w:p w:rsidR="00B876FD" w:rsidRPr="001F7823" w:rsidRDefault="00642F55">
            <w:pPr>
              <w:pStyle w:val="TableParagraph"/>
              <w:spacing w:before="116"/>
              <w:ind w:left="112" w:right="114"/>
              <w:rPr>
                <w:rFonts w:ascii="Arial" w:hAnsi="Arial" w:cs="Arial"/>
                <w:sz w:val="21"/>
                <w:szCs w:val="21"/>
                <w:lang w:val="ru-RU"/>
              </w:rPr>
            </w:pPr>
            <w:r w:rsidRPr="001F7823">
              <w:rPr>
                <w:rFonts w:ascii="Arial" w:hAnsi="Arial" w:cs="Arial"/>
                <w:sz w:val="21"/>
                <w:szCs w:val="21"/>
                <w:lang w:val="ru-RU"/>
              </w:rPr>
              <w:t>Перевантажувальні роботи середньої інтенсивності, технологічні роботи в механічних цехах, склади готових виробів підприємств будівельних матеріалів, склади металозбуту</w:t>
            </w:r>
          </w:p>
        </w:tc>
        <w:tc>
          <w:tcPr>
            <w:tcW w:w="1318" w:type="dxa"/>
            <w:vMerge w:val="restart"/>
          </w:tcPr>
          <w:p w:rsidR="00B876FD" w:rsidRPr="001F7823" w:rsidRDefault="00642F55">
            <w:pPr>
              <w:pStyle w:val="TableParagraph"/>
              <w:spacing w:before="116"/>
              <w:ind w:left="331"/>
              <w:jc w:val="left"/>
              <w:rPr>
                <w:rFonts w:ascii="Arial" w:hAnsi="Arial" w:cs="Arial"/>
                <w:sz w:val="21"/>
                <w:szCs w:val="21"/>
              </w:rPr>
            </w:pPr>
            <w:r w:rsidRPr="001F7823">
              <w:rPr>
                <w:rFonts w:ascii="Arial" w:hAnsi="Arial" w:cs="Arial"/>
                <w:sz w:val="21"/>
                <w:szCs w:val="21"/>
              </w:rPr>
              <w:t>4К-6К</w:t>
            </w:r>
          </w:p>
        </w:tc>
      </w:tr>
      <w:tr w:rsidR="00B876FD" w:rsidRPr="00893FE3">
        <w:trPr>
          <w:trHeight w:hRule="exact" w:val="689"/>
        </w:trPr>
        <w:tc>
          <w:tcPr>
            <w:tcW w:w="3530" w:type="dxa"/>
          </w:tcPr>
          <w:p w:rsidR="00B876FD" w:rsidRPr="001F7823" w:rsidRDefault="00642F55">
            <w:pPr>
              <w:pStyle w:val="TableParagraph"/>
              <w:spacing w:before="116"/>
              <w:ind w:left="751" w:right="31" w:hanging="716"/>
              <w:jc w:val="left"/>
              <w:rPr>
                <w:rFonts w:ascii="Arial" w:hAnsi="Arial" w:cs="Arial"/>
                <w:sz w:val="21"/>
                <w:szCs w:val="21"/>
                <w:lang w:val="ru-RU"/>
              </w:rPr>
            </w:pPr>
            <w:r w:rsidRPr="001F7823">
              <w:rPr>
                <w:rFonts w:ascii="Arial" w:hAnsi="Arial" w:cs="Arial"/>
                <w:sz w:val="21"/>
                <w:szCs w:val="21"/>
                <w:lang w:val="ru-RU"/>
              </w:rPr>
              <w:t>3 грейферами двоканатного типу, магнітно-грейферні</w:t>
            </w:r>
          </w:p>
        </w:tc>
        <w:tc>
          <w:tcPr>
            <w:tcW w:w="4778" w:type="dxa"/>
          </w:tcPr>
          <w:p w:rsidR="00B876FD" w:rsidRPr="001F7823" w:rsidRDefault="00642F55">
            <w:pPr>
              <w:pStyle w:val="TableParagraph"/>
              <w:spacing w:before="116"/>
              <w:ind w:left="1823" w:right="246" w:hanging="1565"/>
              <w:jc w:val="left"/>
              <w:rPr>
                <w:rFonts w:ascii="Arial" w:hAnsi="Arial" w:cs="Arial"/>
                <w:sz w:val="21"/>
                <w:szCs w:val="21"/>
                <w:lang w:val="ru-RU"/>
              </w:rPr>
            </w:pPr>
            <w:r w:rsidRPr="001F7823">
              <w:rPr>
                <w:rFonts w:ascii="Arial" w:hAnsi="Arial" w:cs="Arial"/>
                <w:sz w:val="21"/>
                <w:szCs w:val="21"/>
                <w:lang w:val="ru-RU"/>
              </w:rPr>
              <w:t>Змішані склади, робота з різноманітними вантажами</w:t>
            </w:r>
          </w:p>
        </w:tc>
        <w:tc>
          <w:tcPr>
            <w:tcW w:w="1318" w:type="dxa"/>
            <w:vMerge/>
          </w:tcPr>
          <w:p w:rsidR="00B876FD" w:rsidRPr="001F7823" w:rsidRDefault="00B876FD">
            <w:pPr>
              <w:rPr>
                <w:rFonts w:ascii="Arial" w:hAnsi="Arial" w:cs="Arial"/>
                <w:sz w:val="21"/>
                <w:szCs w:val="21"/>
                <w:lang w:val="ru-RU"/>
              </w:rPr>
            </w:pPr>
          </w:p>
        </w:tc>
      </w:tr>
      <w:tr w:rsidR="00B876FD" w:rsidRPr="00893FE3">
        <w:trPr>
          <w:trHeight w:hRule="exact" w:val="686"/>
        </w:trPr>
        <w:tc>
          <w:tcPr>
            <w:tcW w:w="3530" w:type="dxa"/>
          </w:tcPr>
          <w:p w:rsidR="00B876FD" w:rsidRPr="001F7823" w:rsidRDefault="00642F55">
            <w:pPr>
              <w:pStyle w:val="TableParagraph"/>
              <w:ind w:left="38" w:right="35"/>
              <w:rPr>
                <w:rFonts w:ascii="Arial" w:hAnsi="Arial" w:cs="Arial"/>
                <w:sz w:val="21"/>
                <w:szCs w:val="21"/>
              </w:rPr>
            </w:pPr>
            <w:r w:rsidRPr="001F7823">
              <w:rPr>
                <w:rFonts w:ascii="Arial" w:hAnsi="Arial" w:cs="Arial"/>
                <w:sz w:val="21"/>
                <w:szCs w:val="21"/>
              </w:rPr>
              <w:t>Магнітні</w:t>
            </w:r>
          </w:p>
        </w:tc>
        <w:tc>
          <w:tcPr>
            <w:tcW w:w="4778" w:type="dxa"/>
          </w:tcPr>
          <w:p w:rsidR="00B876FD" w:rsidRPr="001F7823" w:rsidRDefault="00642F55">
            <w:pPr>
              <w:pStyle w:val="TableParagraph"/>
              <w:ind w:left="981" w:right="631" w:hanging="334"/>
              <w:jc w:val="left"/>
              <w:rPr>
                <w:rFonts w:ascii="Arial" w:hAnsi="Arial" w:cs="Arial"/>
                <w:sz w:val="21"/>
                <w:szCs w:val="21"/>
                <w:lang w:val="ru-RU"/>
              </w:rPr>
            </w:pPr>
            <w:r w:rsidRPr="001F7823">
              <w:rPr>
                <w:rFonts w:ascii="Arial" w:hAnsi="Arial" w:cs="Arial"/>
                <w:sz w:val="21"/>
                <w:szCs w:val="21"/>
                <w:lang w:val="ru-RU"/>
              </w:rPr>
              <w:t>Склади напівфабрикатів, робота з різноманітними вантажами</w:t>
            </w:r>
          </w:p>
        </w:tc>
        <w:tc>
          <w:tcPr>
            <w:tcW w:w="1318" w:type="dxa"/>
            <w:vMerge/>
          </w:tcPr>
          <w:p w:rsidR="00B876FD" w:rsidRPr="001F7823" w:rsidRDefault="00B876FD">
            <w:pPr>
              <w:rPr>
                <w:rFonts w:ascii="Arial" w:hAnsi="Arial" w:cs="Arial"/>
                <w:sz w:val="21"/>
                <w:szCs w:val="21"/>
                <w:lang w:val="ru-RU"/>
              </w:rPr>
            </w:pPr>
          </w:p>
        </w:tc>
      </w:tr>
      <w:tr w:rsidR="00B876FD">
        <w:trPr>
          <w:trHeight w:hRule="exact" w:val="686"/>
        </w:trPr>
        <w:tc>
          <w:tcPr>
            <w:tcW w:w="3530" w:type="dxa"/>
          </w:tcPr>
          <w:p w:rsidR="00B876FD" w:rsidRPr="001F7823" w:rsidRDefault="00642F55">
            <w:pPr>
              <w:pStyle w:val="TableParagraph"/>
              <w:ind w:left="1368" w:right="251" w:hanging="1097"/>
              <w:jc w:val="left"/>
              <w:rPr>
                <w:rFonts w:ascii="Arial" w:hAnsi="Arial" w:cs="Arial"/>
                <w:sz w:val="21"/>
                <w:szCs w:val="21"/>
              </w:rPr>
            </w:pPr>
            <w:r w:rsidRPr="001F7823">
              <w:rPr>
                <w:rFonts w:ascii="Arial" w:hAnsi="Arial" w:cs="Arial"/>
                <w:sz w:val="21"/>
                <w:szCs w:val="21"/>
              </w:rPr>
              <w:t>Гартівні, кувальні, штирьові, ливарні</w:t>
            </w:r>
          </w:p>
        </w:tc>
        <w:tc>
          <w:tcPr>
            <w:tcW w:w="4778" w:type="dxa"/>
          </w:tcPr>
          <w:p w:rsidR="00B876FD" w:rsidRPr="001F7823" w:rsidRDefault="00642F55">
            <w:pPr>
              <w:pStyle w:val="TableParagraph"/>
              <w:ind w:left="112" w:right="110"/>
              <w:rPr>
                <w:rFonts w:ascii="Arial" w:hAnsi="Arial" w:cs="Arial"/>
                <w:sz w:val="21"/>
                <w:szCs w:val="21"/>
              </w:rPr>
            </w:pPr>
            <w:r w:rsidRPr="001F7823">
              <w:rPr>
                <w:rFonts w:ascii="Arial" w:hAnsi="Arial" w:cs="Arial"/>
                <w:sz w:val="21"/>
                <w:szCs w:val="21"/>
              </w:rPr>
              <w:t>Цехи металургійних підприємств</w:t>
            </w:r>
          </w:p>
        </w:tc>
        <w:tc>
          <w:tcPr>
            <w:tcW w:w="1318" w:type="dxa"/>
            <w:vMerge w:val="restart"/>
          </w:tcPr>
          <w:p w:rsidR="00B876FD" w:rsidRPr="001F7823" w:rsidRDefault="00642F55">
            <w:pPr>
              <w:pStyle w:val="TableParagraph"/>
              <w:ind w:left="491" w:right="491"/>
              <w:rPr>
                <w:rFonts w:ascii="Arial" w:hAnsi="Arial" w:cs="Arial"/>
                <w:sz w:val="21"/>
                <w:szCs w:val="21"/>
              </w:rPr>
            </w:pPr>
            <w:r w:rsidRPr="001F7823">
              <w:rPr>
                <w:rFonts w:ascii="Arial" w:hAnsi="Arial" w:cs="Arial"/>
                <w:sz w:val="21"/>
                <w:szCs w:val="21"/>
              </w:rPr>
              <w:t>7К</w:t>
            </w:r>
          </w:p>
        </w:tc>
      </w:tr>
      <w:tr w:rsidR="00B876FD" w:rsidRPr="00893FE3">
        <w:trPr>
          <w:trHeight w:hRule="exact" w:val="962"/>
        </w:trPr>
        <w:tc>
          <w:tcPr>
            <w:tcW w:w="3530" w:type="dxa"/>
          </w:tcPr>
          <w:p w:rsidR="00B876FD" w:rsidRPr="001F7823" w:rsidRDefault="00642F55">
            <w:pPr>
              <w:pStyle w:val="TableParagraph"/>
              <w:ind w:left="751" w:right="31" w:hanging="716"/>
              <w:jc w:val="left"/>
              <w:rPr>
                <w:rFonts w:ascii="Arial" w:hAnsi="Arial" w:cs="Arial"/>
                <w:sz w:val="21"/>
                <w:szCs w:val="21"/>
                <w:lang w:val="ru-RU"/>
              </w:rPr>
            </w:pPr>
            <w:r w:rsidRPr="001F7823">
              <w:rPr>
                <w:rFonts w:ascii="Arial" w:hAnsi="Arial" w:cs="Arial"/>
                <w:sz w:val="21"/>
                <w:szCs w:val="21"/>
                <w:lang w:val="ru-RU"/>
              </w:rPr>
              <w:t>3 грейферами двоканатного типу, магнітно-грейферні</w:t>
            </w:r>
          </w:p>
        </w:tc>
        <w:tc>
          <w:tcPr>
            <w:tcW w:w="4778" w:type="dxa"/>
          </w:tcPr>
          <w:p w:rsidR="00B876FD" w:rsidRPr="001F7823" w:rsidRDefault="00642F55">
            <w:pPr>
              <w:pStyle w:val="TableParagraph"/>
              <w:ind w:left="112" w:right="114"/>
              <w:rPr>
                <w:rFonts w:ascii="Arial" w:hAnsi="Arial" w:cs="Arial"/>
                <w:sz w:val="21"/>
                <w:szCs w:val="21"/>
                <w:lang w:val="ru-RU"/>
              </w:rPr>
            </w:pPr>
            <w:r w:rsidRPr="001F7823">
              <w:rPr>
                <w:rFonts w:ascii="Arial" w:hAnsi="Arial" w:cs="Arial"/>
                <w:sz w:val="21"/>
                <w:szCs w:val="21"/>
                <w:lang w:val="ru-RU"/>
              </w:rPr>
              <w:t>Склади насипних вантажів і металобрухту з однорідними вантажами (при роботі в одну чи дві зміни)</w:t>
            </w:r>
          </w:p>
        </w:tc>
        <w:tc>
          <w:tcPr>
            <w:tcW w:w="1318" w:type="dxa"/>
            <w:vMerge/>
          </w:tcPr>
          <w:p w:rsidR="00B876FD" w:rsidRPr="001F7823" w:rsidRDefault="00B876FD">
            <w:pPr>
              <w:rPr>
                <w:rFonts w:ascii="Arial" w:hAnsi="Arial" w:cs="Arial"/>
                <w:sz w:val="21"/>
                <w:szCs w:val="21"/>
                <w:lang w:val="ru-RU"/>
              </w:rPr>
            </w:pPr>
          </w:p>
        </w:tc>
      </w:tr>
      <w:tr w:rsidR="00B876FD" w:rsidRPr="00893FE3">
        <w:trPr>
          <w:trHeight w:hRule="exact" w:val="965"/>
        </w:trPr>
        <w:tc>
          <w:tcPr>
            <w:tcW w:w="3530" w:type="dxa"/>
          </w:tcPr>
          <w:p w:rsidR="00B876FD" w:rsidRPr="001F7823" w:rsidRDefault="00642F55">
            <w:pPr>
              <w:pStyle w:val="TableParagraph"/>
              <w:spacing w:before="116"/>
              <w:ind w:left="348" w:right="347"/>
              <w:rPr>
                <w:rFonts w:ascii="Arial" w:hAnsi="Arial" w:cs="Arial"/>
                <w:sz w:val="21"/>
                <w:szCs w:val="21"/>
                <w:lang w:val="ru-RU"/>
              </w:rPr>
            </w:pPr>
            <w:r w:rsidRPr="001F7823">
              <w:rPr>
                <w:rFonts w:ascii="Arial" w:hAnsi="Arial" w:cs="Arial"/>
                <w:sz w:val="21"/>
                <w:szCs w:val="21"/>
                <w:lang w:val="ru-RU"/>
              </w:rPr>
              <w:t>3 лебідочними вантажними візками, у тому числі з навісними захватами</w:t>
            </w:r>
          </w:p>
        </w:tc>
        <w:tc>
          <w:tcPr>
            <w:tcW w:w="4778" w:type="dxa"/>
          </w:tcPr>
          <w:p w:rsidR="00B876FD" w:rsidRPr="001F7823" w:rsidRDefault="00642F55">
            <w:pPr>
              <w:pStyle w:val="TableParagraph"/>
              <w:spacing w:before="116"/>
              <w:ind w:left="112" w:right="112"/>
              <w:rPr>
                <w:rFonts w:ascii="Arial" w:hAnsi="Arial" w:cs="Arial"/>
                <w:sz w:val="21"/>
                <w:szCs w:val="21"/>
                <w:lang w:val="ru-RU"/>
              </w:rPr>
            </w:pPr>
            <w:r w:rsidRPr="001F7823">
              <w:rPr>
                <w:rFonts w:ascii="Arial" w:hAnsi="Arial" w:cs="Arial"/>
                <w:sz w:val="21"/>
                <w:szCs w:val="21"/>
                <w:lang w:val="ru-RU"/>
              </w:rPr>
              <w:t>Технологічні крани при цілодобовій роботі</w:t>
            </w:r>
          </w:p>
        </w:tc>
        <w:tc>
          <w:tcPr>
            <w:tcW w:w="1318" w:type="dxa"/>
            <w:vMerge/>
          </w:tcPr>
          <w:p w:rsidR="00B876FD" w:rsidRPr="001F7823" w:rsidRDefault="00B876FD">
            <w:pPr>
              <w:rPr>
                <w:rFonts w:ascii="Arial" w:hAnsi="Arial" w:cs="Arial"/>
                <w:sz w:val="21"/>
                <w:szCs w:val="21"/>
                <w:lang w:val="ru-RU"/>
              </w:rPr>
            </w:pPr>
          </w:p>
        </w:tc>
      </w:tr>
      <w:tr w:rsidR="00B876FD">
        <w:trPr>
          <w:trHeight w:hRule="exact" w:val="1238"/>
        </w:trPr>
        <w:tc>
          <w:tcPr>
            <w:tcW w:w="3530" w:type="dxa"/>
          </w:tcPr>
          <w:p w:rsidR="00B876FD" w:rsidRPr="00893FE3" w:rsidRDefault="00642F55">
            <w:pPr>
              <w:pStyle w:val="TableParagraph"/>
              <w:ind w:left="37" w:right="35"/>
              <w:rPr>
                <w:rFonts w:ascii="Arial" w:hAnsi="Arial" w:cs="Arial"/>
                <w:sz w:val="21"/>
                <w:szCs w:val="21"/>
                <w:lang w:val="ru-RU"/>
              </w:rPr>
            </w:pPr>
            <w:r w:rsidRPr="001F7823">
              <w:rPr>
                <w:rFonts w:ascii="Arial" w:hAnsi="Arial" w:cs="Arial"/>
                <w:sz w:val="21"/>
                <w:szCs w:val="21"/>
                <w:lang w:val="ru-RU"/>
              </w:rPr>
              <w:t>Траверсні</w:t>
            </w:r>
            <w:r w:rsidRPr="00893FE3">
              <w:rPr>
                <w:rFonts w:ascii="Arial" w:hAnsi="Arial" w:cs="Arial"/>
                <w:sz w:val="21"/>
                <w:szCs w:val="21"/>
                <w:lang w:val="ru-RU"/>
              </w:rPr>
              <w:t xml:space="preserve">, </w:t>
            </w:r>
            <w:r w:rsidRPr="001F7823">
              <w:rPr>
                <w:rFonts w:ascii="Arial" w:hAnsi="Arial" w:cs="Arial"/>
                <w:sz w:val="21"/>
                <w:szCs w:val="21"/>
                <w:lang w:val="ru-RU"/>
              </w:rPr>
              <w:t>мульдогрейферні</w:t>
            </w:r>
            <w:r w:rsidRPr="00893FE3">
              <w:rPr>
                <w:rFonts w:ascii="Arial" w:hAnsi="Arial" w:cs="Arial"/>
                <w:sz w:val="21"/>
                <w:szCs w:val="21"/>
                <w:lang w:val="ru-RU"/>
              </w:rPr>
              <w:t xml:space="preserve">, </w:t>
            </w:r>
            <w:r w:rsidRPr="001F7823">
              <w:rPr>
                <w:rFonts w:ascii="Arial" w:hAnsi="Arial" w:cs="Arial"/>
                <w:sz w:val="21"/>
                <w:szCs w:val="21"/>
                <w:lang w:val="ru-RU"/>
              </w:rPr>
              <w:t>мульдозавальні</w:t>
            </w:r>
            <w:r w:rsidRPr="00893FE3">
              <w:rPr>
                <w:rFonts w:ascii="Arial" w:hAnsi="Arial" w:cs="Arial"/>
                <w:sz w:val="21"/>
                <w:szCs w:val="21"/>
                <w:lang w:val="ru-RU"/>
              </w:rPr>
              <w:t xml:space="preserve">, </w:t>
            </w:r>
            <w:r w:rsidRPr="001F7823">
              <w:rPr>
                <w:rFonts w:ascii="Arial" w:hAnsi="Arial" w:cs="Arial"/>
                <w:sz w:val="21"/>
                <w:szCs w:val="21"/>
                <w:lang w:val="ru-RU"/>
              </w:rPr>
              <w:t>для</w:t>
            </w:r>
            <w:r w:rsidRPr="00893FE3">
              <w:rPr>
                <w:rFonts w:ascii="Arial" w:hAnsi="Arial" w:cs="Arial"/>
                <w:sz w:val="21"/>
                <w:szCs w:val="21"/>
                <w:lang w:val="ru-RU"/>
              </w:rPr>
              <w:t xml:space="preserve"> </w:t>
            </w:r>
            <w:r w:rsidRPr="001F7823">
              <w:rPr>
                <w:rFonts w:ascii="Arial" w:hAnsi="Arial" w:cs="Arial"/>
                <w:sz w:val="21"/>
                <w:szCs w:val="21"/>
                <w:lang w:val="ru-RU"/>
              </w:rPr>
              <w:t>роздягання</w:t>
            </w:r>
            <w:r w:rsidRPr="00893FE3">
              <w:rPr>
                <w:rFonts w:ascii="Arial" w:hAnsi="Arial" w:cs="Arial"/>
                <w:sz w:val="21"/>
                <w:szCs w:val="21"/>
                <w:lang w:val="ru-RU"/>
              </w:rPr>
              <w:t xml:space="preserve"> </w:t>
            </w:r>
            <w:r w:rsidRPr="001F7823">
              <w:rPr>
                <w:rFonts w:ascii="Arial" w:hAnsi="Arial" w:cs="Arial"/>
                <w:sz w:val="21"/>
                <w:szCs w:val="21"/>
                <w:lang w:val="ru-RU"/>
              </w:rPr>
              <w:t>зливків</w:t>
            </w:r>
            <w:r w:rsidRPr="00893FE3">
              <w:rPr>
                <w:rFonts w:ascii="Arial" w:hAnsi="Arial" w:cs="Arial"/>
                <w:sz w:val="21"/>
                <w:szCs w:val="21"/>
                <w:lang w:val="ru-RU"/>
              </w:rPr>
              <w:t xml:space="preserve">, </w:t>
            </w:r>
            <w:r w:rsidRPr="001F7823">
              <w:rPr>
                <w:rFonts w:ascii="Arial" w:hAnsi="Arial" w:cs="Arial"/>
                <w:sz w:val="21"/>
                <w:szCs w:val="21"/>
                <w:lang w:val="ru-RU"/>
              </w:rPr>
              <w:t>копрові</w:t>
            </w:r>
            <w:r w:rsidRPr="00893FE3">
              <w:rPr>
                <w:rFonts w:ascii="Arial" w:hAnsi="Arial" w:cs="Arial"/>
                <w:sz w:val="21"/>
                <w:szCs w:val="21"/>
                <w:lang w:val="ru-RU"/>
              </w:rPr>
              <w:t xml:space="preserve">, </w:t>
            </w:r>
            <w:r w:rsidRPr="001F7823">
              <w:rPr>
                <w:rFonts w:ascii="Arial" w:hAnsi="Arial" w:cs="Arial"/>
                <w:sz w:val="21"/>
                <w:szCs w:val="21"/>
                <w:lang w:val="ru-RU"/>
              </w:rPr>
              <w:t>вагранкові</w:t>
            </w:r>
            <w:r w:rsidRPr="00893FE3">
              <w:rPr>
                <w:rFonts w:ascii="Arial" w:hAnsi="Arial" w:cs="Arial"/>
                <w:sz w:val="21"/>
                <w:szCs w:val="21"/>
                <w:lang w:val="ru-RU"/>
              </w:rPr>
              <w:t xml:space="preserve">, </w:t>
            </w:r>
            <w:r w:rsidRPr="001F7823">
              <w:rPr>
                <w:rFonts w:ascii="Arial" w:hAnsi="Arial" w:cs="Arial"/>
                <w:sz w:val="21"/>
                <w:szCs w:val="21"/>
                <w:lang w:val="ru-RU"/>
              </w:rPr>
              <w:t>колодязні</w:t>
            </w:r>
          </w:p>
        </w:tc>
        <w:tc>
          <w:tcPr>
            <w:tcW w:w="4778" w:type="dxa"/>
          </w:tcPr>
          <w:p w:rsidR="00B876FD" w:rsidRPr="001F7823" w:rsidRDefault="00642F55">
            <w:pPr>
              <w:pStyle w:val="TableParagraph"/>
              <w:ind w:left="112" w:right="110"/>
              <w:rPr>
                <w:rFonts w:ascii="Arial" w:hAnsi="Arial" w:cs="Arial"/>
                <w:sz w:val="21"/>
                <w:szCs w:val="21"/>
              </w:rPr>
            </w:pPr>
            <w:r w:rsidRPr="001F7823">
              <w:rPr>
                <w:rFonts w:ascii="Arial" w:hAnsi="Arial" w:cs="Arial"/>
                <w:sz w:val="21"/>
                <w:szCs w:val="21"/>
              </w:rPr>
              <w:t>Цехи металургійних підприємств</w:t>
            </w:r>
          </w:p>
        </w:tc>
        <w:tc>
          <w:tcPr>
            <w:tcW w:w="1318" w:type="dxa"/>
            <w:vMerge w:val="restart"/>
          </w:tcPr>
          <w:p w:rsidR="00B876FD" w:rsidRPr="001F7823" w:rsidRDefault="00642F55">
            <w:pPr>
              <w:pStyle w:val="TableParagraph"/>
              <w:ind w:left="491" w:right="491"/>
              <w:rPr>
                <w:rFonts w:ascii="Arial" w:hAnsi="Arial" w:cs="Arial"/>
                <w:sz w:val="21"/>
                <w:szCs w:val="21"/>
              </w:rPr>
            </w:pPr>
            <w:r w:rsidRPr="001F7823">
              <w:rPr>
                <w:rFonts w:ascii="Arial" w:hAnsi="Arial" w:cs="Arial"/>
                <w:sz w:val="21"/>
                <w:szCs w:val="21"/>
              </w:rPr>
              <w:t>8К</w:t>
            </w:r>
          </w:p>
        </w:tc>
      </w:tr>
      <w:tr w:rsidR="00B876FD" w:rsidRPr="00893FE3">
        <w:trPr>
          <w:trHeight w:hRule="exact" w:val="686"/>
        </w:trPr>
        <w:tc>
          <w:tcPr>
            <w:tcW w:w="3530" w:type="dxa"/>
          </w:tcPr>
          <w:p w:rsidR="00B876FD" w:rsidRPr="001F7823" w:rsidRDefault="00642F55">
            <w:pPr>
              <w:pStyle w:val="TableParagraph"/>
              <w:ind w:left="38" w:right="35"/>
              <w:rPr>
                <w:rFonts w:ascii="Arial" w:hAnsi="Arial" w:cs="Arial"/>
                <w:sz w:val="21"/>
                <w:szCs w:val="21"/>
              </w:rPr>
            </w:pPr>
            <w:r w:rsidRPr="001F7823">
              <w:rPr>
                <w:rFonts w:ascii="Arial" w:hAnsi="Arial" w:cs="Arial"/>
                <w:sz w:val="21"/>
                <w:szCs w:val="21"/>
              </w:rPr>
              <w:t>Магнітні</w:t>
            </w:r>
          </w:p>
        </w:tc>
        <w:tc>
          <w:tcPr>
            <w:tcW w:w="4778" w:type="dxa"/>
          </w:tcPr>
          <w:p w:rsidR="00B876FD" w:rsidRPr="001F7823" w:rsidRDefault="00642F55">
            <w:pPr>
              <w:pStyle w:val="TableParagraph"/>
              <w:ind w:left="81" w:right="66" w:firstLine="115"/>
              <w:jc w:val="left"/>
              <w:rPr>
                <w:rFonts w:ascii="Arial" w:hAnsi="Arial" w:cs="Arial"/>
                <w:sz w:val="21"/>
                <w:szCs w:val="21"/>
                <w:lang w:val="ru-RU"/>
              </w:rPr>
            </w:pPr>
            <w:r w:rsidRPr="001F7823">
              <w:rPr>
                <w:rFonts w:ascii="Arial" w:hAnsi="Arial" w:cs="Arial"/>
                <w:sz w:val="21"/>
                <w:szCs w:val="21"/>
                <w:lang w:val="ru-RU"/>
              </w:rPr>
              <w:t>Цехи і склади металургійних підприємств, великі металобази з однорідними вантажами</w:t>
            </w:r>
          </w:p>
        </w:tc>
        <w:tc>
          <w:tcPr>
            <w:tcW w:w="1318" w:type="dxa"/>
            <w:vMerge/>
          </w:tcPr>
          <w:p w:rsidR="00B876FD" w:rsidRPr="008E73E0" w:rsidRDefault="00B876FD">
            <w:pPr>
              <w:rPr>
                <w:lang w:val="ru-RU"/>
              </w:rPr>
            </w:pPr>
          </w:p>
        </w:tc>
      </w:tr>
      <w:tr w:rsidR="00B876FD" w:rsidRPr="00893FE3">
        <w:trPr>
          <w:trHeight w:hRule="exact" w:val="965"/>
        </w:trPr>
        <w:tc>
          <w:tcPr>
            <w:tcW w:w="3530" w:type="dxa"/>
          </w:tcPr>
          <w:p w:rsidR="00B876FD" w:rsidRPr="001F7823" w:rsidRDefault="00642F55">
            <w:pPr>
              <w:pStyle w:val="TableParagraph"/>
              <w:ind w:left="751" w:right="31" w:hanging="716"/>
              <w:jc w:val="left"/>
              <w:rPr>
                <w:rFonts w:ascii="Arial" w:hAnsi="Arial" w:cs="Arial"/>
                <w:sz w:val="21"/>
                <w:szCs w:val="21"/>
                <w:lang w:val="ru-RU"/>
              </w:rPr>
            </w:pPr>
            <w:r w:rsidRPr="001F7823">
              <w:rPr>
                <w:rFonts w:ascii="Arial" w:hAnsi="Arial" w:cs="Arial"/>
                <w:sz w:val="21"/>
                <w:szCs w:val="21"/>
                <w:lang w:val="ru-RU"/>
              </w:rPr>
              <w:t>3 грейферами двоканатного типу, магнітно-грейферні</w:t>
            </w:r>
          </w:p>
        </w:tc>
        <w:tc>
          <w:tcPr>
            <w:tcW w:w="4778" w:type="dxa"/>
          </w:tcPr>
          <w:p w:rsidR="00B876FD" w:rsidRPr="001F7823" w:rsidRDefault="00642F55">
            <w:pPr>
              <w:pStyle w:val="TableParagraph"/>
              <w:ind w:left="112" w:right="114"/>
              <w:rPr>
                <w:rFonts w:ascii="Arial" w:hAnsi="Arial" w:cs="Arial"/>
                <w:sz w:val="21"/>
                <w:szCs w:val="21"/>
                <w:lang w:val="ru-RU"/>
              </w:rPr>
            </w:pPr>
            <w:r w:rsidRPr="001F7823">
              <w:rPr>
                <w:rFonts w:ascii="Arial" w:hAnsi="Arial" w:cs="Arial"/>
                <w:sz w:val="21"/>
                <w:szCs w:val="21"/>
                <w:lang w:val="ru-RU"/>
              </w:rPr>
              <w:t>Склади насипних вантажів і металобрухту з однорідними вантажами (при цілодобовій роботі)</w:t>
            </w:r>
          </w:p>
        </w:tc>
        <w:tc>
          <w:tcPr>
            <w:tcW w:w="1318" w:type="dxa"/>
            <w:vMerge/>
          </w:tcPr>
          <w:p w:rsidR="00B876FD" w:rsidRPr="008E73E0" w:rsidRDefault="00B876FD">
            <w:pPr>
              <w:rPr>
                <w:lang w:val="ru-RU"/>
              </w:rPr>
            </w:pPr>
          </w:p>
        </w:tc>
      </w:tr>
    </w:tbl>
    <w:p w:rsidR="000A2AEC" w:rsidRDefault="000A2AEC">
      <w:pPr>
        <w:spacing w:before="118"/>
        <w:ind w:left="3996" w:right="3994" w:hanging="1"/>
        <w:jc w:val="center"/>
        <w:rPr>
          <w:rFonts w:ascii="Arial" w:hAnsi="Arial" w:cs="Arial"/>
          <w:b/>
          <w:sz w:val="21"/>
          <w:szCs w:val="21"/>
          <w:lang w:val="ru-RU"/>
        </w:rPr>
      </w:pPr>
      <w:bookmarkStart w:id="54" w:name="Додаток_Д__(обов'язковий)"/>
      <w:bookmarkStart w:id="55" w:name="_bookmark18"/>
      <w:bookmarkEnd w:id="54"/>
      <w:bookmarkEnd w:id="55"/>
      <w:r>
        <w:rPr>
          <w:rFonts w:ascii="Arial" w:hAnsi="Arial" w:cs="Arial"/>
          <w:b/>
          <w:sz w:val="21"/>
          <w:szCs w:val="21"/>
          <w:lang w:val="ru-RU"/>
        </w:rPr>
        <w:br w:type="page"/>
      </w:r>
    </w:p>
    <w:p w:rsidR="000A2AEC" w:rsidRDefault="000A2AEC">
      <w:pPr>
        <w:spacing w:before="118"/>
        <w:ind w:left="3996" w:right="3994" w:hanging="1"/>
        <w:jc w:val="center"/>
        <w:rPr>
          <w:rFonts w:ascii="Arial" w:hAnsi="Arial" w:cs="Arial"/>
          <w:b/>
          <w:sz w:val="21"/>
          <w:szCs w:val="21"/>
          <w:lang w:val="ru-RU"/>
        </w:rPr>
      </w:pPr>
    </w:p>
    <w:p w:rsidR="00B876FD" w:rsidRPr="001F7823" w:rsidRDefault="00642F55">
      <w:pPr>
        <w:spacing w:before="118"/>
        <w:ind w:left="3996" w:right="3994" w:hanging="1"/>
        <w:jc w:val="center"/>
        <w:rPr>
          <w:rFonts w:ascii="Arial" w:hAnsi="Arial" w:cs="Arial"/>
          <w:b/>
          <w:sz w:val="21"/>
          <w:szCs w:val="21"/>
          <w:lang w:val="ru-RU"/>
        </w:rPr>
      </w:pPr>
      <w:r w:rsidRPr="001F7823">
        <w:rPr>
          <w:rFonts w:ascii="Arial" w:hAnsi="Arial" w:cs="Arial"/>
          <w:b/>
          <w:sz w:val="21"/>
          <w:szCs w:val="21"/>
          <w:lang w:val="ru-RU"/>
        </w:rPr>
        <w:t xml:space="preserve">Додаток Д </w:t>
      </w:r>
      <w:bookmarkStart w:id="56" w:name="НАВАНТАЖЕННЯ_ВІД_УДАРУ_КРАНА_ОБ_ТУПИКОВИ"/>
      <w:bookmarkStart w:id="57" w:name="_bookmark19"/>
      <w:bookmarkEnd w:id="56"/>
      <w:bookmarkEnd w:id="57"/>
      <w:r w:rsidRPr="001F7823">
        <w:rPr>
          <w:rFonts w:ascii="Arial" w:hAnsi="Arial" w:cs="Arial"/>
          <w:b/>
          <w:sz w:val="21"/>
          <w:szCs w:val="21"/>
          <w:lang w:val="ru-RU"/>
        </w:rPr>
        <w:t>(обов'язковий)</w:t>
      </w:r>
    </w:p>
    <w:p w:rsidR="00B876FD" w:rsidRPr="001F7823" w:rsidRDefault="00642F55">
      <w:pPr>
        <w:spacing w:before="119"/>
        <w:ind w:left="691"/>
        <w:rPr>
          <w:rFonts w:ascii="Arial" w:hAnsi="Arial" w:cs="Arial"/>
          <w:b/>
          <w:sz w:val="21"/>
          <w:szCs w:val="21"/>
          <w:lang w:val="ru-RU"/>
        </w:rPr>
      </w:pPr>
      <w:r w:rsidRPr="001F7823">
        <w:rPr>
          <w:rFonts w:ascii="Arial" w:hAnsi="Arial" w:cs="Arial"/>
          <w:b/>
          <w:sz w:val="21"/>
          <w:szCs w:val="21"/>
          <w:lang w:val="ru-RU"/>
        </w:rPr>
        <w:t>НАВАНТАЖЕННЯ ВІД УДАРУ КРАНА ОБ ТУПИКОВИЙ УПОР</w:t>
      </w:r>
    </w:p>
    <w:p w:rsidR="00B876FD" w:rsidRPr="008E73E0" w:rsidRDefault="00642F55">
      <w:pPr>
        <w:pStyle w:val="a3"/>
        <w:spacing w:before="118"/>
        <w:ind w:right="115" w:firstLine="566"/>
        <w:jc w:val="both"/>
        <w:rPr>
          <w:lang w:val="ru-RU"/>
        </w:rPr>
      </w:pPr>
      <w:r w:rsidRPr="00EE4B4E">
        <w:rPr>
          <w:rFonts w:ascii="Arial" w:hAnsi="Arial" w:cs="Arial"/>
          <w:sz w:val="21"/>
          <w:szCs w:val="21"/>
          <w:lang w:val="ru-RU"/>
        </w:rPr>
        <w:t>Нормативне значення горизонтального навантаження</w:t>
      </w:r>
      <w:r w:rsidRPr="008E73E0">
        <w:rPr>
          <w:lang w:val="ru-RU"/>
        </w:rPr>
        <w:t xml:space="preserve"> </w:t>
      </w:r>
      <w:r>
        <w:rPr>
          <w:i/>
        </w:rPr>
        <w:t>F</w:t>
      </w:r>
      <w:r w:rsidRPr="008E73E0">
        <w:rPr>
          <w:i/>
          <w:lang w:val="ru-RU"/>
        </w:rPr>
        <w:t xml:space="preserve">, </w:t>
      </w:r>
      <w:r w:rsidRPr="00EE4B4E">
        <w:rPr>
          <w:rFonts w:ascii="Arial" w:hAnsi="Arial" w:cs="Arial"/>
          <w:sz w:val="21"/>
          <w:szCs w:val="21"/>
          <w:lang w:val="ru-RU"/>
        </w:rPr>
        <w:t>кН, спрямованого уздовж кранової колії і викликане ударом крана об тупиковий упор, слід визначати за формулою</w:t>
      </w:r>
    </w:p>
    <w:p w:rsidR="00B876FD" w:rsidRPr="008E73E0" w:rsidRDefault="00017878" w:rsidP="00017878">
      <w:pPr>
        <w:tabs>
          <w:tab w:val="left" w:pos="1538"/>
        </w:tabs>
        <w:ind w:left="608"/>
        <w:contextualSpacing/>
        <w:jc w:val="center"/>
        <w:rPr>
          <w:i/>
          <w:sz w:val="24"/>
          <w:lang w:val="ru-RU"/>
        </w:rPr>
      </w:pPr>
      <w:r>
        <w:rPr>
          <w:i/>
          <w:noProof/>
          <w:sz w:val="24"/>
        </w:rPr>
        <w:drawing>
          <wp:inline distT="0" distB="0" distL="0" distR="0">
            <wp:extent cx="826226" cy="396787"/>
            <wp:effectExtent l="0" t="0" r="0" b="3810"/>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837038" cy="401979"/>
                    </a:xfrm>
                    <a:prstGeom prst="rect">
                      <a:avLst/>
                    </a:prstGeom>
                    <a:noFill/>
                    <a:ln>
                      <a:noFill/>
                    </a:ln>
                  </pic:spPr>
                </pic:pic>
              </a:graphicData>
            </a:graphic>
          </wp:inline>
        </w:drawing>
      </w:r>
      <w:r w:rsidR="00893FE3">
        <w:rPr>
          <w:noProof/>
        </w:rPr>
        <w:pict>
          <v:line id="Line 43" o:spid="_x0000_s2063" style="position:absolute;left:0;text-align:left;z-index:-225352;visibility:visible;mso-position-horizontal-relative:page;mso-position-vertical-relative:text" from="309pt,5.45pt" to="332.5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" strokeweight=".17764mm">
            <w10:wrap anchorx="page"/>
          </v:line>
        </w:pict>
      </w:r>
    </w:p>
    <w:p w:rsidR="00B876FD" w:rsidRPr="008E73E0" w:rsidRDefault="00642F55">
      <w:pPr>
        <w:pStyle w:val="a3"/>
        <w:spacing w:before="132"/>
        <w:ind w:right="111" w:firstLine="566"/>
        <w:jc w:val="both"/>
        <w:rPr>
          <w:lang w:val="ru-RU"/>
        </w:rPr>
      </w:pPr>
      <w:r w:rsidRPr="000A2AEC">
        <w:rPr>
          <w:rFonts w:ascii="Arial" w:hAnsi="Arial" w:cs="Arial"/>
          <w:sz w:val="21"/>
          <w:szCs w:val="21"/>
          <w:lang w:val="ru-RU"/>
        </w:rPr>
        <w:t>де</w:t>
      </w:r>
      <w:r w:rsidRPr="008E73E0">
        <w:rPr>
          <w:lang w:val="ru-RU"/>
        </w:rPr>
        <w:t xml:space="preserve"> </w:t>
      </w:r>
      <w:r>
        <w:rPr>
          <w:rFonts w:ascii="Symbol" w:hAnsi="Symbol"/>
          <w:i/>
          <w:sz w:val="25"/>
        </w:rPr>
        <w:t></w:t>
      </w:r>
      <w:r w:rsidRPr="008E73E0">
        <w:rPr>
          <w:i/>
          <w:sz w:val="25"/>
          <w:lang w:val="ru-RU"/>
        </w:rPr>
        <w:t xml:space="preserve"> </w:t>
      </w:r>
      <w:r w:rsidRPr="008E73E0">
        <w:rPr>
          <w:lang w:val="ru-RU"/>
        </w:rPr>
        <w:t xml:space="preserve">– </w:t>
      </w:r>
      <w:r w:rsidRPr="000A2AEC">
        <w:rPr>
          <w:rFonts w:ascii="Arial" w:hAnsi="Arial" w:cs="Arial"/>
          <w:sz w:val="21"/>
          <w:szCs w:val="21"/>
          <w:lang w:val="ru-RU"/>
        </w:rPr>
        <w:t>швидкість пересування крана в момент удару, прийнята такою, що дорівнює половині номінальної, м/с;</w:t>
      </w:r>
    </w:p>
    <w:p w:rsidR="00B876FD" w:rsidRPr="008E73E0" w:rsidRDefault="00642F55">
      <w:pPr>
        <w:pStyle w:val="a3"/>
        <w:spacing w:before="119"/>
        <w:ind w:right="109" w:firstLine="566"/>
        <w:jc w:val="both"/>
        <w:rPr>
          <w:lang w:val="ru-RU"/>
        </w:rPr>
      </w:pPr>
      <w:r>
        <w:rPr>
          <w:i/>
        </w:rPr>
        <w:t>f</w:t>
      </w:r>
      <w:r w:rsidRPr="008E73E0">
        <w:rPr>
          <w:i/>
          <w:lang w:val="ru-RU"/>
        </w:rPr>
        <w:t xml:space="preserve"> </w:t>
      </w:r>
      <w:r w:rsidRPr="008E73E0">
        <w:rPr>
          <w:lang w:val="ru-RU"/>
        </w:rPr>
        <w:t xml:space="preserve">– </w:t>
      </w:r>
      <w:r w:rsidRPr="000A2AEC">
        <w:rPr>
          <w:rFonts w:ascii="Arial" w:hAnsi="Arial" w:cs="Arial"/>
          <w:sz w:val="21"/>
          <w:szCs w:val="21"/>
          <w:lang w:val="ru-RU"/>
        </w:rPr>
        <w:t>можливе найбільше осідання буфера, прийняте 0,1 м для кранів із гнучким підвісом вантажу вантажопідйомністю не більш як 50 т груп режимів роботи 1К-7К і 0,2 м – в інших випадках;</w:t>
      </w:r>
    </w:p>
    <w:p w:rsidR="00B876FD" w:rsidRDefault="00642F55">
      <w:pPr>
        <w:pStyle w:val="a3"/>
        <w:spacing w:before="119"/>
        <w:ind w:left="679"/>
        <w:rPr>
          <w:rFonts w:ascii="Arial" w:hAnsi="Arial" w:cs="Arial"/>
          <w:sz w:val="21"/>
          <w:szCs w:val="21"/>
          <w:lang w:val="ru-RU"/>
        </w:rPr>
      </w:pPr>
      <w:r w:rsidRPr="008E73E0">
        <w:rPr>
          <w:i/>
          <w:lang w:val="ru-RU"/>
        </w:rPr>
        <w:t xml:space="preserve">т – </w:t>
      </w:r>
      <w:r w:rsidRPr="000A2AEC">
        <w:rPr>
          <w:rFonts w:ascii="Arial" w:hAnsi="Arial" w:cs="Arial"/>
          <w:sz w:val="21"/>
          <w:szCs w:val="21"/>
          <w:lang w:val="ru-RU"/>
        </w:rPr>
        <w:t>приведена маса крана, що визначається за форму</w:t>
      </w:r>
      <w:r w:rsidRPr="00017878">
        <w:rPr>
          <w:rFonts w:ascii="Arial" w:hAnsi="Arial" w:cs="Arial"/>
          <w:sz w:val="21"/>
          <w:szCs w:val="21"/>
          <w:lang w:val="ru-RU"/>
        </w:rPr>
        <w:t>лою</w:t>
      </w:r>
    </w:p>
    <w:p w:rsidR="000A2AEC" w:rsidRDefault="000A2AEC">
      <w:pPr>
        <w:pStyle w:val="a3"/>
        <w:spacing w:before="119"/>
        <w:ind w:left="679"/>
        <w:rPr>
          <w:lang w:val="ru-RU"/>
        </w:rPr>
      </w:pPr>
      <w:r>
        <w:rPr>
          <w:noProof/>
        </w:rPr>
        <w:drawing>
          <wp:anchor distT="0" distB="0" distL="114300" distR="114300" simplePos="0" relativeHeight="503104760" behindDoc="0" locked="0" layoutInCell="1" allowOverlap="1">
            <wp:simplePos x="0" y="0"/>
            <wp:positionH relativeFrom="column">
              <wp:posOffset>2169795</wp:posOffset>
            </wp:positionH>
            <wp:positionV relativeFrom="paragraph">
              <wp:posOffset>77470</wp:posOffset>
            </wp:positionV>
            <wp:extent cx="1958340" cy="440690"/>
            <wp:effectExtent l="0" t="0" r="3810" b="0"/>
            <wp:wrapSquare wrapText="bothSides"/>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958340" cy="440690"/>
                    </a:xfrm>
                    <a:prstGeom prst="rect">
                      <a:avLst/>
                    </a:prstGeom>
                    <a:noFill/>
                    <a:ln>
                      <a:noFill/>
                    </a:ln>
                  </pic:spPr>
                </pic:pic>
              </a:graphicData>
            </a:graphic>
          </wp:anchor>
        </w:drawing>
      </w:r>
    </w:p>
    <w:p w:rsidR="000A2AEC" w:rsidRDefault="000A2AEC">
      <w:pPr>
        <w:pStyle w:val="a3"/>
        <w:spacing w:before="119"/>
        <w:ind w:left="679"/>
        <w:rPr>
          <w:lang w:val="ru-RU"/>
        </w:rPr>
      </w:pPr>
    </w:p>
    <w:p w:rsidR="000A2AEC" w:rsidRPr="008E73E0" w:rsidRDefault="000A2AEC" w:rsidP="00017878">
      <w:pPr>
        <w:pStyle w:val="a3"/>
        <w:spacing w:line="288" w:lineRule="auto"/>
        <w:ind w:left="680"/>
        <w:contextualSpacing/>
        <w:rPr>
          <w:lang w:val="ru-RU"/>
        </w:rPr>
      </w:pPr>
    </w:p>
    <w:p w:rsidR="00B876FD" w:rsidRPr="008E73E0" w:rsidRDefault="00642F55" w:rsidP="00017878">
      <w:pPr>
        <w:pStyle w:val="a3"/>
        <w:spacing w:line="288" w:lineRule="auto"/>
        <w:ind w:left="680" w:hanging="395"/>
        <w:contextualSpacing/>
        <w:rPr>
          <w:lang w:val="ru-RU"/>
        </w:rPr>
      </w:pPr>
      <w:r w:rsidRPr="00017878">
        <w:rPr>
          <w:rFonts w:ascii="Arial" w:hAnsi="Arial" w:cs="Arial"/>
          <w:position w:val="2"/>
          <w:sz w:val="21"/>
          <w:szCs w:val="21"/>
          <w:lang w:val="ru-RU"/>
        </w:rPr>
        <w:t>тут</w:t>
      </w:r>
      <w:r w:rsidRPr="008E73E0">
        <w:rPr>
          <w:position w:val="2"/>
          <w:lang w:val="ru-RU"/>
        </w:rPr>
        <w:t xml:space="preserve"> </w:t>
      </w:r>
      <w:r w:rsidRPr="008E73E0">
        <w:rPr>
          <w:i/>
          <w:position w:val="2"/>
          <w:lang w:val="ru-RU"/>
        </w:rPr>
        <w:t>т</w:t>
      </w:r>
      <w:r>
        <w:rPr>
          <w:i/>
          <w:sz w:val="16"/>
        </w:rPr>
        <w:t>b</w:t>
      </w:r>
      <w:r w:rsidRPr="008E73E0">
        <w:rPr>
          <w:i/>
          <w:sz w:val="16"/>
          <w:lang w:val="ru-RU"/>
        </w:rPr>
        <w:t xml:space="preserve"> </w:t>
      </w:r>
      <w:r w:rsidRPr="008E73E0">
        <w:rPr>
          <w:i/>
          <w:position w:val="2"/>
          <w:lang w:val="ru-RU"/>
        </w:rPr>
        <w:t xml:space="preserve">– </w:t>
      </w:r>
      <w:r w:rsidRPr="000A2AEC">
        <w:rPr>
          <w:rFonts w:ascii="Arial" w:hAnsi="Arial" w:cs="Arial"/>
          <w:position w:val="2"/>
          <w:sz w:val="21"/>
          <w:szCs w:val="21"/>
          <w:lang w:val="ru-RU"/>
        </w:rPr>
        <w:t>маса моста крана, т;</w:t>
      </w:r>
    </w:p>
    <w:p w:rsidR="00B876FD" w:rsidRPr="008E73E0" w:rsidRDefault="00642F55" w:rsidP="00017878">
      <w:pPr>
        <w:pStyle w:val="a3"/>
        <w:spacing w:line="288" w:lineRule="auto"/>
        <w:ind w:left="680"/>
        <w:contextualSpacing/>
        <w:rPr>
          <w:lang w:val="ru-RU"/>
        </w:rPr>
      </w:pPr>
      <w:proofErr w:type="gramStart"/>
      <w:r>
        <w:rPr>
          <w:i/>
          <w:position w:val="2"/>
        </w:rPr>
        <w:t>m</w:t>
      </w:r>
      <w:r>
        <w:rPr>
          <w:i/>
          <w:sz w:val="16"/>
        </w:rPr>
        <w:t>c</w:t>
      </w:r>
      <w:proofErr w:type="gramEnd"/>
      <w:r w:rsidRPr="008E73E0">
        <w:rPr>
          <w:i/>
          <w:sz w:val="16"/>
          <w:lang w:val="ru-RU"/>
        </w:rPr>
        <w:t xml:space="preserve"> </w:t>
      </w:r>
      <w:r w:rsidRPr="008E73E0">
        <w:rPr>
          <w:position w:val="2"/>
          <w:lang w:val="ru-RU"/>
        </w:rPr>
        <w:t xml:space="preserve">– </w:t>
      </w:r>
      <w:r w:rsidRPr="000A2AEC">
        <w:rPr>
          <w:rFonts w:ascii="Arial" w:hAnsi="Arial" w:cs="Arial"/>
          <w:position w:val="2"/>
          <w:sz w:val="21"/>
          <w:szCs w:val="21"/>
          <w:lang w:val="ru-RU"/>
        </w:rPr>
        <w:t>маса візка, т;</w:t>
      </w:r>
    </w:p>
    <w:p w:rsidR="00B876FD" w:rsidRPr="000A2AEC" w:rsidRDefault="00642F55" w:rsidP="00017878">
      <w:pPr>
        <w:pStyle w:val="a3"/>
        <w:spacing w:line="288" w:lineRule="auto"/>
        <w:ind w:left="680"/>
        <w:contextualSpacing/>
        <w:rPr>
          <w:lang w:val="ru-RU"/>
        </w:rPr>
      </w:pPr>
      <w:proofErr w:type="gramStart"/>
      <w:r>
        <w:rPr>
          <w:i/>
          <w:position w:val="2"/>
        </w:rPr>
        <w:t>m</w:t>
      </w:r>
      <w:r>
        <w:rPr>
          <w:i/>
          <w:sz w:val="16"/>
        </w:rPr>
        <w:t>q</w:t>
      </w:r>
      <w:proofErr w:type="gramEnd"/>
      <w:r w:rsidRPr="000A2AEC">
        <w:rPr>
          <w:i/>
          <w:sz w:val="16"/>
          <w:lang w:val="ru-RU"/>
        </w:rPr>
        <w:t xml:space="preserve"> </w:t>
      </w:r>
      <w:r w:rsidRPr="000A2AEC">
        <w:rPr>
          <w:i/>
          <w:position w:val="2"/>
          <w:lang w:val="ru-RU"/>
        </w:rPr>
        <w:t xml:space="preserve">– </w:t>
      </w:r>
      <w:r w:rsidRPr="00017878">
        <w:rPr>
          <w:rFonts w:ascii="Arial" w:hAnsi="Arial" w:cs="Arial"/>
          <w:position w:val="2"/>
          <w:sz w:val="21"/>
          <w:szCs w:val="21"/>
          <w:lang w:val="ru-RU"/>
        </w:rPr>
        <w:t>вантажопідйомність крана, т;</w:t>
      </w:r>
    </w:p>
    <w:p w:rsidR="00B876FD" w:rsidRPr="000A2AEC" w:rsidRDefault="00642F55" w:rsidP="00017878">
      <w:pPr>
        <w:spacing w:line="288" w:lineRule="auto"/>
        <w:ind w:left="680"/>
        <w:contextualSpacing/>
        <w:rPr>
          <w:sz w:val="24"/>
          <w:lang w:val="ru-RU"/>
        </w:rPr>
      </w:pPr>
      <w:r>
        <w:rPr>
          <w:i/>
          <w:sz w:val="24"/>
        </w:rPr>
        <w:t>k</w:t>
      </w:r>
      <w:r w:rsidRPr="000A2AEC">
        <w:rPr>
          <w:i/>
          <w:sz w:val="24"/>
          <w:lang w:val="ru-RU"/>
        </w:rPr>
        <w:t xml:space="preserve"> – </w:t>
      </w:r>
      <w:proofErr w:type="gramStart"/>
      <w:r w:rsidRPr="000A2AEC">
        <w:rPr>
          <w:rFonts w:ascii="Arial" w:hAnsi="Arial" w:cs="Arial"/>
          <w:sz w:val="21"/>
          <w:szCs w:val="21"/>
          <w:lang w:val="ru-RU"/>
        </w:rPr>
        <w:t>коефіцієнт</w:t>
      </w:r>
      <w:proofErr w:type="gramEnd"/>
      <w:r w:rsidRPr="000A2AEC">
        <w:rPr>
          <w:rFonts w:ascii="Arial" w:hAnsi="Arial" w:cs="Arial"/>
          <w:sz w:val="21"/>
          <w:szCs w:val="21"/>
          <w:lang w:val="ru-RU"/>
        </w:rPr>
        <w:t>;</w:t>
      </w:r>
    </w:p>
    <w:p w:rsidR="00B876FD" w:rsidRPr="008E73E0" w:rsidRDefault="00642F55" w:rsidP="00017878">
      <w:pPr>
        <w:pStyle w:val="a3"/>
        <w:spacing w:line="288" w:lineRule="auto"/>
        <w:ind w:left="680"/>
        <w:contextualSpacing/>
        <w:rPr>
          <w:lang w:val="ru-RU"/>
        </w:rPr>
      </w:pPr>
      <w:r>
        <w:rPr>
          <w:i/>
        </w:rPr>
        <w:t>k</w:t>
      </w:r>
      <w:r w:rsidRPr="008E73E0">
        <w:rPr>
          <w:i/>
          <w:lang w:val="ru-RU"/>
        </w:rPr>
        <w:t xml:space="preserve"> </w:t>
      </w:r>
      <w:r w:rsidRPr="008E73E0">
        <w:rPr>
          <w:lang w:val="ru-RU"/>
        </w:rPr>
        <w:t xml:space="preserve">= 0 – </w:t>
      </w:r>
      <w:r w:rsidRPr="000A2AEC">
        <w:rPr>
          <w:rFonts w:ascii="Arial" w:hAnsi="Arial" w:cs="Arial"/>
          <w:sz w:val="21"/>
          <w:szCs w:val="21"/>
          <w:lang w:val="ru-RU"/>
        </w:rPr>
        <w:t>для кранів із гнучким підвісом;</w:t>
      </w:r>
    </w:p>
    <w:p w:rsidR="00B876FD" w:rsidRPr="008E73E0" w:rsidRDefault="00642F55" w:rsidP="00017878">
      <w:pPr>
        <w:pStyle w:val="a3"/>
        <w:spacing w:line="288" w:lineRule="auto"/>
        <w:ind w:left="680"/>
        <w:contextualSpacing/>
        <w:rPr>
          <w:lang w:val="ru-RU"/>
        </w:rPr>
      </w:pPr>
      <w:r>
        <w:rPr>
          <w:i/>
        </w:rPr>
        <w:t>k</w:t>
      </w:r>
      <w:r w:rsidRPr="008E73E0">
        <w:rPr>
          <w:i/>
          <w:lang w:val="ru-RU"/>
        </w:rPr>
        <w:t xml:space="preserve"> = </w:t>
      </w:r>
      <w:r w:rsidRPr="008E73E0">
        <w:rPr>
          <w:lang w:val="ru-RU"/>
        </w:rPr>
        <w:t xml:space="preserve">1 – </w:t>
      </w:r>
      <w:r w:rsidRPr="000A2AEC">
        <w:rPr>
          <w:rFonts w:ascii="Arial" w:hAnsi="Arial" w:cs="Arial"/>
          <w:sz w:val="21"/>
          <w:szCs w:val="21"/>
          <w:lang w:val="ru-RU"/>
        </w:rPr>
        <w:t>для кранів із жорстким підвісом вантажу</w:t>
      </w:r>
      <w:r w:rsidRPr="008E73E0">
        <w:rPr>
          <w:lang w:val="ru-RU"/>
        </w:rPr>
        <w:t>;</w:t>
      </w:r>
    </w:p>
    <w:p w:rsidR="00B876FD" w:rsidRPr="008E73E0" w:rsidRDefault="00642F55" w:rsidP="00017878">
      <w:pPr>
        <w:pStyle w:val="a3"/>
        <w:spacing w:line="288" w:lineRule="auto"/>
        <w:ind w:left="680"/>
        <w:contextualSpacing/>
        <w:rPr>
          <w:lang w:val="ru-RU"/>
        </w:rPr>
      </w:pPr>
      <w:r>
        <w:rPr>
          <w:i/>
        </w:rPr>
        <w:t>l</w:t>
      </w:r>
      <w:r w:rsidRPr="008E73E0">
        <w:rPr>
          <w:i/>
          <w:lang w:val="ru-RU"/>
        </w:rPr>
        <w:t xml:space="preserve"> </w:t>
      </w:r>
      <w:r w:rsidRPr="008E73E0">
        <w:rPr>
          <w:lang w:val="ru-RU"/>
        </w:rPr>
        <w:t xml:space="preserve">– </w:t>
      </w:r>
      <w:proofErr w:type="gramStart"/>
      <w:r w:rsidRPr="000A2AEC">
        <w:rPr>
          <w:rFonts w:ascii="Arial" w:hAnsi="Arial" w:cs="Arial"/>
          <w:sz w:val="21"/>
          <w:szCs w:val="21"/>
          <w:lang w:val="ru-RU"/>
        </w:rPr>
        <w:t>проліт</w:t>
      </w:r>
      <w:proofErr w:type="gramEnd"/>
      <w:r w:rsidRPr="000A2AEC">
        <w:rPr>
          <w:rFonts w:ascii="Arial" w:hAnsi="Arial" w:cs="Arial"/>
          <w:sz w:val="21"/>
          <w:szCs w:val="21"/>
          <w:lang w:val="ru-RU"/>
        </w:rPr>
        <w:t xml:space="preserve"> крана, м;</w:t>
      </w:r>
    </w:p>
    <w:p w:rsidR="00B876FD" w:rsidRPr="008E73E0" w:rsidRDefault="00642F55" w:rsidP="00017878">
      <w:pPr>
        <w:pStyle w:val="a3"/>
        <w:spacing w:line="288" w:lineRule="auto"/>
        <w:ind w:left="680"/>
        <w:contextualSpacing/>
        <w:rPr>
          <w:lang w:val="ru-RU"/>
        </w:rPr>
      </w:pPr>
      <w:r>
        <w:rPr>
          <w:i/>
          <w:position w:val="2"/>
        </w:rPr>
        <w:t>l</w:t>
      </w:r>
      <w:r w:rsidRPr="008E73E0">
        <w:rPr>
          <w:i/>
          <w:sz w:val="16"/>
          <w:lang w:val="ru-RU"/>
        </w:rPr>
        <w:t xml:space="preserve">1 </w:t>
      </w:r>
      <w:r w:rsidRPr="008E73E0">
        <w:rPr>
          <w:position w:val="2"/>
          <w:lang w:val="ru-RU"/>
        </w:rPr>
        <w:t xml:space="preserve">– </w:t>
      </w:r>
      <w:r w:rsidRPr="000A2AEC">
        <w:rPr>
          <w:rFonts w:ascii="Arial" w:hAnsi="Arial" w:cs="Arial"/>
          <w:position w:val="2"/>
          <w:sz w:val="21"/>
          <w:szCs w:val="21"/>
          <w:lang w:val="ru-RU"/>
        </w:rPr>
        <w:t>наближення візка, м</w:t>
      </w:r>
      <w:r w:rsidRPr="008E73E0">
        <w:rPr>
          <w:position w:val="2"/>
          <w:lang w:val="ru-RU"/>
        </w:rPr>
        <w:t>.</w:t>
      </w:r>
    </w:p>
    <w:p w:rsidR="00B876FD" w:rsidRPr="00EE4B4E" w:rsidRDefault="00642F55">
      <w:pPr>
        <w:pStyle w:val="a3"/>
        <w:spacing w:before="117" w:line="268" w:lineRule="exact"/>
        <w:ind w:left="679"/>
        <w:rPr>
          <w:rFonts w:ascii="Arial" w:hAnsi="Arial" w:cs="Arial"/>
          <w:sz w:val="21"/>
          <w:szCs w:val="21"/>
          <w:lang w:val="ru-RU"/>
        </w:rPr>
      </w:pPr>
      <w:r w:rsidRPr="00EE4B4E">
        <w:rPr>
          <w:rFonts w:ascii="Arial" w:hAnsi="Arial" w:cs="Arial"/>
          <w:sz w:val="21"/>
          <w:szCs w:val="21"/>
          <w:lang w:val="ru-RU"/>
        </w:rPr>
        <w:t>Розрахункове   значення   розглядуваного   навантаження   з   урахуванням   коефіцієнта</w:t>
      </w:r>
    </w:p>
    <w:p w:rsidR="00B876FD" w:rsidRPr="00545D26" w:rsidRDefault="00642F55" w:rsidP="00545D26">
      <w:pPr>
        <w:pStyle w:val="a3"/>
        <w:spacing w:line="341" w:lineRule="exact"/>
        <w:rPr>
          <w:i/>
          <w:sz w:val="13"/>
          <w:lang w:val="ru-RU"/>
        </w:rPr>
      </w:pPr>
      <w:r w:rsidRPr="00EE4B4E">
        <w:rPr>
          <w:rFonts w:ascii="Arial" w:hAnsi="Arial" w:cs="Arial"/>
          <w:sz w:val="21"/>
          <w:szCs w:val="21"/>
          <w:lang w:val="ru-RU"/>
        </w:rPr>
        <w:t xml:space="preserve">надійності за </w:t>
      </w:r>
      <w:proofErr w:type="gramStart"/>
      <w:r w:rsidRPr="00EE4B4E">
        <w:rPr>
          <w:rFonts w:ascii="Arial" w:hAnsi="Arial" w:cs="Arial"/>
          <w:sz w:val="21"/>
          <w:szCs w:val="21"/>
          <w:lang w:val="ru-RU"/>
        </w:rPr>
        <w:t xml:space="preserve">навантаженням </w:t>
      </w:r>
      <w:r w:rsidRPr="008E73E0">
        <w:rPr>
          <w:lang w:val="ru-RU"/>
        </w:rPr>
        <w:t xml:space="preserve"> </w:t>
      </w:r>
      <w:r>
        <w:rPr>
          <w:rFonts w:ascii="Symbol" w:hAnsi="Symbol"/>
          <w:i/>
          <w:sz w:val="25"/>
        </w:rPr>
        <w:t></w:t>
      </w:r>
      <w:proofErr w:type="gramEnd"/>
      <w:r w:rsidRPr="008E73E0">
        <w:rPr>
          <w:i/>
          <w:sz w:val="25"/>
          <w:lang w:val="ru-RU"/>
        </w:rPr>
        <w:t xml:space="preserve"> </w:t>
      </w:r>
      <w:r>
        <w:rPr>
          <w:i/>
          <w:position w:val="-5"/>
          <w:sz w:val="13"/>
        </w:rPr>
        <w:t>f</w:t>
      </w:r>
      <w:r w:rsidR="00545D26">
        <w:rPr>
          <w:i/>
          <w:sz w:val="13"/>
          <w:lang w:val="ru-RU"/>
        </w:rPr>
        <w:t xml:space="preserve">  </w:t>
      </w:r>
      <w:r w:rsidRPr="008E73E0">
        <w:rPr>
          <w:lang w:val="ru-RU"/>
        </w:rPr>
        <w:t>(</w:t>
      </w:r>
      <w:r w:rsidRPr="000A2AEC">
        <w:rPr>
          <w:rFonts w:ascii="Arial" w:hAnsi="Arial" w:cs="Arial"/>
          <w:sz w:val="21"/>
          <w:szCs w:val="21"/>
          <w:lang w:val="ru-RU"/>
        </w:rPr>
        <w:t>див. 4.8) приймається не більшим від граничних значень</w:t>
      </w:r>
      <w:r w:rsidRPr="008E73E0">
        <w:rPr>
          <w:lang w:val="ru-RU"/>
        </w:rPr>
        <w:t>,</w:t>
      </w:r>
      <w:r w:rsidR="00545D26" w:rsidRPr="00545D26">
        <w:rPr>
          <w:rFonts w:ascii="Arial" w:hAnsi="Arial" w:cs="Arial"/>
          <w:sz w:val="21"/>
          <w:szCs w:val="21"/>
          <w:lang w:val="ru-RU"/>
        </w:rPr>
        <w:t xml:space="preserve"> </w:t>
      </w:r>
      <w:r w:rsidR="00545D26" w:rsidRPr="000A2AEC">
        <w:rPr>
          <w:rFonts w:ascii="Arial" w:hAnsi="Arial" w:cs="Arial"/>
          <w:sz w:val="21"/>
          <w:szCs w:val="21"/>
          <w:lang w:val="ru-RU"/>
        </w:rPr>
        <w:t>наведених у таблиці:</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06"/>
        <w:gridCol w:w="2520"/>
      </w:tblGrid>
      <w:tr w:rsidR="00B876FD" w:rsidRPr="00893FE3">
        <w:trPr>
          <w:trHeight w:hRule="exact" w:val="686"/>
        </w:trPr>
        <w:tc>
          <w:tcPr>
            <w:tcW w:w="7106" w:type="dxa"/>
          </w:tcPr>
          <w:p w:rsidR="00B876FD" w:rsidRPr="001F7823" w:rsidRDefault="00B876FD">
            <w:pPr>
              <w:pStyle w:val="TableParagraph"/>
              <w:spacing w:before="0"/>
              <w:jc w:val="left"/>
              <w:rPr>
                <w:rFonts w:ascii="Arial" w:hAnsi="Arial" w:cs="Arial"/>
                <w:sz w:val="21"/>
                <w:szCs w:val="21"/>
                <w:lang w:val="ru-RU"/>
              </w:rPr>
            </w:pPr>
          </w:p>
          <w:p w:rsidR="00B876FD" w:rsidRPr="001F7823" w:rsidRDefault="00642F55">
            <w:pPr>
              <w:pStyle w:val="TableParagraph"/>
              <w:spacing w:before="0"/>
              <w:ind w:left="3203" w:right="3205"/>
              <w:rPr>
                <w:rFonts w:ascii="Arial" w:hAnsi="Arial" w:cs="Arial"/>
                <w:sz w:val="21"/>
                <w:szCs w:val="21"/>
              </w:rPr>
            </w:pPr>
            <w:bookmarkStart w:id="58" w:name="Крани"/>
            <w:bookmarkEnd w:id="58"/>
            <w:r w:rsidRPr="001F7823">
              <w:rPr>
                <w:rFonts w:ascii="Arial" w:hAnsi="Arial" w:cs="Arial"/>
                <w:sz w:val="21"/>
                <w:szCs w:val="21"/>
              </w:rPr>
              <w:t>Крани</w:t>
            </w:r>
          </w:p>
        </w:tc>
        <w:tc>
          <w:tcPr>
            <w:tcW w:w="2520" w:type="dxa"/>
          </w:tcPr>
          <w:p w:rsidR="00B876FD" w:rsidRPr="001F7823" w:rsidRDefault="00642F55">
            <w:pPr>
              <w:pStyle w:val="TableParagraph"/>
              <w:ind w:left="83" w:right="63" w:firstLine="206"/>
              <w:jc w:val="left"/>
              <w:rPr>
                <w:rFonts w:ascii="Arial" w:hAnsi="Arial" w:cs="Arial"/>
                <w:sz w:val="21"/>
                <w:szCs w:val="21"/>
                <w:lang w:val="ru-RU"/>
              </w:rPr>
            </w:pPr>
            <w:r w:rsidRPr="001F7823">
              <w:rPr>
                <w:rFonts w:ascii="Arial" w:hAnsi="Arial" w:cs="Arial"/>
                <w:sz w:val="21"/>
                <w:szCs w:val="21"/>
                <w:lang w:val="ru-RU"/>
              </w:rPr>
              <w:t xml:space="preserve">Граничні значення навантажень </w:t>
            </w:r>
            <w:r w:rsidRPr="00EE4B4E">
              <w:rPr>
                <w:i/>
                <w:iCs/>
                <w:sz w:val="21"/>
                <w:szCs w:val="21"/>
              </w:rPr>
              <w:t>F</w:t>
            </w:r>
            <w:r w:rsidRPr="001F7823">
              <w:rPr>
                <w:rFonts w:ascii="Arial" w:hAnsi="Arial" w:cs="Arial"/>
                <w:sz w:val="21"/>
                <w:szCs w:val="21"/>
                <w:lang w:val="ru-RU"/>
              </w:rPr>
              <w:t>, кН (тс)</w:t>
            </w:r>
          </w:p>
        </w:tc>
      </w:tr>
      <w:tr w:rsidR="00B876FD">
        <w:trPr>
          <w:trHeight w:hRule="exact" w:val="410"/>
        </w:trPr>
        <w:tc>
          <w:tcPr>
            <w:tcW w:w="7106" w:type="dxa"/>
          </w:tcPr>
          <w:p w:rsidR="00B876FD" w:rsidRPr="001F7823" w:rsidRDefault="00642F55">
            <w:pPr>
              <w:pStyle w:val="TableParagraph"/>
              <w:ind w:left="33"/>
              <w:jc w:val="left"/>
              <w:rPr>
                <w:rFonts w:ascii="Arial" w:hAnsi="Arial" w:cs="Arial"/>
                <w:sz w:val="21"/>
                <w:szCs w:val="21"/>
                <w:lang w:val="ru-RU"/>
              </w:rPr>
            </w:pPr>
            <w:r w:rsidRPr="001F7823">
              <w:rPr>
                <w:rFonts w:ascii="Arial" w:hAnsi="Arial" w:cs="Arial"/>
                <w:sz w:val="21"/>
                <w:szCs w:val="21"/>
                <w:lang w:val="ru-RU"/>
              </w:rPr>
              <w:t>Підвісні (ручні й електричні) і мостові ручні</w:t>
            </w:r>
          </w:p>
        </w:tc>
        <w:tc>
          <w:tcPr>
            <w:tcW w:w="2520" w:type="dxa"/>
          </w:tcPr>
          <w:p w:rsidR="00B876FD" w:rsidRPr="001F7823" w:rsidRDefault="00642F55">
            <w:pPr>
              <w:pStyle w:val="TableParagraph"/>
              <w:ind w:left="822" w:right="823"/>
              <w:rPr>
                <w:rFonts w:ascii="Arial" w:hAnsi="Arial" w:cs="Arial"/>
                <w:sz w:val="21"/>
                <w:szCs w:val="21"/>
              </w:rPr>
            </w:pPr>
            <w:r w:rsidRPr="001F7823">
              <w:rPr>
                <w:rFonts w:ascii="Arial" w:hAnsi="Arial" w:cs="Arial"/>
                <w:sz w:val="21"/>
                <w:szCs w:val="21"/>
              </w:rPr>
              <w:t>10 (1)</w:t>
            </w:r>
          </w:p>
        </w:tc>
      </w:tr>
      <w:tr w:rsidR="00B876FD">
        <w:trPr>
          <w:trHeight w:hRule="exact" w:val="413"/>
        </w:trPr>
        <w:tc>
          <w:tcPr>
            <w:tcW w:w="7106" w:type="dxa"/>
          </w:tcPr>
          <w:p w:rsidR="00B876FD" w:rsidRPr="001F7823" w:rsidRDefault="00642F55">
            <w:pPr>
              <w:pStyle w:val="TableParagraph"/>
              <w:spacing w:before="116"/>
              <w:ind w:left="33"/>
              <w:jc w:val="left"/>
              <w:rPr>
                <w:rFonts w:ascii="Arial" w:hAnsi="Arial" w:cs="Arial"/>
                <w:sz w:val="21"/>
                <w:szCs w:val="21"/>
              </w:rPr>
            </w:pPr>
            <w:r w:rsidRPr="001F7823">
              <w:rPr>
                <w:rFonts w:ascii="Arial" w:hAnsi="Arial" w:cs="Arial"/>
                <w:sz w:val="21"/>
                <w:szCs w:val="21"/>
              </w:rPr>
              <w:t>Електричні мостові:</w:t>
            </w:r>
          </w:p>
        </w:tc>
        <w:tc>
          <w:tcPr>
            <w:tcW w:w="2520" w:type="dxa"/>
          </w:tcPr>
          <w:p w:rsidR="00B876FD" w:rsidRPr="001F7823" w:rsidRDefault="00B876FD">
            <w:pPr>
              <w:rPr>
                <w:rFonts w:ascii="Arial" w:hAnsi="Arial" w:cs="Arial"/>
                <w:sz w:val="21"/>
                <w:szCs w:val="21"/>
              </w:rPr>
            </w:pPr>
          </w:p>
        </w:tc>
      </w:tr>
      <w:tr w:rsidR="00B876FD">
        <w:trPr>
          <w:trHeight w:hRule="exact" w:val="410"/>
        </w:trPr>
        <w:tc>
          <w:tcPr>
            <w:tcW w:w="7106" w:type="dxa"/>
          </w:tcPr>
          <w:p w:rsidR="00B876FD" w:rsidRPr="001F7823" w:rsidRDefault="00642F55">
            <w:pPr>
              <w:pStyle w:val="TableParagraph"/>
              <w:ind w:left="600"/>
              <w:jc w:val="left"/>
              <w:rPr>
                <w:rFonts w:ascii="Arial" w:hAnsi="Arial" w:cs="Arial"/>
                <w:sz w:val="21"/>
                <w:szCs w:val="21"/>
                <w:lang w:val="ru-RU"/>
              </w:rPr>
            </w:pPr>
            <w:r w:rsidRPr="001F7823">
              <w:rPr>
                <w:rFonts w:ascii="Arial" w:hAnsi="Arial" w:cs="Arial"/>
                <w:sz w:val="21"/>
                <w:szCs w:val="21"/>
                <w:lang w:val="ru-RU"/>
              </w:rPr>
              <w:t>загального призначення груп режимів роботи 1К-3К</w:t>
            </w:r>
          </w:p>
        </w:tc>
        <w:tc>
          <w:tcPr>
            <w:tcW w:w="2520" w:type="dxa"/>
          </w:tcPr>
          <w:p w:rsidR="00B876FD" w:rsidRPr="001F7823" w:rsidRDefault="00642F55">
            <w:pPr>
              <w:pStyle w:val="TableParagraph"/>
              <w:ind w:left="822" w:right="823"/>
              <w:rPr>
                <w:rFonts w:ascii="Arial" w:hAnsi="Arial" w:cs="Arial"/>
                <w:sz w:val="21"/>
                <w:szCs w:val="21"/>
              </w:rPr>
            </w:pPr>
            <w:r w:rsidRPr="001F7823">
              <w:rPr>
                <w:rFonts w:ascii="Arial" w:hAnsi="Arial" w:cs="Arial"/>
                <w:sz w:val="21"/>
                <w:szCs w:val="21"/>
              </w:rPr>
              <w:t>50 (5)</w:t>
            </w:r>
          </w:p>
        </w:tc>
      </w:tr>
      <w:tr w:rsidR="00B876FD">
        <w:trPr>
          <w:trHeight w:hRule="exact" w:val="686"/>
        </w:trPr>
        <w:tc>
          <w:tcPr>
            <w:tcW w:w="7106" w:type="dxa"/>
          </w:tcPr>
          <w:p w:rsidR="00B876FD" w:rsidRPr="001F7823" w:rsidRDefault="00642F55">
            <w:pPr>
              <w:pStyle w:val="TableParagraph"/>
              <w:ind w:left="600" w:right="553"/>
              <w:jc w:val="left"/>
              <w:rPr>
                <w:rFonts w:ascii="Arial" w:hAnsi="Arial" w:cs="Arial"/>
                <w:sz w:val="21"/>
                <w:szCs w:val="21"/>
                <w:lang w:val="ru-RU"/>
              </w:rPr>
            </w:pPr>
            <w:r w:rsidRPr="001F7823">
              <w:rPr>
                <w:rFonts w:ascii="Arial" w:hAnsi="Arial" w:cs="Arial"/>
                <w:sz w:val="21"/>
                <w:szCs w:val="21"/>
                <w:lang w:val="ru-RU"/>
              </w:rPr>
              <w:t>загального призначення і спеціальні груп режимів роботи 4К-7К, а також ливарні</w:t>
            </w:r>
          </w:p>
        </w:tc>
        <w:tc>
          <w:tcPr>
            <w:tcW w:w="2520" w:type="dxa"/>
          </w:tcPr>
          <w:p w:rsidR="00B876FD" w:rsidRPr="001F7823" w:rsidRDefault="00B876FD">
            <w:pPr>
              <w:pStyle w:val="TableParagraph"/>
              <w:spacing w:before="10"/>
              <w:jc w:val="left"/>
              <w:rPr>
                <w:rFonts w:ascii="Arial" w:hAnsi="Arial" w:cs="Arial"/>
                <w:sz w:val="21"/>
                <w:szCs w:val="21"/>
                <w:lang w:val="ru-RU"/>
              </w:rPr>
            </w:pPr>
          </w:p>
          <w:p w:rsidR="00B876FD" w:rsidRPr="001F7823" w:rsidRDefault="00642F55">
            <w:pPr>
              <w:pStyle w:val="TableParagraph"/>
              <w:spacing w:before="1"/>
              <w:ind w:left="822" w:right="823"/>
              <w:rPr>
                <w:rFonts w:ascii="Arial" w:hAnsi="Arial" w:cs="Arial"/>
                <w:sz w:val="21"/>
                <w:szCs w:val="21"/>
              </w:rPr>
            </w:pPr>
            <w:r w:rsidRPr="001F7823">
              <w:rPr>
                <w:rFonts w:ascii="Arial" w:hAnsi="Arial" w:cs="Arial"/>
                <w:sz w:val="21"/>
                <w:szCs w:val="21"/>
              </w:rPr>
              <w:t>150 (15)</w:t>
            </w:r>
          </w:p>
        </w:tc>
      </w:tr>
      <w:tr w:rsidR="00B876FD" w:rsidRPr="00893FE3">
        <w:trPr>
          <w:trHeight w:hRule="exact" w:val="410"/>
        </w:trPr>
        <w:tc>
          <w:tcPr>
            <w:tcW w:w="7106" w:type="dxa"/>
          </w:tcPr>
          <w:p w:rsidR="00B876FD" w:rsidRPr="001F7823" w:rsidRDefault="00642F55">
            <w:pPr>
              <w:pStyle w:val="TableParagraph"/>
              <w:ind w:left="33"/>
              <w:jc w:val="left"/>
              <w:rPr>
                <w:rFonts w:ascii="Arial" w:hAnsi="Arial" w:cs="Arial"/>
                <w:sz w:val="21"/>
                <w:szCs w:val="21"/>
                <w:lang w:val="ru-RU"/>
              </w:rPr>
            </w:pPr>
            <w:r w:rsidRPr="001F7823">
              <w:rPr>
                <w:rFonts w:ascii="Arial" w:hAnsi="Arial" w:cs="Arial"/>
                <w:sz w:val="21"/>
                <w:szCs w:val="21"/>
                <w:lang w:val="ru-RU"/>
              </w:rPr>
              <w:t>спеціальної групи режимів роботи 8К з підвісом вантажу:</w:t>
            </w:r>
          </w:p>
        </w:tc>
        <w:tc>
          <w:tcPr>
            <w:tcW w:w="2520" w:type="dxa"/>
          </w:tcPr>
          <w:p w:rsidR="00B876FD" w:rsidRPr="001F7823" w:rsidRDefault="00B876FD">
            <w:pPr>
              <w:rPr>
                <w:rFonts w:ascii="Arial" w:hAnsi="Arial" w:cs="Arial"/>
                <w:sz w:val="21"/>
                <w:szCs w:val="21"/>
                <w:lang w:val="ru-RU"/>
              </w:rPr>
            </w:pPr>
          </w:p>
        </w:tc>
      </w:tr>
      <w:tr w:rsidR="00B876FD">
        <w:trPr>
          <w:trHeight w:hRule="exact" w:val="413"/>
        </w:trPr>
        <w:tc>
          <w:tcPr>
            <w:tcW w:w="7106" w:type="dxa"/>
          </w:tcPr>
          <w:p w:rsidR="00B876FD" w:rsidRPr="001F7823" w:rsidRDefault="00642F55">
            <w:pPr>
              <w:pStyle w:val="TableParagraph"/>
              <w:spacing w:before="116"/>
              <w:ind w:left="600"/>
              <w:jc w:val="left"/>
              <w:rPr>
                <w:rFonts w:ascii="Arial" w:hAnsi="Arial" w:cs="Arial"/>
                <w:sz w:val="21"/>
                <w:szCs w:val="21"/>
              </w:rPr>
            </w:pPr>
            <w:r w:rsidRPr="001F7823">
              <w:rPr>
                <w:rFonts w:ascii="Arial" w:hAnsi="Arial" w:cs="Arial"/>
                <w:sz w:val="21"/>
                <w:szCs w:val="21"/>
              </w:rPr>
              <w:t>гнучким</w:t>
            </w:r>
          </w:p>
        </w:tc>
        <w:tc>
          <w:tcPr>
            <w:tcW w:w="2520" w:type="dxa"/>
          </w:tcPr>
          <w:p w:rsidR="00B876FD" w:rsidRPr="001F7823" w:rsidRDefault="00642F55">
            <w:pPr>
              <w:pStyle w:val="TableParagraph"/>
              <w:spacing w:before="116"/>
              <w:ind w:left="822" w:right="823"/>
              <w:rPr>
                <w:rFonts w:ascii="Arial" w:hAnsi="Arial" w:cs="Arial"/>
                <w:sz w:val="21"/>
                <w:szCs w:val="21"/>
              </w:rPr>
            </w:pPr>
            <w:r w:rsidRPr="001F7823">
              <w:rPr>
                <w:rFonts w:ascii="Arial" w:hAnsi="Arial" w:cs="Arial"/>
                <w:sz w:val="21"/>
                <w:szCs w:val="21"/>
              </w:rPr>
              <w:t>250 (25)</w:t>
            </w:r>
          </w:p>
        </w:tc>
      </w:tr>
      <w:tr w:rsidR="00B876FD">
        <w:trPr>
          <w:trHeight w:hRule="exact" w:val="410"/>
        </w:trPr>
        <w:tc>
          <w:tcPr>
            <w:tcW w:w="7106" w:type="dxa"/>
          </w:tcPr>
          <w:p w:rsidR="00B876FD" w:rsidRPr="001F7823" w:rsidRDefault="00642F55">
            <w:pPr>
              <w:pStyle w:val="TableParagraph"/>
              <w:ind w:left="600"/>
              <w:jc w:val="left"/>
              <w:rPr>
                <w:rFonts w:ascii="Arial" w:hAnsi="Arial" w:cs="Arial"/>
                <w:sz w:val="21"/>
                <w:szCs w:val="21"/>
              </w:rPr>
            </w:pPr>
            <w:r w:rsidRPr="001F7823">
              <w:rPr>
                <w:rFonts w:ascii="Arial" w:hAnsi="Arial" w:cs="Arial"/>
                <w:sz w:val="21"/>
                <w:szCs w:val="21"/>
              </w:rPr>
              <w:t>жорстким</w:t>
            </w:r>
          </w:p>
        </w:tc>
        <w:tc>
          <w:tcPr>
            <w:tcW w:w="2520" w:type="dxa"/>
          </w:tcPr>
          <w:p w:rsidR="00B876FD" w:rsidRPr="001F7823" w:rsidRDefault="00642F55">
            <w:pPr>
              <w:pStyle w:val="TableParagraph"/>
              <w:ind w:left="822" w:right="823"/>
              <w:rPr>
                <w:rFonts w:ascii="Arial" w:hAnsi="Arial" w:cs="Arial"/>
                <w:sz w:val="21"/>
                <w:szCs w:val="21"/>
              </w:rPr>
            </w:pPr>
            <w:r w:rsidRPr="001F7823">
              <w:rPr>
                <w:rFonts w:ascii="Arial" w:hAnsi="Arial" w:cs="Arial"/>
                <w:sz w:val="21"/>
                <w:szCs w:val="21"/>
              </w:rPr>
              <w:t>500 (50)</w:t>
            </w:r>
          </w:p>
        </w:tc>
      </w:tr>
    </w:tbl>
    <w:p w:rsidR="00B876FD" w:rsidRDefault="00B876FD">
      <w:pPr>
        <w:pStyle w:val="a3"/>
        <w:spacing w:before="6"/>
        <w:ind w:left="0"/>
        <w:rPr>
          <w:sz w:val="22"/>
        </w:rPr>
      </w:pPr>
    </w:p>
    <w:p w:rsidR="00545D26" w:rsidRDefault="00545D26">
      <w:pPr>
        <w:pStyle w:val="a3"/>
        <w:spacing w:before="6"/>
        <w:ind w:left="0"/>
        <w:rPr>
          <w:sz w:val="22"/>
        </w:rPr>
      </w:pPr>
      <w:r>
        <w:rPr>
          <w:sz w:val="22"/>
        </w:rPr>
        <w:br w:type="page"/>
      </w:r>
    </w:p>
    <w:p w:rsidR="00545D26" w:rsidRDefault="00545D26">
      <w:pPr>
        <w:pStyle w:val="a3"/>
        <w:spacing w:before="6"/>
        <w:ind w:left="0"/>
        <w:rPr>
          <w:sz w:val="22"/>
        </w:rPr>
      </w:pPr>
    </w:p>
    <w:p w:rsidR="00B876FD" w:rsidRPr="00545D26" w:rsidRDefault="00642F55">
      <w:pPr>
        <w:pStyle w:val="1"/>
        <w:spacing w:before="89"/>
        <w:ind w:left="4125" w:right="4126"/>
        <w:rPr>
          <w:rFonts w:ascii="Arial" w:hAnsi="Arial" w:cs="Arial"/>
          <w:sz w:val="21"/>
          <w:szCs w:val="21"/>
        </w:rPr>
      </w:pPr>
      <w:bookmarkStart w:id="59" w:name="Додаток_Е__(довідковий)"/>
      <w:bookmarkStart w:id="60" w:name="_bookmark20"/>
      <w:bookmarkEnd w:id="59"/>
      <w:bookmarkEnd w:id="60"/>
      <w:r w:rsidRPr="00545D26">
        <w:rPr>
          <w:rFonts w:ascii="Arial" w:hAnsi="Arial" w:cs="Arial"/>
          <w:sz w:val="21"/>
          <w:szCs w:val="21"/>
        </w:rPr>
        <w:t>Додаток Е (довідковий)</w:t>
      </w:r>
    </w:p>
    <w:p w:rsidR="00B876FD" w:rsidRPr="00545D26" w:rsidRDefault="00642F55">
      <w:pPr>
        <w:spacing w:before="119"/>
        <w:ind w:left="102" w:right="102"/>
        <w:jc w:val="center"/>
        <w:rPr>
          <w:rFonts w:ascii="Arial" w:hAnsi="Arial" w:cs="Arial"/>
          <w:b/>
          <w:sz w:val="21"/>
          <w:szCs w:val="21"/>
          <w:lang w:val="ru-RU"/>
        </w:rPr>
      </w:pPr>
      <w:bookmarkStart w:id="61" w:name="ХАРАКТЕРИСТИЧНІ_ЗНАЧЕННЯ_НАВАНТАЖЕНЬ_І_В"/>
      <w:bookmarkStart w:id="62" w:name="_bookmark21"/>
      <w:bookmarkEnd w:id="61"/>
      <w:bookmarkEnd w:id="62"/>
      <w:r w:rsidRPr="00545D26">
        <w:rPr>
          <w:rFonts w:ascii="Arial" w:hAnsi="Arial" w:cs="Arial"/>
          <w:b/>
          <w:sz w:val="21"/>
          <w:szCs w:val="21"/>
          <w:lang w:val="ru-RU"/>
        </w:rPr>
        <w:t>ХАРАКТЕРИСТИЧНІ ЗНАЧЕННЯ НАВАНТАЖЕНЬ І ВПЛИВІВ ДЛЯ МІСТ УКРАЇНИ</w:t>
      </w:r>
    </w:p>
    <w:p w:rsidR="00545D26" w:rsidRDefault="00642F55" w:rsidP="00545D26">
      <w:pPr>
        <w:pStyle w:val="a3"/>
        <w:spacing w:line="288" w:lineRule="auto"/>
        <w:ind w:left="679" w:right="5147"/>
        <w:contextualSpacing/>
        <w:jc w:val="both"/>
        <w:rPr>
          <w:rFonts w:ascii="Arial" w:hAnsi="Arial" w:cs="Arial"/>
          <w:sz w:val="21"/>
          <w:szCs w:val="21"/>
          <w:lang w:val="ru-RU"/>
        </w:rPr>
      </w:pPr>
      <w:r>
        <w:rPr>
          <w:i/>
          <w:sz w:val="19"/>
        </w:rPr>
        <w:t>W</w:t>
      </w:r>
      <w:r w:rsidRPr="008E73E0">
        <w:rPr>
          <w:position w:val="-1"/>
          <w:sz w:val="16"/>
          <w:lang w:val="ru-RU"/>
        </w:rPr>
        <w:t xml:space="preserve">0 </w:t>
      </w:r>
      <w:r w:rsidRPr="008E73E0">
        <w:rPr>
          <w:lang w:val="ru-RU"/>
        </w:rPr>
        <w:t xml:space="preserve">– </w:t>
      </w:r>
      <w:r w:rsidRPr="00545D26">
        <w:rPr>
          <w:rFonts w:ascii="Arial" w:hAnsi="Arial" w:cs="Arial"/>
          <w:sz w:val="21"/>
          <w:szCs w:val="21"/>
          <w:lang w:val="ru-RU"/>
        </w:rPr>
        <w:t>вітрове навантаження (в паскалях)</w:t>
      </w:r>
      <w:r w:rsidRPr="008E73E0">
        <w:rPr>
          <w:lang w:val="ru-RU"/>
        </w:rPr>
        <w:t xml:space="preserve"> </w:t>
      </w:r>
      <w:r>
        <w:rPr>
          <w:i/>
        </w:rPr>
        <w:t>S</w:t>
      </w:r>
      <w:r w:rsidRPr="008E73E0">
        <w:rPr>
          <w:position w:val="-1"/>
          <w:sz w:val="16"/>
          <w:lang w:val="ru-RU"/>
        </w:rPr>
        <w:t xml:space="preserve">0 </w:t>
      </w:r>
      <w:r w:rsidRPr="008E73E0">
        <w:rPr>
          <w:lang w:val="ru-RU"/>
        </w:rPr>
        <w:t xml:space="preserve">– </w:t>
      </w:r>
      <w:r w:rsidRPr="00545D26">
        <w:rPr>
          <w:rFonts w:ascii="Arial" w:hAnsi="Arial" w:cs="Arial"/>
          <w:sz w:val="21"/>
          <w:szCs w:val="21"/>
          <w:lang w:val="ru-RU"/>
        </w:rPr>
        <w:t>снігове навантаження (в паскалях)</w:t>
      </w:r>
    </w:p>
    <w:p w:rsidR="00B876FD" w:rsidRPr="008E73E0" w:rsidRDefault="00642F55" w:rsidP="00545D26">
      <w:pPr>
        <w:pStyle w:val="a3"/>
        <w:spacing w:line="288" w:lineRule="auto"/>
        <w:ind w:left="679" w:right="5147"/>
        <w:contextualSpacing/>
        <w:jc w:val="both"/>
        <w:rPr>
          <w:lang w:val="ru-RU"/>
        </w:rPr>
      </w:pPr>
      <w:r w:rsidRPr="008E73E0">
        <w:rPr>
          <w:lang w:val="ru-RU"/>
        </w:rPr>
        <w:t xml:space="preserve"> </w:t>
      </w:r>
      <w:r w:rsidRPr="008E73E0">
        <w:rPr>
          <w:i/>
          <w:lang w:val="ru-RU"/>
        </w:rPr>
        <w:t xml:space="preserve">В – </w:t>
      </w:r>
      <w:r w:rsidRPr="00545D26">
        <w:rPr>
          <w:rFonts w:ascii="Arial" w:hAnsi="Arial" w:cs="Arial"/>
          <w:sz w:val="21"/>
          <w:szCs w:val="21"/>
          <w:lang w:val="ru-RU"/>
        </w:rPr>
        <w:t>товщина стінки ожеледі (в мм)</w:t>
      </w:r>
    </w:p>
    <w:p w:rsidR="00B876FD" w:rsidRPr="008E73E0" w:rsidRDefault="00642F55" w:rsidP="00545D26">
      <w:pPr>
        <w:pStyle w:val="a3"/>
        <w:spacing w:line="288" w:lineRule="auto"/>
        <w:ind w:left="679"/>
        <w:contextualSpacing/>
        <w:jc w:val="both"/>
        <w:rPr>
          <w:lang w:val="ru-RU"/>
        </w:rPr>
      </w:pPr>
      <w:r>
        <w:rPr>
          <w:i/>
          <w:position w:val="2"/>
        </w:rPr>
        <w:t>W</w:t>
      </w:r>
      <w:r>
        <w:rPr>
          <w:i/>
          <w:sz w:val="16"/>
        </w:rPr>
        <w:t>B</w:t>
      </w:r>
      <w:r w:rsidRPr="008E73E0">
        <w:rPr>
          <w:i/>
          <w:sz w:val="16"/>
          <w:lang w:val="ru-RU"/>
        </w:rPr>
        <w:t xml:space="preserve"> – </w:t>
      </w:r>
      <w:r w:rsidRPr="00545D26">
        <w:rPr>
          <w:rFonts w:ascii="Arial" w:hAnsi="Arial" w:cs="Arial"/>
          <w:position w:val="2"/>
          <w:sz w:val="21"/>
          <w:szCs w:val="21"/>
          <w:lang w:val="ru-RU"/>
        </w:rPr>
        <w:t>вітрове навантаження при ожеледі (в паскалях)</w:t>
      </w:r>
    </w:p>
    <w:p w:rsidR="00B876FD" w:rsidRPr="008E73E0" w:rsidRDefault="00B876FD" w:rsidP="00545D26">
      <w:pPr>
        <w:pStyle w:val="a3"/>
        <w:spacing w:line="288" w:lineRule="auto"/>
        <w:ind w:left="0"/>
        <w:contextualSpacing/>
        <w:rPr>
          <w:sz w:val="20"/>
          <w:lang w:val="ru-RU"/>
        </w:rPr>
      </w:pPr>
    </w:p>
    <w:p w:rsidR="00B876FD" w:rsidRPr="008E73E0" w:rsidRDefault="00B876FD">
      <w:pPr>
        <w:pStyle w:val="a3"/>
        <w:spacing w:before="8"/>
        <w:ind w:left="0"/>
        <w:rPr>
          <w:sz w:val="14"/>
          <w:lang w:val="ru-RU"/>
        </w:rPr>
      </w:pP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099"/>
        <w:gridCol w:w="1087"/>
        <w:gridCol w:w="1454"/>
        <w:gridCol w:w="1531"/>
        <w:gridCol w:w="1454"/>
      </w:tblGrid>
      <w:tr w:rsidR="00B876FD">
        <w:trPr>
          <w:trHeight w:hRule="exact" w:val="809"/>
        </w:trPr>
        <w:tc>
          <w:tcPr>
            <w:tcW w:w="4099" w:type="dxa"/>
          </w:tcPr>
          <w:p w:rsidR="00B876FD" w:rsidRPr="00545D26" w:rsidRDefault="00642F55">
            <w:pPr>
              <w:pStyle w:val="TableParagraph"/>
              <w:spacing w:before="7" w:line="390" w:lineRule="atLeast"/>
              <w:ind w:left="1101" w:right="1080" w:firstLine="48"/>
              <w:jc w:val="left"/>
              <w:rPr>
                <w:rFonts w:ascii="Arial" w:hAnsi="Arial" w:cs="Arial"/>
                <w:b/>
                <w:sz w:val="21"/>
                <w:szCs w:val="21"/>
              </w:rPr>
            </w:pPr>
            <w:r w:rsidRPr="00545D26">
              <w:rPr>
                <w:rFonts w:ascii="Arial" w:hAnsi="Arial" w:cs="Arial"/>
                <w:b/>
                <w:sz w:val="21"/>
                <w:szCs w:val="21"/>
              </w:rPr>
              <w:t>Міста обласного підпорядкування</w:t>
            </w:r>
          </w:p>
        </w:tc>
        <w:tc>
          <w:tcPr>
            <w:tcW w:w="1087" w:type="dxa"/>
          </w:tcPr>
          <w:p w:rsidR="00B876FD" w:rsidRDefault="00642F55">
            <w:pPr>
              <w:pStyle w:val="TableParagraph"/>
              <w:spacing w:before="120"/>
              <w:ind w:left="282" w:right="283"/>
              <w:rPr>
                <w:b/>
                <w:i/>
                <w:sz w:val="16"/>
              </w:rPr>
            </w:pPr>
            <w:r>
              <w:rPr>
                <w:b/>
                <w:i/>
                <w:position w:val="2"/>
                <w:sz w:val="24"/>
              </w:rPr>
              <w:t>W</w:t>
            </w:r>
            <w:r>
              <w:rPr>
                <w:b/>
                <w:i/>
                <w:sz w:val="16"/>
              </w:rPr>
              <w:t>0</w:t>
            </w:r>
          </w:p>
          <w:p w:rsidR="00B876FD" w:rsidRDefault="00642F55">
            <w:pPr>
              <w:pStyle w:val="TableParagraph"/>
              <w:spacing w:before="117"/>
              <w:ind w:left="282" w:right="283"/>
              <w:rPr>
                <w:b/>
                <w:sz w:val="24"/>
              </w:rPr>
            </w:pPr>
            <w:r>
              <w:rPr>
                <w:b/>
                <w:sz w:val="24"/>
              </w:rPr>
              <w:t>(Па)</w:t>
            </w:r>
          </w:p>
        </w:tc>
        <w:tc>
          <w:tcPr>
            <w:tcW w:w="1454" w:type="dxa"/>
          </w:tcPr>
          <w:p w:rsidR="00B876FD" w:rsidRDefault="00642F55">
            <w:pPr>
              <w:pStyle w:val="TableParagraph"/>
              <w:spacing w:before="120"/>
              <w:ind w:left="456" w:right="455"/>
              <w:rPr>
                <w:b/>
                <w:i/>
                <w:sz w:val="16"/>
              </w:rPr>
            </w:pPr>
            <w:r>
              <w:rPr>
                <w:b/>
                <w:i/>
                <w:position w:val="2"/>
                <w:sz w:val="24"/>
              </w:rPr>
              <w:t>S</w:t>
            </w:r>
            <w:r>
              <w:rPr>
                <w:b/>
                <w:i/>
                <w:sz w:val="16"/>
              </w:rPr>
              <w:t>0</w:t>
            </w:r>
          </w:p>
          <w:p w:rsidR="00B876FD" w:rsidRDefault="00642F55">
            <w:pPr>
              <w:pStyle w:val="TableParagraph"/>
              <w:spacing w:before="117"/>
              <w:ind w:left="456" w:right="456"/>
              <w:rPr>
                <w:b/>
                <w:sz w:val="24"/>
              </w:rPr>
            </w:pPr>
            <w:r>
              <w:rPr>
                <w:b/>
                <w:sz w:val="24"/>
              </w:rPr>
              <w:t>(Па)</w:t>
            </w:r>
          </w:p>
        </w:tc>
        <w:tc>
          <w:tcPr>
            <w:tcW w:w="1531" w:type="dxa"/>
          </w:tcPr>
          <w:p w:rsidR="00B876FD" w:rsidRDefault="00642F55">
            <w:pPr>
              <w:pStyle w:val="TableParagraph"/>
              <w:spacing w:before="121"/>
              <w:ind w:left="4"/>
              <w:rPr>
                <w:b/>
                <w:i/>
                <w:sz w:val="24"/>
              </w:rPr>
            </w:pPr>
            <w:r>
              <w:rPr>
                <w:b/>
                <w:i/>
                <w:sz w:val="24"/>
              </w:rPr>
              <w:t>b</w:t>
            </w:r>
          </w:p>
          <w:p w:rsidR="00B876FD" w:rsidRDefault="00642F55">
            <w:pPr>
              <w:pStyle w:val="TableParagraph"/>
              <w:spacing w:before="119"/>
              <w:ind w:left="488" w:right="483"/>
              <w:rPr>
                <w:b/>
                <w:sz w:val="24"/>
              </w:rPr>
            </w:pPr>
            <w:r>
              <w:rPr>
                <w:b/>
                <w:sz w:val="24"/>
              </w:rPr>
              <w:t>(мм)</w:t>
            </w:r>
          </w:p>
        </w:tc>
        <w:tc>
          <w:tcPr>
            <w:tcW w:w="1454" w:type="dxa"/>
          </w:tcPr>
          <w:p w:rsidR="00B876FD" w:rsidRDefault="00642F55">
            <w:pPr>
              <w:pStyle w:val="TableParagraph"/>
              <w:spacing w:before="120"/>
              <w:ind w:left="456" w:right="457"/>
              <w:rPr>
                <w:b/>
                <w:i/>
                <w:sz w:val="16"/>
              </w:rPr>
            </w:pPr>
            <w:r>
              <w:rPr>
                <w:b/>
                <w:i/>
                <w:position w:val="2"/>
                <w:sz w:val="24"/>
              </w:rPr>
              <w:t>W</w:t>
            </w:r>
            <w:r>
              <w:rPr>
                <w:b/>
                <w:i/>
                <w:sz w:val="16"/>
              </w:rPr>
              <w:t>B</w:t>
            </w:r>
          </w:p>
          <w:p w:rsidR="00B876FD" w:rsidRDefault="00642F55">
            <w:pPr>
              <w:pStyle w:val="TableParagraph"/>
              <w:spacing w:before="117"/>
              <w:ind w:left="456" w:right="456"/>
              <w:rPr>
                <w:b/>
                <w:sz w:val="24"/>
              </w:rPr>
            </w:pPr>
            <w:r>
              <w:rPr>
                <w:b/>
                <w:sz w:val="24"/>
              </w:rPr>
              <w:t>(Па)</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Київ</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370</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1550</w:t>
            </w:r>
          </w:p>
        </w:tc>
        <w:tc>
          <w:tcPr>
            <w:tcW w:w="1531" w:type="dxa"/>
          </w:tcPr>
          <w:p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19</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160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Севастополь</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460</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770</w:t>
            </w:r>
          </w:p>
        </w:tc>
        <w:tc>
          <w:tcPr>
            <w:tcW w:w="1531" w:type="dxa"/>
          </w:tcPr>
          <w:p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13</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250</w:t>
            </w:r>
          </w:p>
        </w:tc>
      </w:tr>
      <w:tr w:rsidR="00B876FD">
        <w:trPr>
          <w:trHeight w:hRule="exact" w:val="410"/>
        </w:trPr>
        <w:tc>
          <w:tcPr>
            <w:tcW w:w="4099" w:type="dxa"/>
          </w:tcPr>
          <w:p w:rsidR="00B876FD" w:rsidRPr="00545D26" w:rsidRDefault="00642F55">
            <w:pPr>
              <w:pStyle w:val="TableParagraph"/>
              <w:spacing w:before="119"/>
              <w:ind w:left="600"/>
              <w:jc w:val="left"/>
              <w:rPr>
                <w:rFonts w:ascii="Arial" w:hAnsi="Arial" w:cs="Arial"/>
                <w:b/>
                <w:sz w:val="21"/>
                <w:szCs w:val="21"/>
              </w:rPr>
            </w:pPr>
            <w:r w:rsidRPr="00545D26">
              <w:rPr>
                <w:rFonts w:ascii="Arial" w:hAnsi="Arial" w:cs="Arial"/>
                <w:b/>
                <w:sz w:val="21"/>
                <w:szCs w:val="21"/>
              </w:rPr>
              <w:t>АР Крим</w:t>
            </w:r>
          </w:p>
        </w:tc>
        <w:tc>
          <w:tcPr>
            <w:tcW w:w="1087" w:type="dxa"/>
          </w:tcPr>
          <w:p w:rsidR="00B876FD" w:rsidRPr="00545D26" w:rsidRDefault="00B876FD">
            <w:pPr>
              <w:rPr>
                <w:rFonts w:ascii="Arial" w:hAnsi="Arial" w:cs="Arial"/>
                <w:sz w:val="21"/>
                <w:szCs w:val="21"/>
              </w:rPr>
            </w:pPr>
          </w:p>
        </w:tc>
        <w:tc>
          <w:tcPr>
            <w:tcW w:w="1454" w:type="dxa"/>
          </w:tcPr>
          <w:p w:rsidR="00B876FD" w:rsidRPr="00545D26" w:rsidRDefault="00B876FD">
            <w:pPr>
              <w:rPr>
                <w:rFonts w:ascii="Arial" w:hAnsi="Arial" w:cs="Arial"/>
                <w:sz w:val="21"/>
                <w:szCs w:val="21"/>
              </w:rPr>
            </w:pPr>
          </w:p>
        </w:tc>
        <w:tc>
          <w:tcPr>
            <w:tcW w:w="1531" w:type="dxa"/>
          </w:tcPr>
          <w:p w:rsidR="00B876FD" w:rsidRPr="00545D26" w:rsidRDefault="00B876FD">
            <w:pPr>
              <w:rPr>
                <w:rFonts w:ascii="Arial" w:hAnsi="Arial" w:cs="Arial"/>
                <w:sz w:val="21"/>
                <w:szCs w:val="21"/>
              </w:rPr>
            </w:pPr>
          </w:p>
        </w:tc>
        <w:tc>
          <w:tcPr>
            <w:tcW w:w="1454" w:type="dxa"/>
          </w:tcPr>
          <w:p w:rsidR="00B876FD" w:rsidRPr="00545D26" w:rsidRDefault="00B876FD">
            <w:pPr>
              <w:rPr>
                <w:rFonts w:ascii="Arial" w:hAnsi="Arial" w:cs="Arial"/>
                <w:sz w:val="21"/>
                <w:szCs w:val="21"/>
              </w:rPr>
            </w:pPr>
          </w:p>
        </w:tc>
      </w:tr>
      <w:tr w:rsidR="00B876FD">
        <w:trPr>
          <w:trHeight w:hRule="exact" w:val="413"/>
        </w:trPr>
        <w:tc>
          <w:tcPr>
            <w:tcW w:w="4099" w:type="dxa"/>
          </w:tcPr>
          <w:p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Сімферополь</w:t>
            </w:r>
          </w:p>
        </w:tc>
        <w:tc>
          <w:tcPr>
            <w:tcW w:w="1087" w:type="dxa"/>
          </w:tcPr>
          <w:p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460</w:t>
            </w:r>
          </w:p>
        </w:tc>
        <w:tc>
          <w:tcPr>
            <w:tcW w:w="1454" w:type="dxa"/>
          </w:tcPr>
          <w:p w:rsidR="00B876FD" w:rsidRPr="00545D26" w:rsidRDefault="00642F55">
            <w:pPr>
              <w:pStyle w:val="TableParagraph"/>
              <w:spacing w:before="116"/>
              <w:ind w:left="456" w:right="456"/>
              <w:rPr>
                <w:rFonts w:ascii="Arial" w:hAnsi="Arial" w:cs="Arial"/>
                <w:sz w:val="21"/>
                <w:szCs w:val="21"/>
              </w:rPr>
            </w:pPr>
            <w:r w:rsidRPr="00545D26">
              <w:rPr>
                <w:rFonts w:ascii="Arial" w:hAnsi="Arial" w:cs="Arial"/>
                <w:sz w:val="21"/>
                <w:szCs w:val="21"/>
              </w:rPr>
              <w:t>820</w:t>
            </w:r>
          </w:p>
        </w:tc>
        <w:tc>
          <w:tcPr>
            <w:tcW w:w="1531" w:type="dxa"/>
          </w:tcPr>
          <w:p w:rsidR="00B876FD" w:rsidRPr="00545D26" w:rsidRDefault="00642F55">
            <w:pPr>
              <w:pStyle w:val="TableParagraph"/>
              <w:spacing w:before="116"/>
              <w:ind w:left="487" w:right="483"/>
              <w:rPr>
                <w:rFonts w:ascii="Arial" w:hAnsi="Arial" w:cs="Arial"/>
                <w:sz w:val="21"/>
                <w:szCs w:val="21"/>
              </w:rPr>
            </w:pPr>
            <w:r w:rsidRPr="00545D26">
              <w:rPr>
                <w:rFonts w:ascii="Arial" w:hAnsi="Arial" w:cs="Arial"/>
                <w:sz w:val="21"/>
                <w:szCs w:val="21"/>
              </w:rPr>
              <w:t>15</w:t>
            </w:r>
          </w:p>
        </w:tc>
        <w:tc>
          <w:tcPr>
            <w:tcW w:w="1454" w:type="dxa"/>
          </w:tcPr>
          <w:p w:rsidR="00B876FD" w:rsidRPr="00545D26" w:rsidRDefault="00642F55">
            <w:pPr>
              <w:pStyle w:val="TableParagraph"/>
              <w:spacing w:before="116"/>
              <w:ind w:left="456" w:right="456"/>
              <w:rPr>
                <w:rFonts w:ascii="Arial" w:hAnsi="Arial" w:cs="Arial"/>
                <w:sz w:val="21"/>
                <w:szCs w:val="21"/>
              </w:rPr>
            </w:pPr>
            <w:r w:rsidRPr="00545D26">
              <w:rPr>
                <w:rFonts w:ascii="Arial" w:hAnsi="Arial" w:cs="Arial"/>
                <w:sz w:val="21"/>
                <w:szCs w:val="21"/>
              </w:rPr>
              <w:t>210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Алушта</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450</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860</w:t>
            </w:r>
          </w:p>
        </w:tc>
        <w:tc>
          <w:tcPr>
            <w:tcW w:w="1531" w:type="dxa"/>
          </w:tcPr>
          <w:p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15</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160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Джанкой</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480</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850</w:t>
            </w:r>
          </w:p>
        </w:tc>
        <w:tc>
          <w:tcPr>
            <w:tcW w:w="1531" w:type="dxa"/>
          </w:tcPr>
          <w:p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16</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200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Євпаторія</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490</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730</w:t>
            </w:r>
          </w:p>
        </w:tc>
        <w:tc>
          <w:tcPr>
            <w:tcW w:w="1531" w:type="dxa"/>
          </w:tcPr>
          <w:p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15</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250</w:t>
            </w:r>
          </w:p>
        </w:tc>
      </w:tr>
      <w:tr w:rsidR="00B876FD">
        <w:trPr>
          <w:trHeight w:hRule="exact" w:val="413"/>
        </w:trPr>
        <w:tc>
          <w:tcPr>
            <w:tcW w:w="4099" w:type="dxa"/>
          </w:tcPr>
          <w:p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Керч</w:t>
            </w:r>
          </w:p>
        </w:tc>
        <w:tc>
          <w:tcPr>
            <w:tcW w:w="1087" w:type="dxa"/>
          </w:tcPr>
          <w:p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540</w:t>
            </w:r>
          </w:p>
        </w:tc>
        <w:tc>
          <w:tcPr>
            <w:tcW w:w="1454" w:type="dxa"/>
          </w:tcPr>
          <w:p w:rsidR="00B876FD" w:rsidRPr="00545D26" w:rsidRDefault="00642F55">
            <w:pPr>
              <w:pStyle w:val="TableParagraph"/>
              <w:spacing w:before="116"/>
              <w:ind w:left="456" w:right="456"/>
              <w:rPr>
                <w:rFonts w:ascii="Arial" w:hAnsi="Arial" w:cs="Arial"/>
                <w:sz w:val="21"/>
                <w:szCs w:val="21"/>
              </w:rPr>
            </w:pPr>
            <w:r w:rsidRPr="00545D26">
              <w:rPr>
                <w:rFonts w:ascii="Arial" w:hAnsi="Arial" w:cs="Arial"/>
                <w:sz w:val="21"/>
                <w:szCs w:val="21"/>
              </w:rPr>
              <w:t>920</w:t>
            </w:r>
          </w:p>
        </w:tc>
        <w:tc>
          <w:tcPr>
            <w:tcW w:w="1531" w:type="dxa"/>
          </w:tcPr>
          <w:p w:rsidR="00B876FD" w:rsidRPr="00545D26" w:rsidRDefault="00642F55">
            <w:pPr>
              <w:pStyle w:val="TableParagraph"/>
              <w:spacing w:before="116"/>
              <w:ind w:left="487" w:right="483"/>
              <w:rPr>
                <w:rFonts w:ascii="Arial" w:hAnsi="Arial" w:cs="Arial"/>
                <w:sz w:val="21"/>
                <w:szCs w:val="21"/>
              </w:rPr>
            </w:pPr>
            <w:r w:rsidRPr="00545D26">
              <w:rPr>
                <w:rFonts w:ascii="Arial" w:hAnsi="Arial" w:cs="Arial"/>
                <w:sz w:val="21"/>
                <w:szCs w:val="21"/>
              </w:rPr>
              <w:t>16</w:t>
            </w:r>
          </w:p>
        </w:tc>
        <w:tc>
          <w:tcPr>
            <w:tcW w:w="1454" w:type="dxa"/>
          </w:tcPr>
          <w:p w:rsidR="00B876FD" w:rsidRPr="00545D26" w:rsidRDefault="00642F55">
            <w:pPr>
              <w:pStyle w:val="TableParagraph"/>
              <w:spacing w:before="116"/>
              <w:ind w:left="456" w:right="456"/>
              <w:rPr>
                <w:rFonts w:ascii="Arial" w:hAnsi="Arial" w:cs="Arial"/>
                <w:sz w:val="21"/>
                <w:szCs w:val="21"/>
              </w:rPr>
            </w:pPr>
            <w:r w:rsidRPr="00545D26">
              <w:rPr>
                <w:rFonts w:ascii="Arial" w:hAnsi="Arial" w:cs="Arial"/>
                <w:sz w:val="21"/>
                <w:szCs w:val="21"/>
              </w:rPr>
              <w:t>310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Красноперекопськ</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510</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780</w:t>
            </w:r>
          </w:p>
        </w:tc>
        <w:tc>
          <w:tcPr>
            <w:tcW w:w="1531" w:type="dxa"/>
          </w:tcPr>
          <w:p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16</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260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Саки</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480</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760</w:t>
            </w:r>
          </w:p>
        </w:tc>
        <w:tc>
          <w:tcPr>
            <w:tcW w:w="1531" w:type="dxa"/>
          </w:tcPr>
          <w:p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15</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230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Армянськ</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510</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780</w:t>
            </w:r>
          </w:p>
        </w:tc>
        <w:tc>
          <w:tcPr>
            <w:tcW w:w="1531" w:type="dxa"/>
          </w:tcPr>
          <w:p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16</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260</w:t>
            </w:r>
          </w:p>
        </w:tc>
      </w:tr>
      <w:tr w:rsidR="00B876FD">
        <w:trPr>
          <w:trHeight w:hRule="exact" w:val="413"/>
        </w:trPr>
        <w:tc>
          <w:tcPr>
            <w:tcW w:w="4099" w:type="dxa"/>
          </w:tcPr>
          <w:p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Феодосія</w:t>
            </w:r>
          </w:p>
        </w:tc>
        <w:tc>
          <w:tcPr>
            <w:tcW w:w="1087" w:type="dxa"/>
          </w:tcPr>
          <w:p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500</w:t>
            </w:r>
          </w:p>
        </w:tc>
        <w:tc>
          <w:tcPr>
            <w:tcW w:w="1454" w:type="dxa"/>
          </w:tcPr>
          <w:p w:rsidR="00B876FD" w:rsidRPr="00545D26" w:rsidRDefault="00642F55">
            <w:pPr>
              <w:pStyle w:val="TableParagraph"/>
              <w:spacing w:before="116"/>
              <w:ind w:left="456" w:right="456"/>
              <w:rPr>
                <w:rFonts w:ascii="Arial" w:hAnsi="Arial" w:cs="Arial"/>
                <w:sz w:val="21"/>
                <w:szCs w:val="21"/>
              </w:rPr>
            </w:pPr>
            <w:r w:rsidRPr="00545D26">
              <w:rPr>
                <w:rFonts w:ascii="Arial" w:hAnsi="Arial" w:cs="Arial"/>
                <w:sz w:val="21"/>
                <w:szCs w:val="21"/>
              </w:rPr>
              <w:t>1000</w:t>
            </w:r>
          </w:p>
        </w:tc>
        <w:tc>
          <w:tcPr>
            <w:tcW w:w="1531" w:type="dxa"/>
          </w:tcPr>
          <w:p w:rsidR="00B876FD" w:rsidRPr="00545D26" w:rsidRDefault="00642F55">
            <w:pPr>
              <w:pStyle w:val="TableParagraph"/>
              <w:spacing w:before="116"/>
              <w:ind w:left="487" w:right="483"/>
              <w:rPr>
                <w:rFonts w:ascii="Arial" w:hAnsi="Arial" w:cs="Arial"/>
                <w:sz w:val="21"/>
                <w:szCs w:val="21"/>
              </w:rPr>
            </w:pPr>
            <w:r w:rsidRPr="00545D26">
              <w:rPr>
                <w:rFonts w:ascii="Arial" w:hAnsi="Arial" w:cs="Arial"/>
                <w:sz w:val="21"/>
                <w:szCs w:val="21"/>
              </w:rPr>
              <w:t>14</w:t>
            </w:r>
          </w:p>
        </w:tc>
        <w:tc>
          <w:tcPr>
            <w:tcW w:w="1454" w:type="dxa"/>
          </w:tcPr>
          <w:p w:rsidR="00B876FD" w:rsidRPr="00545D26" w:rsidRDefault="00642F55">
            <w:pPr>
              <w:pStyle w:val="TableParagraph"/>
              <w:spacing w:before="116"/>
              <w:ind w:left="456" w:right="456"/>
              <w:rPr>
                <w:rFonts w:ascii="Arial" w:hAnsi="Arial" w:cs="Arial"/>
                <w:sz w:val="21"/>
                <w:szCs w:val="21"/>
              </w:rPr>
            </w:pPr>
            <w:r w:rsidRPr="00545D26">
              <w:rPr>
                <w:rFonts w:ascii="Arial" w:hAnsi="Arial" w:cs="Arial"/>
                <w:sz w:val="21"/>
                <w:szCs w:val="21"/>
              </w:rPr>
              <w:t>240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Судак</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470</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940</w:t>
            </w:r>
          </w:p>
        </w:tc>
        <w:tc>
          <w:tcPr>
            <w:tcW w:w="1531" w:type="dxa"/>
          </w:tcPr>
          <w:p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15</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160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Ялта</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470</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830</w:t>
            </w:r>
          </w:p>
        </w:tc>
        <w:tc>
          <w:tcPr>
            <w:tcW w:w="1531" w:type="dxa"/>
          </w:tcPr>
          <w:p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13</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180</w:t>
            </w:r>
          </w:p>
        </w:tc>
      </w:tr>
      <w:tr w:rsidR="00B876FD">
        <w:trPr>
          <w:trHeight w:hRule="exact" w:val="410"/>
        </w:trPr>
        <w:tc>
          <w:tcPr>
            <w:tcW w:w="4099" w:type="dxa"/>
          </w:tcPr>
          <w:p w:rsidR="00B876FD" w:rsidRPr="00545D26" w:rsidRDefault="00642F55">
            <w:pPr>
              <w:pStyle w:val="TableParagraph"/>
              <w:spacing w:before="119"/>
              <w:ind w:left="600"/>
              <w:jc w:val="left"/>
              <w:rPr>
                <w:rFonts w:ascii="Arial" w:hAnsi="Arial" w:cs="Arial"/>
                <w:b/>
                <w:sz w:val="21"/>
                <w:szCs w:val="21"/>
              </w:rPr>
            </w:pPr>
            <w:r w:rsidRPr="00545D26">
              <w:rPr>
                <w:rFonts w:ascii="Arial" w:hAnsi="Arial" w:cs="Arial"/>
                <w:b/>
                <w:sz w:val="21"/>
                <w:szCs w:val="21"/>
              </w:rPr>
              <w:t>Вінницька область</w:t>
            </w:r>
          </w:p>
        </w:tc>
        <w:tc>
          <w:tcPr>
            <w:tcW w:w="1087" w:type="dxa"/>
          </w:tcPr>
          <w:p w:rsidR="00B876FD" w:rsidRPr="00545D26" w:rsidRDefault="00B876FD">
            <w:pPr>
              <w:rPr>
                <w:rFonts w:ascii="Arial" w:hAnsi="Arial" w:cs="Arial"/>
                <w:sz w:val="21"/>
                <w:szCs w:val="21"/>
              </w:rPr>
            </w:pPr>
          </w:p>
        </w:tc>
        <w:tc>
          <w:tcPr>
            <w:tcW w:w="1454" w:type="dxa"/>
          </w:tcPr>
          <w:p w:rsidR="00B876FD" w:rsidRPr="00545D26" w:rsidRDefault="00B876FD">
            <w:pPr>
              <w:rPr>
                <w:rFonts w:ascii="Arial" w:hAnsi="Arial" w:cs="Arial"/>
                <w:sz w:val="21"/>
                <w:szCs w:val="21"/>
              </w:rPr>
            </w:pPr>
          </w:p>
        </w:tc>
        <w:tc>
          <w:tcPr>
            <w:tcW w:w="1531" w:type="dxa"/>
          </w:tcPr>
          <w:p w:rsidR="00B876FD" w:rsidRPr="00545D26" w:rsidRDefault="00B876FD">
            <w:pPr>
              <w:rPr>
                <w:rFonts w:ascii="Arial" w:hAnsi="Arial" w:cs="Arial"/>
                <w:sz w:val="21"/>
                <w:szCs w:val="21"/>
              </w:rPr>
            </w:pPr>
          </w:p>
        </w:tc>
        <w:tc>
          <w:tcPr>
            <w:tcW w:w="1454" w:type="dxa"/>
          </w:tcPr>
          <w:p w:rsidR="00B876FD" w:rsidRPr="00545D26" w:rsidRDefault="00B876FD">
            <w:pPr>
              <w:rPr>
                <w:rFonts w:ascii="Arial" w:hAnsi="Arial" w:cs="Arial"/>
                <w:sz w:val="21"/>
                <w:szCs w:val="21"/>
              </w:rPr>
            </w:pPr>
          </w:p>
        </w:tc>
      </w:tr>
      <w:tr w:rsidR="00B876FD">
        <w:trPr>
          <w:trHeight w:hRule="exact" w:val="413"/>
        </w:trPr>
        <w:tc>
          <w:tcPr>
            <w:tcW w:w="4099" w:type="dxa"/>
          </w:tcPr>
          <w:p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Вінниця</w:t>
            </w:r>
          </w:p>
        </w:tc>
        <w:tc>
          <w:tcPr>
            <w:tcW w:w="1087" w:type="dxa"/>
          </w:tcPr>
          <w:p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470</w:t>
            </w:r>
          </w:p>
        </w:tc>
        <w:tc>
          <w:tcPr>
            <w:tcW w:w="1454" w:type="dxa"/>
          </w:tcPr>
          <w:p w:rsidR="00B876FD" w:rsidRPr="00545D26" w:rsidRDefault="00642F55">
            <w:pPr>
              <w:pStyle w:val="TableParagraph"/>
              <w:spacing w:before="116"/>
              <w:ind w:left="456" w:right="456"/>
              <w:rPr>
                <w:rFonts w:ascii="Arial" w:hAnsi="Arial" w:cs="Arial"/>
                <w:sz w:val="21"/>
                <w:szCs w:val="21"/>
              </w:rPr>
            </w:pPr>
            <w:r w:rsidRPr="00545D26">
              <w:rPr>
                <w:rFonts w:ascii="Arial" w:hAnsi="Arial" w:cs="Arial"/>
                <w:sz w:val="21"/>
                <w:szCs w:val="21"/>
              </w:rPr>
              <w:t>1360</w:t>
            </w:r>
          </w:p>
        </w:tc>
        <w:tc>
          <w:tcPr>
            <w:tcW w:w="1531" w:type="dxa"/>
          </w:tcPr>
          <w:p w:rsidR="00B876FD" w:rsidRPr="00545D26" w:rsidRDefault="00642F55">
            <w:pPr>
              <w:pStyle w:val="TableParagraph"/>
              <w:spacing w:before="116"/>
              <w:ind w:left="487" w:right="483"/>
              <w:rPr>
                <w:rFonts w:ascii="Arial" w:hAnsi="Arial" w:cs="Arial"/>
                <w:sz w:val="21"/>
                <w:szCs w:val="21"/>
              </w:rPr>
            </w:pPr>
            <w:r w:rsidRPr="00545D26">
              <w:rPr>
                <w:rFonts w:ascii="Arial" w:hAnsi="Arial" w:cs="Arial"/>
                <w:sz w:val="21"/>
                <w:szCs w:val="21"/>
              </w:rPr>
              <w:t>17</w:t>
            </w:r>
          </w:p>
        </w:tc>
        <w:tc>
          <w:tcPr>
            <w:tcW w:w="1454" w:type="dxa"/>
          </w:tcPr>
          <w:p w:rsidR="00B876FD" w:rsidRPr="00545D26" w:rsidRDefault="00642F55">
            <w:pPr>
              <w:pStyle w:val="TableParagraph"/>
              <w:spacing w:before="116"/>
              <w:ind w:left="456" w:right="456"/>
              <w:rPr>
                <w:rFonts w:ascii="Arial" w:hAnsi="Arial" w:cs="Arial"/>
                <w:sz w:val="21"/>
                <w:szCs w:val="21"/>
              </w:rPr>
            </w:pPr>
            <w:r w:rsidRPr="00545D26">
              <w:rPr>
                <w:rFonts w:ascii="Arial" w:hAnsi="Arial" w:cs="Arial"/>
                <w:sz w:val="21"/>
                <w:szCs w:val="21"/>
              </w:rPr>
              <w:t>220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Жмеринка</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480</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1360</w:t>
            </w:r>
          </w:p>
        </w:tc>
        <w:tc>
          <w:tcPr>
            <w:tcW w:w="1531" w:type="dxa"/>
          </w:tcPr>
          <w:p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19</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240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Могилів-Подільський</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470</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1280</w:t>
            </w:r>
          </w:p>
        </w:tc>
        <w:tc>
          <w:tcPr>
            <w:tcW w:w="1531" w:type="dxa"/>
          </w:tcPr>
          <w:p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19</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210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Хмільник</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450</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1390</w:t>
            </w:r>
          </w:p>
        </w:tc>
        <w:tc>
          <w:tcPr>
            <w:tcW w:w="1531" w:type="dxa"/>
          </w:tcPr>
          <w:p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18</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210</w:t>
            </w:r>
          </w:p>
        </w:tc>
      </w:tr>
      <w:tr w:rsidR="00B876FD">
        <w:trPr>
          <w:trHeight w:hRule="exact" w:val="413"/>
        </w:trPr>
        <w:tc>
          <w:tcPr>
            <w:tcW w:w="4099" w:type="dxa"/>
          </w:tcPr>
          <w:p w:rsidR="00B876FD" w:rsidRPr="00545D26" w:rsidRDefault="00642F55">
            <w:pPr>
              <w:pStyle w:val="TableParagraph"/>
              <w:spacing w:before="121"/>
              <w:ind w:left="600"/>
              <w:jc w:val="left"/>
              <w:rPr>
                <w:rFonts w:ascii="Arial" w:hAnsi="Arial" w:cs="Arial"/>
                <w:b/>
                <w:sz w:val="21"/>
                <w:szCs w:val="21"/>
              </w:rPr>
            </w:pPr>
            <w:r w:rsidRPr="00545D26">
              <w:rPr>
                <w:rFonts w:ascii="Arial" w:hAnsi="Arial" w:cs="Arial"/>
                <w:b/>
                <w:sz w:val="21"/>
                <w:szCs w:val="21"/>
              </w:rPr>
              <w:t>Волинська область</w:t>
            </w:r>
          </w:p>
        </w:tc>
        <w:tc>
          <w:tcPr>
            <w:tcW w:w="1087" w:type="dxa"/>
          </w:tcPr>
          <w:p w:rsidR="00B876FD" w:rsidRPr="00545D26" w:rsidRDefault="00B876FD">
            <w:pPr>
              <w:rPr>
                <w:rFonts w:ascii="Arial" w:hAnsi="Arial" w:cs="Arial"/>
                <w:sz w:val="21"/>
                <w:szCs w:val="21"/>
              </w:rPr>
            </w:pPr>
          </w:p>
        </w:tc>
        <w:tc>
          <w:tcPr>
            <w:tcW w:w="1454" w:type="dxa"/>
          </w:tcPr>
          <w:p w:rsidR="00B876FD" w:rsidRPr="00545D26" w:rsidRDefault="00B876FD">
            <w:pPr>
              <w:rPr>
                <w:rFonts w:ascii="Arial" w:hAnsi="Arial" w:cs="Arial"/>
                <w:sz w:val="21"/>
                <w:szCs w:val="21"/>
              </w:rPr>
            </w:pPr>
          </w:p>
        </w:tc>
        <w:tc>
          <w:tcPr>
            <w:tcW w:w="1531" w:type="dxa"/>
          </w:tcPr>
          <w:p w:rsidR="00B876FD" w:rsidRPr="00545D26" w:rsidRDefault="00B876FD">
            <w:pPr>
              <w:rPr>
                <w:rFonts w:ascii="Arial" w:hAnsi="Arial" w:cs="Arial"/>
                <w:sz w:val="21"/>
                <w:szCs w:val="21"/>
              </w:rPr>
            </w:pPr>
          </w:p>
        </w:tc>
        <w:tc>
          <w:tcPr>
            <w:tcW w:w="1454" w:type="dxa"/>
          </w:tcPr>
          <w:p w:rsidR="00B876FD" w:rsidRPr="00545D26" w:rsidRDefault="00B876FD">
            <w:pPr>
              <w:rPr>
                <w:rFonts w:ascii="Arial" w:hAnsi="Arial" w:cs="Arial"/>
                <w:sz w:val="21"/>
                <w:szCs w:val="21"/>
              </w:rPr>
            </w:pP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Луцьк</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480</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1240</w:t>
            </w:r>
          </w:p>
        </w:tc>
        <w:tc>
          <w:tcPr>
            <w:tcW w:w="1531" w:type="dxa"/>
          </w:tcPr>
          <w:p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17</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210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Володимир-Волинський</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500</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1200</w:t>
            </w:r>
          </w:p>
        </w:tc>
        <w:tc>
          <w:tcPr>
            <w:tcW w:w="1531" w:type="dxa"/>
          </w:tcPr>
          <w:p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17</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160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Ковель</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460</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1200</w:t>
            </w:r>
          </w:p>
        </w:tc>
        <w:tc>
          <w:tcPr>
            <w:tcW w:w="1531" w:type="dxa"/>
          </w:tcPr>
          <w:p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13</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160</w:t>
            </w:r>
          </w:p>
        </w:tc>
      </w:tr>
      <w:tr w:rsidR="00B876FD">
        <w:trPr>
          <w:trHeight w:hRule="exact" w:val="413"/>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Нововолинськ</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500</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1240</w:t>
            </w:r>
          </w:p>
        </w:tc>
        <w:tc>
          <w:tcPr>
            <w:tcW w:w="1531" w:type="dxa"/>
          </w:tcPr>
          <w:p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15</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170</w:t>
            </w:r>
          </w:p>
        </w:tc>
      </w:tr>
    </w:tbl>
    <w:p w:rsidR="006553A0" w:rsidRDefault="006553A0">
      <w:pPr>
        <w:pStyle w:val="a3"/>
        <w:spacing w:before="5"/>
        <w:ind w:left="0"/>
        <w:rPr>
          <w:sz w:val="10"/>
        </w:rPr>
      </w:pPr>
      <w:r>
        <w:rPr>
          <w:sz w:val="10"/>
        </w:rPr>
        <w:br w:type="page"/>
      </w:r>
    </w:p>
    <w:p w:rsidR="00B876FD" w:rsidRDefault="00B876FD">
      <w:pPr>
        <w:pStyle w:val="a3"/>
        <w:spacing w:before="5"/>
        <w:ind w:left="0"/>
        <w:rPr>
          <w:sz w:val="10"/>
        </w:rPr>
      </w:pP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099"/>
        <w:gridCol w:w="1087"/>
        <w:gridCol w:w="1454"/>
        <w:gridCol w:w="1531"/>
        <w:gridCol w:w="1454"/>
      </w:tblGrid>
      <w:tr w:rsidR="00B876FD">
        <w:trPr>
          <w:trHeight w:hRule="exact" w:val="806"/>
        </w:trPr>
        <w:tc>
          <w:tcPr>
            <w:tcW w:w="4099" w:type="dxa"/>
          </w:tcPr>
          <w:p w:rsidR="00B876FD" w:rsidRPr="00545D26" w:rsidRDefault="00642F55">
            <w:pPr>
              <w:pStyle w:val="TableParagraph"/>
              <w:spacing w:before="26" w:line="396" w:lineRule="exact"/>
              <w:ind w:left="1101" w:right="1080" w:firstLine="48"/>
              <w:jc w:val="left"/>
              <w:rPr>
                <w:rFonts w:ascii="Arial" w:hAnsi="Arial" w:cs="Arial"/>
                <w:b/>
                <w:sz w:val="21"/>
                <w:szCs w:val="21"/>
              </w:rPr>
            </w:pPr>
            <w:r w:rsidRPr="00545D26">
              <w:rPr>
                <w:rFonts w:ascii="Arial" w:hAnsi="Arial" w:cs="Arial"/>
                <w:b/>
                <w:sz w:val="21"/>
                <w:szCs w:val="21"/>
              </w:rPr>
              <w:t>Міста обласного підпорядкування</w:t>
            </w:r>
          </w:p>
        </w:tc>
        <w:tc>
          <w:tcPr>
            <w:tcW w:w="1087" w:type="dxa"/>
          </w:tcPr>
          <w:p w:rsidR="00B876FD" w:rsidRDefault="00642F55">
            <w:pPr>
              <w:pStyle w:val="TableParagraph"/>
              <w:spacing w:before="118"/>
              <w:ind w:left="282" w:right="283"/>
              <w:rPr>
                <w:b/>
                <w:i/>
                <w:sz w:val="16"/>
              </w:rPr>
            </w:pPr>
            <w:r>
              <w:rPr>
                <w:b/>
                <w:i/>
                <w:position w:val="2"/>
                <w:sz w:val="24"/>
              </w:rPr>
              <w:t>W</w:t>
            </w:r>
            <w:r>
              <w:rPr>
                <w:b/>
                <w:i/>
                <w:sz w:val="16"/>
              </w:rPr>
              <w:t>0</w:t>
            </w:r>
          </w:p>
          <w:p w:rsidR="00B876FD" w:rsidRDefault="00642F55">
            <w:pPr>
              <w:pStyle w:val="TableParagraph"/>
              <w:spacing w:before="117"/>
              <w:ind w:left="282" w:right="283"/>
              <w:rPr>
                <w:b/>
                <w:sz w:val="24"/>
              </w:rPr>
            </w:pPr>
            <w:r>
              <w:rPr>
                <w:b/>
                <w:sz w:val="24"/>
              </w:rPr>
              <w:t>(Па)</w:t>
            </w:r>
          </w:p>
        </w:tc>
        <w:tc>
          <w:tcPr>
            <w:tcW w:w="1454" w:type="dxa"/>
          </w:tcPr>
          <w:p w:rsidR="00B876FD" w:rsidRDefault="00642F55">
            <w:pPr>
              <w:pStyle w:val="TableParagraph"/>
              <w:spacing w:before="118"/>
              <w:ind w:left="456" w:right="455"/>
              <w:rPr>
                <w:b/>
                <w:i/>
                <w:sz w:val="16"/>
              </w:rPr>
            </w:pPr>
            <w:r>
              <w:rPr>
                <w:b/>
                <w:i/>
                <w:position w:val="2"/>
                <w:sz w:val="24"/>
              </w:rPr>
              <w:t>S</w:t>
            </w:r>
            <w:r>
              <w:rPr>
                <w:b/>
                <w:i/>
                <w:sz w:val="16"/>
              </w:rPr>
              <w:t>0</w:t>
            </w:r>
          </w:p>
          <w:p w:rsidR="00B876FD" w:rsidRDefault="00642F55">
            <w:pPr>
              <w:pStyle w:val="TableParagraph"/>
              <w:spacing w:before="117"/>
              <w:ind w:left="456" w:right="456"/>
              <w:rPr>
                <w:b/>
                <w:sz w:val="24"/>
              </w:rPr>
            </w:pPr>
            <w:r>
              <w:rPr>
                <w:b/>
                <w:sz w:val="24"/>
              </w:rPr>
              <w:t>(Па)</w:t>
            </w:r>
          </w:p>
        </w:tc>
        <w:tc>
          <w:tcPr>
            <w:tcW w:w="1531" w:type="dxa"/>
          </w:tcPr>
          <w:p w:rsidR="00B876FD" w:rsidRDefault="00642F55">
            <w:pPr>
              <w:pStyle w:val="TableParagraph"/>
              <w:spacing w:before="119"/>
              <w:ind w:left="4"/>
              <w:rPr>
                <w:b/>
                <w:i/>
                <w:sz w:val="24"/>
              </w:rPr>
            </w:pPr>
            <w:r>
              <w:rPr>
                <w:b/>
                <w:i/>
                <w:sz w:val="24"/>
              </w:rPr>
              <w:t>b</w:t>
            </w:r>
          </w:p>
          <w:p w:rsidR="00B876FD" w:rsidRDefault="00642F55">
            <w:pPr>
              <w:pStyle w:val="TableParagraph"/>
              <w:spacing w:before="120"/>
              <w:ind w:left="488" w:right="483"/>
              <w:rPr>
                <w:b/>
                <w:sz w:val="24"/>
              </w:rPr>
            </w:pPr>
            <w:r>
              <w:rPr>
                <w:b/>
                <w:sz w:val="24"/>
              </w:rPr>
              <w:t>(мм)</w:t>
            </w:r>
          </w:p>
        </w:tc>
        <w:tc>
          <w:tcPr>
            <w:tcW w:w="1454" w:type="dxa"/>
          </w:tcPr>
          <w:p w:rsidR="00B876FD" w:rsidRDefault="00642F55">
            <w:pPr>
              <w:pStyle w:val="TableParagraph"/>
              <w:spacing w:before="118"/>
              <w:ind w:left="456" w:right="457"/>
              <w:rPr>
                <w:b/>
                <w:i/>
                <w:sz w:val="16"/>
              </w:rPr>
            </w:pPr>
            <w:r>
              <w:rPr>
                <w:b/>
                <w:i/>
                <w:position w:val="2"/>
                <w:sz w:val="24"/>
              </w:rPr>
              <w:t>W</w:t>
            </w:r>
            <w:r>
              <w:rPr>
                <w:b/>
                <w:i/>
                <w:sz w:val="16"/>
              </w:rPr>
              <w:t>B</w:t>
            </w:r>
          </w:p>
          <w:p w:rsidR="00B876FD" w:rsidRDefault="00642F55">
            <w:pPr>
              <w:pStyle w:val="TableParagraph"/>
              <w:spacing w:before="117"/>
              <w:ind w:left="456" w:right="456"/>
              <w:rPr>
                <w:b/>
                <w:sz w:val="24"/>
              </w:rPr>
            </w:pPr>
            <w:r>
              <w:rPr>
                <w:b/>
                <w:sz w:val="24"/>
              </w:rPr>
              <w:t>(Па)</w:t>
            </w:r>
          </w:p>
        </w:tc>
      </w:tr>
      <w:tr w:rsidR="00B876FD">
        <w:trPr>
          <w:trHeight w:hRule="exact" w:val="809"/>
        </w:trPr>
        <w:tc>
          <w:tcPr>
            <w:tcW w:w="4099" w:type="dxa"/>
          </w:tcPr>
          <w:p w:rsidR="00B876FD" w:rsidRPr="00545D26" w:rsidRDefault="00B876FD">
            <w:pPr>
              <w:pStyle w:val="TableParagraph"/>
              <w:spacing w:before="0"/>
              <w:jc w:val="left"/>
              <w:rPr>
                <w:rFonts w:ascii="Arial" w:hAnsi="Arial" w:cs="Arial"/>
                <w:sz w:val="21"/>
                <w:szCs w:val="21"/>
              </w:rPr>
            </w:pPr>
          </w:p>
          <w:p w:rsidR="00B876FD" w:rsidRPr="00545D26" w:rsidRDefault="00642F55">
            <w:pPr>
              <w:pStyle w:val="TableParagraph"/>
              <w:spacing w:before="218"/>
              <w:ind w:left="600"/>
              <w:jc w:val="left"/>
              <w:rPr>
                <w:rFonts w:ascii="Arial" w:hAnsi="Arial" w:cs="Arial"/>
                <w:b/>
                <w:sz w:val="21"/>
                <w:szCs w:val="21"/>
              </w:rPr>
            </w:pPr>
            <w:r w:rsidRPr="00545D26">
              <w:rPr>
                <w:rFonts w:ascii="Arial" w:hAnsi="Arial" w:cs="Arial"/>
                <w:b/>
                <w:sz w:val="21"/>
                <w:szCs w:val="21"/>
              </w:rPr>
              <w:t>Дніпропетровська область</w:t>
            </w:r>
          </w:p>
        </w:tc>
        <w:tc>
          <w:tcPr>
            <w:tcW w:w="1087" w:type="dxa"/>
          </w:tcPr>
          <w:p w:rsidR="00B876FD" w:rsidRPr="00545D26" w:rsidRDefault="00B876FD">
            <w:pPr>
              <w:rPr>
                <w:rFonts w:ascii="Arial" w:hAnsi="Arial" w:cs="Arial"/>
                <w:sz w:val="21"/>
                <w:szCs w:val="21"/>
              </w:rPr>
            </w:pPr>
          </w:p>
        </w:tc>
        <w:tc>
          <w:tcPr>
            <w:tcW w:w="1454" w:type="dxa"/>
          </w:tcPr>
          <w:p w:rsidR="00B876FD" w:rsidRPr="00545D26" w:rsidRDefault="00B876FD">
            <w:pPr>
              <w:rPr>
                <w:rFonts w:ascii="Arial" w:hAnsi="Arial" w:cs="Arial"/>
                <w:sz w:val="21"/>
                <w:szCs w:val="21"/>
              </w:rPr>
            </w:pPr>
          </w:p>
        </w:tc>
        <w:tc>
          <w:tcPr>
            <w:tcW w:w="1531" w:type="dxa"/>
          </w:tcPr>
          <w:p w:rsidR="00B876FD" w:rsidRPr="00545D26" w:rsidRDefault="00B876FD">
            <w:pPr>
              <w:rPr>
                <w:rFonts w:ascii="Arial" w:hAnsi="Arial" w:cs="Arial"/>
                <w:sz w:val="21"/>
                <w:szCs w:val="21"/>
              </w:rPr>
            </w:pPr>
          </w:p>
        </w:tc>
        <w:tc>
          <w:tcPr>
            <w:tcW w:w="1454" w:type="dxa"/>
          </w:tcPr>
          <w:p w:rsidR="00B876FD" w:rsidRPr="00545D26" w:rsidRDefault="00B876FD">
            <w:pPr>
              <w:rPr>
                <w:rFonts w:ascii="Arial" w:hAnsi="Arial" w:cs="Arial"/>
                <w:sz w:val="21"/>
                <w:szCs w:val="21"/>
              </w:rPr>
            </w:pP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Дніпропетровськ</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470</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1340</w:t>
            </w:r>
          </w:p>
        </w:tc>
        <w:tc>
          <w:tcPr>
            <w:tcW w:w="1531" w:type="dxa"/>
          </w:tcPr>
          <w:p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19</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260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Вільногірськ</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440</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1190</w:t>
            </w:r>
          </w:p>
        </w:tc>
        <w:tc>
          <w:tcPr>
            <w:tcW w:w="1531" w:type="dxa"/>
          </w:tcPr>
          <w:p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19</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220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Дніпродзержинськ</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470</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1280</w:t>
            </w:r>
          </w:p>
        </w:tc>
        <w:tc>
          <w:tcPr>
            <w:tcW w:w="1531" w:type="dxa"/>
          </w:tcPr>
          <w:p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19</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230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Жовті Води</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440</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1170</w:t>
            </w:r>
          </w:p>
        </w:tc>
        <w:tc>
          <w:tcPr>
            <w:tcW w:w="1531" w:type="dxa"/>
          </w:tcPr>
          <w:p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19</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260</w:t>
            </w:r>
          </w:p>
        </w:tc>
      </w:tr>
      <w:tr w:rsidR="00B876FD">
        <w:trPr>
          <w:trHeight w:hRule="exact" w:val="413"/>
        </w:trPr>
        <w:tc>
          <w:tcPr>
            <w:tcW w:w="4099" w:type="dxa"/>
          </w:tcPr>
          <w:p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Кривий Ріг</w:t>
            </w:r>
          </w:p>
        </w:tc>
        <w:tc>
          <w:tcPr>
            <w:tcW w:w="1087" w:type="dxa"/>
          </w:tcPr>
          <w:p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440</w:t>
            </w:r>
          </w:p>
        </w:tc>
        <w:tc>
          <w:tcPr>
            <w:tcW w:w="1454" w:type="dxa"/>
          </w:tcPr>
          <w:p w:rsidR="00B876FD" w:rsidRPr="00545D26" w:rsidRDefault="00642F55">
            <w:pPr>
              <w:pStyle w:val="TableParagraph"/>
              <w:spacing w:before="116"/>
              <w:ind w:left="456" w:right="456"/>
              <w:rPr>
                <w:rFonts w:ascii="Arial" w:hAnsi="Arial" w:cs="Arial"/>
                <w:sz w:val="21"/>
                <w:szCs w:val="21"/>
              </w:rPr>
            </w:pPr>
            <w:r w:rsidRPr="00545D26">
              <w:rPr>
                <w:rFonts w:ascii="Arial" w:hAnsi="Arial" w:cs="Arial"/>
                <w:sz w:val="21"/>
                <w:szCs w:val="21"/>
              </w:rPr>
              <w:t>1110</w:t>
            </w:r>
          </w:p>
        </w:tc>
        <w:tc>
          <w:tcPr>
            <w:tcW w:w="1531" w:type="dxa"/>
          </w:tcPr>
          <w:p w:rsidR="00B876FD" w:rsidRPr="00545D26" w:rsidRDefault="00642F55">
            <w:pPr>
              <w:pStyle w:val="TableParagraph"/>
              <w:spacing w:before="116"/>
              <w:ind w:left="487" w:right="483"/>
              <w:rPr>
                <w:rFonts w:ascii="Arial" w:hAnsi="Arial" w:cs="Arial"/>
                <w:sz w:val="21"/>
                <w:szCs w:val="21"/>
              </w:rPr>
            </w:pPr>
            <w:r w:rsidRPr="00545D26">
              <w:rPr>
                <w:rFonts w:ascii="Arial" w:hAnsi="Arial" w:cs="Arial"/>
                <w:sz w:val="21"/>
                <w:szCs w:val="21"/>
              </w:rPr>
              <w:t>19</w:t>
            </w:r>
          </w:p>
        </w:tc>
        <w:tc>
          <w:tcPr>
            <w:tcW w:w="1454" w:type="dxa"/>
          </w:tcPr>
          <w:p w:rsidR="00B876FD" w:rsidRPr="00545D26" w:rsidRDefault="00642F55">
            <w:pPr>
              <w:pStyle w:val="TableParagraph"/>
              <w:spacing w:before="116"/>
              <w:ind w:left="456" w:right="456"/>
              <w:rPr>
                <w:rFonts w:ascii="Arial" w:hAnsi="Arial" w:cs="Arial"/>
                <w:sz w:val="21"/>
                <w:szCs w:val="21"/>
              </w:rPr>
            </w:pPr>
            <w:r w:rsidRPr="00545D26">
              <w:rPr>
                <w:rFonts w:ascii="Arial" w:hAnsi="Arial" w:cs="Arial"/>
                <w:sz w:val="21"/>
                <w:szCs w:val="21"/>
              </w:rPr>
              <w:t>260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Марганець</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460</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1040</w:t>
            </w:r>
          </w:p>
        </w:tc>
        <w:tc>
          <w:tcPr>
            <w:tcW w:w="1531" w:type="dxa"/>
          </w:tcPr>
          <w:p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18</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260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Нікополь</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460</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1020</w:t>
            </w:r>
          </w:p>
        </w:tc>
        <w:tc>
          <w:tcPr>
            <w:tcW w:w="1531" w:type="dxa"/>
          </w:tcPr>
          <w:p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17</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260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Новомосковськ</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470</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1390</w:t>
            </w:r>
          </w:p>
        </w:tc>
        <w:tc>
          <w:tcPr>
            <w:tcW w:w="1531" w:type="dxa"/>
          </w:tcPr>
          <w:p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19</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260</w:t>
            </w:r>
          </w:p>
        </w:tc>
      </w:tr>
      <w:tr w:rsidR="00B876FD">
        <w:trPr>
          <w:trHeight w:hRule="exact" w:val="413"/>
        </w:trPr>
        <w:tc>
          <w:tcPr>
            <w:tcW w:w="4099" w:type="dxa"/>
          </w:tcPr>
          <w:p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Орджонікідзе</w:t>
            </w:r>
          </w:p>
        </w:tc>
        <w:tc>
          <w:tcPr>
            <w:tcW w:w="1087" w:type="dxa"/>
          </w:tcPr>
          <w:p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460</w:t>
            </w:r>
          </w:p>
        </w:tc>
        <w:tc>
          <w:tcPr>
            <w:tcW w:w="1454" w:type="dxa"/>
          </w:tcPr>
          <w:p w:rsidR="00B876FD" w:rsidRPr="00545D26" w:rsidRDefault="00642F55">
            <w:pPr>
              <w:pStyle w:val="TableParagraph"/>
              <w:spacing w:before="116"/>
              <w:ind w:left="456" w:right="456"/>
              <w:rPr>
                <w:rFonts w:ascii="Arial" w:hAnsi="Arial" w:cs="Arial"/>
                <w:sz w:val="21"/>
                <w:szCs w:val="21"/>
              </w:rPr>
            </w:pPr>
            <w:r w:rsidRPr="00545D26">
              <w:rPr>
                <w:rFonts w:ascii="Arial" w:hAnsi="Arial" w:cs="Arial"/>
                <w:sz w:val="21"/>
                <w:szCs w:val="21"/>
              </w:rPr>
              <w:t>1030</w:t>
            </w:r>
          </w:p>
        </w:tc>
        <w:tc>
          <w:tcPr>
            <w:tcW w:w="1531" w:type="dxa"/>
          </w:tcPr>
          <w:p w:rsidR="00B876FD" w:rsidRPr="00545D26" w:rsidRDefault="00642F55">
            <w:pPr>
              <w:pStyle w:val="TableParagraph"/>
              <w:spacing w:before="116"/>
              <w:ind w:left="487" w:right="483"/>
              <w:rPr>
                <w:rFonts w:ascii="Arial" w:hAnsi="Arial" w:cs="Arial"/>
                <w:sz w:val="21"/>
                <w:szCs w:val="21"/>
              </w:rPr>
            </w:pPr>
            <w:r w:rsidRPr="00545D26">
              <w:rPr>
                <w:rFonts w:ascii="Arial" w:hAnsi="Arial" w:cs="Arial"/>
                <w:sz w:val="21"/>
                <w:szCs w:val="21"/>
              </w:rPr>
              <w:t>18</w:t>
            </w:r>
          </w:p>
        </w:tc>
        <w:tc>
          <w:tcPr>
            <w:tcW w:w="1454" w:type="dxa"/>
          </w:tcPr>
          <w:p w:rsidR="00B876FD" w:rsidRPr="00545D26" w:rsidRDefault="00642F55">
            <w:pPr>
              <w:pStyle w:val="TableParagraph"/>
              <w:spacing w:before="116"/>
              <w:ind w:left="456" w:right="456"/>
              <w:rPr>
                <w:rFonts w:ascii="Arial" w:hAnsi="Arial" w:cs="Arial"/>
                <w:sz w:val="21"/>
                <w:szCs w:val="21"/>
              </w:rPr>
            </w:pPr>
            <w:r w:rsidRPr="00545D26">
              <w:rPr>
                <w:rFonts w:ascii="Arial" w:hAnsi="Arial" w:cs="Arial"/>
                <w:sz w:val="21"/>
                <w:szCs w:val="21"/>
              </w:rPr>
              <w:t>260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Павлоград</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480</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1390</w:t>
            </w:r>
          </w:p>
        </w:tc>
        <w:tc>
          <w:tcPr>
            <w:tcW w:w="1531" w:type="dxa"/>
          </w:tcPr>
          <w:p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17</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260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Первомайськ</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500</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1380</w:t>
            </w:r>
          </w:p>
        </w:tc>
        <w:tc>
          <w:tcPr>
            <w:tcW w:w="1531" w:type="dxa"/>
          </w:tcPr>
          <w:p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19</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260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Синельникове</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480</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1350</w:t>
            </w:r>
          </w:p>
        </w:tc>
        <w:tc>
          <w:tcPr>
            <w:tcW w:w="1531" w:type="dxa"/>
          </w:tcPr>
          <w:p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19</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260</w:t>
            </w:r>
          </w:p>
        </w:tc>
      </w:tr>
      <w:tr w:rsidR="00B876FD">
        <w:trPr>
          <w:trHeight w:hRule="exact" w:val="413"/>
        </w:trPr>
        <w:tc>
          <w:tcPr>
            <w:tcW w:w="4099" w:type="dxa"/>
          </w:tcPr>
          <w:p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Тернівка</w:t>
            </w:r>
          </w:p>
        </w:tc>
        <w:tc>
          <w:tcPr>
            <w:tcW w:w="1087" w:type="dxa"/>
          </w:tcPr>
          <w:p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490</w:t>
            </w:r>
          </w:p>
        </w:tc>
        <w:tc>
          <w:tcPr>
            <w:tcW w:w="1454" w:type="dxa"/>
          </w:tcPr>
          <w:p w:rsidR="00B876FD" w:rsidRPr="00545D26" w:rsidRDefault="00642F55">
            <w:pPr>
              <w:pStyle w:val="TableParagraph"/>
              <w:spacing w:before="116"/>
              <w:ind w:left="456" w:right="456"/>
              <w:rPr>
                <w:rFonts w:ascii="Arial" w:hAnsi="Arial" w:cs="Arial"/>
                <w:sz w:val="21"/>
                <w:szCs w:val="21"/>
              </w:rPr>
            </w:pPr>
            <w:r w:rsidRPr="00545D26">
              <w:rPr>
                <w:rFonts w:ascii="Arial" w:hAnsi="Arial" w:cs="Arial"/>
                <w:sz w:val="21"/>
                <w:szCs w:val="21"/>
              </w:rPr>
              <w:t>1390</w:t>
            </w:r>
          </w:p>
        </w:tc>
        <w:tc>
          <w:tcPr>
            <w:tcW w:w="1531" w:type="dxa"/>
          </w:tcPr>
          <w:p w:rsidR="00B876FD" w:rsidRPr="00545D26" w:rsidRDefault="00642F55">
            <w:pPr>
              <w:pStyle w:val="TableParagraph"/>
              <w:spacing w:before="116"/>
              <w:ind w:left="487" w:right="483"/>
              <w:rPr>
                <w:rFonts w:ascii="Arial" w:hAnsi="Arial" w:cs="Arial"/>
                <w:sz w:val="21"/>
                <w:szCs w:val="21"/>
              </w:rPr>
            </w:pPr>
            <w:r w:rsidRPr="00545D26">
              <w:rPr>
                <w:rFonts w:ascii="Arial" w:hAnsi="Arial" w:cs="Arial"/>
                <w:sz w:val="21"/>
                <w:szCs w:val="21"/>
              </w:rPr>
              <w:t>18</w:t>
            </w:r>
          </w:p>
        </w:tc>
        <w:tc>
          <w:tcPr>
            <w:tcW w:w="1454" w:type="dxa"/>
          </w:tcPr>
          <w:p w:rsidR="00B876FD" w:rsidRPr="00545D26" w:rsidRDefault="00642F55">
            <w:pPr>
              <w:pStyle w:val="TableParagraph"/>
              <w:spacing w:before="116"/>
              <w:ind w:left="456" w:right="456"/>
              <w:rPr>
                <w:rFonts w:ascii="Arial" w:hAnsi="Arial" w:cs="Arial"/>
                <w:sz w:val="21"/>
                <w:szCs w:val="21"/>
              </w:rPr>
            </w:pPr>
            <w:r w:rsidRPr="00545D26">
              <w:rPr>
                <w:rFonts w:ascii="Arial" w:hAnsi="Arial" w:cs="Arial"/>
                <w:sz w:val="21"/>
                <w:szCs w:val="21"/>
              </w:rPr>
              <w:t>260</w:t>
            </w:r>
          </w:p>
        </w:tc>
      </w:tr>
      <w:tr w:rsidR="00B876FD">
        <w:trPr>
          <w:trHeight w:hRule="exact" w:val="410"/>
        </w:trPr>
        <w:tc>
          <w:tcPr>
            <w:tcW w:w="4099" w:type="dxa"/>
          </w:tcPr>
          <w:p w:rsidR="00B876FD" w:rsidRPr="00545D26" w:rsidRDefault="00642F55">
            <w:pPr>
              <w:pStyle w:val="TableParagraph"/>
              <w:spacing w:before="119"/>
              <w:ind w:left="600"/>
              <w:jc w:val="left"/>
              <w:rPr>
                <w:rFonts w:ascii="Arial" w:hAnsi="Arial" w:cs="Arial"/>
                <w:b/>
                <w:sz w:val="21"/>
                <w:szCs w:val="21"/>
              </w:rPr>
            </w:pPr>
            <w:r w:rsidRPr="00545D26">
              <w:rPr>
                <w:rFonts w:ascii="Arial" w:hAnsi="Arial" w:cs="Arial"/>
                <w:b/>
                <w:sz w:val="21"/>
                <w:szCs w:val="21"/>
              </w:rPr>
              <w:t>Донецька область</w:t>
            </w:r>
          </w:p>
        </w:tc>
        <w:tc>
          <w:tcPr>
            <w:tcW w:w="1087" w:type="dxa"/>
          </w:tcPr>
          <w:p w:rsidR="00B876FD" w:rsidRPr="00545D26" w:rsidRDefault="00B876FD">
            <w:pPr>
              <w:rPr>
                <w:rFonts w:ascii="Arial" w:hAnsi="Arial" w:cs="Arial"/>
                <w:sz w:val="21"/>
                <w:szCs w:val="21"/>
              </w:rPr>
            </w:pPr>
          </w:p>
        </w:tc>
        <w:tc>
          <w:tcPr>
            <w:tcW w:w="1454" w:type="dxa"/>
          </w:tcPr>
          <w:p w:rsidR="00B876FD" w:rsidRPr="00545D26" w:rsidRDefault="00B876FD">
            <w:pPr>
              <w:rPr>
                <w:rFonts w:ascii="Arial" w:hAnsi="Arial" w:cs="Arial"/>
                <w:sz w:val="21"/>
                <w:szCs w:val="21"/>
              </w:rPr>
            </w:pPr>
          </w:p>
        </w:tc>
        <w:tc>
          <w:tcPr>
            <w:tcW w:w="1531" w:type="dxa"/>
          </w:tcPr>
          <w:p w:rsidR="00B876FD" w:rsidRPr="00545D26" w:rsidRDefault="00B876FD">
            <w:pPr>
              <w:rPr>
                <w:rFonts w:ascii="Arial" w:hAnsi="Arial" w:cs="Arial"/>
                <w:sz w:val="21"/>
                <w:szCs w:val="21"/>
              </w:rPr>
            </w:pPr>
          </w:p>
        </w:tc>
        <w:tc>
          <w:tcPr>
            <w:tcW w:w="1454" w:type="dxa"/>
          </w:tcPr>
          <w:p w:rsidR="00B876FD" w:rsidRPr="00545D26" w:rsidRDefault="00B876FD">
            <w:pPr>
              <w:rPr>
                <w:rFonts w:ascii="Arial" w:hAnsi="Arial" w:cs="Arial"/>
                <w:sz w:val="21"/>
                <w:szCs w:val="21"/>
              </w:rPr>
            </w:pP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Донецьк</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500</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1500</w:t>
            </w:r>
          </w:p>
        </w:tc>
        <w:tc>
          <w:tcPr>
            <w:tcW w:w="1531" w:type="dxa"/>
          </w:tcPr>
          <w:p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22</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260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Авдіївка</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490</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1450</w:t>
            </w:r>
          </w:p>
        </w:tc>
        <w:tc>
          <w:tcPr>
            <w:tcW w:w="1531" w:type="dxa"/>
          </w:tcPr>
          <w:p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22</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230</w:t>
            </w:r>
          </w:p>
        </w:tc>
      </w:tr>
      <w:tr w:rsidR="00B876FD">
        <w:trPr>
          <w:trHeight w:hRule="exact" w:val="413"/>
        </w:trPr>
        <w:tc>
          <w:tcPr>
            <w:tcW w:w="4099" w:type="dxa"/>
          </w:tcPr>
          <w:p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Артемівськ</w:t>
            </w:r>
          </w:p>
        </w:tc>
        <w:tc>
          <w:tcPr>
            <w:tcW w:w="1087" w:type="dxa"/>
          </w:tcPr>
          <w:p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480</w:t>
            </w:r>
          </w:p>
        </w:tc>
        <w:tc>
          <w:tcPr>
            <w:tcW w:w="1454" w:type="dxa"/>
          </w:tcPr>
          <w:p w:rsidR="00B876FD" w:rsidRPr="00545D26" w:rsidRDefault="00642F55">
            <w:pPr>
              <w:pStyle w:val="TableParagraph"/>
              <w:spacing w:before="116"/>
              <w:ind w:left="456" w:right="456"/>
              <w:rPr>
                <w:rFonts w:ascii="Arial" w:hAnsi="Arial" w:cs="Arial"/>
                <w:sz w:val="21"/>
                <w:szCs w:val="21"/>
              </w:rPr>
            </w:pPr>
            <w:r w:rsidRPr="00545D26">
              <w:rPr>
                <w:rFonts w:ascii="Arial" w:hAnsi="Arial" w:cs="Arial"/>
                <w:sz w:val="21"/>
                <w:szCs w:val="21"/>
              </w:rPr>
              <w:t>1380</w:t>
            </w:r>
          </w:p>
        </w:tc>
        <w:tc>
          <w:tcPr>
            <w:tcW w:w="1531" w:type="dxa"/>
          </w:tcPr>
          <w:p w:rsidR="00B876FD" w:rsidRPr="00545D26" w:rsidRDefault="00642F55">
            <w:pPr>
              <w:pStyle w:val="TableParagraph"/>
              <w:spacing w:before="116"/>
              <w:ind w:left="487" w:right="483"/>
              <w:rPr>
                <w:rFonts w:ascii="Arial" w:hAnsi="Arial" w:cs="Arial"/>
                <w:sz w:val="21"/>
                <w:szCs w:val="21"/>
              </w:rPr>
            </w:pPr>
            <w:r w:rsidRPr="00545D26">
              <w:rPr>
                <w:rFonts w:ascii="Arial" w:hAnsi="Arial" w:cs="Arial"/>
                <w:sz w:val="21"/>
                <w:szCs w:val="21"/>
              </w:rPr>
              <w:t>22</w:t>
            </w:r>
          </w:p>
        </w:tc>
        <w:tc>
          <w:tcPr>
            <w:tcW w:w="1454" w:type="dxa"/>
          </w:tcPr>
          <w:p w:rsidR="00B876FD" w:rsidRPr="00545D26" w:rsidRDefault="00642F55">
            <w:pPr>
              <w:pStyle w:val="TableParagraph"/>
              <w:spacing w:before="116"/>
              <w:ind w:left="456" w:right="456"/>
              <w:rPr>
                <w:rFonts w:ascii="Arial" w:hAnsi="Arial" w:cs="Arial"/>
                <w:sz w:val="21"/>
                <w:szCs w:val="21"/>
              </w:rPr>
            </w:pPr>
            <w:r w:rsidRPr="00545D26">
              <w:rPr>
                <w:rFonts w:ascii="Arial" w:hAnsi="Arial" w:cs="Arial"/>
                <w:sz w:val="21"/>
                <w:szCs w:val="21"/>
              </w:rPr>
              <w:t>210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Горлівка</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500</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1500</w:t>
            </w:r>
          </w:p>
        </w:tc>
        <w:tc>
          <w:tcPr>
            <w:tcW w:w="1531" w:type="dxa"/>
          </w:tcPr>
          <w:p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22</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210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Дебальцеве</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500</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1440</w:t>
            </w:r>
          </w:p>
        </w:tc>
        <w:tc>
          <w:tcPr>
            <w:tcW w:w="1531" w:type="dxa"/>
          </w:tcPr>
          <w:p w:rsidR="00B876FD" w:rsidRPr="00545D26" w:rsidRDefault="00642F55">
            <w:pPr>
              <w:pStyle w:val="TableParagraph"/>
              <w:ind w:left="487" w:right="483"/>
              <w:rPr>
                <w:rFonts w:ascii="Arial" w:hAnsi="Arial" w:cs="Arial"/>
                <w:sz w:val="21"/>
                <w:szCs w:val="21"/>
              </w:rPr>
            </w:pPr>
            <w:r w:rsidRPr="00545D26">
              <w:rPr>
                <w:rFonts w:ascii="Arial" w:hAnsi="Arial" w:cs="Arial"/>
                <w:sz w:val="21"/>
                <w:szCs w:val="21"/>
              </w:rPr>
              <w:t>26</w:t>
            </w:r>
          </w:p>
        </w:tc>
        <w:tc>
          <w:tcPr>
            <w:tcW w:w="1454" w:type="dxa"/>
          </w:tcPr>
          <w:p w:rsidR="00B876FD" w:rsidRPr="00545D26" w:rsidRDefault="00642F55">
            <w:pPr>
              <w:pStyle w:val="TableParagraph"/>
              <w:ind w:left="456" w:right="456"/>
              <w:rPr>
                <w:rFonts w:ascii="Arial" w:hAnsi="Arial" w:cs="Arial"/>
                <w:sz w:val="21"/>
                <w:szCs w:val="21"/>
              </w:rPr>
            </w:pPr>
            <w:r w:rsidRPr="00545D26">
              <w:rPr>
                <w:rFonts w:ascii="Arial" w:hAnsi="Arial" w:cs="Arial"/>
                <w:sz w:val="21"/>
                <w:szCs w:val="21"/>
              </w:rPr>
              <w:t>210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bookmarkStart w:id="63" w:name="Дзержинськ"/>
            <w:bookmarkEnd w:id="63"/>
            <w:r w:rsidRPr="00545D26">
              <w:rPr>
                <w:rFonts w:ascii="Arial" w:hAnsi="Arial" w:cs="Arial"/>
                <w:sz w:val="21"/>
                <w:szCs w:val="21"/>
              </w:rPr>
              <w:t>Дзержинськ</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500</w:t>
            </w:r>
          </w:p>
        </w:tc>
        <w:tc>
          <w:tcPr>
            <w:tcW w:w="1454" w:type="dxa"/>
          </w:tcPr>
          <w:p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1480</w:t>
            </w:r>
          </w:p>
        </w:tc>
        <w:tc>
          <w:tcPr>
            <w:tcW w:w="1531" w:type="dxa"/>
          </w:tcPr>
          <w:p w:rsidR="00B876FD" w:rsidRPr="00545D26" w:rsidRDefault="00642F55">
            <w:pPr>
              <w:pStyle w:val="TableParagraph"/>
              <w:ind w:left="466" w:right="483"/>
              <w:rPr>
                <w:rFonts w:ascii="Arial" w:hAnsi="Arial" w:cs="Arial"/>
                <w:sz w:val="21"/>
                <w:szCs w:val="21"/>
              </w:rPr>
            </w:pPr>
            <w:r w:rsidRPr="00545D26">
              <w:rPr>
                <w:rFonts w:ascii="Arial" w:hAnsi="Arial" w:cs="Arial"/>
                <w:sz w:val="21"/>
                <w:szCs w:val="21"/>
              </w:rPr>
              <w:t>22</w:t>
            </w:r>
          </w:p>
        </w:tc>
        <w:tc>
          <w:tcPr>
            <w:tcW w:w="1454" w:type="dxa"/>
          </w:tcPr>
          <w:p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240</w:t>
            </w:r>
          </w:p>
        </w:tc>
      </w:tr>
      <w:tr w:rsidR="00B876FD">
        <w:trPr>
          <w:trHeight w:hRule="exact" w:val="413"/>
        </w:trPr>
        <w:tc>
          <w:tcPr>
            <w:tcW w:w="4099" w:type="dxa"/>
          </w:tcPr>
          <w:p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Димитров</w:t>
            </w:r>
          </w:p>
        </w:tc>
        <w:tc>
          <w:tcPr>
            <w:tcW w:w="1087" w:type="dxa"/>
          </w:tcPr>
          <w:p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480</w:t>
            </w:r>
          </w:p>
        </w:tc>
        <w:tc>
          <w:tcPr>
            <w:tcW w:w="1454" w:type="dxa"/>
          </w:tcPr>
          <w:p w:rsidR="00B876FD" w:rsidRPr="00545D26" w:rsidRDefault="00642F55">
            <w:pPr>
              <w:pStyle w:val="TableParagraph"/>
              <w:spacing w:before="116"/>
              <w:ind w:left="453" w:right="460"/>
              <w:rPr>
                <w:rFonts w:ascii="Arial" w:hAnsi="Arial" w:cs="Arial"/>
                <w:sz w:val="21"/>
                <w:szCs w:val="21"/>
              </w:rPr>
            </w:pPr>
            <w:r w:rsidRPr="00545D26">
              <w:rPr>
                <w:rFonts w:ascii="Arial" w:hAnsi="Arial" w:cs="Arial"/>
                <w:sz w:val="21"/>
                <w:szCs w:val="21"/>
              </w:rPr>
              <w:t>1420</w:t>
            </w:r>
          </w:p>
        </w:tc>
        <w:tc>
          <w:tcPr>
            <w:tcW w:w="1531" w:type="dxa"/>
          </w:tcPr>
          <w:p w:rsidR="00B876FD" w:rsidRPr="00545D26" w:rsidRDefault="00642F55">
            <w:pPr>
              <w:pStyle w:val="TableParagraph"/>
              <w:spacing w:before="116"/>
              <w:ind w:left="466" w:right="483"/>
              <w:rPr>
                <w:rFonts w:ascii="Arial" w:hAnsi="Arial" w:cs="Arial"/>
                <w:sz w:val="21"/>
                <w:szCs w:val="21"/>
              </w:rPr>
            </w:pPr>
            <w:r w:rsidRPr="00545D26">
              <w:rPr>
                <w:rFonts w:ascii="Arial" w:hAnsi="Arial" w:cs="Arial"/>
                <w:sz w:val="21"/>
                <w:szCs w:val="21"/>
              </w:rPr>
              <w:t>19</w:t>
            </w:r>
          </w:p>
        </w:tc>
        <w:tc>
          <w:tcPr>
            <w:tcW w:w="1454" w:type="dxa"/>
          </w:tcPr>
          <w:p w:rsidR="00B876FD" w:rsidRPr="00545D26" w:rsidRDefault="00642F55">
            <w:pPr>
              <w:pStyle w:val="TableParagraph"/>
              <w:spacing w:before="116"/>
              <w:ind w:left="453" w:right="460"/>
              <w:rPr>
                <w:rFonts w:ascii="Arial" w:hAnsi="Arial" w:cs="Arial"/>
                <w:sz w:val="21"/>
                <w:szCs w:val="21"/>
              </w:rPr>
            </w:pPr>
            <w:r w:rsidRPr="00545D26">
              <w:rPr>
                <w:rFonts w:ascii="Arial" w:hAnsi="Arial" w:cs="Arial"/>
                <w:sz w:val="21"/>
                <w:szCs w:val="21"/>
              </w:rPr>
              <w:t>210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Добропілля</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480</w:t>
            </w:r>
          </w:p>
        </w:tc>
        <w:tc>
          <w:tcPr>
            <w:tcW w:w="1454" w:type="dxa"/>
          </w:tcPr>
          <w:p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1410</w:t>
            </w:r>
          </w:p>
        </w:tc>
        <w:tc>
          <w:tcPr>
            <w:tcW w:w="1531" w:type="dxa"/>
          </w:tcPr>
          <w:p w:rsidR="00B876FD" w:rsidRPr="00545D26" w:rsidRDefault="00642F55">
            <w:pPr>
              <w:pStyle w:val="TableParagraph"/>
              <w:ind w:left="466" w:right="483"/>
              <w:rPr>
                <w:rFonts w:ascii="Arial" w:hAnsi="Arial" w:cs="Arial"/>
                <w:sz w:val="21"/>
                <w:szCs w:val="21"/>
              </w:rPr>
            </w:pPr>
            <w:r w:rsidRPr="00545D26">
              <w:rPr>
                <w:rFonts w:ascii="Arial" w:hAnsi="Arial" w:cs="Arial"/>
                <w:sz w:val="21"/>
                <w:szCs w:val="21"/>
              </w:rPr>
              <w:t>19</w:t>
            </w:r>
          </w:p>
        </w:tc>
        <w:tc>
          <w:tcPr>
            <w:tcW w:w="1454" w:type="dxa"/>
          </w:tcPr>
          <w:p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210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Докучаївськ</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500</w:t>
            </w:r>
          </w:p>
        </w:tc>
        <w:tc>
          <w:tcPr>
            <w:tcW w:w="1454" w:type="dxa"/>
          </w:tcPr>
          <w:p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1520</w:t>
            </w:r>
          </w:p>
        </w:tc>
        <w:tc>
          <w:tcPr>
            <w:tcW w:w="1531" w:type="dxa"/>
          </w:tcPr>
          <w:p w:rsidR="00B876FD" w:rsidRPr="00545D26" w:rsidRDefault="00642F55">
            <w:pPr>
              <w:pStyle w:val="TableParagraph"/>
              <w:ind w:left="466" w:right="483"/>
              <w:rPr>
                <w:rFonts w:ascii="Arial" w:hAnsi="Arial" w:cs="Arial"/>
                <w:sz w:val="21"/>
                <w:szCs w:val="21"/>
              </w:rPr>
            </w:pPr>
            <w:r w:rsidRPr="00545D26">
              <w:rPr>
                <w:rFonts w:ascii="Arial" w:hAnsi="Arial" w:cs="Arial"/>
                <w:sz w:val="21"/>
                <w:szCs w:val="21"/>
              </w:rPr>
              <w:t>23</w:t>
            </w:r>
          </w:p>
        </w:tc>
        <w:tc>
          <w:tcPr>
            <w:tcW w:w="1454" w:type="dxa"/>
          </w:tcPr>
          <w:p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300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Єнакієве</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500</w:t>
            </w:r>
          </w:p>
        </w:tc>
        <w:tc>
          <w:tcPr>
            <w:tcW w:w="1454" w:type="dxa"/>
          </w:tcPr>
          <w:p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1470</w:t>
            </w:r>
          </w:p>
        </w:tc>
        <w:tc>
          <w:tcPr>
            <w:tcW w:w="1531" w:type="dxa"/>
          </w:tcPr>
          <w:p w:rsidR="00B876FD" w:rsidRPr="00545D26" w:rsidRDefault="00642F55">
            <w:pPr>
              <w:pStyle w:val="TableParagraph"/>
              <w:ind w:left="466" w:right="483"/>
              <w:rPr>
                <w:rFonts w:ascii="Arial" w:hAnsi="Arial" w:cs="Arial"/>
                <w:sz w:val="21"/>
                <w:szCs w:val="21"/>
              </w:rPr>
            </w:pPr>
            <w:r w:rsidRPr="00545D26">
              <w:rPr>
                <w:rFonts w:ascii="Arial" w:hAnsi="Arial" w:cs="Arial"/>
                <w:sz w:val="21"/>
                <w:szCs w:val="21"/>
              </w:rPr>
              <w:t>24</w:t>
            </w:r>
          </w:p>
        </w:tc>
        <w:tc>
          <w:tcPr>
            <w:tcW w:w="1454" w:type="dxa"/>
          </w:tcPr>
          <w:p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240</w:t>
            </w:r>
          </w:p>
        </w:tc>
      </w:tr>
      <w:tr w:rsidR="00B876FD">
        <w:trPr>
          <w:trHeight w:hRule="exact" w:val="413"/>
        </w:trPr>
        <w:tc>
          <w:tcPr>
            <w:tcW w:w="4099" w:type="dxa"/>
          </w:tcPr>
          <w:p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Жданівка</w:t>
            </w:r>
          </w:p>
        </w:tc>
        <w:tc>
          <w:tcPr>
            <w:tcW w:w="1087" w:type="dxa"/>
          </w:tcPr>
          <w:p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500</w:t>
            </w:r>
          </w:p>
        </w:tc>
        <w:tc>
          <w:tcPr>
            <w:tcW w:w="1454" w:type="dxa"/>
          </w:tcPr>
          <w:p w:rsidR="00B876FD" w:rsidRPr="00545D26" w:rsidRDefault="00642F55">
            <w:pPr>
              <w:pStyle w:val="TableParagraph"/>
              <w:spacing w:before="116"/>
              <w:ind w:left="453" w:right="460"/>
              <w:rPr>
                <w:rFonts w:ascii="Arial" w:hAnsi="Arial" w:cs="Arial"/>
                <w:sz w:val="21"/>
                <w:szCs w:val="21"/>
              </w:rPr>
            </w:pPr>
            <w:r w:rsidRPr="00545D26">
              <w:rPr>
                <w:rFonts w:ascii="Arial" w:hAnsi="Arial" w:cs="Arial"/>
                <w:sz w:val="21"/>
                <w:szCs w:val="21"/>
              </w:rPr>
              <w:t>1160</w:t>
            </w:r>
          </w:p>
        </w:tc>
        <w:tc>
          <w:tcPr>
            <w:tcW w:w="1531" w:type="dxa"/>
          </w:tcPr>
          <w:p w:rsidR="00B876FD" w:rsidRPr="00545D26" w:rsidRDefault="00642F55">
            <w:pPr>
              <w:pStyle w:val="TableParagraph"/>
              <w:spacing w:before="116"/>
              <w:ind w:left="466" w:right="483"/>
              <w:rPr>
                <w:rFonts w:ascii="Arial" w:hAnsi="Arial" w:cs="Arial"/>
                <w:sz w:val="21"/>
                <w:szCs w:val="21"/>
              </w:rPr>
            </w:pPr>
            <w:r w:rsidRPr="00545D26">
              <w:rPr>
                <w:rFonts w:ascii="Arial" w:hAnsi="Arial" w:cs="Arial"/>
                <w:sz w:val="21"/>
                <w:szCs w:val="21"/>
              </w:rPr>
              <w:t>19</w:t>
            </w:r>
          </w:p>
        </w:tc>
        <w:tc>
          <w:tcPr>
            <w:tcW w:w="1454" w:type="dxa"/>
          </w:tcPr>
          <w:p w:rsidR="00B876FD" w:rsidRPr="00545D26" w:rsidRDefault="00642F55">
            <w:pPr>
              <w:pStyle w:val="TableParagraph"/>
              <w:spacing w:before="116"/>
              <w:ind w:left="453" w:right="460"/>
              <w:rPr>
                <w:rFonts w:ascii="Arial" w:hAnsi="Arial" w:cs="Arial"/>
                <w:sz w:val="21"/>
                <w:szCs w:val="21"/>
              </w:rPr>
            </w:pPr>
            <w:r w:rsidRPr="00545D26">
              <w:rPr>
                <w:rFonts w:ascii="Arial" w:hAnsi="Arial" w:cs="Arial"/>
                <w:sz w:val="21"/>
                <w:szCs w:val="21"/>
              </w:rPr>
              <w:t>250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Маріуполь</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600</w:t>
            </w:r>
          </w:p>
        </w:tc>
        <w:tc>
          <w:tcPr>
            <w:tcW w:w="1454" w:type="dxa"/>
          </w:tcPr>
          <w:p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1380</w:t>
            </w:r>
          </w:p>
        </w:tc>
        <w:tc>
          <w:tcPr>
            <w:tcW w:w="1531" w:type="dxa"/>
          </w:tcPr>
          <w:p w:rsidR="00B876FD" w:rsidRPr="00545D26" w:rsidRDefault="00642F55">
            <w:pPr>
              <w:pStyle w:val="TableParagraph"/>
              <w:ind w:left="466" w:right="483"/>
              <w:rPr>
                <w:rFonts w:ascii="Arial" w:hAnsi="Arial" w:cs="Arial"/>
                <w:sz w:val="21"/>
                <w:szCs w:val="21"/>
              </w:rPr>
            </w:pPr>
            <w:r w:rsidRPr="00545D26">
              <w:rPr>
                <w:rFonts w:ascii="Arial" w:hAnsi="Arial" w:cs="Arial"/>
                <w:sz w:val="21"/>
                <w:szCs w:val="21"/>
              </w:rPr>
              <w:t>28</w:t>
            </w:r>
          </w:p>
        </w:tc>
        <w:tc>
          <w:tcPr>
            <w:tcW w:w="1454" w:type="dxa"/>
          </w:tcPr>
          <w:p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350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Кіровське</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500</w:t>
            </w:r>
          </w:p>
        </w:tc>
        <w:tc>
          <w:tcPr>
            <w:tcW w:w="1454" w:type="dxa"/>
          </w:tcPr>
          <w:p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1490</w:t>
            </w:r>
          </w:p>
        </w:tc>
        <w:tc>
          <w:tcPr>
            <w:tcW w:w="1531" w:type="dxa"/>
          </w:tcPr>
          <w:p w:rsidR="00B876FD" w:rsidRPr="00545D26" w:rsidRDefault="00642F55">
            <w:pPr>
              <w:pStyle w:val="TableParagraph"/>
              <w:ind w:left="466" w:right="483"/>
              <w:rPr>
                <w:rFonts w:ascii="Arial" w:hAnsi="Arial" w:cs="Arial"/>
                <w:sz w:val="21"/>
                <w:szCs w:val="21"/>
              </w:rPr>
            </w:pPr>
            <w:r w:rsidRPr="00545D26">
              <w:rPr>
                <w:rFonts w:ascii="Arial" w:hAnsi="Arial" w:cs="Arial"/>
                <w:sz w:val="21"/>
                <w:szCs w:val="21"/>
              </w:rPr>
              <w:t>25</w:t>
            </w:r>
          </w:p>
        </w:tc>
        <w:tc>
          <w:tcPr>
            <w:tcW w:w="1454" w:type="dxa"/>
          </w:tcPr>
          <w:p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240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Костянтинівка</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480</w:t>
            </w:r>
          </w:p>
        </w:tc>
        <w:tc>
          <w:tcPr>
            <w:tcW w:w="1454" w:type="dxa"/>
          </w:tcPr>
          <w:p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1400</w:t>
            </w:r>
          </w:p>
        </w:tc>
        <w:tc>
          <w:tcPr>
            <w:tcW w:w="1531" w:type="dxa"/>
          </w:tcPr>
          <w:p w:rsidR="00B876FD" w:rsidRPr="00545D26" w:rsidRDefault="00642F55">
            <w:pPr>
              <w:pStyle w:val="TableParagraph"/>
              <w:ind w:left="466" w:right="483"/>
              <w:rPr>
                <w:rFonts w:ascii="Arial" w:hAnsi="Arial" w:cs="Arial"/>
                <w:sz w:val="21"/>
                <w:szCs w:val="21"/>
              </w:rPr>
            </w:pPr>
            <w:r w:rsidRPr="00545D26">
              <w:rPr>
                <w:rFonts w:ascii="Arial" w:hAnsi="Arial" w:cs="Arial"/>
                <w:sz w:val="21"/>
                <w:szCs w:val="21"/>
              </w:rPr>
              <w:t>21</w:t>
            </w:r>
          </w:p>
        </w:tc>
        <w:tc>
          <w:tcPr>
            <w:tcW w:w="1454" w:type="dxa"/>
          </w:tcPr>
          <w:p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210</w:t>
            </w:r>
          </w:p>
        </w:tc>
      </w:tr>
      <w:tr w:rsidR="00B876FD">
        <w:trPr>
          <w:trHeight w:hRule="exact" w:val="413"/>
        </w:trPr>
        <w:tc>
          <w:tcPr>
            <w:tcW w:w="4099" w:type="dxa"/>
          </w:tcPr>
          <w:p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Краматорськ</w:t>
            </w:r>
          </w:p>
        </w:tc>
        <w:tc>
          <w:tcPr>
            <w:tcW w:w="1087" w:type="dxa"/>
          </w:tcPr>
          <w:p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470</w:t>
            </w:r>
          </w:p>
        </w:tc>
        <w:tc>
          <w:tcPr>
            <w:tcW w:w="1454" w:type="dxa"/>
          </w:tcPr>
          <w:p w:rsidR="00B876FD" w:rsidRPr="00545D26" w:rsidRDefault="00642F55">
            <w:pPr>
              <w:pStyle w:val="TableParagraph"/>
              <w:spacing w:before="116"/>
              <w:ind w:left="453" w:right="460"/>
              <w:rPr>
                <w:rFonts w:ascii="Arial" w:hAnsi="Arial" w:cs="Arial"/>
                <w:sz w:val="21"/>
                <w:szCs w:val="21"/>
              </w:rPr>
            </w:pPr>
            <w:r w:rsidRPr="00545D26">
              <w:rPr>
                <w:rFonts w:ascii="Arial" w:hAnsi="Arial" w:cs="Arial"/>
                <w:sz w:val="21"/>
                <w:szCs w:val="21"/>
              </w:rPr>
              <w:t>1400</w:t>
            </w:r>
          </w:p>
        </w:tc>
        <w:tc>
          <w:tcPr>
            <w:tcW w:w="1531" w:type="dxa"/>
          </w:tcPr>
          <w:p w:rsidR="00B876FD" w:rsidRPr="00545D26" w:rsidRDefault="00642F55">
            <w:pPr>
              <w:pStyle w:val="TableParagraph"/>
              <w:spacing w:before="116"/>
              <w:ind w:left="466" w:right="483"/>
              <w:rPr>
                <w:rFonts w:ascii="Arial" w:hAnsi="Arial" w:cs="Arial"/>
                <w:sz w:val="21"/>
                <w:szCs w:val="21"/>
              </w:rPr>
            </w:pPr>
            <w:r w:rsidRPr="00545D26">
              <w:rPr>
                <w:rFonts w:ascii="Arial" w:hAnsi="Arial" w:cs="Arial"/>
                <w:sz w:val="21"/>
                <w:szCs w:val="21"/>
              </w:rPr>
              <w:t>21</w:t>
            </w:r>
          </w:p>
        </w:tc>
        <w:tc>
          <w:tcPr>
            <w:tcW w:w="1454" w:type="dxa"/>
          </w:tcPr>
          <w:p w:rsidR="00B876FD" w:rsidRPr="00545D26" w:rsidRDefault="00642F55">
            <w:pPr>
              <w:pStyle w:val="TableParagraph"/>
              <w:spacing w:before="116"/>
              <w:ind w:left="453" w:right="460"/>
              <w:rPr>
                <w:rFonts w:ascii="Arial" w:hAnsi="Arial" w:cs="Arial"/>
                <w:sz w:val="21"/>
                <w:szCs w:val="21"/>
              </w:rPr>
            </w:pPr>
            <w:r w:rsidRPr="00545D26">
              <w:rPr>
                <w:rFonts w:ascii="Arial" w:hAnsi="Arial" w:cs="Arial"/>
                <w:sz w:val="21"/>
                <w:szCs w:val="21"/>
              </w:rPr>
              <w:t>210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Красноармійськ</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480</w:t>
            </w:r>
          </w:p>
        </w:tc>
        <w:tc>
          <w:tcPr>
            <w:tcW w:w="1454" w:type="dxa"/>
          </w:tcPr>
          <w:p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1410</w:t>
            </w:r>
          </w:p>
        </w:tc>
        <w:tc>
          <w:tcPr>
            <w:tcW w:w="1531" w:type="dxa"/>
          </w:tcPr>
          <w:p w:rsidR="00B876FD" w:rsidRPr="00545D26" w:rsidRDefault="00642F55">
            <w:pPr>
              <w:pStyle w:val="TableParagraph"/>
              <w:ind w:left="466" w:right="483"/>
              <w:rPr>
                <w:rFonts w:ascii="Arial" w:hAnsi="Arial" w:cs="Arial"/>
                <w:sz w:val="21"/>
                <w:szCs w:val="21"/>
              </w:rPr>
            </w:pPr>
            <w:r w:rsidRPr="00545D26">
              <w:rPr>
                <w:rFonts w:ascii="Arial" w:hAnsi="Arial" w:cs="Arial"/>
                <w:sz w:val="21"/>
                <w:szCs w:val="21"/>
              </w:rPr>
              <w:t>19</w:t>
            </w:r>
          </w:p>
        </w:tc>
        <w:tc>
          <w:tcPr>
            <w:tcW w:w="1454" w:type="dxa"/>
          </w:tcPr>
          <w:p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230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Красний Лиман</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460</w:t>
            </w:r>
          </w:p>
        </w:tc>
        <w:tc>
          <w:tcPr>
            <w:tcW w:w="1454" w:type="dxa"/>
          </w:tcPr>
          <w:p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1390</w:t>
            </w:r>
          </w:p>
        </w:tc>
        <w:tc>
          <w:tcPr>
            <w:tcW w:w="1531" w:type="dxa"/>
          </w:tcPr>
          <w:p w:rsidR="00B876FD" w:rsidRPr="00545D26" w:rsidRDefault="00642F55">
            <w:pPr>
              <w:pStyle w:val="TableParagraph"/>
              <w:ind w:left="466" w:right="483"/>
              <w:rPr>
                <w:rFonts w:ascii="Arial" w:hAnsi="Arial" w:cs="Arial"/>
                <w:sz w:val="21"/>
                <w:szCs w:val="21"/>
              </w:rPr>
            </w:pPr>
            <w:r w:rsidRPr="00545D26">
              <w:rPr>
                <w:rFonts w:ascii="Arial" w:hAnsi="Arial" w:cs="Arial"/>
                <w:sz w:val="21"/>
                <w:szCs w:val="21"/>
              </w:rPr>
              <w:t>21</w:t>
            </w:r>
          </w:p>
        </w:tc>
        <w:tc>
          <w:tcPr>
            <w:tcW w:w="1454" w:type="dxa"/>
          </w:tcPr>
          <w:p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210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Макіївка</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500</w:t>
            </w:r>
          </w:p>
        </w:tc>
        <w:tc>
          <w:tcPr>
            <w:tcW w:w="1454" w:type="dxa"/>
          </w:tcPr>
          <w:p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1490</w:t>
            </w:r>
          </w:p>
        </w:tc>
        <w:tc>
          <w:tcPr>
            <w:tcW w:w="1531" w:type="dxa"/>
          </w:tcPr>
          <w:p w:rsidR="00B876FD" w:rsidRPr="00545D26" w:rsidRDefault="00642F55">
            <w:pPr>
              <w:pStyle w:val="TableParagraph"/>
              <w:ind w:left="466" w:right="483"/>
              <w:rPr>
                <w:rFonts w:ascii="Arial" w:hAnsi="Arial" w:cs="Arial"/>
                <w:sz w:val="21"/>
                <w:szCs w:val="21"/>
              </w:rPr>
            </w:pPr>
            <w:r w:rsidRPr="00545D26">
              <w:rPr>
                <w:rFonts w:ascii="Arial" w:hAnsi="Arial" w:cs="Arial"/>
                <w:sz w:val="21"/>
                <w:szCs w:val="21"/>
              </w:rPr>
              <w:t>23</w:t>
            </w:r>
          </w:p>
        </w:tc>
        <w:tc>
          <w:tcPr>
            <w:tcW w:w="1454" w:type="dxa"/>
          </w:tcPr>
          <w:p w:rsidR="00B876FD" w:rsidRPr="00545D26" w:rsidRDefault="00642F55">
            <w:pPr>
              <w:pStyle w:val="TableParagraph"/>
              <w:ind w:left="453" w:right="460"/>
              <w:rPr>
                <w:rFonts w:ascii="Arial" w:hAnsi="Arial" w:cs="Arial"/>
                <w:sz w:val="21"/>
                <w:szCs w:val="21"/>
              </w:rPr>
            </w:pPr>
            <w:r w:rsidRPr="00545D26">
              <w:rPr>
                <w:rFonts w:ascii="Arial" w:hAnsi="Arial" w:cs="Arial"/>
                <w:sz w:val="21"/>
                <w:szCs w:val="21"/>
              </w:rPr>
              <w:t>240</w:t>
            </w:r>
          </w:p>
        </w:tc>
      </w:tr>
    </w:tbl>
    <w:p w:rsidR="006553A0" w:rsidRDefault="006553A0">
      <w:pPr>
        <w:pStyle w:val="a3"/>
        <w:ind w:left="0"/>
        <w:rPr>
          <w:sz w:val="20"/>
        </w:rPr>
      </w:pPr>
      <w:r>
        <w:rPr>
          <w:sz w:val="20"/>
        </w:rPr>
        <w:br w:type="page"/>
      </w:r>
    </w:p>
    <w:p w:rsidR="00B876FD" w:rsidRDefault="00B876FD">
      <w:pPr>
        <w:pStyle w:val="a3"/>
        <w:ind w:left="0"/>
        <w:rPr>
          <w:sz w:val="20"/>
        </w:rPr>
      </w:pPr>
    </w:p>
    <w:p w:rsidR="00B876FD" w:rsidRDefault="00B876FD">
      <w:pPr>
        <w:pStyle w:val="a3"/>
        <w:spacing w:before="5"/>
        <w:ind w:left="0"/>
        <w:rPr>
          <w:sz w:val="10"/>
        </w:rPr>
      </w:pP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099"/>
        <w:gridCol w:w="1087"/>
        <w:gridCol w:w="1445"/>
        <w:gridCol w:w="1531"/>
        <w:gridCol w:w="1464"/>
      </w:tblGrid>
      <w:tr w:rsidR="00B876FD">
        <w:trPr>
          <w:trHeight w:hRule="exact" w:val="806"/>
        </w:trPr>
        <w:tc>
          <w:tcPr>
            <w:tcW w:w="4099" w:type="dxa"/>
          </w:tcPr>
          <w:p w:rsidR="00B876FD" w:rsidRPr="00545D26" w:rsidRDefault="00642F55">
            <w:pPr>
              <w:pStyle w:val="TableParagraph"/>
              <w:spacing w:before="26" w:line="396" w:lineRule="exact"/>
              <w:ind w:left="1101" w:right="1080" w:firstLine="48"/>
              <w:jc w:val="left"/>
              <w:rPr>
                <w:rFonts w:ascii="Arial" w:hAnsi="Arial" w:cs="Arial"/>
                <w:b/>
                <w:sz w:val="21"/>
                <w:szCs w:val="21"/>
              </w:rPr>
            </w:pPr>
            <w:r w:rsidRPr="00545D26">
              <w:rPr>
                <w:rFonts w:ascii="Arial" w:hAnsi="Arial" w:cs="Arial"/>
                <w:b/>
                <w:sz w:val="21"/>
                <w:szCs w:val="21"/>
              </w:rPr>
              <w:t>Міста обласного підпорядкування</w:t>
            </w:r>
          </w:p>
        </w:tc>
        <w:tc>
          <w:tcPr>
            <w:tcW w:w="1087" w:type="dxa"/>
          </w:tcPr>
          <w:p w:rsidR="00B876FD" w:rsidRDefault="00642F55">
            <w:pPr>
              <w:pStyle w:val="TableParagraph"/>
              <w:spacing w:before="118"/>
              <w:ind w:left="282" w:right="283"/>
              <w:rPr>
                <w:b/>
                <w:i/>
                <w:sz w:val="16"/>
              </w:rPr>
            </w:pPr>
            <w:r>
              <w:rPr>
                <w:b/>
                <w:i/>
                <w:position w:val="2"/>
                <w:sz w:val="24"/>
              </w:rPr>
              <w:t>W</w:t>
            </w:r>
            <w:r>
              <w:rPr>
                <w:b/>
                <w:i/>
                <w:sz w:val="16"/>
              </w:rPr>
              <w:t>0</w:t>
            </w:r>
          </w:p>
          <w:p w:rsidR="00B876FD" w:rsidRDefault="00642F55">
            <w:pPr>
              <w:pStyle w:val="TableParagraph"/>
              <w:spacing w:before="117"/>
              <w:ind w:left="282" w:right="283"/>
              <w:rPr>
                <w:b/>
                <w:sz w:val="24"/>
              </w:rPr>
            </w:pPr>
            <w:r>
              <w:rPr>
                <w:b/>
                <w:sz w:val="24"/>
              </w:rPr>
              <w:t>(Па)</w:t>
            </w:r>
          </w:p>
        </w:tc>
        <w:tc>
          <w:tcPr>
            <w:tcW w:w="1445" w:type="dxa"/>
          </w:tcPr>
          <w:p w:rsidR="00B876FD" w:rsidRDefault="00642F55">
            <w:pPr>
              <w:pStyle w:val="TableParagraph"/>
              <w:spacing w:before="118"/>
              <w:ind w:left="455" w:right="445"/>
              <w:rPr>
                <w:b/>
                <w:i/>
                <w:sz w:val="16"/>
              </w:rPr>
            </w:pPr>
            <w:r>
              <w:rPr>
                <w:b/>
                <w:i/>
                <w:position w:val="2"/>
                <w:sz w:val="24"/>
              </w:rPr>
              <w:t>S</w:t>
            </w:r>
            <w:r>
              <w:rPr>
                <w:b/>
                <w:i/>
                <w:sz w:val="16"/>
              </w:rPr>
              <w:t>0</w:t>
            </w:r>
          </w:p>
          <w:p w:rsidR="00B876FD" w:rsidRDefault="00642F55">
            <w:pPr>
              <w:pStyle w:val="TableParagraph"/>
              <w:spacing w:before="117"/>
              <w:ind w:left="455" w:right="445"/>
              <w:rPr>
                <w:b/>
                <w:sz w:val="24"/>
              </w:rPr>
            </w:pPr>
            <w:r>
              <w:rPr>
                <w:b/>
                <w:sz w:val="24"/>
              </w:rPr>
              <w:t>(Па)</w:t>
            </w:r>
          </w:p>
        </w:tc>
        <w:tc>
          <w:tcPr>
            <w:tcW w:w="1531" w:type="dxa"/>
          </w:tcPr>
          <w:p w:rsidR="00B876FD" w:rsidRDefault="00642F55">
            <w:pPr>
              <w:pStyle w:val="TableParagraph"/>
              <w:spacing w:before="119"/>
              <w:ind w:left="24"/>
              <w:rPr>
                <w:b/>
                <w:i/>
                <w:sz w:val="24"/>
              </w:rPr>
            </w:pPr>
            <w:r>
              <w:rPr>
                <w:b/>
                <w:i/>
                <w:sz w:val="24"/>
              </w:rPr>
              <w:t>b</w:t>
            </w:r>
          </w:p>
          <w:p w:rsidR="00B876FD" w:rsidRDefault="00642F55">
            <w:pPr>
              <w:pStyle w:val="TableParagraph"/>
              <w:spacing w:before="120"/>
              <w:ind w:left="497" w:right="473"/>
              <w:rPr>
                <w:b/>
                <w:sz w:val="24"/>
              </w:rPr>
            </w:pPr>
            <w:r>
              <w:rPr>
                <w:b/>
                <w:sz w:val="24"/>
              </w:rPr>
              <w:t>(мм)</w:t>
            </w:r>
          </w:p>
        </w:tc>
        <w:tc>
          <w:tcPr>
            <w:tcW w:w="1464" w:type="dxa"/>
          </w:tcPr>
          <w:p w:rsidR="00B876FD" w:rsidRDefault="00642F55">
            <w:pPr>
              <w:pStyle w:val="TableParagraph"/>
              <w:spacing w:before="118"/>
              <w:ind w:left="472" w:right="466"/>
              <w:rPr>
                <w:b/>
                <w:i/>
                <w:sz w:val="16"/>
              </w:rPr>
            </w:pPr>
            <w:r>
              <w:rPr>
                <w:b/>
                <w:i/>
                <w:position w:val="2"/>
                <w:sz w:val="24"/>
              </w:rPr>
              <w:t>W</w:t>
            </w:r>
            <w:r>
              <w:rPr>
                <w:b/>
                <w:i/>
                <w:sz w:val="16"/>
              </w:rPr>
              <w:t>B</w:t>
            </w:r>
          </w:p>
          <w:p w:rsidR="00B876FD" w:rsidRDefault="00642F55">
            <w:pPr>
              <w:pStyle w:val="TableParagraph"/>
              <w:spacing w:before="117"/>
              <w:ind w:left="476" w:right="466"/>
              <w:rPr>
                <w:b/>
                <w:sz w:val="24"/>
              </w:rPr>
            </w:pPr>
            <w:r>
              <w:rPr>
                <w:b/>
                <w:sz w:val="24"/>
              </w:rPr>
              <w:t>(Па)</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Селідове</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490</w:t>
            </w:r>
          </w:p>
        </w:tc>
        <w:tc>
          <w:tcPr>
            <w:tcW w:w="1445" w:type="dxa"/>
          </w:tcPr>
          <w:p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1420</w:t>
            </w:r>
          </w:p>
        </w:tc>
        <w:tc>
          <w:tcPr>
            <w:tcW w:w="1531" w:type="dxa"/>
          </w:tcPr>
          <w:p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20</w:t>
            </w:r>
          </w:p>
        </w:tc>
        <w:tc>
          <w:tcPr>
            <w:tcW w:w="1464" w:type="dxa"/>
          </w:tcPr>
          <w:p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250</w:t>
            </w:r>
          </w:p>
        </w:tc>
      </w:tr>
      <w:tr w:rsidR="00B876FD">
        <w:trPr>
          <w:trHeight w:hRule="exact" w:val="413"/>
        </w:trPr>
        <w:tc>
          <w:tcPr>
            <w:tcW w:w="4099" w:type="dxa"/>
          </w:tcPr>
          <w:p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Слав'янськ</w:t>
            </w:r>
          </w:p>
        </w:tc>
        <w:tc>
          <w:tcPr>
            <w:tcW w:w="1087" w:type="dxa"/>
          </w:tcPr>
          <w:p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460</w:t>
            </w:r>
          </w:p>
        </w:tc>
        <w:tc>
          <w:tcPr>
            <w:tcW w:w="1445" w:type="dxa"/>
          </w:tcPr>
          <w:p w:rsidR="00B876FD" w:rsidRPr="00545D26" w:rsidRDefault="00642F55">
            <w:pPr>
              <w:pStyle w:val="TableParagraph"/>
              <w:spacing w:before="116"/>
              <w:ind w:left="455" w:right="455"/>
              <w:rPr>
                <w:rFonts w:ascii="Arial" w:hAnsi="Arial" w:cs="Arial"/>
                <w:sz w:val="21"/>
                <w:szCs w:val="21"/>
              </w:rPr>
            </w:pPr>
            <w:r w:rsidRPr="00545D26">
              <w:rPr>
                <w:rFonts w:ascii="Arial" w:hAnsi="Arial" w:cs="Arial"/>
                <w:sz w:val="21"/>
                <w:szCs w:val="21"/>
              </w:rPr>
              <w:t>1400</w:t>
            </w:r>
          </w:p>
        </w:tc>
        <w:tc>
          <w:tcPr>
            <w:tcW w:w="1531" w:type="dxa"/>
          </w:tcPr>
          <w:p w:rsidR="00B876FD" w:rsidRPr="00545D26" w:rsidRDefault="00642F55">
            <w:pPr>
              <w:pStyle w:val="TableParagraph"/>
              <w:spacing w:before="116"/>
              <w:ind w:left="483" w:right="483"/>
              <w:rPr>
                <w:rFonts w:ascii="Arial" w:hAnsi="Arial" w:cs="Arial"/>
                <w:sz w:val="21"/>
                <w:szCs w:val="21"/>
              </w:rPr>
            </w:pPr>
            <w:r w:rsidRPr="00545D26">
              <w:rPr>
                <w:rFonts w:ascii="Arial" w:hAnsi="Arial" w:cs="Arial"/>
                <w:sz w:val="21"/>
                <w:szCs w:val="21"/>
              </w:rPr>
              <w:t>21</w:t>
            </w:r>
          </w:p>
        </w:tc>
        <w:tc>
          <w:tcPr>
            <w:tcW w:w="1464" w:type="dxa"/>
          </w:tcPr>
          <w:p w:rsidR="00B876FD" w:rsidRPr="00545D26" w:rsidRDefault="00642F55">
            <w:pPr>
              <w:pStyle w:val="TableParagraph"/>
              <w:spacing w:before="116"/>
              <w:ind w:left="466" w:right="466"/>
              <w:rPr>
                <w:rFonts w:ascii="Arial" w:hAnsi="Arial" w:cs="Arial"/>
                <w:sz w:val="21"/>
                <w:szCs w:val="21"/>
              </w:rPr>
            </w:pPr>
            <w:r w:rsidRPr="00545D26">
              <w:rPr>
                <w:rFonts w:ascii="Arial" w:hAnsi="Arial" w:cs="Arial"/>
                <w:sz w:val="21"/>
                <w:szCs w:val="21"/>
              </w:rPr>
              <w:t>210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Сніжне</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490</w:t>
            </w:r>
          </w:p>
        </w:tc>
        <w:tc>
          <w:tcPr>
            <w:tcW w:w="1445" w:type="dxa"/>
          </w:tcPr>
          <w:p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1510</w:t>
            </w:r>
          </w:p>
        </w:tc>
        <w:tc>
          <w:tcPr>
            <w:tcW w:w="1531" w:type="dxa"/>
          </w:tcPr>
          <w:p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28</w:t>
            </w:r>
          </w:p>
        </w:tc>
        <w:tc>
          <w:tcPr>
            <w:tcW w:w="1464" w:type="dxa"/>
          </w:tcPr>
          <w:p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220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Торез</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490</w:t>
            </w:r>
          </w:p>
        </w:tc>
        <w:tc>
          <w:tcPr>
            <w:tcW w:w="1445" w:type="dxa"/>
          </w:tcPr>
          <w:p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1520</w:t>
            </w:r>
          </w:p>
        </w:tc>
        <w:tc>
          <w:tcPr>
            <w:tcW w:w="1531" w:type="dxa"/>
          </w:tcPr>
          <w:p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27</w:t>
            </w:r>
          </w:p>
        </w:tc>
        <w:tc>
          <w:tcPr>
            <w:tcW w:w="1464" w:type="dxa"/>
          </w:tcPr>
          <w:p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220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Вугледар</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500</w:t>
            </w:r>
          </w:p>
        </w:tc>
        <w:tc>
          <w:tcPr>
            <w:tcW w:w="1445" w:type="dxa"/>
          </w:tcPr>
          <w:p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1450</w:t>
            </w:r>
          </w:p>
        </w:tc>
        <w:tc>
          <w:tcPr>
            <w:tcW w:w="1531" w:type="dxa"/>
          </w:tcPr>
          <w:p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22</w:t>
            </w:r>
          </w:p>
        </w:tc>
        <w:tc>
          <w:tcPr>
            <w:tcW w:w="1464" w:type="dxa"/>
          </w:tcPr>
          <w:p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300</w:t>
            </w:r>
          </w:p>
        </w:tc>
      </w:tr>
      <w:tr w:rsidR="00B876FD">
        <w:trPr>
          <w:trHeight w:hRule="exact" w:val="413"/>
        </w:trPr>
        <w:tc>
          <w:tcPr>
            <w:tcW w:w="4099" w:type="dxa"/>
          </w:tcPr>
          <w:p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Харцизьк</w:t>
            </w:r>
          </w:p>
        </w:tc>
        <w:tc>
          <w:tcPr>
            <w:tcW w:w="1087" w:type="dxa"/>
          </w:tcPr>
          <w:p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500</w:t>
            </w:r>
          </w:p>
        </w:tc>
        <w:tc>
          <w:tcPr>
            <w:tcW w:w="1445" w:type="dxa"/>
          </w:tcPr>
          <w:p w:rsidR="00B876FD" w:rsidRPr="00545D26" w:rsidRDefault="00642F55">
            <w:pPr>
              <w:pStyle w:val="TableParagraph"/>
              <w:spacing w:before="116"/>
              <w:ind w:left="455" w:right="455"/>
              <w:rPr>
                <w:rFonts w:ascii="Arial" w:hAnsi="Arial" w:cs="Arial"/>
                <w:sz w:val="21"/>
                <w:szCs w:val="21"/>
              </w:rPr>
            </w:pPr>
            <w:r w:rsidRPr="00545D26">
              <w:rPr>
                <w:rFonts w:ascii="Arial" w:hAnsi="Arial" w:cs="Arial"/>
                <w:sz w:val="21"/>
                <w:szCs w:val="21"/>
              </w:rPr>
              <w:t>1500</w:t>
            </w:r>
          </w:p>
        </w:tc>
        <w:tc>
          <w:tcPr>
            <w:tcW w:w="1531" w:type="dxa"/>
          </w:tcPr>
          <w:p w:rsidR="00B876FD" w:rsidRPr="00545D26" w:rsidRDefault="00642F55">
            <w:pPr>
              <w:pStyle w:val="TableParagraph"/>
              <w:spacing w:before="116"/>
              <w:ind w:left="483" w:right="483"/>
              <w:rPr>
                <w:rFonts w:ascii="Arial" w:hAnsi="Arial" w:cs="Arial"/>
                <w:sz w:val="21"/>
                <w:szCs w:val="21"/>
              </w:rPr>
            </w:pPr>
            <w:r w:rsidRPr="00545D26">
              <w:rPr>
                <w:rFonts w:ascii="Arial" w:hAnsi="Arial" w:cs="Arial"/>
                <w:sz w:val="21"/>
                <w:szCs w:val="21"/>
              </w:rPr>
              <w:t>23</w:t>
            </w:r>
          </w:p>
        </w:tc>
        <w:tc>
          <w:tcPr>
            <w:tcW w:w="1464" w:type="dxa"/>
          </w:tcPr>
          <w:p w:rsidR="00B876FD" w:rsidRPr="00545D26" w:rsidRDefault="00642F55">
            <w:pPr>
              <w:pStyle w:val="TableParagraph"/>
              <w:spacing w:before="116"/>
              <w:ind w:left="466" w:right="466"/>
              <w:rPr>
                <w:rFonts w:ascii="Arial" w:hAnsi="Arial" w:cs="Arial"/>
                <w:sz w:val="21"/>
                <w:szCs w:val="21"/>
              </w:rPr>
            </w:pPr>
            <w:r w:rsidRPr="00545D26">
              <w:rPr>
                <w:rFonts w:ascii="Arial" w:hAnsi="Arial" w:cs="Arial"/>
                <w:sz w:val="21"/>
                <w:szCs w:val="21"/>
              </w:rPr>
              <w:t>250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Шахтарськ</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500</w:t>
            </w:r>
          </w:p>
        </w:tc>
        <w:tc>
          <w:tcPr>
            <w:tcW w:w="1445" w:type="dxa"/>
          </w:tcPr>
          <w:p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1500</w:t>
            </w:r>
          </w:p>
        </w:tc>
        <w:tc>
          <w:tcPr>
            <w:tcW w:w="1531" w:type="dxa"/>
          </w:tcPr>
          <w:p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25</w:t>
            </w:r>
          </w:p>
        </w:tc>
        <w:tc>
          <w:tcPr>
            <w:tcW w:w="1464" w:type="dxa"/>
          </w:tcPr>
          <w:p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240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Ясинувата</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500</w:t>
            </w:r>
          </w:p>
        </w:tc>
        <w:tc>
          <w:tcPr>
            <w:tcW w:w="1445" w:type="dxa"/>
          </w:tcPr>
          <w:p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1470</w:t>
            </w:r>
          </w:p>
        </w:tc>
        <w:tc>
          <w:tcPr>
            <w:tcW w:w="1531" w:type="dxa"/>
          </w:tcPr>
          <w:p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22</w:t>
            </w:r>
          </w:p>
        </w:tc>
        <w:tc>
          <w:tcPr>
            <w:tcW w:w="1464" w:type="dxa"/>
          </w:tcPr>
          <w:p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250</w:t>
            </w:r>
          </w:p>
        </w:tc>
      </w:tr>
      <w:tr w:rsidR="00B876FD">
        <w:trPr>
          <w:trHeight w:hRule="exact" w:val="410"/>
        </w:trPr>
        <w:tc>
          <w:tcPr>
            <w:tcW w:w="4099" w:type="dxa"/>
          </w:tcPr>
          <w:p w:rsidR="00B876FD" w:rsidRPr="00545D26" w:rsidRDefault="00642F55">
            <w:pPr>
              <w:pStyle w:val="TableParagraph"/>
              <w:spacing w:before="119"/>
              <w:ind w:left="600"/>
              <w:jc w:val="left"/>
              <w:rPr>
                <w:rFonts w:ascii="Arial" w:hAnsi="Arial" w:cs="Arial"/>
                <w:b/>
                <w:sz w:val="21"/>
                <w:szCs w:val="21"/>
              </w:rPr>
            </w:pPr>
            <w:r w:rsidRPr="00545D26">
              <w:rPr>
                <w:rFonts w:ascii="Arial" w:hAnsi="Arial" w:cs="Arial"/>
                <w:b/>
                <w:sz w:val="21"/>
                <w:szCs w:val="21"/>
              </w:rPr>
              <w:t>Житомирська область</w:t>
            </w:r>
          </w:p>
        </w:tc>
        <w:tc>
          <w:tcPr>
            <w:tcW w:w="1087" w:type="dxa"/>
          </w:tcPr>
          <w:p w:rsidR="00B876FD" w:rsidRPr="00545D26" w:rsidRDefault="00B876FD">
            <w:pPr>
              <w:rPr>
                <w:rFonts w:ascii="Arial" w:hAnsi="Arial" w:cs="Arial"/>
                <w:sz w:val="21"/>
                <w:szCs w:val="21"/>
              </w:rPr>
            </w:pPr>
          </w:p>
        </w:tc>
        <w:tc>
          <w:tcPr>
            <w:tcW w:w="1445" w:type="dxa"/>
          </w:tcPr>
          <w:p w:rsidR="00B876FD" w:rsidRPr="00545D26" w:rsidRDefault="00B876FD">
            <w:pPr>
              <w:rPr>
                <w:rFonts w:ascii="Arial" w:hAnsi="Arial" w:cs="Arial"/>
                <w:sz w:val="21"/>
                <w:szCs w:val="21"/>
              </w:rPr>
            </w:pPr>
          </w:p>
        </w:tc>
        <w:tc>
          <w:tcPr>
            <w:tcW w:w="1531" w:type="dxa"/>
          </w:tcPr>
          <w:p w:rsidR="00B876FD" w:rsidRPr="00545D26" w:rsidRDefault="00B876FD">
            <w:pPr>
              <w:rPr>
                <w:rFonts w:ascii="Arial" w:hAnsi="Arial" w:cs="Arial"/>
                <w:sz w:val="21"/>
                <w:szCs w:val="21"/>
              </w:rPr>
            </w:pPr>
          </w:p>
        </w:tc>
        <w:tc>
          <w:tcPr>
            <w:tcW w:w="1464" w:type="dxa"/>
          </w:tcPr>
          <w:p w:rsidR="00B876FD" w:rsidRPr="00545D26" w:rsidRDefault="00B876FD">
            <w:pPr>
              <w:rPr>
                <w:rFonts w:ascii="Arial" w:hAnsi="Arial" w:cs="Arial"/>
                <w:sz w:val="21"/>
                <w:szCs w:val="21"/>
              </w:rPr>
            </w:pPr>
          </w:p>
        </w:tc>
      </w:tr>
      <w:tr w:rsidR="00B876FD">
        <w:trPr>
          <w:trHeight w:hRule="exact" w:val="413"/>
        </w:trPr>
        <w:tc>
          <w:tcPr>
            <w:tcW w:w="4099" w:type="dxa"/>
          </w:tcPr>
          <w:p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Житомир</w:t>
            </w:r>
          </w:p>
        </w:tc>
        <w:tc>
          <w:tcPr>
            <w:tcW w:w="1087" w:type="dxa"/>
          </w:tcPr>
          <w:p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460</w:t>
            </w:r>
          </w:p>
        </w:tc>
        <w:tc>
          <w:tcPr>
            <w:tcW w:w="1445" w:type="dxa"/>
          </w:tcPr>
          <w:p w:rsidR="00B876FD" w:rsidRPr="00545D26" w:rsidRDefault="00642F55">
            <w:pPr>
              <w:pStyle w:val="TableParagraph"/>
              <w:spacing w:before="116"/>
              <w:ind w:left="455" w:right="455"/>
              <w:rPr>
                <w:rFonts w:ascii="Arial" w:hAnsi="Arial" w:cs="Arial"/>
                <w:sz w:val="21"/>
                <w:szCs w:val="21"/>
              </w:rPr>
            </w:pPr>
            <w:r w:rsidRPr="00545D26">
              <w:rPr>
                <w:rFonts w:ascii="Arial" w:hAnsi="Arial" w:cs="Arial"/>
                <w:sz w:val="21"/>
                <w:szCs w:val="21"/>
              </w:rPr>
              <w:t>1460</w:t>
            </w:r>
          </w:p>
        </w:tc>
        <w:tc>
          <w:tcPr>
            <w:tcW w:w="1531" w:type="dxa"/>
          </w:tcPr>
          <w:p w:rsidR="00B876FD" w:rsidRPr="00545D26" w:rsidRDefault="00642F55">
            <w:pPr>
              <w:pStyle w:val="TableParagraph"/>
              <w:spacing w:before="116"/>
              <w:ind w:left="483" w:right="483"/>
              <w:rPr>
                <w:rFonts w:ascii="Arial" w:hAnsi="Arial" w:cs="Arial"/>
                <w:sz w:val="21"/>
                <w:szCs w:val="21"/>
              </w:rPr>
            </w:pPr>
            <w:r w:rsidRPr="00545D26">
              <w:rPr>
                <w:rFonts w:ascii="Arial" w:hAnsi="Arial" w:cs="Arial"/>
                <w:sz w:val="21"/>
                <w:szCs w:val="21"/>
              </w:rPr>
              <w:t>16</w:t>
            </w:r>
          </w:p>
        </w:tc>
        <w:tc>
          <w:tcPr>
            <w:tcW w:w="1464" w:type="dxa"/>
          </w:tcPr>
          <w:p w:rsidR="00B876FD" w:rsidRPr="00545D26" w:rsidRDefault="00642F55">
            <w:pPr>
              <w:pStyle w:val="TableParagraph"/>
              <w:spacing w:before="116"/>
              <w:ind w:left="466" w:right="466"/>
              <w:rPr>
                <w:rFonts w:ascii="Arial" w:hAnsi="Arial" w:cs="Arial"/>
                <w:sz w:val="21"/>
                <w:szCs w:val="21"/>
              </w:rPr>
            </w:pPr>
            <w:r w:rsidRPr="00545D26">
              <w:rPr>
                <w:rFonts w:ascii="Arial" w:hAnsi="Arial" w:cs="Arial"/>
                <w:sz w:val="21"/>
                <w:szCs w:val="21"/>
              </w:rPr>
              <w:t>200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Бердичів</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460</w:t>
            </w:r>
          </w:p>
        </w:tc>
        <w:tc>
          <w:tcPr>
            <w:tcW w:w="1445" w:type="dxa"/>
          </w:tcPr>
          <w:p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1410</w:t>
            </w:r>
          </w:p>
        </w:tc>
        <w:tc>
          <w:tcPr>
            <w:tcW w:w="1531" w:type="dxa"/>
          </w:tcPr>
          <w:p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16</w:t>
            </w:r>
          </w:p>
        </w:tc>
        <w:tc>
          <w:tcPr>
            <w:tcW w:w="1464" w:type="dxa"/>
          </w:tcPr>
          <w:p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200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Коростень</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480</w:t>
            </w:r>
          </w:p>
        </w:tc>
        <w:tc>
          <w:tcPr>
            <w:tcW w:w="1445" w:type="dxa"/>
          </w:tcPr>
          <w:p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1450</w:t>
            </w:r>
          </w:p>
        </w:tc>
        <w:tc>
          <w:tcPr>
            <w:tcW w:w="1531" w:type="dxa"/>
          </w:tcPr>
          <w:p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16</w:t>
            </w:r>
          </w:p>
        </w:tc>
        <w:tc>
          <w:tcPr>
            <w:tcW w:w="1464" w:type="dxa"/>
          </w:tcPr>
          <w:p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220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Новоград-Волинський</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470</w:t>
            </w:r>
          </w:p>
        </w:tc>
        <w:tc>
          <w:tcPr>
            <w:tcW w:w="1445" w:type="dxa"/>
          </w:tcPr>
          <w:p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1380</w:t>
            </w:r>
          </w:p>
        </w:tc>
        <w:tc>
          <w:tcPr>
            <w:tcW w:w="1531" w:type="dxa"/>
          </w:tcPr>
          <w:p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22</w:t>
            </w:r>
          </w:p>
        </w:tc>
        <w:tc>
          <w:tcPr>
            <w:tcW w:w="1464" w:type="dxa"/>
          </w:tcPr>
          <w:p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220</w:t>
            </w:r>
          </w:p>
        </w:tc>
      </w:tr>
      <w:tr w:rsidR="00B876FD">
        <w:trPr>
          <w:trHeight w:hRule="exact" w:val="410"/>
        </w:trPr>
        <w:tc>
          <w:tcPr>
            <w:tcW w:w="4099" w:type="dxa"/>
          </w:tcPr>
          <w:p w:rsidR="00B876FD" w:rsidRPr="00545D26" w:rsidRDefault="00642F55">
            <w:pPr>
              <w:pStyle w:val="TableParagraph"/>
              <w:spacing w:before="119"/>
              <w:ind w:left="600"/>
              <w:jc w:val="left"/>
              <w:rPr>
                <w:rFonts w:ascii="Arial" w:hAnsi="Arial" w:cs="Arial"/>
                <w:b/>
                <w:sz w:val="21"/>
                <w:szCs w:val="21"/>
              </w:rPr>
            </w:pPr>
            <w:r w:rsidRPr="00545D26">
              <w:rPr>
                <w:rFonts w:ascii="Arial" w:hAnsi="Arial" w:cs="Arial"/>
                <w:b/>
                <w:sz w:val="21"/>
                <w:szCs w:val="21"/>
              </w:rPr>
              <w:t>Закарпатська область</w:t>
            </w:r>
          </w:p>
        </w:tc>
        <w:tc>
          <w:tcPr>
            <w:tcW w:w="1087" w:type="dxa"/>
          </w:tcPr>
          <w:p w:rsidR="00B876FD" w:rsidRPr="00545D26" w:rsidRDefault="00B876FD">
            <w:pPr>
              <w:rPr>
                <w:rFonts w:ascii="Arial" w:hAnsi="Arial" w:cs="Arial"/>
                <w:sz w:val="21"/>
                <w:szCs w:val="21"/>
              </w:rPr>
            </w:pPr>
          </w:p>
        </w:tc>
        <w:tc>
          <w:tcPr>
            <w:tcW w:w="1445" w:type="dxa"/>
          </w:tcPr>
          <w:p w:rsidR="00B876FD" w:rsidRPr="00545D26" w:rsidRDefault="00B876FD">
            <w:pPr>
              <w:rPr>
                <w:rFonts w:ascii="Arial" w:hAnsi="Arial" w:cs="Arial"/>
                <w:sz w:val="21"/>
                <w:szCs w:val="21"/>
              </w:rPr>
            </w:pPr>
          </w:p>
        </w:tc>
        <w:tc>
          <w:tcPr>
            <w:tcW w:w="1531" w:type="dxa"/>
          </w:tcPr>
          <w:p w:rsidR="00B876FD" w:rsidRPr="00545D26" w:rsidRDefault="00B876FD">
            <w:pPr>
              <w:rPr>
                <w:rFonts w:ascii="Arial" w:hAnsi="Arial" w:cs="Arial"/>
                <w:sz w:val="21"/>
                <w:szCs w:val="21"/>
              </w:rPr>
            </w:pPr>
          </w:p>
        </w:tc>
        <w:tc>
          <w:tcPr>
            <w:tcW w:w="1464" w:type="dxa"/>
          </w:tcPr>
          <w:p w:rsidR="00B876FD" w:rsidRPr="00545D26" w:rsidRDefault="00B876FD">
            <w:pPr>
              <w:rPr>
                <w:rFonts w:ascii="Arial" w:hAnsi="Arial" w:cs="Arial"/>
                <w:sz w:val="21"/>
                <w:szCs w:val="21"/>
              </w:rPr>
            </w:pPr>
          </w:p>
        </w:tc>
      </w:tr>
      <w:tr w:rsidR="00B876FD">
        <w:trPr>
          <w:trHeight w:hRule="exact" w:val="413"/>
        </w:trPr>
        <w:tc>
          <w:tcPr>
            <w:tcW w:w="4099" w:type="dxa"/>
          </w:tcPr>
          <w:p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Ужгород</w:t>
            </w:r>
          </w:p>
        </w:tc>
        <w:tc>
          <w:tcPr>
            <w:tcW w:w="1087" w:type="dxa"/>
          </w:tcPr>
          <w:p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370</w:t>
            </w:r>
          </w:p>
        </w:tc>
        <w:tc>
          <w:tcPr>
            <w:tcW w:w="1445" w:type="dxa"/>
          </w:tcPr>
          <w:p w:rsidR="00B876FD" w:rsidRPr="00545D26" w:rsidRDefault="00642F55">
            <w:pPr>
              <w:pStyle w:val="TableParagraph"/>
              <w:spacing w:before="116"/>
              <w:ind w:left="455" w:right="455"/>
              <w:rPr>
                <w:rFonts w:ascii="Arial" w:hAnsi="Arial" w:cs="Arial"/>
                <w:sz w:val="21"/>
                <w:szCs w:val="21"/>
              </w:rPr>
            </w:pPr>
            <w:r w:rsidRPr="00545D26">
              <w:rPr>
                <w:rFonts w:ascii="Arial" w:hAnsi="Arial" w:cs="Arial"/>
                <w:sz w:val="21"/>
                <w:szCs w:val="21"/>
              </w:rPr>
              <w:t>1340</w:t>
            </w:r>
          </w:p>
        </w:tc>
        <w:tc>
          <w:tcPr>
            <w:tcW w:w="1531" w:type="dxa"/>
          </w:tcPr>
          <w:p w:rsidR="00B876FD" w:rsidRPr="00545D26" w:rsidRDefault="00642F55">
            <w:pPr>
              <w:pStyle w:val="TableParagraph"/>
              <w:spacing w:before="116"/>
              <w:ind w:left="483" w:right="483"/>
              <w:rPr>
                <w:rFonts w:ascii="Arial" w:hAnsi="Arial" w:cs="Arial"/>
                <w:sz w:val="21"/>
                <w:szCs w:val="21"/>
              </w:rPr>
            </w:pPr>
            <w:r w:rsidRPr="00545D26">
              <w:rPr>
                <w:rFonts w:ascii="Arial" w:hAnsi="Arial" w:cs="Arial"/>
                <w:sz w:val="21"/>
                <w:szCs w:val="21"/>
              </w:rPr>
              <w:t>11</w:t>
            </w:r>
          </w:p>
        </w:tc>
        <w:tc>
          <w:tcPr>
            <w:tcW w:w="1464" w:type="dxa"/>
          </w:tcPr>
          <w:p w:rsidR="00B876FD" w:rsidRPr="00545D26" w:rsidRDefault="00642F55">
            <w:pPr>
              <w:pStyle w:val="TableParagraph"/>
              <w:spacing w:before="116"/>
              <w:ind w:left="466" w:right="466"/>
              <w:rPr>
                <w:rFonts w:ascii="Arial" w:hAnsi="Arial" w:cs="Arial"/>
                <w:sz w:val="21"/>
                <w:szCs w:val="21"/>
              </w:rPr>
            </w:pPr>
            <w:r w:rsidRPr="00545D26">
              <w:rPr>
                <w:rFonts w:ascii="Arial" w:hAnsi="Arial" w:cs="Arial"/>
                <w:sz w:val="21"/>
                <w:szCs w:val="21"/>
              </w:rPr>
              <w:t>150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Мукачеве</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370</w:t>
            </w:r>
          </w:p>
        </w:tc>
        <w:tc>
          <w:tcPr>
            <w:tcW w:w="1445" w:type="dxa"/>
          </w:tcPr>
          <w:p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1490</w:t>
            </w:r>
          </w:p>
        </w:tc>
        <w:tc>
          <w:tcPr>
            <w:tcW w:w="1531" w:type="dxa"/>
          </w:tcPr>
          <w:p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12</w:t>
            </w:r>
          </w:p>
        </w:tc>
        <w:tc>
          <w:tcPr>
            <w:tcW w:w="1464" w:type="dxa"/>
          </w:tcPr>
          <w:p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110</w:t>
            </w:r>
          </w:p>
        </w:tc>
      </w:tr>
      <w:tr w:rsidR="00B876FD">
        <w:trPr>
          <w:trHeight w:hRule="exact" w:val="410"/>
        </w:trPr>
        <w:tc>
          <w:tcPr>
            <w:tcW w:w="4099" w:type="dxa"/>
          </w:tcPr>
          <w:p w:rsidR="00B876FD" w:rsidRPr="00545D26" w:rsidRDefault="00642F55">
            <w:pPr>
              <w:pStyle w:val="TableParagraph"/>
              <w:spacing w:before="119"/>
              <w:ind w:left="600"/>
              <w:jc w:val="left"/>
              <w:rPr>
                <w:rFonts w:ascii="Arial" w:hAnsi="Arial" w:cs="Arial"/>
                <w:b/>
                <w:sz w:val="21"/>
                <w:szCs w:val="21"/>
              </w:rPr>
            </w:pPr>
            <w:r w:rsidRPr="00545D26">
              <w:rPr>
                <w:rFonts w:ascii="Arial" w:hAnsi="Arial" w:cs="Arial"/>
                <w:b/>
                <w:sz w:val="21"/>
                <w:szCs w:val="21"/>
              </w:rPr>
              <w:t>Запорізька область</w:t>
            </w:r>
          </w:p>
        </w:tc>
        <w:tc>
          <w:tcPr>
            <w:tcW w:w="1087" w:type="dxa"/>
          </w:tcPr>
          <w:p w:rsidR="00B876FD" w:rsidRPr="00545D26" w:rsidRDefault="00B876FD">
            <w:pPr>
              <w:rPr>
                <w:rFonts w:ascii="Arial" w:hAnsi="Arial" w:cs="Arial"/>
                <w:sz w:val="21"/>
                <w:szCs w:val="21"/>
              </w:rPr>
            </w:pPr>
          </w:p>
        </w:tc>
        <w:tc>
          <w:tcPr>
            <w:tcW w:w="1445" w:type="dxa"/>
          </w:tcPr>
          <w:p w:rsidR="00B876FD" w:rsidRPr="00545D26" w:rsidRDefault="00B876FD">
            <w:pPr>
              <w:rPr>
                <w:rFonts w:ascii="Arial" w:hAnsi="Arial" w:cs="Arial"/>
                <w:sz w:val="21"/>
                <w:szCs w:val="21"/>
              </w:rPr>
            </w:pPr>
          </w:p>
        </w:tc>
        <w:tc>
          <w:tcPr>
            <w:tcW w:w="1531" w:type="dxa"/>
          </w:tcPr>
          <w:p w:rsidR="00B876FD" w:rsidRPr="00545D26" w:rsidRDefault="00B876FD">
            <w:pPr>
              <w:rPr>
                <w:rFonts w:ascii="Arial" w:hAnsi="Arial" w:cs="Arial"/>
                <w:sz w:val="21"/>
                <w:szCs w:val="21"/>
              </w:rPr>
            </w:pPr>
          </w:p>
        </w:tc>
        <w:tc>
          <w:tcPr>
            <w:tcW w:w="1464" w:type="dxa"/>
          </w:tcPr>
          <w:p w:rsidR="00B876FD" w:rsidRPr="00545D26" w:rsidRDefault="00B876FD">
            <w:pPr>
              <w:rPr>
                <w:rFonts w:ascii="Arial" w:hAnsi="Arial" w:cs="Arial"/>
                <w:sz w:val="21"/>
                <w:szCs w:val="21"/>
              </w:rPr>
            </w:pP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Запоріжжя</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460</w:t>
            </w:r>
          </w:p>
        </w:tc>
        <w:tc>
          <w:tcPr>
            <w:tcW w:w="1445" w:type="dxa"/>
          </w:tcPr>
          <w:p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1110</w:t>
            </w:r>
          </w:p>
        </w:tc>
        <w:tc>
          <w:tcPr>
            <w:tcW w:w="1531" w:type="dxa"/>
          </w:tcPr>
          <w:p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19</w:t>
            </w:r>
          </w:p>
        </w:tc>
        <w:tc>
          <w:tcPr>
            <w:tcW w:w="1464" w:type="dxa"/>
          </w:tcPr>
          <w:p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260</w:t>
            </w:r>
          </w:p>
        </w:tc>
      </w:tr>
      <w:tr w:rsidR="00B876FD">
        <w:trPr>
          <w:trHeight w:hRule="exact" w:val="413"/>
        </w:trPr>
        <w:tc>
          <w:tcPr>
            <w:tcW w:w="4099" w:type="dxa"/>
          </w:tcPr>
          <w:p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Бердянськ</w:t>
            </w:r>
          </w:p>
        </w:tc>
        <w:tc>
          <w:tcPr>
            <w:tcW w:w="1087" w:type="dxa"/>
          </w:tcPr>
          <w:p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520</w:t>
            </w:r>
          </w:p>
        </w:tc>
        <w:tc>
          <w:tcPr>
            <w:tcW w:w="1445" w:type="dxa"/>
          </w:tcPr>
          <w:p w:rsidR="00B876FD" w:rsidRPr="00545D26" w:rsidRDefault="00642F55">
            <w:pPr>
              <w:pStyle w:val="TableParagraph"/>
              <w:spacing w:before="116"/>
              <w:ind w:left="455" w:right="455"/>
              <w:rPr>
                <w:rFonts w:ascii="Arial" w:hAnsi="Arial" w:cs="Arial"/>
                <w:sz w:val="21"/>
                <w:szCs w:val="21"/>
              </w:rPr>
            </w:pPr>
            <w:r w:rsidRPr="00545D26">
              <w:rPr>
                <w:rFonts w:ascii="Arial" w:hAnsi="Arial" w:cs="Arial"/>
                <w:sz w:val="21"/>
                <w:szCs w:val="21"/>
              </w:rPr>
              <w:t>1120</w:t>
            </w:r>
          </w:p>
        </w:tc>
        <w:tc>
          <w:tcPr>
            <w:tcW w:w="1531" w:type="dxa"/>
          </w:tcPr>
          <w:p w:rsidR="00B876FD" w:rsidRPr="00545D26" w:rsidRDefault="00642F55">
            <w:pPr>
              <w:pStyle w:val="TableParagraph"/>
              <w:spacing w:before="116"/>
              <w:ind w:left="483" w:right="483"/>
              <w:rPr>
                <w:rFonts w:ascii="Arial" w:hAnsi="Arial" w:cs="Arial"/>
                <w:sz w:val="21"/>
                <w:szCs w:val="21"/>
              </w:rPr>
            </w:pPr>
            <w:r w:rsidRPr="00545D26">
              <w:rPr>
                <w:rFonts w:ascii="Arial" w:hAnsi="Arial" w:cs="Arial"/>
                <w:sz w:val="21"/>
                <w:szCs w:val="21"/>
              </w:rPr>
              <w:t>26</w:t>
            </w:r>
          </w:p>
        </w:tc>
        <w:tc>
          <w:tcPr>
            <w:tcW w:w="1464" w:type="dxa"/>
          </w:tcPr>
          <w:p w:rsidR="00B876FD" w:rsidRPr="00545D26" w:rsidRDefault="00642F55">
            <w:pPr>
              <w:pStyle w:val="TableParagraph"/>
              <w:spacing w:before="116"/>
              <w:ind w:left="466" w:right="466"/>
              <w:rPr>
                <w:rFonts w:ascii="Arial" w:hAnsi="Arial" w:cs="Arial"/>
                <w:sz w:val="21"/>
                <w:szCs w:val="21"/>
              </w:rPr>
            </w:pPr>
            <w:r w:rsidRPr="00545D26">
              <w:rPr>
                <w:rFonts w:ascii="Arial" w:hAnsi="Arial" w:cs="Arial"/>
                <w:sz w:val="21"/>
                <w:szCs w:val="21"/>
              </w:rPr>
              <w:t>270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Мелітополь</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520</w:t>
            </w:r>
          </w:p>
        </w:tc>
        <w:tc>
          <w:tcPr>
            <w:tcW w:w="1445" w:type="dxa"/>
          </w:tcPr>
          <w:p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1050</w:t>
            </w:r>
          </w:p>
        </w:tc>
        <w:tc>
          <w:tcPr>
            <w:tcW w:w="1531" w:type="dxa"/>
          </w:tcPr>
          <w:p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22</w:t>
            </w:r>
          </w:p>
        </w:tc>
        <w:tc>
          <w:tcPr>
            <w:tcW w:w="1464" w:type="dxa"/>
          </w:tcPr>
          <w:p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340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Токмак</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490</w:t>
            </w:r>
          </w:p>
        </w:tc>
        <w:tc>
          <w:tcPr>
            <w:tcW w:w="1445" w:type="dxa"/>
          </w:tcPr>
          <w:p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1070</w:t>
            </w:r>
          </w:p>
        </w:tc>
        <w:tc>
          <w:tcPr>
            <w:tcW w:w="1531" w:type="dxa"/>
          </w:tcPr>
          <w:p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19</w:t>
            </w:r>
          </w:p>
        </w:tc>
        <w:tc>
          <w:tcPr>
            <w:tcW w:w="1464" w:type="dxa"/>
          </w:tcPr>
          <w:p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260</w:t>
            </w:r>
          </w:p>
        </w:tc>
      </w:tr>
      <w:tr w:rsidR="00B876FD">
        <w:trPr>
          <w:trHeight w:hRule="exact" w:val="410"/>
        </w:trPr>
        <w:tc>
          <w:tcPr>
            <w:tcW w:w="4099" w:type="dxa"/>
          </w:tcPr>
          <w:p w:rsidR="00B876FD" w:rsidRPr="00545D26" w:rsidRDefault="00642F55">
            <w:pPr>
              <w:pStyle w:val="TableParagraph"/>
              <w:spacing w:before="119"/>
              <w:ind w:left="600"/>
              <w:jc w:val="left"/>
              <w:rPr>
                <w:rFonts w:ascii="Arial" w:hAnsi="Arial" w:cs="Arial"/>
                <w:b/>
                <w:sz w:val="21"/>
                <w:szCs w:val="21"/>
              </w:rPr>
            </w:pPr>
            <w:r w:rsidRPr="00545D26">
              <w:rPr>
                <w:rFonts w:ascii="Arial" w:hAnsi="Arial" w:cs="Arial"/>
                <w:b/>
                <w:sz w:val="21"/>
                <w:szCs w:val="21"/>
              </w:rPr>
              <w:t>Івано-Франківська область</w:t>
            </w:r>
          </w:p>
        </w:tc>
        <w:tc>
          <w:tcPr>
            <w:tcW w:w="1087" w:type="dxa"/>
          </w:tcPr>
          <w:p w:rsidR="00B876FD" w:rsidRPr="00545D26" w:rsidRDefault="00B876FD">
            <w:pPr>
              <w:rPr>
                <w:rFonts w:ascii="Arial" w:hAnsi="Arial" w:cs="Arial"/>
                <w:sz w:val="21"/>
                <w:szCs w:val="21"/>
              </w:rPr>
            </w:pPr>
          </w:p>
        </w:tc>
        <w:tc>
          <w:tcPr>
            <w:tcW w:w="1445" w:type="dxa"/>
          </w:tcPr>
          <w:p w:rsidR="00B876FD" w:rsidRPr="00545D26" w:rsidRDefault="00B876FD">
            <w:pPr>
              <w:rPr>
                <w:rFonts w:ascii="Arial" w:hAnsi="Arial" w:cs="Arial"/>
                <w:sz w:val="21"/>
                <w:szCs w:val="21"/>
              </w:rPr>
            </w:pPr>
          </w:p>
        </w:tc>
        <w:tc>
          <w:tcPr>
            <w:tcW w:w="1531" w:type="dxa"/>
          </w:tcPr>
          <w:p w:rsidR="00B876FD" w:rsidRPr="00545D26" w:rsidRDefault="00B876FD">
            <w:pPr>
              <w:rPr>
                <w:rFonts w:ascii="Arial" w:hAnsi="Arial" w:cs="Arial"/>
                <w:sz w:val="21"/>
                <w:szCs w:val="21"/>
              </w:rPr>
            </w:pPr>
          </w:p>
        </w:tc>
        <w:tc>
          <w:tcPr>
            <w:tcW w:w="1464" w:type="dxa"/>
          </w:tcPr>
          <w:p w:rsidR="00B876FD" w:rsidRPr="00545D26" w:rsidRDefault="00B876FD">
            <w:pPr>
              <w:rPr>
                <w:rFonts w:ascii="Arial" w:hAnsi="Arial" w:cs="Arial"/>
                <w:sz w:val="21"/>
                <w:szCs w:val="21"/>
              </w:rPr>
            </w:pPr>
          </w:p>
        </w:tc>
      </w:tr>
      <w:tr w:rsidR="00B876FD">
        <w:trPr>
          <w:trHeight w:hRule="exact" w:val="413"/>
        </w:trPr>
        <w:tc>
          <w:tcPr>
            <w:tcW w:w="4099" w:type="dxa"/>
          </w:tcPr>
          <w:p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Івано-Франківськ</w:t>
            </w:r>
          </w:p>
        </w:tc>
        <w:tc>
          <w:tcPr>
            <w:tcW w:w="1087" w:type="dxa"/>
          </w:tcPr>
          <w:p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500</w:t>
            </w:r>
          </w:p>
        </w:tc>
        <w:tc>
          <w:tcPr>
            <w:tcW w:w="1445" w:type="dxa"/>
          </w:tcPr>
          <w:p w:rsidR="00B876FD" w:rsidRPr="00545D26" w:rsidRDefault="00642F55">
            <w:pPr>
              <w:pStyle w:val="TableParagraph"/>
              <w:spacing w:before="116"/>
              <w:ind w:left="455" w:right="455"/>
              <w:rPr>
                <w:rFonts w:ascii="Arial" w:hAnsi="Arial" w:cs="Arial"/>
                <w:sz w:val="21"/>
                <w:szCs w:val="21"/>
              </w:rPr>
            </w:pPr>
            <w:r w:rsidRPr="00545D26">
              <w:rPr>
                <w:rFonts w:ascii="Arial" w:hAnsi="Arial" w:cs="Arial"/>
                <w:sz w:val="21"/>
                <w:szCs w:val="21"/>
              </w:rPr>
              <w:t>1410</w:t>
            </w:r>
          </w:p>
        </w:tc>
        <w:tc>
          <w:tcPr>
            <w:tcW w:w="1531" w:type="dxa"/>
          </w:tcPr>
          <w:p w:rsidR="00B876FD" w:rsidRPr="00545D26" w:rsidRDefault="00642F55">
            <w:pPr>
              <w:pStyle w:val="TableParagraph"/>
              <w:spacing w:before="116"/>
              <w:ind w:left="483" w:right="483"/>
              <w:rPr>
                <w:rFonts w:ascii="Arial" w:hAnsi="Arial" w:cs="Arial"/>
                <w:sz w:val="21"/>
                <w:szCs w:val="21"/>
              </w:rPr>
            </w:pPr>
            <w:r w:rsidRPr="00545D26">
              <w:rPr>
                <w:rFonts w:ascii="Arial" w:hAnsi="Arial" w:cs="Arial"/>
                <w:sz w:val="21"/>
                <w:szCs w:val="21"/>
              </w:rPr>
              <w:t>21</w:t>
            </w:r>
          </w:p>
        </w:tc>
        <w:tc>
          <w:tcPr>
            <w:tcW w:w="1464" w:type="dxa"/>
          </w:tcPr>
          <w:p w:rsidR="00B876FD" w:rsidRPr="00545D26" w:rsidRDefault="00642F55">
            <w:pPr>
              <w:pStyle w:val="TableParagraph"/>
              <w:spacing w:before="116"/>
              <w:ind w:left="466" w:right="466"/>
              <w:rPr>
                <w:rFonts w:ascii="Arial" w:hAnsi="Arial" w:cs="Arial"/>
                <w:sz w:val="21"/>
                <w:szCs w:val="21"/>
              </w:rPr>
            </w:pPr>
            <w:r w:rsidRPr="00545D26">
              <w:rPr>
                <w:rFonts w:ascii="Arial" w:hAnsi="Arial" w:cs="Arial"/>
                <w:sz w:val="21"/>
                <w:szCs w:val="21"/>
              </w:rPr>
              <w:t>170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Болехів</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550</w:t>
            </w:r>
          </w:p>
        </w:tc>
        <w:tc>
          <w:tcPr>
            <w:tcW w:w="1445" w:type="dxa"/>
          </w:tcPr>
          <w:p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1520</w:t>
            </w:r>
          </w:p>
        </w:tc>
        <w:tc>
          <w:tcPr>
            <w:tcW w:w="1531" w:type="dxa"/>
          </w:tcPr>
          <w:p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17</w:t>
            </w:r>
          </w:p>
        </w:tc>
        <w:tc>
          <w:tcPr>
            <w:tcW w:w="1464" w:type="dxa"/>
          </w:tcPr>
          <w:p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170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Калуш</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530</w:t>
            </w:r>
          </w:p>
        </w:tc>
        <w:tc>
          <w:tcPr>
            <w:tcW w:w="1445" w:type="dxa"/>
          </w:tcPr>
          <w:p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1440</w:t>
            </w:r>
          </w:p>
        </w:tc>
        <w:tc>
          <w:tcPr>
            <w:tcW w:w="1531" w:type="dxa"/>
          </w:tcPr>
          <w:p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19</w:t>
            </w:r>
          </w:p>
        </w:tc>
        <w:tc>
          <w:tcPr>
            <w:tcW w:w="1464" w:type="dxa"/>
          </w:tcPr>
          <w:p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180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Коломия</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490</w:t>
            </w:r>
          </w:p>
        </w:tc>
        <w:tc>
          <w:tcPr>
            <w:tcW w:w="1445" w:type="dxa"/>
          </w:tcPr>
          <w:p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1400</w:t>
            </w:r>
          </w:p>
        </w:tc>
        <w:tc>
          <w:tcPr>
            <w:tcW w:w="1531" w:type="dxa"/>
          </w:tcPr>
          <w:p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22</w:t>
            </w:r>
          </w:p>
        </w:tc>
        <w:tc>
          <w:tcPr>
            <w:tcW w:w="1464" w:type="dxa"/>
          </w:tcPr>
          <w:p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160</w:t>
            </w:r>
          </w:p>
        </w:tc>
      </w:tr>
      <w:tr w:rsidR="00B876FD">
        <w:trPr>
          <w:trHeight w:hRule="exact" w:val="413"/>
        </w:trPr>
        <w:tc>
          <w:tcPr>
            <w:tcW w:w="4099" w:type="dxa"/>
          </w:tcPr>
          <w:p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Яремча</w:t>
            </w:r>
          </w:p>
        </w:tc>
        <w:tc>
          <w:tcPr>
            <w:tcW w:w="1087" w:type="dxa"/>
          </w:tcPr>
          <w:p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470</w:t>
            </w:r>
          </w:p>
        </w:tc>
        <w:tc>
          <w:tcPr>
            <w:tcW w:w="1445" w:type="dxa"/>
          </w:tcPr>
          <w:p w:rsidR="00B876FD" w:rsidRPr="00545D26" w:rsidRDefault="00642F55">
            <w:pPr>
              <w:pStyle w:val="TableParagraph"/>
              <w:spacing w:before="116"/>
              <w:ind w:left="455" w:right="455"/>
              <w:rPr>
                <w:rFonts w:ascii="Arial" w:hAnsi="Arial" w:cs="Arial"/>
                <w:sz w:val="21"/>
                <w:szCs w:val="21"/>
              </w:rPr>
            </w:pPr>
            <w:r w:rsidRPr="00545D26">
              <w:rPr>
                <w:rFonts w:ascii="Arial" w:hAnsi="Arial" w:cs="Arial"/>
                <w:sz w:val="21"/>
                <w:szCs w:val="21"/>
              </w:rPr>
              <w:t>1530</w:t>
            </w:r>
          </w:p>
        </w:tc>
        <w:tc>
          <w:tcPr>
            <w:tcW w:w="1531" w:type="dxa"/>
          </w:tcPr>
          <w:p w:rsidR="00B876FD" w:rsidRPr="00545D26" w:rsidRDefault="00642F55">
            <w:pPr>
              <w:pStyle w:val="TableParagraph"/>
              <w:spacing w:before="116"/>
              <w:ind w:left="483" w:right="483"/>
              <w:rPr>
                <w:rFonts w:ascii="Arial" w:hAnsi="Arial" w:cs="Arial"/>
                <w:sz w:val="21"/>
                <w:szCs w:val="21"/>
              </w:rPr>
            </w:pPr>
            <w:r w:rsidRPr="00545D26">
              <w:rPr>
                <w:rFonts w:ascii="Arial" w:hAnsi="Arial" w:cs="Arial"/>
                <w:sz w:val="21"/>
                <w:szCs w:val="21"/>
              </w:rPr>
              <w:t>19</w:t>
            </w:r>
          </w:p>
        </w:tc>
        <w:tc>
          <w:tcPr>
            <w:tcW w:w="1464" w:type="dxa"/>
          </w:tcPr>
          <w:p w:rsidR="00B876FD" w:rsidRPr="00545D26" w:rsidRDefault="00642F55">
            <w:pPr>
              <w:pStyle w:val="TableParagraph"/>
              <w:spacing w:before="116"/>
              <w:ind w:left="466" w:right="466"/>
              <w:rPr>
                <w:rFonts w:ascii="Arial" w:hAnsi="Arial" w:cs="Arial"/>
                <w:sz w:val="21"/>
                <w:szCs w:val="21"/>
              </w:rPr>
            </w:pPr>
            <w:r w:rsidRPr="00545D26">
              <w:rPr>
                <w:rFonts w:ascii="Arial" w:hAnsi="Arial" w:cs="Arial"/>
                <w:sz w:val="21"/>
                <w:szCs w:val="21"/>
              </w:rPr>
              <w:t>180</w:t>
            </w:r>
          </w:p>
        </w:tc>
      </w:tr>
      <w:tr w:rsidR="00B876FD">
        <w:trPr>
          <w:trHeight w:hRule="exact" w:val="410"/>
        </w:trPr>
        <w:tc>
          <w:tcPr>
            <w:tcW w:w="4099" w:type="dxa"/>
          </w:tcPr>
          <w:p w:rsidR="00B876FD" w:rsidRPr="00545D26" w:rsidRDefault="00642F55">
            <w:pPr>
              <w:pStyle w:val="TableParagraph"/>
              <w:spacing w:before="119"/>
              <w:ind w:left="600"/>
              <w:jc w:val="left"/>
              <w:rPr>
                <w:rFonts w:ascii="Arial" w:hAnsi="Arial" w:cs="Arial"/>
                <w:b/>
                <w:sz w:val="21"/>
                <w:szCs w:val="21"/>
              </w:rPr>
            </w:pPr>
            <w:r w:rsidRPr="00545D26">
              <w:rPr>
                <w:rFonts w:ascii="Arial" w:hAnsi="Arial" w:cs="Arial"/>
                <w:b/>
                <w:sz w:val="21"/>
                <w:szCs w:val="21"/>
              </w:rPr>
              <w:t>Київська область</w:t>
            </w:r>
          </w:p>
        </w:tc>
        <w:tc>
          <w:tcPr>
            <w:tcW w:w="1087" w:type="dxa"/>
          </w:tcPr>
          <w:p w:rsidR="00B876FD" w:rsidRPr="00545D26" w:rsidRDefault="00B876FD">
            <w:pPr>
              <w:rPr>
                <w:rFonts w:ascii="Arial" w:hAnsi="Arial" w:cs="Arial"/>
                <w:sz w:val="21"/>
                <w:szCs w:val="21"/>
              </w:rPr>
            </w:pPr>
          </w:p>
        </w:tc>
        <w:tc>
          <w:tcPr>
            <w:tcW w:w="1445" w:type="dxa"/>
          </w:tcPr>
          <w:p w:rsidR="00B876FD" w:rsidRPr="00545D26" w:rsidRDefault="00B876FD">
            <w:pPr>
              <w:rPr>
                <w:rFonts w:ascii="Arial" w:hAnsi="Arial" w:cs="Arial"/>
                <w:sz w:val="21"/>
                <w:szCs w:val="21"/>
              </w:rPr>
            </w:pPr>
          </w:p>
        </w:tc>
        <w:tc>
          <w:tcPr>
            <w:tcW w:w="1531" w:type="dxa"/>
          </w:tcPr>
          <w:p w:rsidR="00B876FD" w:rsidRPr="00545D26" w:rsidRDefault="00B876FD">
            <w:pPr>
              <w:rPr>
                <w:rFonts w:ascii="Arial" w:hAnsi="Arial" w:cs="Arial"/>
                <w:sz w:val="21"/>
                <w:szCs w:val="21"/>
              </w:rPr>
            </w:pPr>
          </w:p>
        </w:tc>
        <w:tc>
          <w:tcPr>
            <w:tcW w:w="1464" w:type="dxa"/>
          </w:tcPr>
          <w:p w:rsidR="00B876FD" w:rsidRPr="00545D26" w:rsidRDefault="00B876FD">
            <w:pPr>
              <w:rPr>
                <w:rFonts w:ascii="Arial" w:hAnsi="Arial" w:cs="Arial"/>
                <w:sz w:val="21"/>
                <w:szCs w:val="21"/>
              </w:rPr>
            </w:pP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Біла Церква</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390</w:t>
            </w:r>
          </w:p>
        </w:tc>
        <w:tc>
          <w:tcPr>
            <w:tcW w:w="1445" w:type="dxa"/>
          </w:tcPr>
          <w:p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1520</w:t>
            </w:r>
          </w:p>
        </w:tc>
        <w:tc>
          <w:tcPr>
            <w:tcW w:w="1531" w:type="dxa"/>
          </w:tcPr>
          <w:p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16</w:t>
            </w:r>
          </w:p>
        </w:tc>
        <w:tc>
          <w:tcPr>
            <w:tcW w:w="1464" w:type="dxa"/>
          </w:tcPr>
          <w:p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170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Березань</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390</w:t>
            </w:r>
          </w:p>
        </w:tc>
        <w:tc>
          <w:tcPr>
            <w:tcW w:w="1445" w:type="dxa"/>
          </w:tcPr>
          <w:p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1580</w:t>
            </w:r>
          </w:p>
        </w:tc>
        <w:tc>
          <w:tcPr>
            <w:tcW w:w="1531" w:type="dxa"/>
          </w:tcPr>
          <w:p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19</w:t>
            </w:r>
          </w:p>
        </w:tc>
        <w:tc>
          <w:tcPr>
            <w:tcW w:w="1464" w:type="dxa"/>
          </w:tcPr>
          <w:p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190</w:t>
            </w:r>
          </w:p>
        </w:tc>
      </w:tr>
      <w:tr w:rsidR="00B876FD">
        <w:trPr>
          <w:trHeight w:hRule="exact" w:val="413"/>
        </w:trPr>
        <w:tc>
          <w:tcPr>
            <w:tcW w:w="4099" w:type="dxa"/>
          </w:tcPr>
          <w:p w:rsidR="00B876FD" w:rsidRPr="00545D26" w:rsidRDefault="00642F55">
            <w:pPr>
              <w:pStyle w:val="TableParagraph"/>
              <w:spacing w:before="116"/>
              <w:ind w:left="600"/>
              <w:jc w:val="left"/>
              <w:rPr>
                <w:rFonts w:ascii="Arial" w:hAnsi="Arial" w:cs="Arial"/>
                <w:sz w:val="21"/>
                <w:szCs w:val="21"/>
              </w:rPr>
            </w:pPr>
            <w:r w:rsidRPr="00545D26">
              <w:rPr>
                <w:rFonts w:ascii="Arial" w:hAnsi="Arial" w:cs="Arial"/>
                <w:sz w:val="21"/>
                <w:szCs w:val="21"/>
              </w:rPr>
              <w:t>Бориспіль</w:t>
            </w:r>
          </w:p>
        </w:tc>
        <w:tc>
          <w:tcPr>
            <w:tcW w:w="1087" w:type="dxa"/>
          </w:tcPr>
          <w:p w:rsidR="00B876FD" w:rsidRPr="00545D26" w:rsidRDefault="00642F55">
            <w:pPr>
              <w:pStyle w:val="TableParagraph"/>
              <w:spacing w:before="116"/>
              <w:ind w:right="355"/>
              <w:jc w:val="right"/>
              <w:rPr>
                <w:rFonts w:ascii="Arial" w:hAnsi="Arial" w:cs="Arial"/>
                <w:sz w:val="21"/>
                <w:szCs w:val="21"/>
              </w:rPr>
            </w:pPr>
            <w:r w:rsidRPr="00545D26">
              <w:rPr>
                <w:rFonts w:ascii="Arial" w:hAnsi="Arial" w:cs="Arial"/>
                <w:sz w:val="21"/>
                <w:szCs w:val="21"/>
              </w:rPr>
              <w:t>380</w:t>
            </w:r>
          </w:p>
        </w:tc>
        <w:tc>
          <w:tcPr>
            <w:tcW w:w="1445" w:type="dxa"/>
          </w:tcPr>
          <w:p w:rsidR="00B876FD" w:rsidRPr="00545D26" w:rsidRDefault="00642F55">
            <w:pPr>
              <w:pStyle w:val="TableParagraph"/>
              <w:spacing w:before="116"/>
              <w:ind w:left="455" w:right="455"/>
              <w:rPr>
                <w:rFonts w:ascii="Arial" w:hAnsi="Arial" w:cs="Arial"/>
                <w:sz w:val="21"/>
                <w:szCs w:val="21"/>
              </w:rPr>
            </w:pPr>
            <w:r w:rsidRPr="00545D26">
              <w:rPr>
                <w:rFonts w:ascii="Arial" w:hAnsi="Arial" w:cs="Arial"/>
                <w:sz w:val="21"/>
                <w:szCs w:val="21"/>
              </w:rPr>
              <w:t>1570</w:t>
            </w:r>
          </w:p>
        </w:tc>
        <w:tc>
          <w:tcPr>
            <w:tcW w:w="1531" w:type="dxa"/>
          </w:tcPr>
          <w:p w:rsidR="00B876FD" w:rsidRPr="00545D26" w:rsidRDefault="00642F55">
            <w:pPr>
              <w:pStyle w:val="TableParagraph"/>
              <w:spacing w:before="116"/>
              <w:ind w:left="483" w:right="483"/>
              <w:rPr>
                <w:rFonts w:ascii="Arial" w:hAnsi="Arial" w:cs="Arial"/>
                <w:sz w:val="21"/>
                <w:szCs w:val="21"/>
              </w:rPr>
            </w:pPr>
            <w:r w:rsidRPr="00545D26">
              <w:rPr>
                <w:rFonts w:ascii="Arial" w:hAnsi="Arial" w:cs="Arial"/>
                <w:sz w:val="21"/>
                <w:szCs w:val="21"/>
              </w:rPr>
              <w:t>19</w:t>
            </w:r>
          </w:p>
        </w:tc>
        <w:tc>
          <w:tcPr>
            <w:tcW w:w="1464" w:type="dxa"/>
          </w:tcPr>
          <w:p w:rsidR="00B876FD" w:rsidRPr="00545D26" w:rsidRDefault="00642F55">
            <w:pPr>
              <w:pStyle w:val="TableParagraph"/>
              <w:spacing w:before="116"/>
              <w:ind w:left="466" w:right="466"/>
              <w:rPr>
                <w:rFonts w:ascii="Arial" w:hAnsi="Arial" w:cs="Arial"/>
                <w:sz w:val="21"/>
                <w:szCs w:val="21"/>
              </w:rPr>
            </w:pPr>
            <w:r w:rsidRPr="00545D26">
              <w:rPr>
                <w:rFonts w:ascii="Arial" w:hAnsi="Arial" w:cs="Arial"/>
                <w:sz w:val="21"/>
                <w:szCs w:val="21"/>
              </w:rPr>
              <w:t>160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Бровари</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380</w:t>
            </w:r>
          </w:p>
        </w:tc>
        <w:tc>
          <w:tcPr>
            <w:tcW w:w="1445" w:type="dxa"/>
          </w:tcPr>
          <w:p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1580</w:t>
            </w:r>
          </w:p>
        </w:tc>
        <w:tc>
          <w:tcPr>
            <w:tcW w:w="1531" w:type="dxa"/>
          </w:tcPr>
          <w:p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19</w:t>
            </w:r>
          </w:p>
        </w:tc>
        <w:tc>
          <w:tcPr>
            <w:tcW w:w="1464" w:type="dxa"/>
          </w:tcPr>
          <w:p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160</w:t>
            </w:r>
          </w:p>
        </w:tc>
      </w:tr>
      <w:tr w:rsidR="00B876FD">
        <w:trPr>
          <w:trHeight w:hRule="exact" w:val="410"/>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Васильків</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380</w:t>
            </w:r>
          </w:p>
        </w:tc>
        <w:tc>
          <w:tcPr>
            <w:tcW w:w="1445" w:type="dxa"/>
          </w:tcPr>
          <w:p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1530</w:t>
            </w:r>
          </w:p>
        </w:tc>
        <w:tc>
          <w:tcPr>
            <w:tcW w:w="1531" w:type="dxa"/>
          </w:tcPr>
          <w:p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16</w:t>
            </w:r>
          </w:p>
        </w:tc>
        <w:tc>
          <w:tcPr>
            <w:tcW w:w="1464" w:type="dxa"/>
          </w:tcPr>
          <w:p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160</w:t>
            </w:r>
          </w:p>
        </w:tc>
      </w:tr>
      <w:tr w:rsidR="00B876FD">
        <w:trPr>
          <w:trHeight w:hRule="exact" w:val="413"/>
        </w:trPr>
        <w:tc>
          <w:tcPr>
            <w:tcW w:w="4099" w:type="dxa"/>
          </w:tcPr>
          <w:p w:rsidR="00B876FD" w:rsidRPr="00545D26" w:rsidRDefault="00642F55">
            <w:pPr>
              <w:pStyle w:val="TableParagraph"/>
              <w:ind w:left="600"/>
              <w:jc w:val="left"/>
              <w:rPr>
                <w:rFonts w:ascii="Arial" w:hAnsi="Arial" w:cs="Arial"/>
                <w:sz w:val="21"/>
                <w:szCs w:val="21"/>
              </w:rPr>
            </w:pPr>
            <w:r w:rsidRPr="00545D26">
              <w:rPr>
                <w:rFonts w:ascii="Arial" w:hAnsi="Arial" w:cs="Arial"/>
                <w:sz w:val="21"/>
                <w:szCs w:val="21"/>
              </w:rPr>
              <w:t>Ірпінь</w:t>
            </w:r>
          </w:p>
        </w:tc>
        <w:tc>
          <w:tcPr>
            <w:tcW w:w="1087" w:type="dxa"/>
          </w:tcPr>
          <w:p w:rsidR="00B876FD" w:rsidRPr="00545D26" w:rsidRDefault="00642F55">
            <w:pPr>
              <w:pStyle w:val="TableParagraph"/>
              <w:ind w:right="355"/>
              <w:jc w:val="right"/>
              <w:rPr>
                <w:rFonts w:ascii="Arial" w:hAnsi="Arial" w:cs="Arial"/>
                <w:sz w:val="21"/>
                <w:szCs w:val="21"/>
              </w:rPr>
            </w:pPr>
            <w:r w:rsidRPr="00545D26">
              <w:rPr>
                <w:rFonts w:ascii="Arial" w:hAnsi="Arial" w:cs="Arial"/>
                <w:sz w:val="21"/>
                <w:szCs w:val="21"/>
              </w:rPr>
              <w:t>390</w:t>
            </w:r>
          </w:p>
        </w:tc>
        <w:tc>
          <w:tcPr>
            <w:tcW w:w="1445" w:type="dxa"/>
          </w:tcPr>
          <w:p w:rsidR="00B876FD" w:rsidRPr="00545D26" w:rsidRDefault="00642F55">
            <w:pPr>
              <w:pStyle w:val="TableParagraph"/>
              <w:ind w:left="455" w:right="455"/>
              <w:rPr>
                <w:rFonts w:ascii="Arial" w:hAnsi="Arial" w:cs="Arial"/>
                <w:sz w:val="21"/>
                <w:szCs w:val="21"/>
              </w:rPr>
            </w:pPr>
            <w:r w:rsidRPr="00545D26">
              <w:rPr>
                <w:rFonts w:ascii="Arial" w:hAnsi="Arial" w:cs="Arial"/>
                <w:sz w:val="21"/>
                <w:szCs w:val="21"/>
              </w:rPr>
              <w:t>1560</w:t>
            </w:r>
          </w:p>
        </w:tc>
        <w:tc>
          <w:tcPr>
            <w:tcW w:w="1531" w:type="dxa"/>
          </w:tcPr>
          <w:p w:rsidR="00B876FD" w:rsidRPr="00545D26" w:rsidRDefault="00642F55">
            <w:pPr>
              <w:pStyle w:val="TableParagraph"/>
              <w:ind w:left="483" w:right="483"/>
              <w:rPr>
                <w:rFonts w:ascii="Arial" w:hAnsi="Arial" w:cs="Arial"/>
                <w:sz w:val="21"/>
                <w:szCs w:val="21"/>
              </w:rPr>
            </w:pPr>
            <w:r w:rsidRPr="00545D26">
              <w:rPr>
                <w:rFonts w:ascii="Arial" w:hAnsi="Arial" w:cs="Arial"/>
                <w:sz w:val="21"/>
                <w:szCs w:val="21"/>
              </w:rPr>
              <w:t>19</w:t>
            </w:r>
          </w:p>
        </w:tc>
        <w:tc>
          <w:tcPr>
            <w:tcW w:w="1464" w:type="dxa"/>
          </w:tcPr>
          <w:p w:rsidR="00B876FD" w:rsidRPr="00545D26" w:rsidRDefault="00642F55">
            <w:pPr>
              <w:pStyle w:val="TableParagraph"/>
              <w:ind w:left="466" w:right="466"/>
              <w:rPr>
                <w:rFonts w:ascii="Arial" w:hAnsi="Arial" w:cs="Arial"/>
                <w:sz w:val="21"/>
                <w:szCs w:val="21"/>
              </w:rPr>
            </w:pPr>
            <w:r w:rsidRPr="00545D26">
              <w:rPr>
                <w:rFonts w:ascii="Arial" w:hAnsi="Arial" w:cs="Arial"/>
                <w:sz w:val="21"/>
                <w:szCs w:val="21"/>
              </w:rPr>
              <w:t>160</w:t>
            </w:r>
          </w:p>
        </w:tc>
      </w:tr>
    </w:tbl>
    <w:p w:rsidR="006553A0" w:rsidRDefault="006553A0">
      <w:pPr>
        <w:pStyle w:val="a3"/>
        <w:spacing w:before="5"/>
        <w:ind w:left="0"/>
        <w:rPr>
          <w:sz w:val="10"/>
        </w:rPr>
      </w:pPr>
      <w:r>
        <w:rPr>
          <w:sz w:val="10"/>
        </w:rPr>
        <w:br w:type="page"/>
      </w:r>
    </w:p>
    <w:p w:rsidR="00B876FD" w:rsidRDefault="00B876FD">
      <w:pPr>
        <w:pStyle w:val="a3"/>
        <w:spacing w:before="5"/>
        <w:ind w:left="0"/>
        <w:rPr>
          <w:sz w:val="10"/>
        </w:rPr>
      </w:pP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099"/>
        <w:gridCol w:w="1087"/>
        <w:gridCol w:w="1445"/>
        <w:gridCol w:w="1531"/>
        <w:gridCol w:w="1464"/>
      </w:tblGrid>
      <w:tr w:rsidR="00B876FD">
        <w:trPr>
          <w:trHeight w:hRule="exact" w:val="806"/>
        </w:trPr>
        <w:tc>
          <w:tcPr>
            <w:tcW w:w="4099" w:type="dxa"/>
          </w:tcPr>
          <w:p w:rsidR="00B876FD" w:rsidRPr="00597F4A" w:rsidRDefault="00642F55">
            <w:pPr>
              <w:pStyle w:val="TableParagraph"/>
              <w:spacing w:before="26" w:line="396" w:lineRule="exact"/>
              <w:ind w:left="1101" w:right="1080" w:firstLine="48"/>
              <w:jc w:val="left"/>
              <w:rPr>
                <w:rFonts w:ascii="Arial" w:hAnsi="Arial" w:cs="Arial"/>
                <w:b/>
                <w:sz w:val="21"/>
                <w:szCs w:val="21"/>
              </w:rPr>
            </w:pPr>
            <w:r w:rsidRPr="00597F4A">
              <w:rPr>
                <w:rFonts w:ascii="Arial" w:hAnsi="Arial" w:cs="Arial"/>
                <w:b/>
                <w:sz w:val="21"/>
                <w:szCs w:val="21"/>
              </w:rPr>
              <w:t>Міста обласного підпорядкування</w:t>
            </w:r>
          </w:p>
        </w:tc>
        <w:tc>
          <w:tcPr>
            <w:tcW w:w="1087" w:type="dxa"/>
          </w:tcPr>
          <w:p w:rsidR="00B876FD" w:rsidRDefault="00642F55">
            <w:pPr>
              <w:pStyle w:val="TableParagraph"/>
              <w:spacing w:before="118"/>
              <w:ind w:left="282" w:right="283"/>
              <w:rPr>
                <w:b/>
                <w:i/>
                <w:sz w:val="16"/>
              </w:rPr>
            </w:pPr>
            <w:r>
              <w:rPr>
                <w:b/>
                <w:i/>
                <w:position w:val="2"/>
                <w:sz w:val="24"/>
              </w:rPr>
              <w:t>W</w:t>
            </w:r>
            <w:r>
              <w:rPr>
                <w:b/>
                <w:i/>
                <w:sz w:val="16"/>
              </w:rPr>
              <w:t>0</w:t>
            </w:r>
          </w:p>
          <w:p w:rsidR="00B876FD" w:rsidRDefault="00642F55">
            <w:pPr>
              <w:pStyle w:val="TableParagraph"/>
              <w:spacing w:before="117"/>
              <w:ind w:left="282" w:right="283"/>
              <w:rPr>
                <w:b/>
                <w:sz w:val="24"/>
              </w:rPr>
            </w:pPr>
            <w:r>
              <w:rPr>
                <w:b/>
                <w:sz w:val="24"/>
              </w:rPr>
              <w:t>(Па)</w:t>
            </w:r>
          </w:p>
        </w:tc>
        <w:tc>
          <w:tcPr>
            <w:tcW w:w="1445" w:type="dxa"/>
          </w:tcPr>
          <w:p w:rsidR="00B876FD" w:rsidRDefault="00642F55">
            <w:pPr>
              <w:pStyle w:val="TableParagraph"/>
              <w:spacing w:before="118"/>
              <w:ind w:left="455" w:right="445"/>
              <w:rPr>
                <w:b/>
                <w:i/>
                <w:sz w:val="16"/>
              </w:rPr>
            </w:pPr>
            <w:r>
              <w:rPr>
                <w:b/>
                <w:i/>
                <w:position w:val="2"/>
                <w:sz w:val="24"/>
              </w:rPr>
              <w:t>S</w:t>
            </w:r>
            <w:r>
              <w:rPr>
                <w:b/>
                <w:i/>
                <w:sz w:val="16"/>
              </w:rPr>
              <w:t>0</w:t>
            </w:r>
          </w:p>
          <w:p w:rsidR="00B876FD" w:rsidRDefault="00642F55">
            <w:pPr>
              <w:pStyle w:val="TableParagraph"/>
              <w:spacing w:before="117"/>
              <w:ind w:left="455" w:right="445"/>
              <w:rPr>
                <w:b/>
                <w:sz w:val="24"/>
              </w:rPr>
            </w:pPr>
            <w:r>
              <w:rPr>
                <w:b/>
                <w:sz w:val="24"/>
              </w:rPr>
              <w:t>(Па)</w:t>
            </w:r>
          </w:p>
        </w:tc>
        <w:tc>
          <w:tcPr>
            <w:tcW w:w="1531" w:type="dxa"/>
          </w:tcPr>
          <w:p w:rsidR="00B876FD" w:rsidRDefault="00642F55">
            <w:pPr>
              <w:pStyle w:val="TableParagraph"/>
              <w:spacing w:before="119"/>
              <w:ind w:left="24"/>
              <w:rPr>
                <w:b/>
                <w:i/>
                <w:sz w:val="24"/>
              </w:rPr>
            </w:pPr>
            <w:r>
              <w:rPr>
                <w:b/>
                <w:i/>
                <w:sz w:val="24"/>
              </w:rPr>
              <w:t>b</w:t>
            </w:r>
          </w:p>
          <w:p w:rsidR="00B876FD" w:rsidRDefault="00642F55">
            <w:pPr>
              <w:pStyle w:val="TableParagraph"/>
              <w:spacing w:before="120"/>
              <w:ind w:left="497" w:right="473"/>
              <w:rPr>
                <w:b/>
                <w:sz w:val="24"/>
              </w:rPr>
            </w:pPr>
            <w:r>
              <w:rPr>
                <w:b/>
                <w:sz w:val="24"/>
              </w:rPr>
              <w:t>(мм)</w:t>
            </w:r>
          </w:p>
        </w:tc>
        <w:tc>
          <w:tcPr>
            <w:tcW w:w="1464" w:type="dxa"/>
          </w:tcPr>
          <w:p w:rsidR="00B876FD" w:rsidRDefault="00642F55">
            <w:pPr>
              <w:pStyle w:val="TableParagraph"/>
              <w:spacing w:before="118"/>
              <w:ind w:left="472" w:right="466"/>
              <w:rPr>
                <w:b/>
                <w:i/>
                <w:sz w:val="16"/>
              </w:rPr>
            </w:pPr>
            <w:r>
              <w:rPr>
                <w:b/>
                <w:i/>
                <w:position w:val="2"/>
                <w:sz w:val="24"/>
              </w:rPr>
              <w:t>W</w:t>
            </w:r>
            <w:r>
              <w:rPr>
                <w:b/>
                <w:i/>
                <w:sz w:val="16"/>
              </w:rPr>
              <w:t>B</w:t>
            </w:r>
          </w:p>
          <w:p w:rsidR="00B876FD" w:rsidRDefault="00642F55">
            <w:pPr>
              <w:pStyle w:val="TableParagraph"/>
              <w:spacing w:before="117"/>
              <w:ind w:left="476" w:right="466"/>
              <w:rPr>
                <w:b/>
                <w:sz w:val="24"/>
              </w:rPr>
            </w:pPr>
            <w:r>
              <w:rPr>
                <w:b/>
                <w:sz w:val="24"/>
              </w:rPr>
              <w:t>(Па)</w:t>
            </w:r>
          </w:p>
        </w:tc>
      </w:tr>
      <w:tr w:rsidR="00B876FD">
        <w:trPr>
          <w:trHeight w:hRule="exact" w:val="413"/>
        </w:trPr>
        <w:tc>
          <w:tcPr>
            <w:tcW w:w="4099" w:type="dxa"/>
          </w:tcPr>
          <w:p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Переяслав-Хмел ьницький</w:t>
            </w:r>
          </w:p>
        </w:tc>
        <w:tc>
          <w:tcPr>
            <w:tcW w:w="1087" w:type="dxa"/>
          </w:tcPr>
          <w:p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390</w:t>
            </w:r>
          </w:p>
        </w:tc>
        <w:tc>
          <w:tcPr>
            <w:tcW w:w="1445" w:type="dxa"/>
          </w:tcPr>
          <w:p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1560</w:t>
            </w:r>
          </w:p>
        </w:tc>
        <w:tc>
          <w:tcPr>
            <w:tcW w:w="1531" w:type="dxa"/>
          </w:tcPr>
          <w:p w:rsidR="00B876FD" w:rsidRPr="00597F4A" w:rsidRDefault="00642F55">
            <w:pPr>
              <w:pStyle w:val="TableParagraph"/>
              <w:spacing w:before="116"/>
              <w:ind w:left="483" w:right="483"/>
              <w:rPr>
                <w:rFonts w:ascii="Arial" w:hAnsi="Arial" w:cs="Arial"/>
                <w:sz w:val="21"/>
                <w:szCs w:val="21"/>
              </w:rPr>
            </w:pPr>
            <w:r w:rsidRPr="00597F4A">
              <w:rPr>
                <w:rFonts w:ascii="Arial" w:hAnsi="Arial" w:cs="Arial"/>
                <w:sz w:val="21"/>
                <w:szCs w:val="21"/>
              </w:rPr>
              <w:t>18</w:t>
            </w:r>
          </w:p>
        </w:tc>
        <w:tc>
          <w:tcPr>
            <w:tcW w:w="1464" w:type="dxa"/>
          </w:tcPr>
          <w:p w:rsidR="00B876FD" w:rsidRPr="00597F4A" w:rsidRDefault="00642F55">
            <w:pPr>
              <w:pStyle w:val="TableParagraph"/>
              <w:spacing w:before="116"/>
              <w:ind w:left="466" w:right="466"/>
              <w:rPr>
                <w:rFonts w:ascii="Arial" w:hAnsi="Arial" w:cs="Arial"/>
                <w:sz w:val="21"/>
                <w:szCs w:val="21"/>
              </w:rPr>
            </w:pPr>
            <w:r w:rsidRPr="00597F4A">
              <w:rPr>
                <w:rFonts w:ascii="Arial" w:hAnsi="Arial" w:cs="Arial"/>
                <w:sz w:val="21"/>
                <w:szCs w:val="21"/>
              </w:rPr>
              <w:t>200</w:t>
            </w: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Прип'ять</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450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1590</w:t>
            </w:r>
          </w:p>
        </w:tc>
        <w:tc>
          <w:tcPr>
            <w:tcW w:w="1531" w:type="dxa"/>
          </w:tcPr>
          <w:p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19</w:t>
            </w:r>
          </w:p>
        </w:tc>
        <w:tc>
          <w:tcPr>
            <w:tcW w:w="1464" w:type="dxa"/>
          </w:tcPr>
          <w:p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190</w:t>
            </w: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Фастів</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380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1510</w:t>
            </w:r>
          </w:p>
        </w:tc>
        <w:tc>
          <w:tcPr>
            <w:tcW w:w="1531" w:type="dxa"/>
          </w:tcPr>
          <w:p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16</w:t>
            </w:r>
          </w:p>
        </w:tc>
        <w:tc>
          <w:tcPr>
            <w:tcW w:w="1464" w:type="dxa"/>
          </w:tcPr>
          <w:p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190</w:t>
            </w: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Ржищів</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390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1540</w:t>
            </w:r>
          </w:p>
        </w:tc>
        <w:tc>
          <w:tcPr>
            <w:tcW w:w="1531" w:type="dxa"/>
          </w:tcPr>
          <w:p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18</w:t>
            </w:r>
          </w:p>
        </w:tc>
        <w:tc>
          <w:tcPr>
            <w:tcW w:w="1464" w:type="dxa"/>
          </w:tcPr>
          <w:p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190</w:t>
            </w:r>
          </w:p>
        </w:tc>
      </w:tr>
      <w:tr w:rsidR="00B876FD">
        <w:trPr>
          <w:trHeight w:hRule="exact" w:val="413"/>
        </w:trPr>
        <w:tc>
          <w:tcPr>
            <w:tcW w:w="4099" w:type="dxa"/>
          </w:tcPr>
          <w:p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Славутич</w:t>
            </w:r>
          </w:p>
        </w:tc>
        <w:tc>
          <w:tcPr>
            <w:tcW w:w="1087" w:type="dxa"/>
          </w:tcPr>
          <w:p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430</w:t>
            </w:r>
          </w:p>
        </w:tc>
        <w:tc>
          <w:tcPr>
            <w:tcW w:w="1445" w:type="dxa"/>
          </w:tcPr>
          <w:p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1600</w:t>
            </w:r>
          </w:p>
        </w:tc>
        <w:tc>
          <w:tcPr>
            <w:tcW w:w="1531" w:type="dxa"/>
          </w:tcPr>
          <w:p w:rsidR="00B876FD" w:rsidRPr="00597F4A" w:rsidRDefault="00642F55">
            <w:pPr>
              <w:pStyle w:val="TableParagraph"/>
              <w:spacing w:before="116"/>
              <w:ind w:left="483" w:right="483"/>
              <w:rPr>
                <w:rFonts w:ascii="Arial" w:hAnsi="Arial" w:cs="Arial"/>
                <w:sz w:val="21"/>
                <w:szCs w:val="21"/>
              </w:rPr>
            </w:pPr>
            <w:r w:rsidRPr="00597F4A">
              <w:rPr>
                <w:rFonts w:ascii="Arial" w:hAnsi="Arial" w:cs="Arial"/>
                <w:sz w:val="21"/>
                <w:szCs w:val="21"/>
              </w:rPr>
              <w:t>18</w:t>
            </w:r>
          </w:p>
        </w:tc>
        <w:tc>
          <w:tcPr>
            <w:tcW w:w="1464" w:type="dxa"/>
          </w:tcPr>
          <w:p w:rsidR="00B876FD" w:rsidRPr="00597F4A" w:rsidRDefault="00642F55">
            <w:pPr>
              <w:pStyle w:val="TableParagraph"/>
              <w:spacing w:before="116"/>
              <w:ind w:left="466" w:right="466"/>
              <w:rPr>
                <w:rFonts w:ascii="Arial" w:hAnsi="Arial" w:cs="Arial"/>
                <w:sz w:val="21"/>
                <w:szCs w:val="21"/>
              </w:rPr>
            </w:pPr>
            <w:r w:rsidRPr="00597F4A">
              <w:rPr>
                <w:rFonts w:ascii="Arial" w:hAnsi="Arial" w:cs="Arial"/>
                <w:sz w:val="21"/>
                <w:szCs w:val="21"/>
              </w:rPr>
              <w:t>190</w:t>
            </w:r>
          </w:p>
        </w:tc>
      </w:tr>
      <w:tr w:rsidR="00B876FD">
        <w:trPr>
          <w:trHeight w:hRule="exact" w:val="410"/>
        </w:trPr>
        <w:tc>
          <w:tcPr>
            <w:tcW w:w="4099" w:type="dxa"/>
          </w:tcPr>
          <w:p w:rsidR="00B876FD" w:rsidRPr="00597F4A" w:rsidRDefault="00642F55">
            <w:pPr>
              <w:pStyle w:val="TableParagraph"/>
              <w:spacing w:before="119"/>
              <w:ind w:left="600"/>
              <w:jc w:val="left"/>
              <w:rPr>
                <w:rFonts w:ascii="Arial" w:hAnsi="Arial" w:cs="Arial"/>
                <w:b/>
                <w:sz w:val="21"/>
                <w:szCs w:val="21"/>
              </w:rPr>
            </w:pPr>
            <w:r w:rsidRPr="00597F4A">
              <w:rPr>
                <w:rFonts w:ascii="Arial" w:hAnsi="Arial" w:cs="Arial"/>
                <w:b/>
                <w:sz w:val="21"/>
                <w:szCs w:val="21"/>
              </w:rPr>
              <w:t>Кіровоградська область</w:t>
            </w:r>
          </w:p>
        </w:tc>
        <w:tc>
          <w:tcPr>
            <w:tcW w:w="1087" w:type="dxa"/>
          </w:tcPr>
          <w:p w:rsidR="00B876FD" w:rsidRPr="00597F4A" w:rsidRDefault="00B876FD">
            <w:pPr>
              <w:rPr>
                <w:rFonts w:ascii="Arial" w:hAnsi="Arial" w:cs="Arial"/>
                <w:sz w:val="21"/>
                <w:szCs w:val="21"/>
              </w:rPr>
            </w:pPr>
          </w:p>
        </w:tc>
        <w:tc>
          <w:tcPr>
            <w:tcW w:w="1445" w:type="dxa"/>
          </w:tcPr>
          <w:p w:rsidR="00B876FD" w:rsidRPr="00597F4A" w:rsidRDefault="00B876FD">
            <w:pPr>
              <w:rPr>
                <w:rFonts w:ascii="Arial" w:hAnsi="Arial" w:cs="Arial"/>
                <w:sz w:val="21"/>
                <w:szCs w:val="21"/>
              </w:rPr>
            </w:pPr>
          </w:p>
        </w:tc>
        <w:tc>
          <w:tcPr>
            <w:tcW w:w="1531" w:type="dxa"/>
          </w:tcPr>
          <w:p w:rsidR="00B876FD" w:rsidRPr="00597F4A" w:rsidRDefault="00B876FD">
            <w:pPr>
              <w:rPr>
                <w:rFonts w:ascii="Arial" w:hAnsi="Arial" w:cs="Arial"/>
                <w:sz w:val="21"/>
                <w:szCs w:val="21"/>
              </w:rPr>
            </w:pPr>
          </w:p>
        </w:tc>
        <w:tc>
          <w:tcPr>
            <w:tcW w:w="1464" w:type="dxa"/>
          </w:tcPr>
          <w:p w:rsidR="00B876FD" w:rsidRPr="00597F4A" w:rsidRDefault="00B876FD">
            <w:pPr>
              <w:rPr>
                <w:rFonts w:ascii="Arial" w:hAnsi="Arial" w:cs="Arial"/>
                <w:sz w:val="21"/>
                <w:szCs w:val="21"/>
              </w:rPr>
            </w:pP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Кіровоград</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410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1230</w:t>
            </w:r>
          </w:p>
        </w:tc>
        <w:tc>
          <w:tcPr>
            <w:tcW w:w="1531" w:type="dxa"/>
          </w:tcPr>
          <w:p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22</w:t>
            </w:r>
          </w:p>
        </w:tc>
        <w:tc>
          <w:tcPr>
            <w:tcW w:w="1464" w:type="dxa"/>
          </w:tcPr>
          <w:p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210</w:t>
            </w: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Олександрія</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430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1250</w:t>
            </w:r>
          </w:p>
        </w:tc>
        <w:tc>
          <w:tcPr>
            <w:tcW w:w="1531" w:type="dxa"/>
          </w:tcPr>
          <w:p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21</w:t>
            </w:r>
          </w:p>
        </w:tc>
        <w:tc>
          <w:tcPr>
            <w:tcW w:w="1464" w:type="dxa"/>
          </w:tcPr>
          <w:p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240</w:t>
            </w: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Знам'янка</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420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1320</w:t>
            </w:r>
          </w:p>
        </w:tc>
        <w:tc>
          <w:tcPr>
            <w:tcW w:w="1531" w:type="dxa"/>
          </w:tcPr>
          <w:p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22</w:t>
            </w:r>
          </w:p>
        </w:tc>
        <w:tc>
          <w:tcPr>
            <w:tcW w:w="1464" w:type="dxa"/>
          </w:tcPr>
          <w:p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210</w:t>
            </w:r>
          </w:p>
        </w:tc>
      </w:tr>
      <w:tr w:rsidR="00B876FD">
        <w:trPr>
          <w:trHeight w:hRule="exact" w:val="413"/>
        </w:trPr>
        <w:tc>
          <w:tcPr>
            <w:tcW w:w="4099" w:type="dxa"/>
          </w:tcPr>
          <w:p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Світловодськ</w:t>
            </w:r>
          </w:p>
        </w:tc>
        <w:tc>
          <w:tcPr>
            <w:tcW w:w="1087" w:type="dxa"/>
          </w:tcPr>
          <w:p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430</w:t>
            </w:r>
          </w:p>
        </w:tc>
        <w:tc>
          <w:tcPr>
            <w:tcW w:w="1445" w:type="dxa"/>
          </w:tcPr>
          <w:p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1310</w:t>
            </w:r>
          </w:p>
        </w:tc>
        <w:tc>
          <w:tcPr>
            <w:tcW w:w="1531" w:type="dxa"/>
          </w:tcPr>
          <w:p w:rsidR="00B876FD" w:rsidRPr="00597F4A" w:rsidRDefault="00642F55">
            <w:pPr>
              <w:pStyle w:val="TableParagraph"/>
              <w:spacing w:before="116"/>
              <w:ind w:left="483" w:right="483"/>
              <w:rPr>
                <w:rFonts w:ascii="Arial" w:hAnsi="Arial" w:cs="Arial"/>
                <w:sz w:val="21"/>
                <w:szCs w:val="21"/>
              </w:rPr>
            </w:pPr>
            <w:r w:rsidRPr="00597F4A">
              <w:rPr>
                <w:rFonts w:ascii="Arial" w:hAnsi="Arial" w:cs="Arial"/>
                <w:sz w:val="21"/>
                <w:szCs w:val="21"/>
              </w:rPr>
              <w:t>18</w:t>
            </w:r>
          </w:p>
        </w:tc>
        <w:tc>
          <w:tcPr>
            <w:tcW w:w="1464" w:type="dxa"/>
          </w:tcPr>
          <w:p w:rsidR="00B876FD" w:rsidRPr="00597F4A" w:rsidRDefault="00642F55">
            <w:pPr>
              <w:pStyle w:val="TableParagraph"/>
              <w:spacing w:before="116"/>
              <w:ind w:left="466" w:right="466"/>
              <w:rPr>
                <w:rFonts w:ascii="Arial" w:hAnsi="Arial" w:cs="Arial"/>
                <w:sz w:val="21"/>
                <w:szCs w:val="21"/>
              </w:rPr>
            </w:pPr>
            <w:r w:rsidRPr="00597F4A">
              <w:rPr>
                <w:rFonts w:ascii="Arial" w:hAnsi="Arial" w:cs="Arial"/>
                <w:sz w:val="21"/>
                <w:szCs w:val="21"/>
              </w:rPr>
              <w:t>210</w:t>
            </w:r>
          </w:p>
        </w:tc>
      </w:tr>
      <w:tr w:rsidR="00B876FD">
        <w:trPr>
          <w:trHeight w:hRule="exact" w:val="410"/>
        </w:trPr>
        <w:tc>
          <w:tcPr>
            <w:tcW w:w="4099" w:type="dxa"/>
          </w:tcPr>
          <w:p w:rsidR="00B876FD" w:rsidRPr="00597F4A" w:rsidRDefault="00642F55">
            <w:pPr>
              <w:pStyle w:val="TableParagraph"/>
              <w:spacing w:before="119"/>
              <w:ind w:left="600"/>
              <w:jc w:val="left"/>
              <w:rPr>
                <w:rFonts w:ascii="Arial" w:hAnsi="Arial" w:cs="Arial"/>
                <w:b/>
                <w:sz w:val="21"/>
                <w:szCs w:val="21"/>
              </w:rPr>
            </w:pPr>
            <w:r w:rsidRPr="00597F4A">
              <w:rPr>
                <w:rFonts w:ascii="Arial" w:hAnsi="Arial" w:cs="Arial"/>
                <w:b/>
                <w:sz w:val="21"/>
                <w:szCs w:val="21"/>
              </w:rPr>
              <w:t>Луганська область</w:t>
            </w:r>
          </w:p>
        </w:tc>
        <w:tc>
          <w:tcPr>
            <w:tcW w:w="1087" w:type="dxa"/>
          </w:tcPr>
          <w:p w:rsidR="00B876FD" w:rsidRPr="00597F4A" w:rsidRDefault="00B876FD">
            <w:pPr>
              <w:rPr>
                <w:rFonts w:ascii="Arial" w:hAnsi="Arial" w:cs="Arial"/>
                <w:sz w:val="21"/>
                <w:szCs w:val="21"/>
              </w:rPr>
            </w:pPr>
          </w:p>
        </w:tc>
        <w:tc>
          <w:tcPr>
            <w:tcW w:w="1445" w:type="dxa"/>
          </w:tcPr>
          <w:p w:rsidR="00B876FD" w:rsidRPr="00597F4A" w:rsidRDefault="00B876FD">
            <w:pPr>
              <w:rPr>
                <w:rFonts w:ascii="Arial" w:hAnsi="Arial" w:cs="Arial"/>
                <w:sz w:val="21"/>
                <w:szCs w:val="21"/>
              </w:rPr>
            </w:pPr>
          </w:p>
        </w:tc>
        <w:tc>
          <w:tcPr>
            <w:tcW w:w="1531" w:type="dxa"/>
          </w:tcPr>
          <w:p w:rsidR="00B876FD" w:rsidRPr="00597F4A" w:rsidRDefault="00B876FD">
            <w:pPr>
              <w:rPr>
                <w:rFonts w:ascii="Arial" w:hAnsi="Arial" w:cs="Arial"/>
                <w:sz w:val="21"/>
                <w:szCs w:val="21"/>
              </w:rPr>
            </w:pPr>
          </w:p>
        </w:tc>
        <w:tc>
          <w:tcPr>
            <w:tcW w:w="1464" w:type="dxa"/>
          </w:tcPr>
          <w:p w:rsidR="00B876FD" w:rsidRPr="00597F4A" w:rsidRDefault="00B876FD">
            <w:pPr>
              <w:rPr>
                <w:rFonts w:ascii="Arial" w:hAnsi="Arial" w:cs="Arial"/>
                <w:sz w:val="21"/>
                <w:szCs w:val="21"/>
              </w:rPr>
            </w:pP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Луганськ</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460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1350</w:t>
            </w:r>
          </w:p>
        </w:tc>
        <w:tc>
          <w:tcPr>
            <w:tcW w:w="1531" w:type="dxa"/>
          </w:tcPr>
          <w:p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28</w:t>
            </w:r>
          </w:p>
        </w:tc>
        <w:tc>
          <w:tcPr>
            <w:tcW w:w="1464" w:type="dxa"/>
          </w:tcPr>
          <w:p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230</w:t>
            </w: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Антрацит</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490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1460</w:t>
            </w:r>
          </w:p>
        </w:tc>
        <w:tc>
          <w:tcPr>
            <w:tcW w:w="1531" w:type="dxa"/>
          </w:tcPr>
          <w:p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30</w:t>
            </w:r>
          </w:p>
        </w:tc>
        <w:tc>
          <w:tcPr>
            <w:tcW w:w="1464" w:type="dxa"/>
          </w:tcPr>
          <w:p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240</w:t>
            </w:r>
          </w:p>
        </w:tc>
      </w:tr>
      <w:tr w:rsidR="00B876FD">
        <w:trPr>
          <w:trHeight w:hRule="exact" w:val="413"/>
        </w:trPr>
        <w:tc>
          <w:tcPr>
            <w:tcW w:w="4099" w:type="dxa"/>
          </w:tcPr>
          <w:p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Брянка</w:t>
            </w:r>
          </w:p>
        </w:tc>
        <w:tc>
          <w:tcPr>
            <w:tcW w:w="1087" w:type="dxa"/>
          </w:tcPr>
          <w:p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480</w:t>
            </w:r>
          </w:p>
        </w:tc>
        <w:tc>
          <w:tcPr>
            <w:tcW w:w="1445" w:type="dxa"/>
          </w:tcPr>
          <w:p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1410</w:t>
            </w:r>
          </w:p>
        </w:tc>
        <w:tc>
          <w:tcPr>
            <w:tcW w:w="1531" w:type="dxa"/>
          </w:tcPr>
          <w:p w:rsidR="00B876FD" w:rsidRPr="00597F4A" w:rsidRDefault="00642F55">
            <w:pPr>
              <w:pStyle w:val="TableParagraph"/>
              <w:spacing w:before="116"/>
              <w:ind w:left="483" w:right="483"/>
              <w:rPr>
                <w:rFonts w:ascii="Arial" w:hAnsi="Arial" w:cs="Arial"/>
                <w:sz w:val="21"/>
                <w:szCs w:val="21"/>
              </w:rPr>
            </w:pPr>
            <w:r w:rsidRPr="00597F4A">
              <w:rPr>
                <w:rFonts w:ascii="Arial" w:hAnsi="Arial" w:cs="Arial"/>
                <w:sz w:val="21"/>
                <w:szCs w:val="21"/>
              </w:rPr>
              <w:t>25</w:t>
            </w:r>
          </w:p>
        </w:tc>
        <w:tc>
          <w:tcPr>
            <w:tcW w:w="1464" w:type="dxa"/>
          </w:tcPr>
          <w:p w:rsidR="00B876FD" w:rsidRPr="00597F4A" w:rsidRDefault="00642F55">
            <w:pPr>
              <w:pStyle w:val="TableParagraph"/>
              <w:spacing w:before="116"/>
              <w:ind w:left="466" w:right="466"/>
              <w:rPr>
                <w:rFonts w:ascii="Arial" w:hAnsi="Arial" w:cs="Arial"/>
                <w:sz w:val="21"/>
                <w:szCs w:val="21"/>
              </w:rPr>
            </w:pPr>
            <w:r w:rsidRPr="00597F4A">
              <w:rPr>
                <w:rFonts w:ascii="Arial" w:hAnsi="Arial" w:cs="Arial"/>
                <w:sz w:val="21"/>
                <w:szCs w:val="21"/>
              </w:rPr>
              <w:t>230</w:t>
            </w: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Кіровськ</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480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1400</w:t>
            </w:r>
          </w:p>
        </w:tc>
        <w:tc>
          <w:tcPr>
            <w:tcW w:w="1531" w:type="dxa"/>
          </w:tcPr>
          <w:p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23</w:t>
            </w:r>
          </w:p>
        </w:tc>
        <w:tc>
          <w:tcPr>
            <w:tcW w:w="1464" w:type="dxa"/>
          </w:tcPr>
          <w:p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220</w:t>
            </w: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Алчевськ</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480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1410</w:t>
            </w:r>
          </w:p>
        </w:tc>
        <w:tc>
          <w:tcPr>
            <w:tcW w:w="1531" w:type="dxa"/>
          </w:tcPr>
          <w:p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22</w:t>
            </w:r>
          </w:p>
        </w:tc>
        <w:tc>
          <w:tcPr>
            <w:tcW w:w="1464" w:type="dxa"/>
          </w:tcPr>
          <w:p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230</w:t>
            </w: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Краснодон</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470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1410</w:t>
            </w:r>
          </w:p>
        </w:tc>
        <w:tc>
          <w:tcPr>
            <w:tcW w:w="1531" w:type="dxa"/>
          </w:tcPr>
          <w:p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29</w:t>
            </w:r>
          </w:p>
        </w:tc>
        <w:tc>
          <w:tcPr>
            <w:tcW w:w="1464" w:type="dxa"/>
          </w:tcPr>
          <w:p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230</w:t>
            </w:r>
          </w:p>
        </w:tc>
      </w:tr>
      <w:tr w:rsidR="00B876FD">
        <w:trPr>
          <w:trHeight w:hRule="exact" w:val="413"/>
        </w:trPr>
        <w:tc>
          <w:tcPr>
            <w:tcW w:w="4099" w:type="dxa"/>
          </w:tcPr>
          <w:p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Красний Луч</w:t>
            </w:r>
          </w:p>
        </w:tc>
        <w:tc>
          <w:tcPr>
            <w:tcW w:w="1087" w:type="dxa"/>
          </w:tcPr>
          <w:p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490</w:t>
            </w:r>
          </w:p>
        </w:tc>
        <w:tc>
          <w:tcPr>
            <w:tcW w:w="1445" w:type="dxa"/>
          </w:tcPr>
          <w:p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1470</w:t>
            </w:r>
          </w:p>
        </w:tc>
        <w:tc>
          <w:tcPr>
            <w:tcW w:w="1531" w:type="dxa"/>
          </w:tcPr>
          <w:p w:rsidR="00B876FD" w:rsidRPr="00597F4A" w:rsidRDefault="00642F55">
            <w:pPr>
              <w:pStyle w:val="TableParagraph"/>
              <w:spacing w:before="116"/>
              <w:ind w:left="483" w:right="483"/>
              <w:rPr>
                <w:rFonts w:ascii="Arial" w:hAnsi="Arial" w:cs="Arial"/>
                <w:sz w:val="21"/>
                <w:szCs w:val="21"/>
              </w:rPr>
            </w:pPr>
            <w:r w:rsidRPr="00597F4A">
              <w:rPr>
                <w:rFonts w:ascii="Arial" w:hAnsi="Arial" w:cs="Arial"/>
                <w:sz w:val="21"/>
                <w:szCs w:val="21"/>
              </w:rPr>
              <w:t>29</w:t>
            </w:r>
          </w:p>
        </w:tc>
        <w:tc>
          <w:tcPr>
            <w:tcW w:w="1464" w:type="dxa"/>
          </w:tcPr>
          <w:p w:rsidR="00B876FD" w:rsidRPr="00597F4A" w:rsidRDefault="00642F55">
            <w:pPr>
              <w:pStyle w:val="TableParagraph"/>
              <w:spacing w:before="116"/>
              <w:ind w:left="466" w:right="466"/>
              <w:rPr>
                <w:rFonts w:ascii="Arial" w:hAnsi="Arial" w:cs="Arial"/>
                <w:sz w:val="21"/>
                <w:szCs w:val="21"/>
              </w:rPr>
            </w:pPr>
            <w:r w:rsidRPr="00597F4A">
              <w:rPr>
                <w:rFonts w:ascii="Arial" w:hAnsi="Arial" w:cs="Arial"/>
                <w:sz w:val="21"/>
                <w:szCs w:val="21"/>
              </w:rPr>
              <w:t>230</w:t>
            </w: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Лисичанськ</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460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1370</w:t>
            </w:r>
          </w:p>
        </w:tc>
        <w:tc>
          <w:tcPr>
            <w:tcW w:w="1531" w:type="dxa"/>
          </w:tcPr>
          <w:p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21</w:t>
            </w:r>
          </w:p>
        </w:tc>
        <w:tc>
          <w:tcPr>
            <w:tcW w:w="1464" w:type="dxa"/>
          </w:tcPr>
          <w:p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210</w:t>
            </w: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Первомайськ</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480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1400</w:t>
            </w:r>
          </w:p>
        </w:tc>
        <w:tc>
          <w:tcPr>
            <w:tcW w:w="1531" w:type="dxa"/>
          </w:tcPr>
          <w:p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23</w:t>
            </w:r>
          </w:p>
        </w:tc>
        <w:tc>
          <w:tcPr>
            <w:tcW w:w="1464" w:type="dxa"/>
          </w:tcPr>
          <w:p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220</w:t>
            </w: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Ровеньки</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480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1450</w:t>
            </w:r>
          </w:p>
        </w:tc>
        <w:tc>
          <w:tcPr>
            <w:tcW w:w="1531" w:type="dxa"/>
          </w:tcPr>
          <w:p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31</w:t>
            </w:r>
          </w:p>
        </w:tc>
        <w:tc>
          <w:tcPr>
            <w:tcW w:w="1464" w:type="dxa"/>
          </w:tcPr>
          <w:p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260</w:t>
            </w:r>
          </w:p>
        </w:tc>
      </w:tr>
      <w:tr w:rsidR="00B876FD">
        <w:trPr>
          <w:trHeight w:hRule="exact" w:val="413"/>
        </w:trPr>
        <w:tc>
          <w:tcPr>
            <w:tcW w:w="4099" w:type="dxa"/>
          </w:tcPr>
          <w:p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Рубіжне</w:t>
            </w:r>
          </w:p>
        </w:tc>
        <w:tc>
          <w:tcPr>
            <w:tcW w:w="1087" w:type="dxa"/>
          </w:tcPr>
          <w:p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450</w:t>
            </w:r>
          </w:p>
        </w:tc>
        <w:tc>
          <w:tcPr>
            <w:tcW w:w="1445" w:type="dxa"/>
          </w:tcPr>
          <w:p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1370</w:t>
            </w:r>
          </w:p>
        </w:tc>
        <w:tc>
          <w:tcPr>
            <w:tcW w:w="1531" w:type="dxa"/>
          </w:tcPr>
          <w:p w:rsidR="00B876FD" w:rsidRPr="00597F4A" w:rsidRDefault="00642F55">
            <w:pPr>
              <w:pStyle w:val="TableParagraph"/>
              <w:spacing w:before="116"/>
              <w:ind w:left="483" w:right="483"/>
              <w:rPr>
                <w:rFonts w:ascii="Arial" w:hAnsi="Arial" w:cs="Arial"/>
                <w:sz w:val="21"/>
                <w:szCs w:val="21"/>
              </w:rPr>
            </w:pPr>
            <w:r w:rsidRPr="00597F4A">
              <w:rPr>
                <w:rFonts w:ascii="Arial" w:hAnsi="Arial" w:cs="Arial"/>
                <w:sz w:val="21"/>
                <w:szCs w:val="21"/>
              </w:rPr>
              <w:t>21</w:t>
            </w:r>
          </w:p>
        </w:tc>
        <w:tc>
          <w:tcPr>
            <w:tcW w:w="1464" w:type="dxa"/>
          </w:tcPr>
          <w:p w:rsidR="00B876FD" w:rsidRPr="00597F4A" w:rsidRDefault="00642F55">
            <w:pPr>
              <w:pStyle w:val="TableParagraph"/>
              <w:spacing w:before="116"/>
              <w:ind w:left="466" w:right="466"/>
              <w:rPr>
                <w:rFonts w:ascii="Arial" w:hAnsi="Arial" w:cs="Arial"/>
                <w:sz w:val="21"/>
                <w:szCs w:val="21"/>
              </w:rPr>
            </w:pPr>
            <w:r w:rsidRPr="00597F4A">
              <w:rPr>
                <w:rFonts w:ascii="Arial" w:hAnsi="Arial" w:cs="Arial"/>
                <w:sz w:val="21"/>
                <w:szCs w:val="21"/>
              </w:rPr>
              <w:t>180</w:t>
            </w: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Свердловськ</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480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1450</w:t>
            </w:r>
          </w:p>
        </w:tc>
        <w:tc>
          <w:tcPr>
            <w:tcW w:w="1531" w:type="dxa"/>
          </w:tcPr>
          <w:p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32</w:t>
            </w:r>
          </w:p>
        </w:tc>
        <w:tc>
          <w:tcPr>
            <w:tcW w:w="1464" w:type="dxa"/>
          </w:tcPr>
          <w:p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270</w:t>
            </w: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Сєверодонецьк</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460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1370</w:t>
            </w:r>
          </w:p>
        </w:tc>
        <w:tc>
          <w:tcPr>
            <w:tcW w:w="1531" w:type="dxa"/>
          </w:tcPr>
          <w:p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22</w:t>
            </w:r>
          </w:p>
        </w:tc>
        <w:tc>
          <w:tcPr>
            <w:tcW w:w="1464" w:type="dxa"/>
          </w:tcPr>
          <w:p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210</w:t>
            </w: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Стаханов</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480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1400</w:t>
            </w:r>
          </w:p>
        </w:tc>
        <w:tc>
          <w:tcPr>
            <w:tcW w:w="1531" w:type="dxa"/>
          </w:tcPr>
          <w:p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24</w:t>
            </w:r>
          </w:p>
        </w:tc>
        <w:tc>
          <w:tcPr>
            <w:tcW w:w="1464" w:type="dxa"/>
          </w:tcPr>
          <w:p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220</w:t>
            </w:r>
          </w:p>
        </w:tc>
      </w:tr>
      <w:tr w:rsidR="00B876FD">
        <w:trPr>
          <w:trHeight w:hRule="exact" w:val="413"/>
        </w:trPr>
        <w:tc>
          <w:tcPr>
            <w:tcW w:w="4099" w:type="dxa"/>
          </w:tcPr>
          <w:p w:rsidR="00B876FD" w:rsidRPr="00597F4A" w:rsidRDefault="00642F55">
            <w:pPr>
              <w:pStyle w:val="TableParagraph"/>
              <w:spacing w:before="121"/>
              <w:ind w:left="600"/>
              <w:jc w:val="left"/>
              <w:rPr>
                <w:rFonts w:ascii="Arial" w:hAnsi="Arial" w:cs="Arial"/>
                <w:b/>
                <w:sz w:val="21"/>
                <w:szCs w:val="21"/>
              </w:rPr>
            </w:pPr>
            <w:r w:rsidRPr="00597F4A">
              <w:rPr>
                <w:rFonts w:ascii="Arial" w:hAnsi="Arial" w:cs="Arial"/>
                <w:b/>
                <w:sz w:val="21"/>
                <w:szCs w:val="21"/>
              </w:rPr>
              <w:t>Львівська область</w:t>
            </w:r>
          </w:p>
        </w:tc>
        <w:tc>
          <w:tcPr>
            <w:tcW w:w="1087" w:type="dxa"/>
          </w:tcPr>
          <w:p w:rsidR="00B876FD" w:rsidRPr="00597F4A" w:rsidRDefault="00B876FD">
            <w:pPr>
              <w:rPr>
                <w:rFonts w:ascii="Arial" w:hAnsi="Arial" w:cs="Arial"/>
                <w:sz w:val="21"/>
                <w:szCs w:val="21"/>
              </w:rPr>
            </w:pPr>
          </w:p>
        </w:tc>
        <w:tc>
          <w:tcPr>
            <w:tcW w:w="1445" w:type="dxa"/>
          </w:tcPr>
          <w:p w:rsidR="00B876FD" w:rsidRPr="00597F4A" w:rsidRDefault="00B876FD">
            <w:pPr>
              <w:rPr>
                <w:rFonts w:ascii="Arial" w:hAnsi="Arial" w:cs="Arial"/>
                <w:sz w:val="21"/>
                <w:szCs w:val="21"/>
              </w:rPr>
            </w:pPr>
          </w:p>
        </w:tc>
        <w:tc>
          <w:tcPr>
            <w:tcW w:w="1531" w:type="dxa"/>
          </w:tcPr>
          <w:p w:rsidR="00B876FD" w:rsidRPr="00597F4A" w:rsidRDefault="00B876FD">
            <w:pPr>
              <w:rPr>
                <w:rFonts w:ascii="Arial" w:hAnsi="Arial" w:cs="Arial"/>
                <w:sz w:val="21"/>
                <w:szCs w:val="21"/>
              </w:rPr>
            </w:pPr>
          </w:p>
        </w:tc>
        <w:tc>
          <w:tcPr>
            <w:tcW w:w="1464" w:type="dxa"/>
          </w:tcPr>
          <w:p w:rsidR="00B876FD" w:rsidRPr="00597F4A" w:rsidRDefault="00B876FD">
            <w:pPr>
              <w:rPr>
                <w:rFonts w:ascii="Arial" w:hAnsi="Arial" w:cs="Arial"/>
                <w:sz w:val="21"/>
                <w:szCs w:val="21"/>
              </w:rPr>
            </w:pP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Львів</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520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1310</w:t>
            </w:r>
          </w:p>
        </w:tc>
        <w:tc>
          <w:tcPr>
            <w:tcW w:w="1531" w:type="dxa"/>
          </w:tcPr>
          <w:p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15</w:t>
            </w:r>
          </w:p>
        </w:tc>
        <w:tc>
          <w:tcPr>
            <w:tcW w:w="1464" w:type="dxa"/>
          </w:tcPr>
          <w:p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240</w:t>
            </w: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Борислав</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540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1500</w:t>
            </w:r>
          </w:p>
        </w:tc>
        <w:tc>
          <w:tcPr>
            <w:tcW w:w="1531" w:type="dxa"/>
          </w:tcPr>
          <w:p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16</w:t>
            </w:r>
          </w:p>
        </w:tc>
        <w:tc>
          <w:tcPr>
            <w:tcW w:w="1464" w:type="dxa"/>
          </w:tcPr>
          <w:p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180</w:t>
            </w: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Дрогобич</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560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1440</w:t>
            </w:r>
          </w:p>
        </w:tc>
        <w:tc>
          <w:tcPr>
            <w:tcW w:w="1531" w:type="dxa"/>
          </w:tcPr>
          <w:p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16</w:t>
            </w:r>
          </w:p>
        </w:tc>
        <w:tc>
          <w:tcPr>
            <w:tcW w:w="1464" w:type="dxa"/>
          </w:tcPr>
          <w:p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190</w:t>
            </w:r>
          </w:p>
        </w:tc>
      </w:tr>
      <w:tr w:rsidR="00B876FD">
        <w:trPr>
          <w:trHeight w:hRule="exact" w:val="413"/>
        </w:trPr>
        <w:tc>
          <w:tcPr>
            <w:tcW w:w="4099" w:type="dxa"/>
          </w:tcPr>
          <w:p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Самбір</w:t>
            </w:r>
          </w:p>
        </w:tc>
        <w:tc>
          <w:tcPr>
            <w:tcW w:w="1087" w:type="dxa"/>
          </w:tcPr>
          <w:p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530</w:t>
            </w:r>
          </w:p>
        </w:tc>
        <w:tc>
          <w:tcPr>
            <w:tcW w:w="1445" w:type="dxa"/>
          </w:tcPr>
          <w:p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1400</w:t>
            </w:r>
          </w:p>
        </w:tc>
        <w:tc>
          <w:tcPr>
            <w:tcW w:w="1531" w:type="dxa"/>
          </w:tcPr>
          <w:p w:rsidR="00B876FD" w:rsidRPr="00597F4A" w:rsidRDefault="00642F55">
            <w:pPr>
              <w:pStyle w:val="TableParagraph"/>
              <w:spacing w:before="116"/>
              <w:ind w:left="483" w:right="483"/>
              <w:rPr>
                <w:rFonts w:ascii="Arial" w:hAnsi="Arial" w:cs="Arial"/>
                <w:sz w:val="21"/>
                <w:szCs w:val="21"/>
              </w:rPr>
            </w:pPr>
            <w:r w:rsidRPr="00597F4A">
              <w:rPr>
                <w:rFonts w:ascii="Arial" w:hAnsi="Arial" w:cs="Arial"/>
                <w:sz w:val="21"/>
                <w:szCs w:val="21"/>
              </w:rPr>
              <w:t>16</w:t>
            </w:r>
          </w:p>
        </w:tc>
        <w:tc>
          <w:tcPr>
            <w:tcW w:w="1464" w:type="dxa"/>
          </w:tcPr>
          <w:p w:rsidR="00B876FD" w:rsidRPr="00597F4A" w:rsidRDefault="00642F55">
            <w:pPr>
              <w:pStyle w:val="TableParagraph"/>
              <w:spacing w:before="116"/>
              <w:ind w:left="466" w:right="466"/>
              <w:rPr>
                <w:rFonts w:ascii="Arial" w:hAnsi="Arial" w:cs="Arial"/>
                <w:sz w:val="21"/>
                <w:szCs w:val="21"/>
              </w:rPr>
            </w:pPr>
            <w:r w:rsidRPr="00597F4A">
              <w:rPr>
                <w:rFonts w:ascii="Arial" w:hAnsi="Arial" w:cs="Arial"/>
                <w:sz w:val="21"/>
                <w:szCs w:val="21"/>
              </w:rPr>
              <w:t>190</w:t>
            </w: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Стрий</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550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1420</w:t>
            </w:r>
          </w:p>
        </w:tc>
        <w:tc>
          <w:tcPr>
            <w:tcW w:w="1531" w:type="dxa"/>
          </w:tcPr>
          <w:p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16</w:t>
            </w:r>
          </w:p>
        </w:tc>
        <w:tc>
          <w:tcPr>
            <w:tcW w:w="1464" w:type="dxa"/>
          </w:tcPr>
          <w:p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180</w:t>
            </w: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Трускавець</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550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1490</w:t>
            </w:r>
          </w:p>
        </w:tc>
        <w:tc>
          <w:tcPr>
            <w:tcW w:w="1531" w:type="dxa"/>
          </w:tcPr>
          <w:p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16</w:t>
            </w:r>
          </w:p>
        </w:tc>
        <w:tc>
          <w:tcPr>
            <w:tcW w:w="1464" w:type="dxa"/>
          </w:tcPr>
          <w:p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180</w:t>
            </w: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Червоноград</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510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1260</w:t>
            </w:r>
          </w:p>
        </w:tc>
        <w:tc>
          <w:tcPr>
            <w:tcW w:w="1531" w:type="dxa"/>
          </w:tcPr>
          <w:p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16</w:t>
            </w:r>
          </w:p>
        </w:tc>
        <w:tc>
          <w:tcPr>
            <w:tcW w:w="1464" w:type="dxa"/>
          </w:tcPr>
          <w:p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230</w:t>
            </w:r>
          </w:p>
        </w:tc>
      </w:tr>
    </w:tbl>
    <w:p w:rsidR="006553A0" w:rsidRDefault="006553A0">
      <w:pPr>
        <w:pStyle w:val="a3"/>
        <w:ind w:left="0"/>
        <w:rPr>
          <w:sz w:val="20"/>
        </w:rPr>
      </w:pPr>
      <w:r>
        <w:rPr>
          <w:sz w:val="20"/>
        </w:rPr>
        <w:br w:type="page"/>
      </w:r>
    </w:p>
    <w:p w:rsidR="00B876FD" w:rsidRDefault="00B876FD">
      <w:pPr>
        <w:pStyle w:val="a3"/>
        <w:ind w:left="0"/>
        <w:rPr>
          <w:sz w:val="20"/>
        </w:rPr>
      </w:pPr>
    </w:p>
    <w:p w:rsidR="00B876FD" w:rsidRDefault="00B876FD">
      <w:pPr>
        <w:pStyle w:val="a3"/>
        <w:spacing w:before="5"/>
        <w:ind w:left="0"/>
        <w:rPr>
          <w:sz w:val="10"/>
        </w:rPr>
      </w:pP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099"/>
        <w:gridCol w:w="1087"/>
        <w:gridCol w:w="1445"/>
        <w:gridCol w:w="1531"/>
        <w:gridCol w:w="1464"/>
      </w:tblGrid>
      <w:tr w:rsidR="00B876FD">
        <w:trPr>
          <w:trHeight w:hRule="exact" w:val="806"/>
        </w:trPr>
        <w:tc>
          <w:tcPr>
            <w:tcW w:w="4099" w:type="dxa"/>
          </w:tcPr>
          <w:p w:rsidR="00B876FD" w:rsidRPr="00597F4A" w:rsidRDefault="00642F55">
            <w:pPr>
              <w:pStyle w:val="TableParagraph"/>
              <w:spacing w:before="26" w:line="396" w:lineRule="exact"/>
              <w:ind w:left="1101" w:right="1080" w:firstLine="48"/>
              <w:jc w:val="left"/>
              <w:rPr>
                <w:rFonts w:ascii="Arial" w:hAnsi="Arial" w:cs="Arial"/>
                <w:b/>
                <w:sz w:val="21"/>
                <w:szCs w:val="21"/>
              </w:rPr>
            </w:pPr>
            <w:r w:rsidRPr="00597F4A">
              <w:rPr>
                <w:rFonts w:ascii="Arial" w:hAnsi="Arial" w:cs="Arial"/>
                <w:b/>
                <w:sz w:val="21"/>
                <w:szCs w:val="21"/>
              </w:rPr>
              <w:t>Міста обласного підпорядкування</w:t>
            </w:r>
          </w:p>
        </w:tc>
        <w:tc>
          <w:tcPr>
            <w:tcW w:w="1087" w:type="dxa"/>
          </w:tcPr>
          <w:p w:rsidR="00B876FD" w:rsidRDefault="00642F55">
            <w:pPr>
              <w:pStyle w:val="TableParagraph"/>
              <w:spacing w:before="118"/>
              <w:ind w:left="282" w:right="283"/>
              <w:rPr>
                <w:b/>
                <w:i/>
                <w:sz w:val="16"/>
              </w:rPr>
            </w:pPr>
            <w:r>
              <w:rPr>
                <w:b/>
                <w:i/>
                <w:position w:val="2"/>
                <w:sz w:val="24"/>
              </w:rPr>
              <w:t>W</w:t>
            </w:r>
            <w:r>
              <w:rPr>
                <w:b/>
                <w:i/>
                <w:sz w:val="16"/>
              </w:rPr>
              <w:t>0</w:t>
            </w:r>
          </w:p>
          <w:p w:rsidR="00B876FD" w:rsidRDefault="00642F55">
            <w:pPr>
              <w:pStyle w:val="TableParagraph"/>
              <w:spacing w:before="117"/>
              <w:ind w:left="282" w:right="283"/>
              <w:rPr>
                <w:b/>
                <w:sz w:val="24"/>
              </w:rPr>
            </w:pPr>
            <w:r>
              <w:rPr>
                <w:b/>
                <w:sz w:val="24"/>
              </w:rPr>
              <w:t>(Па)</w:t>
            </w:r>
          </w:p>
        </w:tc>
        <w:tc>
          <w:tcPr>
            <w:tcW w:w="1445" w:type="dxa"/>
          </w:tcPr>
          <w:p w:rsidR="00B876FD" w:rsidRDefault="00642F55">
            <w:pPr>
              <w:pStyle w:val="TableParagraph"/>
              <w:spacing w:before="118"/>
              <w:ind w:left="455" w:right="445"/>
              <w:rPr>
                <w:b/>
                <w:i/>
                <w:sz w:val="16"/>
              </w:rPr>
            </w:pPr>
            <w:r>
              <w:rPr>
                <w:b/>
                <w:i/>
                <w:position w:val="2"/>
                <w:sz w:val="24"/>
              </w:rPr>
              <w:t>S</w:t>
            </w:r>
            <w:r>
              <w:rPr>
                <w:b/>
                <w:i/>
                <w:sz w:val="16"/>
              </w:rPr>
              <w:t>0</w:t>
            </w:r>
          </w:p>
          <w:p w:rsidR="00B876FD" w:rsidRDefault="00642F55">
            <w:pPr>
              <w:pStyle w:val="TableParagraph"/>
              <w:spacing w:before="117"/>
              <w:ind w:left="455" w:right="445"/>
              <w:rPr>
                <w:b/>
                <w:sz w:val="24"/>
              </w:rPr>
            </w:pPr>
            <w:r>
              <w:rPr>
                <w:b/>
                <w:sz w:val="24"/>
              </w:rPr>
              <w:t>(Па)</w:t>
            </w:r>
          </w:p>
        </w:tc>
        <w:tc>
          <w:tcPr>
            <w:tcW w:w="1531" w:type="dxa"/>
          </w:tcPr>
          <w:p w:rsidR="00B876FD" w:rsidRDefault="00642F55">
            <w:pPr>
              <w:pStyle w:val="TableParagraph"/>
              <w:spacing w:before="119"/>
              <w:ind w:left="24"/>
              <w:rPr>
                <w:b/>
                <w:i/>
                <w:sz w:val="24"/>
              </w:rPr>
            </w:pPr>
            <w:r>
              <w:rPr>
                <w:b/>
                <w:i/>
                <w:sz w:val="24"/>
              </w:rPr>
              <w:t>b</w:t>
            </w:r>
          </w:p>
          <w:p w:rsidR="00B876FD" w:rsidRDefault="00642F55">
            <w:pPr>
              <w:pStyle w:val="TableParagraph"/>
              <w:spacing w:before="120"/>
              <w:ind w:left="497" w:right="473"/>
              <w:rPr>
                <w:b/>
                <w:sz w:val="24"/>
              </w:rPr>
            </w:pPr>
            <w:r>
              <w:rPr>
                <w:b/>
                <w:sz w:val="24"/>
              </w:rPr>
              <w:t>(мм)</w:t>
            </w:r>
          </w:p>
        </w:tc>
        <w:tc>
          <w:tcPr>
            <w:tcW w:w="1464" w:type="dxa"/>
          </w:tcPr>
          <w:p w:rsidR="00B876FD" w:rsidRDefault="00642F55">
            <w:pPr>
              <w:pStyle w:val="TableParagraph"/>
              <w:spacing w:before="118"/>
              <w:ind w:left="472" w:right="466"/>
              <w:rPr>
                <w:b/>
                <w:i/>
                <w:sz w:val="16"/>
              </w:rPr>
            </w:pPr>
            <w:r>
              <w:rPr>
                <w:b/>
                <w:i/>
                <w:position w:val="2"/>
                <w:sz w:val="24"/>
              </w:rPr>
              <w:t>W</w:t>
            </w:r>
            <w:r>
              <w:rPr>
                <w:b/>
                <w:i/>
                <w:sz w:val="16"/>
              </w:rPr>
              <w:t>B</w:t>
            </w:r>
          </w:p>
          <w:p w:rsidR="00B876FD" w:rsidRDefault="00642F55">
            <w:pPr>
              <w:pStyle w:val="TableParagraph"/>
              <w:spacing w:before="117"/>
              <w:ind w:left="476" w:right="466"/>
              <w:rPr>
                <w:b/>
                <w:sz w:val="24"/>
              </w:rPr>
            </w:pPr>
            <w:r>
              <w:rPr>
                <w:b/>
                <w:sz w:val="24"/>
              </w:rPr>
              <w:t>(Па)</w:t>
            </w:r>
          </w:p>
        </w:tc>
      </w:tr>
      <w:tr w:rsidR="00B876FD" w:rsidRPr="00597F4A">
        <w:trPr>
          <w:trHeight w:hRule="exact" w:val="806"/>
        </w:trPr>
        <w:tc>
          <w:tcPr>
            <w:tcW w:w="4099" w:type="dxa"/>
          </w:tcPr>
          <w:p w:rsidR="00B876FD" w:rsidRPr="00597F4A" w:rsidRDefault="00B876FD">
            <w:pPr>
              <w:pStyle w:val="TableParagraph"/>
              <w:spacing w:before="0"/>
              <w:jc w:val="left"/>
              <w:rPr>
                <w:rFonts w:ascii="Arial" w:hAnsi="Arial" w:cs="Arial"/>
                <w:sz w:val="21"/>
                <w:szCs w:val="21"/>
              </w:rPr>
            </w:pPr>
          </w:p>
          <w:p w:rsidR="00B876FD" w:rsidRPr="00597F4A" w:rsidRDefault="00642F55">
            <w:pPr>
              <w:pStyle w:val="TableParagraph"/>
              <w:spacing w:before="216"/>
              <w:ind w:left="600"/>
              <w:jc w:val="left"/>
              <w:rPr>
                <w:rFonts w:ascii="Arial" w:hAnsi="Arial" w:cs="Arial"/>
                <w:b/>
                <w:sz w:val="21"/>
                <w:szCs w:val="21"/>
              </w:rPr>
            </w:pPr>
            <w:r w:rsidRPr="00597F4A">
              <w:rPr>
                <w:rFonts w:ascii="Arial" w:hAnsi="Arial" w:cs="Arial"/>
                <w:b/>
                <w:sz w:val="21"/>
                <w:szCs w:val="21"/>
              </w:rPr>
              <w:t>Миколаївська область</w:t>
            </w:r>
          </w:p>
        </w:tc>
        <w:tc>
          <w:tcPr>
            <w:tcW w:w="1087" w:type="dxa"/>
          </w:tcPr>
          <w:p w:rsidR="00B876FD" w:rsidRPr="00597F4A" w:rsidRDefault="00B876FD">
            <w:pPr>
              <w:rPr>
                <w:rFonts w:ascii="Arial" w:hAnsi="Arial" w:cs="Arial"/>
                <w:sz w:val="21"/>
                <w:szCs w:val="21"/>
              </w:rPr>
            </w:pPr>
          </w:p>
        </w:tc>
        <w:tc>
          <w:tcPr>
            <w:tcW w:w="1445" w:type="dxa"/>
          </w:tcPr>
          <w:p w:rsidR="00B876FD" w:rsidRPr="00597F4A" w:rsidRDefault="00B876FD">
            <w:pPr>
              <w:rPr>
                <w:rFonts w:ascii="Arial" w:hAnsi="Arial" w:cs="Arial"/>
                <w:sz w:val="21"/>
                <w:szCs w:val="21"/>
              </w:rPr>
            </w:pPr>
          </w:p>
        </w:tc>
        <w:tc>
          <w:tcPr>
            <w:tcW w:w="1531" w:type="dxa"/>
          </w:tcPr>
          <w:p w:rsidR="00B876FD" w:rsidRPr="00597F4A" w:rsidRDefault="00B876FD">
            <w:pPr>
              <w:rPr>
                <w:rFonts w:ascii="Arial" w:hAnsi="Arial" w:cs="Arial"/>
                <w:sz w:val="21"/>
                <w:szCs w:val="21"/>
              </w:rPr>
            </w:pPr>
          </w:p>
        </w:tc>
        <w:tc>
          <w:tcPr>
            <w:tcW w:w="1464" w:type="dxa"/>
          </w:tcPr>
          <w:p w:rsidR="00B876FD" w:rsidRPr="00597F4A" w:rsidRDefault="00B876FD">
            <w:pPr>
              <w:rPr>
                <w:rFonts w:ascii="Arial" w:hAnsi="Arial" w:cs="Arial"/>
                <w:sz w:val="21"/>
                <w:szCs w:val="21"/>
              </w:rPr>
            </w:pPr>
          </w:p>
        </w:tc>
      </w:tr>
      <w:tr w:rsidR="00B876FD" w:rsidRPr="00597F4A">
        <w:trPr>
          <w:trHeight w:hRule="exact" w:val="413"/>
        </w:trPr>
        <w:tc>
          <w:tcPr>
            <w:tcW w:w="4099" w:type="dxa"/>
          </w:tcPr>
          <w:p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Миколаїв</w:t>
            </w:r>
          </w:p>
        </w:tc>
        <w:tc>
          <w:tcPr>
            <w:tcW w:w="1087" w:type="dxa"/>
          </w:tcPr>
          <w:p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470</w:t>
            </w:r>
          </w:p>
        </w:tc>
        <w:tc>
          <w:tcPr>
            <w:tcW w:w="1445" w:type="dxa"/>
          </w:tcPr>
          <w:p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870</w:t>
            </w:r>
          </w:p>
        </w:tc>
        <w:tc>
          <w:tcPr>
            <w:tcW w:w="1531" w:type="dxa"/>
          </w:tcPr>
          <w:p w:rsidR="00B876FD" w:rsidRPr="00597F4A" w:rsidRDefault="00642F55">
            <w:pPr>
              <w:pStyle w:val="TableParagraph"/>
              <w:spacing w:before="116"/>
              <w:ind w:left="483" w:right="483"/>
              <w:rPr>
                <w:rFonts w:ascii="Arial" w:hAnsi="Arial" w:cs="Arial"/>
                <w:sz w:val="21"/>
                <w:szCs w:val="21"/>
              </w:rPr>
            </w:pPr>
            <w:r w:rsidRPr="00597F4A">
              <w:rPr>
                <w:rFonts w:ascii="Arial" w:hAnsi="Arial" w:cs="Arial"/>
                <w:sz w:val="21"/>
                <w:szCs w:val="21"/>
              </w:rPr>
              <w:t>22</w:t>
            </w:r>
          </w:p>
        </w:tc>
        <w:tc>
          <w:tcPr>
            <w:tcW w:w="1464" w:type="dxa"/>
          </w:tcPr>
          <w:p w:rsidR="00B876FD" w:rsidRPr="00597F4A" w:rsidRDefault="00642F55">
            <w:pPr>
              <w:pStyle w:val="TableParagraph"/>
              <w:spacing w:before="116"/>
              <w:ind w:left="466" w:right="466"/>
              <w:rPr>
                <w:rFonts w:ascii="Arial" w:hAnsi="Arial" w:cs="Arial"/>
                <w:sz w:val="21"/>
                <w:szCs w:val="21"/>
              </w:rPr>
            </w:pPr>
            <w:r w:rsidRPr="00597F4A">
              <w:rPr>
                <w:rFonts w:ascii="Arial" w:hAnsi="Arial" w:cs="Arial"/>
                <w:sz w:val="21"/>
                <w:szCs w:val="21"/>
              </w:rPr>
              <w:t>260</w:t>
            </w:r>
          </w:p>
        </w:tc>
      </w:tr>
      <w:tr w:rsidR="00B876FD" w:rsidRPr="00597F4A">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Вознесенськ</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450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990</w:t>
            </w:r>
          </w:p>
        </w:tc>
        <w:tc>
          <w:tcPr>
            <w:tcW w:w="1531" w:type="dxa"/>
          </w:tcPr>
          <w:p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22</w:t>
            </w:r>
          </w:p>
        </w:tc>
        <w:tc>
          <w:tcPr>
            <w:tcW w:w="1464" w:type="dxa"/>
          </w:tcPr>
          <w:p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270</w:t>
            </w:r>
          </w:p>
        </w:tc>
      </w:tr>
      <w:tr w:rsidR="00B876FD" w:rsidRPr="00597F4A">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Очаків</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490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830</w:t>
            </w:r>
          </w:p>
        </w:tc>
        <w:tc>
          <w:tcPr>
            <w:tcW w:w="1531" w:type="dxa"/>
          </w:tcPr>
          <w:p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22</w:t>
            </w:r>
          </w:p>
        </w:tc>
        <w:tc>
          <w:tcPr>
            <w:tcW w:w="1464" w:type="dxa"/>
          </w:tcPr>
          <w:p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260</w:t>
            </w:r>
          </w:p>
        </w:tc>
      </w:tr>
      <w:tr w:rsidR="00B876FD" w:rsidRPr="00597F4A">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Первомайськ</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410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1200</w:t>
            </w:r>
          </w:p>
        </w:tc>
        <w:tc>
          <w:tcPr>
            <w:tcW w:w="1531" w:type="dxa"/>
          </w:tcPr>
          <w:p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22</w:t>
            </w:r>
          </w:p>
        </w:tc>
        <w:tc>
          <w:tcPr>
            <w:tcW w:w="1464" w:type="dxa"/>
          </w:tcPr>
          <w:p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260</w:t>
            </w:r>
          </w:p>
        </w:tc>
      </w:tr>
      <w:tr w:rsidR="00B876FD" w:rsidRPr="00597F4A">
        <w:trPr>
          <w:trHeight w:hRule="exact" w:val="413"/>
        </w:trPr>
        <w:tc>
          <w:tcPr>
            <w:tcW w:w="4099" w:type="dxa"/>
          </w:tcPr>
          <w:p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Южноукраїнськ</w:t>
            </w:r>
          </w:p>
        </w:tc>
        <w:tc>
          <w:tcPr>
            <w:tcW w:w="1087" w:type="dxa"/>
          </w:tcPr>
          <w:p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430</w:t>
            </w:r>
          </w:p>
        </w:tc>
        <w:tc>
          <w:tcPr>
            <w:tcW w:w="1445" w:type="dxa"/>
          </w:tcPr>
          <w:p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1090</w:t>
            </w:r>
          </w:p>
        </w:tc>
        <w:tc>
          <w:tcPr>
            <w:tcW w:w="1531" w:type="dxa"/>
          </w:tcPr>
          <w:p w:rsidR="00B876FD" w:rsidRPr="00597F4A" w:rsidRDefault="00642F55">
            <w:pPr>
              <w:pStyle w:val="TableParagraph"/>
              <w:spacing w:before="116"/>
              <w:ind w:left="483" w:right="483"/>
              <w:rPr>
                <w:rFonts w:ascii="Arial" w:hAnsi="Arial" w:cs="Arial"/>
                <w:sz w:val="21"/>
                <w:szCs w:val="21"/>
              </w:rPr>
            </w:pPr>
            <w:r w:rsidRPr="00597F4A">
              <w:rPr>
                <w:rFonts w:ascii="Arial" w:hAnsi="Arial" w:cs="Arial"/>
                <w:sz w:val="21"/>
                <w:szCs w:val="21"/>
              </w:rPr>
              <w:t>22</w:t>
            </w:r>
          </w:p>
        </w:tc>
        <w:tc>
          <w:tcPr>
            <w:tcW w:w="1464" w:type="dxa"/>
          </w:tcPr>
          <w:p w:rsidR="00B876FD" w:rsidRPr="00597F4A" w:rsidRDefault="00642F55">
            <w:pPr>
              <w:pStyle w:val="TableParagraph"/>
              <w:spacing w:before="116"/>
              <w:ind w:left="466" w:right="466"/>
              <w:rPr>
                <w:rFonts w:ascii="Arial" w:hAnsi="Arial" w:cs="Arial"/>
                <w:sz w:val="21"/>
                <w:szCs w:val="21"/>
              </w:rPr>
            </w:pPr>
            <w:r w:rsidRPr="00597F4A">
              <w:rPr>
                <w:rFonts w:ascii="Arial" w:hAnsi="Arial" w:cs="Arial"/>
                <w:sz w:val="21"/>
                <w:szCs w:val="21"/>
              </w:rPr>
              <w:t>260</w:t>
            </w:r>
          </w:p>
        </w:tc>
      </w:tr>
      <w:tr w:rsidR="00B876FD" w:rsidRPr="00597F4A">
        <w:trPr>
          <w:trHeight w:hRule="exact" w:val="410"/>
        </w:trPr>
        <w:tc>
          <w:tcPr>
            <w:tcW w:w="4099" w:type="dxa"/>
          </w:tcPr>
          <w:p w:rsidR="00B876FD" w:rsidRPr="00597F4A" w:rsidRDefault="00642F55">
            <w:pPr>
              <w:pStyle w:val="TableParagraph"/>
              <w:spacing w:before="119"/>
              <w:ind w:left="600"/>
              <w:jc w:val="left"/>
              <w:rPr>
                <w:rFonts w:ascii="Arial" w:hAnsi="Arial" w:cs="Arial"/>
                <w:b/>
                <w:sz w:val="21"/>
                <w:szCs w:val="21"/>
              </w:rPr>
            </w:pPr>
            <w:r w:rsidRPr="00597F4A">
              <w:rPr>
                <w:rFonts w:ascii="Arial" w:hAnsi="Arial" w:cs="Arial"/>
                <w:b/>
                <w:sz w:val="21"/>
                <w:szCs w:val="21"/>
              </w:rPr>
              <w:t>Одеська область</w:t>
            </w:r>
          </w:p>
        </w:tc>
        <w:tc>
          <w:tcPr>
            <w:tcW w:w="1087" w:type="dxa"/>
          </w:tcPr>
          <w:p w:rsidR="00B876FD" w:rsidRPr="00597F4A" w:rsidRDefault="00B876FD">
            <w:pPr>
              <w:rPr>
                <w:rFonts w:ascii="Arial" w:hAnsi="Arial" w:cs="Arial"/>
                <w:sz w:val="21"/>
                <w:szCs w:val="21"/>
              </w:rPr>
            </w:pPr>
          </w:p>
        </w:tc>
        <w:tc>
          <w:tcPr>
            <w:tcW w:w="1445" w:type="dxa"/>
          </w:tcPr>
          <w:p w:rsidR="00B876FD" w:rsidRPr="00597F4A" w:rsidRDefault="00B876FD">
            <w:pPr>
              <w:rPr>
                <w:rFonts w:ascii="Arial" w:hAnsi="Arial" w:cs="Arial"/>
                <w:sz w:val="21"/>
                <w:szCs w:val="21"/>
              </w:rPr>
            </w:pPr>
          </w:p>
        </w:tc>
        <w:tc>
          <w:tcPr>
            <w:tcW w:w="1531" w:type="dxa"/>
          </w:tcPr>
          <w:p w:rsidR="00B876FD" w:rsidRPr="00597F4A" w:rsidRDefault="00B876FD">
            <w:pPr>
              <w:rPr>
                <w:rFonts w:ascii="Arial" w:hAnsi="Arial" w:cs="Arial"/>
                <w:sz w:val="21"/>
                <w:szCs w:val="21"/>
              </w:rPr>
            </w:pPr>
          </w:p>
        </w:tc>
        <w:tc>
          <w:tcPr>
            <w:tcW w:w="1464" w:type="dxa"/>
          </w:tcPr>
          <w:p w:rsidR="00B876FD" w:rsidRPr="00597F4A" w:rsidRDefault="00B876FD">
            <w:pPr>
              <w:rPr>
                <w:rFonts w:ascii="Arial" w:hAnsi="Arial" w:cs="Arial"/>
                <w:sz w:val="21"/>
                <w:szCs w:val="21"/>
              </w:rPr>
            </w:pPr>
          </w:p>
        </w:tc>
      </w:tr>
      <w:tr w:rsidR="00B876FD" w:rsidRPr="00597F4A">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Одеса</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460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880</w:t>
            </w:r>
          </w:p>
        </w:tc>
        <w:tc>
          <w:tcPr>
            <w:tcW w:w="1531" w:type="dxa"/>
          </w:tcPr>
          <w:p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28</w:t>
            </w:r>
          </w:p>
        </w:tc>
        <w:tc>
          <w:tcPr>
            <w:tcW w:w="1464" w:type="dxa"/>
          </w:tcPr>
          <w:p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330</w:t>
            </w:r>
          </w:p>
        </w:tc>
      </w:tr>
      <w:tr w:rsidR="00B876FD" w:rsidRPr="00597F4A">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Білгород-Дністровський</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470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890</w:t>
            </w:r>
          </w:p>
        </w:tc>
        <w:tc>
          <w:tcPr>
            <w:tcW w:w="1531" w:type="dxa"/>
          </w:tcPr>
          <w:p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27</w:t>
            </w:r>
          </w:p>
        </w:tc>
        <w:tc>
          <w:tcPr>
            <w:tcW w:w="1464" w:type="dxa"/>
          </w:tcPr>
          <w:p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330</w:t>
            </w:r>
          </w:p>
        </w:tc>
      </w:tr>
      <w:tr w:rsidR="00B876FD" w:rsidRPr="00597F4A">
        <w:trPr>
          <w:trHeight w:hRule="exact" w:val="413"/>
        </w:trPr>
        <w:tc>
          <w:tcPr>
            <w:tcW w:w="4099" w:type="dxa"/>
          </w:tcPr>
          <w:p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Ізмаїл</w:t>
            </w:r>
          </w:p>
        </w:tc>
        <w:tc>
          <w:tcPr>
            <w:tcW w:w="1087" w:type="dxa"/>
          </w:tcPr>
          <w:p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500</w:t>
            </w:r>
          </w:p>
        </w:tc>
        <w:tc>
          <w:tcPr>
            <w:tcW w:w="1445" w:type="dxa"/>
          </w:tcPr>
          <w:p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1100</w:t>
            </w:r>
          </w:p>
        </w:tc>
        <w:tc>
          <w:tcPr>
            <w:tcW w:w="1531" w:type="dxa"/>
          </w:tcPr>
          <w:p w:rsidR="00B876FD" w:rsidRPr="00597F4A" w:rsidRDefault="00642F55">
            <w:pPr>
              <w:pStyle w:val="TableParagraph"/>
              <w:spacing w:before="116"/>
              <w:ind w:left="483" w:right="483"/>
              <w:rPr>
                <w:rFonts w:ascii="Arial" w:hAnsi="Arial" w:cs="Arial"/>
                <w:sz w:val="21"/>
                <w:szCs w:val="21"/>
              </w:rPr>
            </w:pPr>
            <w:r w:rsidRPr="00597F4A">
              <w:rPr>
                <w:rFonts w:ascii="Arial" w:hAnsi="Arial" w:cs="Arial"/>
                <w:sz w:val="21"/>
                <w:szCs w:val="21"/>
              </w:rPr>
              <w:t>23</w:t>
            </w:r>
          </w:p>
        </w:tc>
        <w:tc>
          <w:tcPr>
            <w:tcW w:w="1464" w:type="dxa"/>
          </w:tcPr>
          <w:p w:rsidR="00B876FD" w:rsidRPr="00597F4A" w:rsidRDefault="00642F55">
            <w:pPr>
              <w:pStyle w:val="TableParagraph"/>
              <w:spacing w:before="116"/>
              <w:ind w:left="466" w:right="466"/>
              <w:rPr>
                <w:rFonts w:ascii="Arial" w:hAnsi="Arial" w:cs="Arial"/>
                <w:sz w:val="21"/>
                <w:szCs w:val="21"/>
              </w:rPr>
            </w:pPr>
            <w:r w:rsidRPr="00597F4A">
              <w:rPr>
                <w:rFonts w:ascii="Arial" w:hAnsi="Arial" w:cs="Arial"/>
                <w:sz w:val="21"/>
                <w:szCs w:val="21"/>
              </w:rPr>
              <w:t>310</w:t>
            </w:r>
          </w:p>
        </w:tc>
      </w:tr>
      <w:tr w:rsidR="00B876FD" w:rsidRPr="00597F4A">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Іллічівськ</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480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880</w:t>
            </w:r>
          </w:p>
        </w:tc>
        <w:tc>
          <w:tcPr>
            <w:tcW w:w="1531" w:type="dxa"/>
          </w:tcPr>
          <w:p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28</w:t>
            </w:r>
          </w:p>
        </w:tc>
        <w:tc>
          <w:tcPr>
            <w:tcW w:w="1464" w:type="dxa"/>
          </w:tcPr>
          <w:p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330</w:t>
            </w:r>
          </w:p>
        </w:tc>
      </w:tr>
      <w:tr w:rsidR="00B876FD" w:rsidRPr="00597F4A">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Котовськ</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450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1170</w:t>
            </w:r>
          </w:p>
        </w:tc>
        <w:tc>
          <w:tcPr>
            <w:tcW w:w="1531" w:type="dxa"/>
          </w:tcPr>
          <w:p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23</w:t>
            </w:r>
          </w:p>
        </w:tc>
        <w:tc>
          <w:tcPr>
            <w:tcW w:w="1464" w:type="dxa"/>
          </w:tcPr>
          <w:p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270</w:t>
            </w:r>
          </w:p>
        </w:tc>
      </w:tr>
      <w:tr w:rsidR="00B876FD" w:rsidRPr="00597F4A">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Южний</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490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870</w:t>
            </w:r>
          </w:p>
        </w:tc>
        <w:tc>
          <w:tcPr>
            <w:tcW w:w="1531" w:type="dxa"/>
          </w:tcPr>
          <w:p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24</w:t>
            </w:r>
          </w:p>
        </w:tc>
        <w:tc>
          <w:tcPr>
            <w:tcW w:w="1464" w:type="dxa"/>
          </w:tcPr>
          <w:p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310</w:t>
            </w:r>
          </w:p>
        </w:tc>
      </w:tr>
      <w:tr w:rsidR="00B876FD" w:rsidRPr="00597F4A">
        <w:trPr>
          <w:trHeight w:hRule="exact" w:val="410"/>
        </w:trPr>
        <w:tc>
          <w:tcPr>
            <w:tcW w:w="4099" w:type="dxa"/>
          </w:tcPr>
          <w:p w:rsidR="00B876FD" w:rsidRPr="00597F4A" w:rsidRDefault="00642F55">
            <w:pPr>
              <w:pStyle w:val="TableParagraph"/>
              <w:spacing w:before="119"/>
              <w:ind w:left="600"/>
              <w:jc w:val="left"/>
              <w:rPr>
                <w:rFonts w:ascii="Arial" w:hAnsi="Arial" w:cs="Arial"/>
                <w:b/>
                <w:sz w:val="21"/>
                <w:szCs w:val="21"/>
              </w:rPr>
            </w:pPr>
            <w:r w:rsidRPr="00597F4A">
              <w:rPr>
                <w:rFonts w:ascii="Arial" w:hAnsi="Arial" w:cs="Arial"/>
                <w:b/>
                <w:sz w:val="21"/>
                <w:szCs w:val="21"/>
              </w:rPr>
              <w:t>Полтавська область</w:t>
            </w:r>
          </w:p>
        </w:tc>
        <w:tc>
          <w:tcPr>
            <w:tcW w:w="1087" w:type="dxa"/>
          </w:tcPr>
          <w:p w:rsidR="00B876FD" w:rsidRPr="00597F4A" w:rsidRDefault="00B876FD">
            <w:pPr>
              <w:rPr>
                <w:rFonts w:ascii="Arial" w:hAnsi="Arial" w:cs="Arial"/>
                <w:sz w:val="21"/>
                <w:szCs w:val="21"/>
              </w:rPr>
            </w:pPr>
          </w:p>
        </w:tc>
        <w:tc>
          <w:tcPr>
            <w:tcW w:w="1445" w:type="dxa"/>
          </w:tcPr>
          <w:p w:rsidR="00B876FD" w:rsidRPr="00597F4A" w:rsidRDefault="00B876FD">
            <w:pPr>
              <w:rPr>
                <w:rFonts w:ascii="Arial" w:hAnsi="Arial" w:cs="Arial"/>
                <w:sz w:val="21"/>
                <w:szCs w:val="21"/>
              </w:rPr>
            </w:pPr>
          </w:p>
        </w:tc>
        <w:tc>
          <w:tcPr>
            <w:tcW w:w="1531" w:type="dxa"/>
          </w:tcPr>
          <w:p w:rsidR="00B876FD" w:rsidRPr="00597F4A" w:rsidRDefault="00B876FD">
            <w:pPr>
              <w:rPr>
                <w:rFonts w:ascii="Arial" w:hAnsi="Arial" w:cs="Arial"/>
                <w:sz w:val="21"/>
                <w:szCs w:val="21"/>
              </w:rPr>
            </w:pPr>
          </w:p>
        </w:tc>
        <w:tc>
          <w:tcPr>
            <w:tcW w:w="1464" w:type="dxa"/>
          </w:tcPr>
          <w:p w:rsidR="00B876FD" w:rsidRPr="00597F4A" w:rsidRDefault="00B876FD">
            <w:pPr>
              <w:rPr>
                <w:rFonts w:ascii="Arial" w:hAnsi="Arial" w:cs="Arial"/>
                <w:sz w:val="21"/>
                <w:szCs w:val="21"/>
              </w:rPr>
            </w:pPr>
          </w:p>
        </w:tc>
      </w:tr>
      <w:tr w:rsidR="00B876FD" w:rsidRPr="00597F4A">
        <w:trPr>
          <w:trHeight w:hRule="exact" w:val="413"/>
        </w:trPr>
        <w:tc>
          <w:tcPr>
            <w:tcW w:w="4099" w:type="dxa"/>
          </w:tcPr>
          <w:p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Полтава</w:t>
            </w:r>
          </w:p>
        </w:tc>
        <w:tc>
          <w:tcPr>
            <w:tcW w:w="1087" w:type="dxa"/>
          </w:tcPr>
          <w:p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470</w:t>
            </w:r>
          </w:p>
        </w:tc>
        <w:tc>
          <w:tcPr>
            <w:tcW w:w="1445" w:type="dxa"/>
          </w:tcPr>
          <w:p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1450</w:t>
            </w:r>
          </w:p>
        </w:tc>
        <w:tc>
          <w:tcPr>
            <w:tcW w:w="1531" w:type="dxa"/>
          </w:tcPr>
          <w:p w:rsidR="00B876FD" w:rsidRPr="00597F4A" w:rsidRDefault="00642F55">
            <w:pPr>
              <w:pStyle w:val="TableParagraph"/>
              <w:spacing w:before="116"/>
              <w:ind w:left="483" w:right="483"/>
              <w:rPr>
                <w:rFonts w:ascii="Arial" w:hAnsi="Arial" w:cs="Arial"/>
                <w:sz w:val="21"/>
                <w:szCs w:val="21"/>
              </w:rPr>
            </w:pPr>
            <w:r w:rsidRPr="00597F4A">
              <w:rPr>
                <w:rFonts w:ascii="Arial" w:hAnsi="Arial" w:cs="Arial"/>
                <w:sz w:val="21"/>
                <w:szCs w:val="21"/>
              </w:rPr>
              <w:t>19</w:t>
            </w:r>
          </w:p>
        </w:tc>
        <w:tc>
          <w:tcPr>
            <w:tcW w:w="1464" w:type="dxa"/>
          </w:tcPr>
          <w:p w:rsidR="00B876FD" w:rsidRPr="00597F4A" w:rsidRDefault="00642F55">
            <w:pPr>
              <w:pStyle w:val="TableParagraph"/>
              <w:spacing w:before="116"/>
              <w:ind w:left="466" w:right="466"/>
              <w:rPr>
                <w:rFonts w:ascii="Arial" w:hAnsi="Arial" w:cs="Arial"/>
                <w:sz w:val="21"/>
                <w:szCs w:val="21"/>
              </w:rPr>
            </w:pPr>
            <w:r w:rsidRPr="00597F4A">
              <w:rPr>
                <w:rFonts w:ascii="Arial" w:hAnsi="Arial" w:cs="Arial"/>
                <w:sz w:val="21"/>
                <w:szCs w:val="21"/>
              </w:rPr>
              <w:t>250</w:t>
            </w:r>
          </w:p>
        </w:tc>
      </w:tr>
      <w:tr w:rsidR="00B876FD" w:rsidRPr="00597F4A">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Комсомольськ</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430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1280</w:t>
            </w:r>
          </w:p>
        </w:tc>
        <w:tc>
          <w:tcPr>
            <w:tcW w:w="1531" w:type="dxa"/>
          </w:tcPr>
          <w:p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18</w:t>
            </w:r>
          </w:p>
        </w:tc>
        <w:tc>
          <w:tcPr>
            <w:tcW w:w="1464" w:type="dxa"/>
          </w:tcPr>
          <w:p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240</w:t>
            </w:r>
          </w:p>
        </w:tc>
      </w:tr>
      <w:tr w:rsidR="00B876FD" w:rsidRPr="00597F4A">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Кременчук</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430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1300</w:t>
            </w:r>
          </w:p>
        </w:tc>
        <w:tc>
          <w:tcPr>
            <w:tcW w:w="1531" w:type="dxa"/>
          </w:tcPr>
          <w:p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18</w:t>
            </w:r>
          </w:p>
        </w:tc>
        <w:tc>
          <w:tcPr>
            <w:tcW w:w="1464" w:type="dxa"/>
          </w:tcPr>
          <w:p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230</w:t>
            </w:r>
          </w:p>
        </w:tc>
      </w:tr>
      <w:tr w:rsidR="00B876FD" w:rsidRPr="00597F4A">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Лубни</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410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1600</w:t>
            </w:r>
          </w:p>
        </w:tc>
        <w:tc>
          <w:tcPr>
            <w:tcW w:w="1531" w:type="dxa"/>
          </w:tcPr>
          <w:p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16</w:t>
            </w:r>
          </w:p>
        </w:tc>
        <w:tc>
          <w:tcPr>
            <w:tcW w:w="1464" w:type="dxa"/>
          </w:tcPr>
          <w:p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250</w:t>
            </w:r>
          </w:p>
        </w:tc>
      </w:tr>
      <w:tr w:rsidR="00B876FD" w:rsidRPr="00597F4A">
        <w:trPr>
          <w:trHeight w:hRule="exact" w:val="413"/>
        </w:trPr>
        <w:tc>
          <w:tcPr>
            <w:tcW w:w="4099" w:type="dxa"/>
          </w:tcPr>
          <w:p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Миргород</w:t>
            </w:r>
          </w:p>
        </w:tc>
        <w:tc>
          <w:tcPr>
            <w:tcW w:w="1087" w:type="dxa"/>
          </w:tcPr>
          <w:p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420</w:t>
            </w:r>
          </w:p>
        </w:tc>
        <w:tc>
          <w:tcPr>
            <w:tcW w:w="1445" w:type="dxa"/>
          </w:tcPr>
          <w:p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1540</w:t>
            </w:r>
          </w:p>
        </w:tc>
        <w:tc>
          <w:tcPr>
            <w:tcW w:w="1531" w:type="dxa"/>
          </w:tcPr>
          <w:p w:rsidR="00B876FD" w:rsidRPr="00597F4A" w:rsidRDefault="00642F55">
            <w:pPr>
              <w:pStyle w:val="TableParagraph"/>
              <w:spacing w:before="116"/>
              <w:ind w:left="483" w:right="483"/>
              <w:rPr>
                <w:rFonts w:ascii="Arial" w:hAnsi="Arial" w:cs="Arial"/>
                <w:sz w:val="21"/>
                <w:szCs w:val="21"/>
              </w:rPr>
            </w:pPr>
            <w:r w:rsidRPr="00597F4A">
              <w:rPr>
                <w:rFonts w:ascii="Arial" w:hAnsi="Arial" w:cs="Arial"/>
                <w:sz w:val="21"/>
                <w:szCs w:val="21"/>
              </w:rPr>
              <w:t>17</w:t>
            </w:r>
          </w:p>
        </w:tc>
        <w:tc>
          <w:tcPr>
            <w:tcW w:w="1464" w:type="dxa"/>
          </w:tcPr>
          <w:p w:rsidR="00B876FD" w:rsidRPr="00597F4A" w:rsidRDefault="00642F55">
            <w:pPr>
              <w:pStyle w:val="TableParagraph"/>
              <w:spacing w:before="116"/>
              <w:ind w:left="466" w:right="466"/>
              <w:rPr>
                <w:rFonts w:ascii="Arial" w:hAnsi="Arial" w:cs="Arial"/>
                <w:sz w:val="21"/>
                <w:szCs w:val="21"/>
              </w:rPr>
            </w:pPr>
            <w:r w:rsidRPr="00597F4A">
              <w:rPr>
                <w:rFonts w:ascii="Arial" w:hAnsi="Arial" w:cs="Arial"/>
                <w:sz w:val="21"/>
                <w:szCs w:val="21"/>
              </w:rPr>
              <w:t>240</w:t>
            </w:r>
          </w:p>
        </w:tc>
      </w:tr>
      <w:tr w:rsidR="00B876FD" w:rsidRPr="00597F4A">
        <w:trPr>
          <w:trHeight w:hRule="exact" w:val="410"/>
        </w:trPr>
        <w:tc>
          <w:tcPr>
            <w:tcW w:w="4099" w:type="dxa"/>
          </w:tcPr>
          <w:p w:rsidR="00B876FD" w:rsidRPr="00597F4A" w:rsidRDefault="00642F55">
            <w:pPr>
              <w:pStyle w:val="TableParagraph"/>
              <w:spacing w:before="119"/>
              <w:ind w:left="600"/>
              <w:jc w:val="left"/>
              <w:rPr>
                <w:rFonts w:ascii="Arial" w:hAnsi="Arial" w:cs="Arial"/>
                <w:b/>
                <w:sz w:val="21"/>
                <w:szCs w:val="21"/>
              </w:rPr>
            </w:pPr>
            <w:r w:rsidRPr="00597F4A">
              <w:rPr>
                <w:rFonts w:ascii="Arial" w:hAnsi="Arial" w:cs="Arial"/>
                <w:b/>
                <w:sz w:val="21"/>
                <w:szCs w:val="21"/>
              </w:rPr>
              <w:t>Рівненська область</w:t>
            </w:r>
          </w:p>
        </w:tc>
        <w:tc>
          <w:tcPr>
            <w:tcW w:w="1087" w:type="dxa"/>
          </w:tcPr>
          <w:p w:rsidR="00B876FD" w:rsidRPr="00597F4A" w:rsidRDefault="00B876FD">
            <w:pPr>
              <w:rPr>
                <w:rFonts w:ascii="Arial" w:hAnsi="Arial" w:cs="Arial"/>
                <w:sz w:val="21"/>
                <w:szCs w:val="21"/>
              </w:rPr>
            </w:pPr>
          </w:p>
        </w:tc>
        <w:tc>
          <w:tcPr>
            <w:tcW w:w="1445" w:type="dxa"/>
          </w:tcPr>
          <w:p w:rsidR="00B876FD" w:rsidRPr="00597F4A" w:rsidRDefault="00B876FD">
            <w:pPr>
              <w:rPr>
                <w:rFonts w:ascii="Arial" w:hAnsi="Arial" w:cs="Arial"/>
                <w:sz w:val="21"/>
                <w:szCs w:val="21"/>
              </w:rPr>
            </w:pPr>
          </w:p>
        </w:tc>
        <w:tc>
          <w:tcPr>
            <w:tcW w:w="1531" w:type="dxa"/>
          </w:tcPr>
          <w:p w:rsidR="00B876FD" w:rsidRPr="00597F4A" w:rsidRDefault="00B876FD">
            <w:pPr>
              <w:rPr>
                <w:rFonts w:ascii="Arial" w:hAnsi="Arial" w:cs="Arial"/>
                <w:sz w:val="21"/>
                <w:szCs w:val="21"/>
              </w:rPr>
            </w:pPr>
          </w:p>
        </w:tc>
        <w:tc>
          <w:tcPr>
            <w:tcW w:w="1464" w:type="dxa"/>
          </w:tcPr>
          <w:p w:rsidR="00B876FD" w:rsidRPr="00597F4A" w:rsidRDefault="00B876FD">
            <w:pPr>
              <w:rPr>
                <w:rFonts w:ascii="Arial" w:hAnsi="Arial" w:cs="Arial"/>
                <w:sz w:val="21"/>
                <w:szCs w:val="21"/>
              </w:rPr>
            </w:pPr>
          </w:p>
        </w:tc>
      </w:tr>
      <w:tr w:rsidR="00B876FD" w:rsidRPr="00597F4A">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Рівне</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520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1320</w:t>
            </w:r>
          </w:p>
        </w:tc>
        <w:tc>
          <w:tcPr>
            <w:tcW w:w="1531" w:type="dxa"/>
          </w:tcPr>
          <w:p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18</w:t>
            </w:r>
          </w:p>
        </w:tc>
        <w:tc>
          <w:tcPr>
            <w:tcW w:w="1464" w:type="dxa"/>
          </w:tcPr>
          <w:p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240</w:t>
            </w:r>
          </w:p>
        </w:tc>
      </w:tr>
      <w:tr w:rsidR="00B876FD" w:rsidRPr="00597F4A">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Дубно</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530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1270</w:t>
            </w:r>
          </w:p>
        </w:tc>
        <w:tc>
          <w:tcPr>
            <w:tcW w:w="1531" w:type="dxa"/>
          </w:tcPr>
          <w:p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17</w:t>
            </w:r>
          </w:p>
        </w:tc>
        <w:tc>
          <w:tcPr>
            <w:tcW w:w="1464" w:type="dxa"/>
          </w:tcPr>
          <w:p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250</w:t>
            </w:r>
          </w:p>
        </w:tc>
      </w:tr>
      <w:tr w:rsidR="00B876FD" w:rsidRPr="00597F4A">
        <w:trPr>
          <w:trHeight w:hRule="exact" w:val="413"/>
        </w:trPr>
        <w:tc>
          <w:tcPr>
            <w:tcW w:w="4099" w:type="dxa"/>
          </w:tcPr>
          <w:p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Кузнецовськ</w:t>
            </w:r>
          </w:p>
        </w:tc>
        <w:tc>
          <w:tcPr>
            <w:tcW w:w="1087" w:type="dxa"/>
          </w:tcPr>
          <w:p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460</w:t>
            </w:r>
          </w:p>
        </w:tc>
        <w:tc>
          <w:tcPr>
            <w:tcW w:w="1445" w:type="dxa"/>
          </w:tcPr>
          <w:p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1260</w:t>
            </w:r>
          </w:p>
        </w:tc>
        <w:tc>
          <w:tcPr>
            <w:tcW w:w="1531" w:type="dxa"/>
          </w:tcPr>
          <w:p w:rsidR="00B876FD" w:rsidRPr="00597F4A" w:rsidRDefault="00642F55">
            <w:pPr>
              <w:pStyle w:val="TableParagraph"/>
              <w:spacing w:before="116"/>
              <w:ind w:left="483" w:right="483"/>
              <w:rPr>
                <w:rFonts w:ascii="Arial" w:hAnsi="Arial" w:cs="Arial"/>
                <w:sz w:val="21"/>
                <w:szCs w:val="21"/>
              </w:rPr>
            </w:pPr>
            <w:r w:rsidRPr="00597F4A">
              <w:rPr>
                <w:rFonts w:ascii="Arial" w:hAnsi="Arial" w:cs="Arial"/>
                <w:sz w:val="21"/>
                <w:szCs w:val="21"/>
              </w:rPr>
              <w:t>13</w:t>
            </w:r>
          </w:p>
        </w:tc>
        <w:tc>
          <w:tcPr>
            <w:tcW w:w="1464" w:type="dxa"/>
          </w:tcPr>
          <w:p w:rsidR="00B876FD" w:rsidRPr="00597F4A" w:rsidRDefault="00642F55">
            <w:pPr>
              <w:pStyle w:val="TableParagraph"/>
              <w:spacing w:before="116"/>
              <w:ind w:left="466" w:right="466"/>
              <w:rPr>
                <w:rFonts w:ascii="Arial" w:hAnsi="Arial" w:cs="Arial"/>
                <w:sz w:val="21"/>
                <w:szCs w:val="21"/>
              </w:rPr>
            </w:pPr>
            <w:r w:rsidRPr="00597F4A">
              <w:rPr>
                <w:rFonts w:ascii="Arial" w:hAnsi="Arial" w:cs="Arial"/>
                <w:sz w:val="21"/>
                <w:szCs w:val="21"/>
              </w:rPr>
              <w:t>200</w:t>
            </w:r>
          </w:p>
        </w:tc>
      </w:tr>
      <w:tr w:rsidR="00B876FD" w:rsidRPr="00597F4A">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Острог</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520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1320</w:t>
            </w:r>
          </w:p>
        </w:tc>
        <w:tc>
          <w:tcPr>
            <w:tcW w:w="1531" w:type="dxa"/>
          </w:tcPr>
          <w:p w:rsidR="00B876FD" w:rsidRPr="00597F4A" w:rsidRDefault="00642F55">
            <w:pPr>
              <w:pStyle w:val="TableParagraph"/>
              <w:ind w:left="483" w:right="483"/>
              <w:rPr>
                <w:rFonts w:ascii="Arial" w:hAnsi="Arial" w:cs="Arial"/>
                <w:sz w:val="21"/>
                <w:szCs w:val="21"/>
              </w:rPr>
            </w:pPr>
            <w:r w:rsidRPr="00597F4A">
              <w:rPr>
                <w:rFonts w:ascii="Arial" w:hAnsi="Arial" w:cs="Arial"/>
                <w:sz w:val="21"/>
                <w:szCs w:val="21"/>
              </w:rPr>
              <w:t>17</w:t>
            </w:r>
          </w:p>
        </w:tc>
        <w:tc>
          <w:tcPr>
            <w:tcW w:w="1464" w:type="dxa"/>
          </w:tcPr>
          <w:p w:rsidR="00B876FD" w:rsidRPr="00597F4A" w:rsidRDefault="00642F55">
            <w:pPr>
              <w:pStyle w:val="TableParagraph"/>
              <w:ind w:left="466" w:right="466"/>
              <w:rPr>
                <w:rFonts w:ascii="Arial" w:hAnsi="Arial" w:cs="Arial"/>
                <w:sz w:val="21"/>
                <w:szCs w:val="21"/>
              </w:rPr>
            </w:pPr>
            <w:r w:rsidRPr="00597F4A">
              <w:rPr>
                <w:rFonts w:ascii="Arial" w:hAnsi="Arial" w:cs="Arial"/>
                <w:sz w:val="21"/>
                <w:szCs w:val="21"/>
              </w:rPr>
              <w:t>250</w:t>
            </w:r>
          </w:p>
        </w:tc>
      </w:tr>
      <w:tr w:rsidR="00B876FD" w:rsidRPr="00597F4A">
        <w:trPr>
          <w:trHeight w:hRule="exact" w:val="410"/>
        </w:trPr>
        <w:tc>
          <w:tcPr>
            <w:tcW w:w="4099" w:type="dxa"/>
          </w:tcPr>
          <w:p w:rsidR="00B876FD" w:rsidRPr="00597F4A" w:rsidRDefault="00642F55">
            <w:pPr>
              <w:pStyle w:val="TableParagraph"/>
              <w:spacing w:before="119"/>
              <w:ind w:left="600"/>
              <w:jc w:val="left"/>
              <w:rPr>
                <w:rFonts w:ascii="Arial" w:hAnsi="Arial" w:cs="Arial"/>
                <w:b/>
                <w:sz w:val="21"/>
                <w:szCs w:val="21"/>
              </w:rPr>
            </w:pPr>
            <w:r w:rsidRPr="00597F4A">
              <w:rPr>
                <w:rFonts w:ascii="Arial" w:hAnsi="Arial" w:cs="Arial"/>
                <w:b/>
                <w:sz w:val="21"/>
                <w:szCs w:val="21"/>
              </w:rPr>
              <w:t>Сумська область</w:t>
            </w:r>
          </w:p>
        </w:tc>
        <w:tc>
          <w:tcPr>
            <w:tcW w:w="1087" w:type="dxa"/>
          </w:tcPr>
          <w:p w:rsidR="00B876FD" w:rsidRPr="00597F4A" w:rsidRDefault="00B876FD">
            <w:pPr>
              <w:rPr>
                <w:rFonts w:ascii="Arial" w:hAnsi="Arial" w:cs="Arial"/>
                <w:sz w:val="21"/>
                <w:szCs w:val="21"/>
              </w:rPr>
            </w:pPr>
          </w:p>
        </w:tc>
        <w:tc>
          <w:tcPr>
            <w:tcW w:w="1445" w:type="dxa"/>
          </w:tcPr>
          <w:p w:rsidR="00B876FD" w:rsidRPr="00597F4A" w:rsidRDefault="00B876FD">
            <w:pPr>
              <w:rPr>
                <w:rFonts w:ascii="Arial" w:hAnsi="Arial" w:cs="Arial"/>
                <w:sz w:val="21"/>
                <w:szCs w:val="21"/>
              </w:rPr>
            </w:pPr>
          </w:p>
        </w:tc>
        <w:tc>
          <w:tcPr>
            <w:tcW w:w="1531" w:type="dxa"/>
          </w:tcPr>
          <w:p w:rsidR="00B876FD" w:rsidRPr="00597F4A" w:rsidRDefault="00B876FD">
            <w:pPr>
              <w:rPr>
                <w:rFonts w:ascii="Arial" w:hAnsi="Arial" w:cs="Arial"/>
                <w:sz w:val="21"/>
                <w:szCs w:val="21"/>
              </w:rPr>
            </w:pPr>
          </w:p>
        </w:tc>
        <w:tc>
          <w:tcPr>
            <w:tcW w:w="1464" w:type="dxa"/>
          </w:tcPr>
          <w:p w:rsidR="00B876FD" w:rsidRPr="00597F4A" w:rsidRDefault="00B876FD">
            <w:pPr>
              <w:rPr>
                <w:rFonts w:ascii="Arial" w:hAnsi="Arial" w:cs="Arial"/>
                <w:sz w:val="21"/>
                <w:szCs w:val="21"/>
              </w:rPr>
            </w:pPr>
          </w:p>
        </w:tc>
      </w:tr>
      <w:tr w:rsidR="00B876FD" w:rsidRPr="00597F4A">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Суми</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420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1670</w:t>
            </w:r>
          </w:p>
        </w:tc>
        <w:tc>
          <w:tcPr>
            <w:tcW w:w="1531" w:type="dxa"/>
          </w:tcPr>
          <w:p w:rsidR="00B876FD" w:rsidRPr="00597F4A" w:rsidRDefault="00642F55">
            <w:pPr>
              <w:pStyle w:val="TableParagraph"/>
              <w:ind w:left="492" w:right="483"/>
              <w:rPr>
                <w:rFonts w:ascii="Arial" w:hAnsi="Arial" w:cs="Arial"/>
                <w:sz w:val="21"/>
                <w:szCs w:val="21"/>
              </w:rPr>
            </w:pPr>
            <w:r w:rsidRPr="00597F4A">
              <w:rPr>
                <w:rFonts w:ascii="Arial" w:hAnsi="Arial" w:cs="Arial"/>
                <w:sz w:val="21"/>
                <w:szCs w:val="21"/>
              </w:rPr>
              <w:t>16</w:t>
            </w:r>
          </w:p>
        </w:tc>
        <w:tc>
          <w:tcPr>
            <w:tcW w:w="1464" w:type="dxa"/>
          </w:tcPr>
          <w:p w:rsidR="00B876FD" w:rsidRPr="00597F4A" w:rsidRDefault="00642F55">
            <w:pPr>
              <w:pStyle w:val="TableParagraph"/>
              <w:ind w:left="475" w:right="466"/>
              <w:rPr>
                <w:rFonts w:ascii="Arial" w:hAnsi="Arial" w:cs="Arial"/>
                <w:sz w:val="21"/>
                <w:szCs w:val="21"/>
              </w:rPr>
            </w:pPr>
            <w:r w:rsidRPr="00597F4A">
              <w:rPr>
                <w:rFonts w:ascii="Arial" w:hAnsi="Arial" w:cs="Arial"/>
                <w:sz w:val="21"/>
                <w:szCs w:val="21"/>
              </w:rPr>
              <w:t>250</w:t>
            </w:r>
          </w:p>
        </w:tc>
      </w:tr>
      <w:tr w:rsidR="00B876FD" w:rsidRPr="00597F4A">
        <w:trPr>
          <w:trHeight w:hRule="exact" w:val="413"/>
        </w:trPr>
        <w:tc>
          <w:tcPr>
            <w:tcW w:w="4099" w:type="dxa"/>
          </w:tcPr>
          <w:p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Охтирка</w:t>
            </w:r>
          </w:p>
        </w:tc>
        <w:tc>
          <w:tcPr>
            <w:tcW w:w="1087" w:type="dxa"/>
          </w:tcPr>
          <w:p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450</w:t>
            </w:r>
          </w:p>
        </w:tc>
        <w:tc>
          <w:tcPr>
            <w:tcW w:w="1445" w:type="dxa"/>
          </w:tcPr>
          <w:p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1600</w:t>
            </w:r>
          </w:p>
        </w:tc>
        <w:tc>
          <w:tcPr>
            <w:tcW w:w="1531" w:type="dxa"/>
          </w:tcPr>
          <w:p w:rsidR="00B876FD" w:rsidRPr="00597F4A" w:rsidRDefault="00642F55">
            <w:pPr>
              <w:pStyle w:val="TableParagraph"/>
              <w:spacing w:before="116"/>
              <w:ind w:left="492" w:right="483"/>
              <w:rPr>
                <w:rFonts w:ascii="Arial" w:hAnsi="Arial" w:cs="Arial"/>
                <w:sz w:val="21"/>
                <w:szCs w:val="21"/>
              </w:rPr>
            </w:pPr>
            <w:r w:rsidRPr="00597F4A">
              <w:rPr>
                <w:rFonts w:ascii="Arial" w:hAnsi="Arial" w:cs="Arial"/>
                <w:sz w:val="21"/>
                <w:szCs w:val="21"/>
              </w:rPr>
              <w:t>17</w:t>
            </w:r>
          </w:p>
        </w:tc>
        <w:tc>
          <w:tcPr>
            <w:tcW w:w="1464" w:type="dxa"/>
          </w:tcPr>
          <w:p w:rsidR="00B876FD" w:rsidRPr="00597F4A" w:rsidRDefault="00642F55">
            <w:pPr>
              <w:pStyle w:val="TableParagraph"/>
              <w:spacing w:before="116"/>
              <w:ind w:left="475" w:right="466"/>
              <w:rPr>
                <w:rFonts w:ascii="Arial" w:hAnsi="Arial" w:cs="Arial"/>
                <w:sz w:val="21"/>
                <w:szCs w:val="21"/>
              </w:rPr>
            </w:pPr>
            <w:r w:rsidRPr="00597F4A">
              <w:rPr>
                <w:rFonts w:ascii="Arial" w:hAnsi="Arial" w:cs="Arial"/>
                <w:sz w:val="21"/>
                <w:szCs w:val="21"/>
              </w:rPr>
              <w:t>240</w:t>
            </w:r>
          </w:p>
        </w:tc>
      </w:tr>
      <w:tr w:rsidR="00B876FD" w:rsidRPr="00597F4A">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Глухів</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390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1770</w:t>
            </w:r>
          </w:p>
        </w:tc>
        <w:tc>
          <w:tcPr>
            <w:tcW w:w="1531" w:type="dxa"/>
          </w:tcPr>
          <w:p w:rsidR="00B876FD" w:rsidRPr="00597F4A" w:rsidRDefault="00642F55">
            <w:pPr>
              <w:pStyle w:val="TableParagraph"/>
              <w:ind w:left="492" w:right="483"/>
              <w:rPr>
                <w:rFonts w:ascii="Arial" w:hAnsi="Arial" w:cs="Arial"/>
                <w:sz w:val="21"/>
                <w:szCs w:val="21"/>
              </w:rPr>
            </w:pPr>
            <w:r w:rsidRPr="00597F4A">
              <w:rPr>
                <w:rFonts w:ascii="Arial" w:hAnsi="Arial" w:cs="Arial"/>
                <w:sz w:val="21"/>
                <w:szCs w:val="21"/>
              </w:rPr>
              <w:t>17</w:t>
            </w:r>
          </w:p>
        </w:tc>
        <w:tc>
          <w:tcPr>
            <w:tcW w:w="1464" w:type="dxa"/>
          </w:tcPr>
          <w:p w:rsidR="00B876FD" w:rsidRPr="00597F4A" w:rsidRDefault="00642F55">
            <w:pPr>
              <w:pStyle w:val="TableParagraph"/>
              <w:ind w:left="475" w:right="466"/>
              <w:rPr>
                <w:rFonts w:ascii="Arial" w:hAnsi="Arial" w:cs="Arial"/>
                <w:sz w:val="21"/>
                <w:szCs w:val="21"/>
              </w:rPr>
            </w:pPr>
            <w:r w:rsidRPr="00597F4A">
              <w:rPr>
                <w:rFonts w:ascii="Arial" w:hAnsi="Arial" w:cs="Arial"/>
                <w:sz w:val="21"/>
                <w:szCs w:val="21"/>
              </w:rPr>
              <w:t>230</w:t>
            </w:r>
          </w:p>
        </w:tc>
      </w:tr>
      <w:tr w:rsidR="00B876FD" w:rsidRPr="00597F4A">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Конотоп</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360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1740</w:t>
            </w:r>
          </w:p>
        </w:tc>
        <w:tc>
          <w:tcPr>
            <w:tcW w:w="1531" w:type="dxa"/>
          </w:tcPr>
          <w:p w:rsidR="00B876FD" w:rsidRPr="00597F4A" w:rsidRDefault="00642F55">
            <w:pPr>
              <w:pStyle w:val="TableParagraph"/>
              <w:ind w:left="492" w:right="483"/>
              <w:rPr>
                <w:rFonts w:ascii="Arial" w:hAnsi="Arial" w:cs="Arial"/>
                <w:sz w:val="21"/>
                <w:szCs w:val="21"/>
              </w:rPr>
            </w:pPr>
            <w:r w:rsidRPr="00597F4A">
              <w:rPr>
                <w:rFonts w:ascii="Arial" w:hAnsi="Arial" w:cs="Arial"/>
                <w:sz w:val="21"/>
                <w:szCs w:val="21"/>
              </w:rPr>
              <w:t>15</w:t>
            </w:r>
          </w:p>
        </w:tc>
        <w:tc>
          <w:tcPr>
            <w:tcW w:w="1464" w:type="dxa"/>
          </w:tcPr>
          <w:p w:rsidR="00B876FD" w:rsidRPr="00597F4A" w:rsidRDefault="00642F55">
            <w:pPr>
              <w:pStyle w:val="TableParagraph"/>
              <w:ind w:left="475" w:right="466"/>
              <w:rPr>
                <w:rFonts w:ascii="Arial" w:hAnsi="Arial" w:cs="Arial"/>
                <w:sz w:val="21"/>
                <w:szCs w:val="21"/>
              </w:rPr>
            </w:pPr>
            <w:r w:rsidRPr="00597F4A">
              <w:rPr>
                <w:rFonts w:ascii="Arial" w:hAnsi="Arial" w:cs="Arial"/>
                <w:sz w:val="21"/>
                <w:szCs w:val="21"/>
              </w:rPr>
              <w:t>220</w:t>
            </w:r>
          </w:p>
        </w:tc>
      </w:tr>
      <w:tr w:rsidR="00B876FD" w:rsidRPr="00597F4A">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Лебедин</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430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1640</w:t>
            </w:r>
          </w:p>
        </w:tc>
        <w:tc>
          <w:tcPr>
            <w:tcW w:w="1531" w:type="dxa"/>
          </w:tcPr>
          <w:p w:rsidR="00B876FD" w:rsidRPr="00597F4A" w:rsidRDefault="00642F55">
            <w:pPr>
              <w:pStyle w:val="TableParagraph"/>
              <w:ind w:left="492" w:right="483"/>
              <w:rPr>
                <w:rFonts w:ascii="Arial" w:hAnsi="Arial" w:cs="Arial"/>
                <w:sz w:val="21"/>
                <w:szCs w:val="21"/>
              </w:rPr>
            </w:pPr>
            <w:r w:rsidRPr="00597F4A">
              <w:rPr>
                <w:rFonts w:ascii="Arial" w:hAnsi="Arial" w:cs="Arial"/>
                <w:sz w:val="21"/>
                <w:szCs w:val="21"/>
              </w:rPr>
              <w:t>18</w:t>
            </w:r>
          </w:p>
        </w:tc>
        <w:tc>
          <w:tcPr>
            <w:tcW w:w="1464" w:type="dxa"/>
          </w:tcPr>
          <w:p w:rsidR="00B876FD" w:rsidRPr="00597F4A" w:rsidRDefault="00642F55">
            <w:pPr>
              <w:pStyle w:val="TableParagraph"/>
              <w:ind w:left="475" w:right="466"/>
              <w:rPr>
                <w:rFonts w:ascii="Arial" w:hAnsi="Arial" w:cs="Arial"/>
                <w:sz w:val="21"/>
                <w:szCs w:val="21"/>
              </w:rPr>
            </w:pPr>
            <w:r w:rsidRPr="00597F4A">
              <w:rPr>
                <w:rFonts w:ascii="Arial" w:hAnsi="Arial" w:cs="Arial"/>
                <w:sz w:val="21"/>
                <w:szCs w:val="21"/>
              </w:rPr>
              <w:t>220</w:t>
            </w:r>
          </w:p>
        </w:tc>
      </w:tr>
      <w:tr w:rsidR="00B876FD" w:rsidRPr="00597F4A">
        <w:trPr>
          <w:trHeight w:hRule="exact" w:val="413"/>
        </w:trPr>
        <w:tc>
          <w:tcPr>
            <w:tcW w:w="4099" w:type="dxa"/>
          </w:tcPr>
          <w:p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Ромни</w:t>
            </w:r>
          </w:p>
        </w:tc>
        <w:tc>
          <w:tcPr>
            <w:tcW w:w="1087" w:type="dxa"/>
          </w:tcPr>
          <w:p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380</w:t>
            </w:r>
          </w:p>
        </w:tc>
        <w:tc>
          <w:tcPr>
            <w:tcW w:w="1445" w:type="dxa"/>
          </w:tcPr>
          <w:p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1730</w:t>
            </w:r>
          </w:p>
        </w:tc>
        <w:tc>
          <w:tcPr>
            <w:tcW w:w="1531" w:type="dxa"/>
          </w:tcPr>
          <w:p w:rsidR="00B876FD" w:rsidRPr="00597F4A" w:rsidRDefault="00642F55">
            <w:pPr>
              <w:pStyle w:val="TableParagraph"/>
              <w:spacing w:before="116"/>
              <w:ind w:left="492" w:right="483"/>
              <w:rPr>
                <w:rFonts w:ascii="Arial" w:hAnsi="Arial" w:cs="Arial"/>
                <w:sz w:val="21"/>
                <w:szCs w:val="21"/>
              </w:rPr>
            </w:pPr>
            <w:r w:rsidRPr="00597F4A">
              <w:rPr>
                <w:rFonts w:ascii="Arial" w:hAnsi="Arial" w:cs="Arial"/>
                <w:sz w:val="21"/>
                <w:szCs w:val="21"/>
              </w:rPr>
              <w:t>19</w:t>
            </w:r>
          </w:p>
        </w:tc>
        <w:tc>
          <w:tcPr>
            <w:tcW w:w="1464" w:type="dxa"/>
          </w:tcPr>
          <w:p w:rsidR="00B876FD" w:rsidRPr="00597F4A" w:rsidRDefault="00642F55">
            <w:pPr>
              <w:pStyle w:val="TableParagraph"/>
              <w:spacing w:before="116"/>
              <w:ind w:left="475" w:right="466"/>
              <w:rPr>
                <w:rFonts w:ascii="Arial" w:hAnsi="Arial" w:cs="Arial"/>
                <w:sz w:val="21"/>
                <w:szCs w:val="21"/>
              </w:rPr>
            </w:pPr>
            <w:r w:rsidRPr="00597F4A">
              <w:rPr>
                <w:rFonts w:ascii="Arial" w:hAnsi="Arial" w:cs="Arial"/>
                <w:sz w:val="21"/>
                <w:szCs w:val="21"/>
              </w:rPr>
              <w:t>230</w:t>
            </w:r>
          </w:p>
        </w:tc>
      </w:tr>
      <w:tr w:rsidR="00B876FD" w:rsidRPr="00597F4A">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Шостка</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390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1790</w:t>
            </w:r>
          </w:p>
        </w:tc>
        <w:tc>
          <w:tcPr>
            <w:tcW w:w="1531" w:type="dxa"/>
          </w:tcPr>
          <w:p w:rsidR="00B876FD" w:rsidRPr="00597F4A" w:rsidRDefault="00642F55">
            <w:pPr>
              <w:pStyle w:val="TableParagraph"/>
              <w:ind w:left="492" w:right="483"/>
              <w:rPr>
                <w:rFonts w:ascii="Arial" w:hAnsi="Arial" w:cs="Arial"/>
                <w:sz w:val="21"/>
                <w:szCs w:val="21"/>
              </w:rPr>
            </w:pPr>
            <w:r w:rsidRPr="00597F4A">
              <w:rPr>
                <w:rFonts w:ascii="Arial" w:hAnsi="Arial" w:cs="Arial"/>
                <w:sz w:val="21"/>
                <w:szCs w:val="21"/>
              </w:rPr>
              <w:t>16</w:t>
            </w:r>
          </w:p>
        </w:tc>
        <w:tc>
          <w:tcPr>
            <w:tcW w:w="1464" w:type="dxa"/>
          </w:tcPr>
          <w:p w:rsidR="00B876FD" w:rsidRPr="00597F4A" w:rsidRDefault="00642F55">
            <w:pPr>
              <w:pStyle w:val="TableParagraph"/>
              <w:ind w:left="475" w:right="466"/>
              <w:rPr>
                <w:rFonts w:ascii="Arial" w:hAnsi="Arial" w:cs="Arial"/>
                <w:sz w:val="21"/>
                <w:szCs w:val="21"/>
              </w:rPr>
            </w:pPr>
            <w:r w:rsidRPr="00597F4A">
              <w:rPr>
                <w:rFonts w:ascii="Arial" w:hAnsi="Arial" w:cs="Arial"/>
                <w:sz w:val="21"/>
                <w:szCs w:val="21"/>
              </w:rPr>
              <w:t>220</w:t>
            </w:r>
          </w:p>
        </w:tc>
      </w:tr>
    </w:tbl>
    <w:p w:rsidR="006553A0" w:rsidRDefault="006553A0">
      <w:pPr>
        <w:pStyle w:val="a3"/>
        <w:spacing w:before="5"/>
        <w:ind w:left="0"/>
        <w:rPr>
          <w:rFonts w:ascii="Arial" w:hAnsi="Arial" w:cs="Arial"/>
          <w:sz w:val="21"/>
          <w:szCs w:val="21"/>
        </w:rPr>
      </w:pPr>
      <w:r>
        <w:rPr>
          <w:rFonts w:ascii="Arial" w:hAnsi="Arial" w:cs="Arial"/>
          <w:sz w:val="21"/>
          <w:szCs w:val="21"/>
        </w:rPr>
        <w:br w:type="page"/>
      </w:r>
    </w:p>
    <w:p w:rsidR="00B876FD" w:rsidRPr="00597F4A" w:rsidRDefault="00B876FD">
      <w:pPr>
        <w:pStyle w:val="a3"/>
        <w:spacing w:before="5"/>
        <w:ind w:left="0"/>
        <w:rPr>
          <w:rFonts w:ascii="Arial" w:hAnsi="Arial" w:cs="Arial"/>
          <w:sz w:val="21"/>
          <w:szCs w:val="21"/>
        </w:rPr>
      </w:pP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099"/>
        <w:gridCol w:w="1087"/>
        <w:gridCol w:w="1445"/>
        <w:gridCol w:w="1541"/>
        <w:gridCol w:w="1454"/>
      </w:tblGrid>
      <w:tr w:rsidR="00B876FD">
        <w:trPr>
          <w:trHeight w:hRule="exact" w:val="806"/>
        </w:trPr>
        <w:tc>
          <w:tcPr>
            <w:tcW w:w="4099" w:type="dxa"/>
          </w:tcPr>
          <w:p w:rsidR="00B876FD" w:rsidRPr="00597F4A" w:rsidRDefault="00642F55">
            <w:pPr>
              <w:pStyle w:val="TableParagraph"/>
              <w:spacing w:before="26" w:line="396" w:lineRule="exact"/>
              <w:ind w:left="1101" w:right="1080" w:firstLine="48"/>
              <w:jc w:val="left"/>
              <w:rPr>
                <w:rFonts w:ascii="Arial" w:hAnsi="Arial" w:cs="Arial"/>
                <w:b/>
                <w:sz w:val="21"/>
                <w:szCs w:val="21"/>
              </w:rPr>
            </w:pPr>
            <w:r w:rsidRPr="00597F4A">
              <w:rPr>
                <w:rFonts w:ascii="Arial" w:hAnsi="Arial" w:cs="Arial"/>
                <w:b/>
                <w:sz w:val="21"/>
                <w:szCs w:val="21"/>
              </w:rPr>
              <w:t>Міста обласного підпорядкування</w:t>
            </w:r>
          </w:p>
        </w:tc>
        <w:tc>
          <w:tcPr>
            <w:tcW w:w="1087" w:type="dxa"/>
          </w:tcPr>
          <w:p w:rsidR="00B876FD" w:rsidRDefault="00642F55">
            <w:pPr>
              <w:pStyle w:val="TableParagraph"/>
              <w:spacing w:before="118"/>
              <w:ind w:left="282" w:right="283"/>
              <w:rPr>
                <w:b/>
                <w:i/>
                <w:sz w:val="16"/>
              </w:rPr>
            </w:pPr>
            <w:r>
              <w:rPr>
                <w:b/>
                <w:i/>
                <w:position w:val="2"/>
                <w:sz w:val="24"/>
              </w:rPr>
              <w:t>W</w:t>
            </w:r>
            <w:r>
              <w:rPr>
                <w:b/>
                <w:i/>
                <w:sz w:val="16"/>
              </w:rPr>
              <w:t>0</w:t>
            </w:r>
          </w:p>
          <w:p w:rsidR="00B876FD" w:rsidRDefault="00642F55">
            <w:pPr>
              <w:pStyle w:val="TableParagraph"/>
              <w:spacing w:before="117"/>
              <w:ind w:left="282" w:right="283"/>
              <w:rPr>
                <w:b/>
                <w:sz w:val="24"/>
              </w:rPr>
            </w:pPr>
            <w:r>
              <w:rPr>
                <w:b/>
                <w:sz w:val="24"/>
              </w:rPr>
              <w:t>(Па)</w:t>
            </w:r>
          </w:p>
        </w:tc>
        <w:tc>
          <w:tcPr>
            <w:tcW w:w="1445" w:type="dxa"/>
          </w:tcPr>
          <w:p w:rsidR="00B876FD" w:rsidRDefault="00642F55">
            <w:pPr>
              <w:pStyle w:val="TableParagraph"/>
              <w:spacing w:before="118"/>
              <w:ind w:left="455" w:right="445"/>
              <w:rPr>
                <w:b/>
                <w:i/>
                <w:sz w:val="16"/>
              </w:rPr>
            </w:pPr>
            <w:r>
              <w:rPr>
                <w:b/>
                <w:i/>
                <w:position w:val="2"/>
                <w:sz w:val="24"/>
              </w:rPr>
              <w:t>S</w:t>
            </w:r>
            <w:r>
              <w:rPr>
                <w:b/>
                <w:i/>
                <w:sz w:val="16"/>
              </w:rPr>
              <w:t>0</w:t>
            </w:r>
          </w:p>
          <w:p w:rsidR="00B876FD" w:rsidRDefault="00642F55">
            <w:pPr>
              <w:pStyle w:val="TableParagraph"/>
              <w:spacing w:before="117"/>
              <w:ind w:left="455" w:right="445"/>
              <w:rPr>
                <w:b/>
                <w:sz w:val="24"/>
              </w:rPr>
            </w:pPr>
            <w:r>
              <w:rPr>
                <w:b/>
                <w:sz w:val="24"/>
              </w:rPr>
              <w:t>(Па)</w:t>
            </w:r>
          </w:p>
        </w:tc>
        <w:tc>
          <w:tcPr>
            <w:tcW w:w="1541" w:type="dxa"/>
          </w:tcPr>
          <w:p w:rsidR="00B876FD" w:rsidRDefault="00642F55">
            <w:pPr>
              <w:pStyle w:val="TableParagraph"/>
              <w:spacing w:before="119"/>
              <w:ind w:left="14"/>
              <w:rPr>
                <w:b/>
                <w:i/>
                <w:sz w:val="24"/>
              </w:rPr>
            </w:pPr>
            <w:r>
              <w:rPr>
                <w:b/>
                <w:i/>
                <w:sz w:val="24"/>
              </w:rPr>
              <w:t>b</w:t>
            </w:r>
          </w:p>
          <w:p w:rsidR="00B876FD" w:rsidRDefault="00642F55">
            <w:pPr>
              <w:pStyle w:val="TableParagraph"/>
              <w:spacing w:before="120"/>
              <w:ind w:left="506" w:right="492"/>
              <w:rPr>
                <w:b/>
                <w:sz w:val="24"/>
              </w:rPr>
            </w:pPr>
            <w:r>
              <w:rPr>
                <w:b/>
                <w:sz w:val="24"/>
              </w:rPr>
              <w:t>(мм)</w:t>
            </w:r>
          </w:p>
        </w:tc>
        <w:tc>
          <w:tcPr>
            <w:tcW w:w="1454" w:type="dxa"/>
          </w:tcPr>
          <w:p w:rsidR="00B876FD" w:rsidRDefault="00642F55">
            <w:pPr>
              <w:pStyle w:val="TableParagraph"/>
              <w:spacing w:before="118"/>
              <w:ind w:left="456" w:right="457"/>
              <w:rPr>
                <w:b/>
                <w:i/>
                <w:sz w:val="16"/>
              </w:rPr>
            </w:pPr>
            <w:r>
              <w:rPr>
                <w:b/>
                <w:i/>
                <w:position w:val="2"/>
                <w:sz w:val="24"/>
              </w:rPr>
              <w:t>W</w:t>
            </w:r>
            <w:r>
              <w:rPr>
                <w:b/>
                <w:i/>
                <w:sz w:val="16"/>
              </w:rPr>
              <w:t>B</w:t>
            </w:r>
          </w:p>
          <w:p w:rsidR="00B876FD" w:rsidRDefault="00642F55">
            <w:pPr>
              <w:pStyle w:val="TableParagraph"/>
              <w:spacing w:before="117"/>
              <w:ind w:left="456" w:right="456"/>
              <w:rPr>
                <w:b/>
                <w:sz w:val="24"/>
              </w:rPr>
            </w:pPr>
            <w:r>
              <w:rPr>
                <w:b/>
                <w:sz w:val="24"/>
              </w:rPr>
              <w:t>(Па)</w:t>
            </w:r>
          </w:p>
        </w:tc>
      </w:tr>
      <w:tr w:rsidR="00B876FD" w:rsidTr="00597F4A">
        <w:trPr>
          <w:trHeight w:hRule="exact" w:val="515"/>
        </w:trPr>
        <w:tc>
          <w:tcPr>
            <w:tcW w:w="4099" w:type="dxa"/>
          </w:tcPr>
          <w:p w:rsidR="00B876FD" w:rsidRPr="00597F4A" w:rsidRDefault="00642F55">
            <w:pPr>
              <w:pStyle w:val="TableParagraph"/>
              <w:spacing w:before="218"/>
              <w:ind w:left="600"/>
              <w:jc w:val="left"/>
              <w:rPr>
                <w:rFonts w:ascii="Arial" w:hAnsi="Arial" w:cs="Arial"/>
                <w:b/>
                <w:sz w:val="21"/>
                <w:szCs w:val="21"/>
              </w:rPr>
            </w:pPr>
            <w:r w:rsidRPr="00597F4A">
              <w:rPr>
                <w:rFonts w:ascii="Arial" w:hAnsi="Arial" w:cs="Arial"/>
                <w:b/>
                <w:sz w:val="21"/>
                <w:szCs w:val="21"/>
              </w:rPr>
              <w:t>Тернопільська область</w:t>
            </w:r>
          </w:p>
        </w:tc>
        <w:tc>
          <w:tcPr>
            <w:tcW w:w="1087" w:type="dxa"/>
          </w:tcPr>
          <w:p w:rsidR="00B876FD" w:rsidRPr="00597F4A" w:rsidRDefault="00B876FD">
            <w:pPr>
              <w:rPr>
                <w:rFonts w:ascii="Arial" w:hAnsi="Arial" w:cs="Arial"/>
                <w:sz w:val="21"/>
                <w:szCs w:val="21"/>
              </w:rPr>
            </w:pPr>
          </w:p>
        </w:tc>
        <w:tc>
          <w:tcPr>
            <w:tcW w:w="1445" w:type="dxa"/>
          </w:tcPr>
          <w:p w:rsidR="00B876FD" w:rsidRPr="00597F4A" w:rsidRDefault="00B876FD">
            <w:pPr>
              <w:rPr>
                <w:rFonts w:ascii="Arial" w:hAnsi="Arial" w:cs="Arial"/>
                <w:sz w:val="21"/>
                <w:szCs w:val="21"/>
              </w:rPr>
            </w:pPr>
          </w:p>
        </w:tc>
        <w:tc>
          <w:tcPr>
            <w:tcW w:w="1541" w:type="dxa"/>
          </w:tcPr>
          <w:p w:rsidR="00B876FD" w:rsidRPr="00597F4A" w:rsidRDefault="00B876FD">
            <w:pPr>
              <w:rPr>
                <w:rFonts w:ascii="Arial" w:hAnsi="Arial" w:cs="Arial"/>
                <w:sz w:val="21"/>
                <w:szCs w:val="21"/>
              </w:rPr>
            </w:pPr>
          </w:p>
        </w:tc>
        <w:tc>
          <w:tcPr>
            <w:tcW w:w="1454" w:type="dxa"/>
          </w:tcPr>
          <w:p w:rsidR="00B876FD" w:rsidRPr="00597F4A" w:rsidRDefault="00B876FD">
            <w:pPr>
              <w:rPr>
                <w:rFonts w:ascii="Arial" w:hAnsi="Arial" w:cs="Arial"/>
                <w:sz w:val="21"/>
                <w:szCs w:val="21"/>
              </w:rPr>
            </w:pP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Тернопіль</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520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1390</w:t>
            </w:r>
          </w:p>
        </w:tc>
        <w:tc>
          <w:tcPr>
            <w:tcW w:w="1541" w:type="dxa"/>
          </w:tcPr>
          <w:p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17</w:t>
            </w:r>
          </w:p>
        </w:tc>
        <w:tc>
          <w:tcPr>
            <w:tcW w:w="1454" w:type="dxa"/>
          </w:tcPr>
          <w:p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230</w:t>
            </w:r>
          </w:p>
        </w:tc>
      </w:tr>
      <w:tr w:rsidR="00B876FD">
        <w:trPr>
          <w:trHeight w:hRule="exact" w:val="410"/>
        </w:trPr>
        <w:tc>
          <w:tcPr>
            <w:tcW w:w="4099" w:type="dxa"/>
          </w:tcPr>
          <w:p w:rsidR="00B876FD" w:rsidRPr="00597F4A" w:rsidRDefault="00642F55">
            <w:pPr>
              <w:pStyle w:val="TableParagraph"/>
              <w:spacing w:before="119"/>
              <w:ind w:left="600"/>
              <w:jc w:val="left"/>
              <w:rPr>
                <w:rFonts w:ascii="Arial" w:hAnsi="Arial" w:cs="Arial"/>
                <w:b/>
                <w:sz w:val="21"/>
                <w:szCs w:val="21"/>
              </w:rPr>
            </w:pPr>
            <w:r w:rsidRPr="00597F4A">
              <w:rPr>
                <w:rFonts w:ascii="Arial" w:hAnsi="Arial" w:cs="Arial"/>
                <w:b/>
                <w:sz w:val="21"/>
                <w:szCs w:val="21"/>
              </w:rPr>
              <w:t>Харківська область</w:t>
            </w:r>
          </w:p>
        </w:tc>
        <w:tc>
          <w:tcPr>
            <w:tcW w:w="1087" w:type="dxa"/>
          </w:tcPr>
          <w:p w:rsidR="00B876FD" w:rsidRPr="00597F4A" w:rsidRDefault="00B876FD">
            <w:pPr>
              <w:rPr>
                <w:rFonts w:ascii="Arial" w:hAnsi="Arial" w:cs="Arial"/>
                <w:sz w:val="21"/>
                <w:szCs w:val="21"/>
              </w:rPr>
            </w:pPr>
          </w:p>
        </w:tc>
        <w:tc>
          <w:tcPr>
            <w:tcW w:w="1445" w:type="dxa"/>
          </w:tcPr>
          <w:p w:rsidR="00B876FD" w:rsidRPr="00597F4A" w:rsidRDefault="00B876FD">
            <w:pPr>
              <w:rPr>
                <w:rFonts w:ascii="Arial" w:hAnsi="Arial" w:cs="Arial"/>
                <w:sz w:val="21"/>
                <w:szCs w:val="21"/>
              </w:rPr>
            </w:pPr>
          </w:p>
        </w:tc>
        <w:tc>
          <w:tcPr>
            <w:tcW w:w="1541" w:type="dxa"/>
          </w:tcPr>
          <w:p w:rsidR="00B876FD" w:rsidRPr="00597F4A" w:rsidRDefault="00B876FD">
            <w:pPr>
              <w:rPr>
                <w:rFonts w:ascii="Arial" w:hAnsi="Arial" w:cs="Arial"/>
                <w:sz w:val="21"/>
                <w:szCs w:val="21"/>
              </w:rPr>
            </w:pPr>
          </w:p>
        </w:tc>
        <w:tc>
          <w:tcPr>
            <w:tcW w:w="1454" w:type="dxa"/>
          </w:tcPr>
          <w:p w:rsidR="00B876FD" w:rsidRPr="00597F4A" w:rsidRDefault="00B876FD">
            <w:pPr>
              <w:rPr>
                <w:rFonts w:ascii="Arial" w:hAnsi="Arial" w:cs="Arial"/>
                <w:sz w:val="21"/>
                <w:szCs w:val="21"/>
              </w:rPr>
            </w:pP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Харків</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430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1600</w:t>
            </w:r>
          </w:p>
        </w:tc>
        <w:tc>
          <w:tcPr>
            <w:tcW w:w="1541" w:type="dxa"/>
          </w:tcPr>
          <w:p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14</w:t>
            </w:r>
          </w:p>
        </w:tc>
        <w:tc>
          <w:tcPr>
            <w:tcW w:w="1454" w:type="dxa"/>
          </w:tcPr>
          <w:p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230</w:t>
            </w: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Ізюм</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430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1460</w:t>
            </w:r>
          </w:p>
        </w:tc>
        <w:tc>
          <w:tcPr>
            <w:tcW w:w="1541" w:type="dxa"/>
          </w:tcPr>
          <w:p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19</w:t>
            </w:r>
          </w:p>
        </w:tc>
        <w:tc>
          <w:tcPr>
            <w:tcW w:w="1454" w:type="dxa"/>
          </w:tcPr>
          <w:p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210</w:t>
            </w:r>
          </w:p>
        </w:tc>
      </w:tr>
      <w:tr w:rsidR="00B876FD">
        <w:trPr>
          <w:trHeight w:hRule="exact" w:val="413"/>
        </w:trPr>
        <w:tc>
          <w:tcPr>
            <w:tcW w:w="4099" w:type="dxa"/>
          </w:tcPr>
          <w:p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Куп'янськ</w:t>
            </w:r>
          </w:p>
        </w:tc>
        <w:tc>
          <w:tcPr>
            <w:tcW w:w="1087" w:type="dxa"/>
          </w:tcPr>
          <w:p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450</w:t>
            </w:r>
          </w:p>
        </w:tc>
        <w:tc>
          <w:tcPr>
            <w:tcW w:w="1445" w:type="dxa"/>
          </w:tcPr>
          <w:p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1460</w:t>
            </w:r>
          </w:p>
        </w:tc>
        <w:tc>
          <w:tcPr>
            <w:tcW w:w="1541" w:type="dxa"/>
          </w:tcPr>
          <w:p w:rsidR="00B876FD" w:rsidRPr="00597F4A" w:rsidRDefault="00642F55">
            <w:pPr>
              <w:pStyle w:val="TableParagraph"/>
              <w:spacing w:before="116"/>
              <w:ind w:left="492" w:right="492"/>
              <w:rPr>
                <w:rFonts w:ascii="Arial" w:hAnsi="Arial" w:cs="Arial"/>
                <w:sz w:val="21"/>
                <w:szCs w:val="21"/>
              </w:rPr>
            </w:pPr>
            <w:r w:rsidRPr="00597F4A">
              <w:rPr>
                <w:rFonts w:ascii="Arial" w:hAnsi="Arial" w:cs="Arial"/>
                <w:sz w:val="21"/>
                <w:szCs w:val="21"/>
              </w:rPr>
              <w:t>19</w:t>
            </w:r>
          </w:p>
        </w:tc>
        <w:tc>
          <w:tcPr>
            <w:tcW w:w="1454" w:type="dxa"/>
          </w:tcPr>
          <w:p w:rsidR="00B876FD" w:rsidRPr="00597F4A" w:rsidRDefault="00642F55">
            <w:pPr>
              <w:pStyle w:val="TableParagraph"/>
              <w:spacing w:before="116"/>
              <w:ind w:left="456" w:right="456"/>
              <w:rPr>
                <w:rFonts w:ascii="Arial" w:hAnsi="Arial" w:cs="Arial"/>
                <w:sz w:val="21"/>
                <w:szCs w:val="21"/>
              </w:rPr>
            </w:pPr>
            <w:r w:rsidRPr="00597F4A">
              <w:rPr>
                <w:rFonts w:ascii="Arial" w:hAnsi="Arial" w:cs="Arial"/>
                <w:sz w:val="21"/>
                <w:szCs w:val="21"/>
              </w:rPr>
              <w:t>210</w:t>
            </w: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Лозова</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480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1490</w:t>
            </w:r>
          </w:p>
        </w:tc>
        <w:tc>
          <w:tcPr>
            <w:tcW w:w="1541" w:type="dxa"/>
          </w:tcPr>
          <w:p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19</w:t>
            </w:r>
          </w:p>
        </w:tc>
        <w:tc>
          <w:tcPr>
            <w:tcW w:w="1454" w:type="dxa"/>
          </w:tcPr>
          <w:p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230</w:t>
            </w: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Люботин</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450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1570</w:t>
            </w:r>
          </w:p>
        </w:tc>
        <w:tc>
          <w:tcPr>
            <w:tcW w:w="1541" w:type="dxa"/>
          </w:tcPr>
          <w:p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15</w:t>
            </w:r>
          </w:p>
        </w:tc>
        <w:tc>
          <w:tcPr>
            <w:tcW w:w="1454" w:type="dxa"/>
          </w:tcPr>
          <w:p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250</w:t>
            </w: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Первомайський</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450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1510</w:t>
            </w:r>
          </w:p>
        </w:tc>
        <w:tc>
          <w:tcPr>
            <w:tcW w:w="1541" w:type="dxa"/>
          </w:tcPr>
          <w:p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18</w:t>
            </w:r>
          </w:p>
        </w:tc>
        <w:tc>
          <w:tcPr>
            <w:tcW w:w="1454" w:type="dxa"/>
          </w:tcPr>
          <w:p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230</w:t>
            </w:r>
          </w:p>
        </w:tc>
      </w:tr>
      <w:tr w:rsidR="00B876FD">
        <w:trPr>
          <w:trHeight w:hRule="exact" w:val="413"/>
        </w:trPr>
        <w:tc>
          <w:tcPr>
            <w:tcW w:w="4099" w:type="dxa"/>
          </w:tcPr>
          <w:p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Чугуїв</w:t>
            </w:r>
          </w:p>
        </w:tc>
        <w:tc>
          <w:tcPr>
            <w:tcW w:w="1087" w:type="dxa"/>
          </w:tcPr>
          <w:p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430</w:t>
            </w:r>
          </w:p>
        </w:tc>
        <w:tc>
          <w:tcPr>
            <w:tcW w:w="1445" w:type="dxa"/>
          </w:tcPr>
          <w:p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1600</w:t>
            </w:r>
          </w:p>
        </w:tc>
        <w:tc>
          <w:tcPr>
            <w:tcW w:w="1541" w:type="dxa"/>
          </w:tcPr>
          <w:p w:rsidR="00B876FD" w:rsidRPr="00597F4A" w:rsidRDefault="00642F55">
            <w:pPr>
              <w:pStyle w:val="TableParagraph"/>
              <w:spacing w:before="116"/>
              <w:ind w:left="492" w:right="492"/>
              <w:rPr>
                <w:rFonts w:ascii="Arial" w:hAnsi="Arial" w:cs="Arial"/>
                <w:sz w:val="21"/>
                <w:szCs w:val="21"/>
              </w:rPr>
            </w:pPr>
            <w:r w:rsidRPr="00597F4A">
              <w:rPr>
                <w:rFonts w:ascii="Arial" w:hAnsi="Arial" w:cs="Arial"/>
                <w:sz w:val="21"/>
                <w:szCs w:val="21"/>
              </w:rPr>
              <w:t>15</w:t>
            </w:r>
          </w:p>
        </w:tc>
        <w:tc>
          <w:tcPr>
            <w:tcW w:w="1454" w:type="dxa"/>
          </w:tcPr>
          <w:p w:rsidR="00B876FD" w:rsidRPr="00597F4A" w:rsidRDefault="00642F55">
            <w:pPr>
              <w:pStyle w:val="TableParagraph"/>
              <w:spacing w:before="116"/>
              <w:ind w:left="456" w:right="456"/>
              <w:rPr>
                <w:rFonts w:ascii="Arial" w:hAnsi="Arial" w:cs="Arial"/>
                <w:sz w:val="21"/>
                <w:szCs w:val="21"/>
              </w:rPr>
            </w:pPr>
            <w:r w:rsidRPr="00597F4A">
              <w:rPr>
                <w:rFonts w:ascii="Arial" w:hAnsi="Arial" w:cs="Arial"/>
                <w:sz w:val="21"/>
                <w:szCs w:val="21"/>
              </w:rPr>
              <w:t>220</w:t>
            </w:r>
          </w:p>
        </w:tc>
      </w:tr>
      <w:tr w:rsidR="00B876FD">
        <w:trPr>
          <w:trHeight w:hRule="exact" w:val="410"/>
        </w:trPr>
        <w:tc>
          <w:tcPr>
            <w:tcW w:w="4099" w:type="dxa"/>
          </w:tcPr>
          <w:p w:rsidR="00B876FD" w:rsidRPr="00597F4A" w:rsidRDefault="00642F55">
            <w:pPr>
              <w:pStyle w:val="TableParagraph"/>
              <w:spacing w:before="119"/>
              <w:ind w:left="600"/>
              <w:jc w:val="left"/>
              <w:rPr>
                <w:rFonts w:ascii="Arial" w:hAnsi="Arial" w:cs="Arial"/>
                <w:b/>
                <w:sz w:val="21"/>
                <w:szCs w:val="21"/>
              </w:rPr>
            </w:pPr>
            <w:r w:rsidRPr="00597F4A">
              <w:rPr>
                <w:rFonts w:ascii="Arial" w:hAnsi="Arial" w:cs="Arial"/>
                <w:b/>
                <w:sz w:val="21"/>
                <w:szCs w:val="21"/>
              </w:rPr>
              <w:t>Херсонська область</w:t>
            </w:r>
          </w:p>
        </w:tc>
        <w:tc>
          <w:tcPr>
            <w:tcW w:w="1087" w:type="dxa"/>
          </w:tcPr>
          <w:p w:rsidR="00B876FD" w:rsidRPr="00597F4A" w:rsidRDefault="00B876FD">
            <w:pPr>
              <w:rPr>
                <w:rFonts w:ascii="Arial" w:hAnsi="Arial" w:cs="Arial"/>
                <w:sz w:val="21"/>
                <w:szCs w:val="21"/>
              </w:rPr>
            </w:pPr>
          </w:p>
        </w:tc>
        <w:tc>
          <w:tcPr>
            <w:tcW w:w="1445" w:type="dxa"/>
          </w:tcPr>
          <w:p w:rsidR="00B876FD" w:rsidRPr="00597F4A" w:rsidRDefault="00B876FD">
            <w:pPr>
              <w:rPr>
                <w:rFonts w:ascii="Arial" w:hAnsi="Arial" w:cs="Arial"/>
                <w:sz w:val="21"/>
                <w:szCs w:val="21"/>
              </w:rPr>
            </w:pPr>
          </w:p>
        </w:tc>
        <w:tc>
          <w:tcPr>
            <w:tcW w:w="1541" w:type="dxa"/>
          </w:tcPr>
          <w:p w:rsidR="00B876FD" w:rsidRPr="00597F4A" w:rsidRDefault="00B876FD">
            <w:pPr>
              <w:rPr>
                <w:rFonts w:ascii="Arial" w:hAnsi="Arial" w:cs="Arial"/>
                <w:sz w:val="21"/>
                <w:szCs w:val="21"/>
              </w:rPr>
            </w:pPr>
          </w:p>
        </w:tc>
        <w:tc>
          <w:tcPr>
            <w:tcW w:w="1454" w:type="dxa"/>
          </w:tcPr>
          <w:p w:rsidR="00B876FD" w:rsidRPr="00597F4A" w:rsidRDefault="00B876FD">
            <w:pPr>
              <w:rPr>
                <w:rFonts w:ascii="Arial" w:hAnsi="Arial" w:cs="Arial"/>
                <w:sz w:val="21"/>
                <w:szCs w:val="21"/>
              </w:rPr>
            </w:pP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Херсон</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480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760</w:t>
            </w:r>
          </w:p>
        </w:tc>
        <w:tc>
          <w:tcPr>
            <w:tcW w:w="1541" w:type="dxa"/>
          </w:tcPr>
          <w:p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19</w:t>
            </w:r>
          </w:p>
        </w:tc>
        <w:tc>
          <w:tcPr>
            <w:tcW w:w="1454" w:type="dxa"/>
          </w:tcPr>
          <w:p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290</w:t>
            </w: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Каховка</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460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840</w:t>
            </w:r>
          </w:p>
        </w:tc>
        <w:tc>
          <w:tcPr>
            <w:tcW w:w="1541" w:type="dxa"/>
          </w:tcPr>
          <w:p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19</w:t>
            </w:r>
          </w:p>
        </w:tc>
        <w:tc>
          <w:tcPr>
            <w:tcW w:w="1454" w:type="dxa"/>
          </w:tcPr>
          <w:p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320</w:t>
            </w:r>
          </w:p>
        </w:tc>
      </w:tr>
      <w:tr w:rsidR="00B876FD">
        <w:trPr>
          <w:trHeight w:hRule="exact" w:val="413"/>
        </w:trPr>
        <w:tc>
          <w:tcPr>
            <w:tcW w:w="4099" w:type="dxa"/>
          </w:tcPr>
          <w:p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Нова Каховка</w:t>
            </w:r>
          </w:p>
        </w:tc>
        <w:tc>
          <w:tcPr>
            <w:tcW w:w="1087" w:type="dxa"/>
          </w:tcPr>
          <w:p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450</w:t>
            </w:r>
          </w:p>
        </w:tc>
        <w:tc>
          <w:tcPr>
            <w:tcW w:w="1445" w:type="dxa"/>
          </w:tcPr>
          <w:p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820</w:t>
            </w:r>
          </w:p>
        </w:tc>
        <w:tc>
          <w:tcPr>
            <w:tcW w:w="1541" w:type="dxa"/>
          </w:tcPr>
          <w:p w:rsidR="00B876FD" w:rsidRPr="00597F4A" w:rsidRDefault="00642F55">
            <w:pPr>
              <w:pStyle w:val="TableParagraph"/>
              <w:spacing w:before="116"/>
              <w:ind w:left="492" w:right="492"/>
              <w:rPr>
                <w:rFonts w:ascii="Arial" w:hAnsi="Arial" w:cs="Arial"/>
                <w:sz w:val="21"/>
                <w:szCs w:val="21"/>
              </w:rPr>
            </w:pPr>
            <w:r w:rsidRPr="00597F4A">
              <w:rPr>
                <w:rFonts w:ascii="Arial" w:hAnsi="Arial" w:cs="Arial"/>
                <w:sz w:val="21"/>
                <w:szCs w:val="21"/>
              </w:rPr>
              <w:t>19</w:t>
            </w:r>
          </w:p>
        </w:tc>
        <w:tc>
          <w:tcPr>
            <w:tcW w:w="1454" w:type="dxa"/>
          </w:tcPr>
          <w:p w:rsidR="00B876FD" w:rsidRPr="00597F4A" w:rsidRDefault="00642F55">
            <w:pPr>
              <w:pStyle w:val="TableParagraph"/>
              <w:spacing w:before="116"/>
              <w:ind w:left="456" w:right="456"/>
              <w:rPr>
                <w:rFonts w:ascii="Arial" w:hAnsi="Arial" w:cs="Arial"/>
                <w:sz w:val="21"/>
                <w:szCs w:val="21"/>
              </w:rPr>
            </w:pPr>
            <w:r w:rsidRPr="00597F4A">
              <w:rPr>
                <w:rFonts w:ascii="Arial" w:hAnsi="Arial" w:cs="Arial"/>
                <w:sz w:val="21"/>
                <w:szCs w:val="21"/>
              </w:rPr>
              <w:t>320</w:t>
            </w:r>
          </w:p>
        </w:tc>
      </w:tr>
      <w:tr w:rsidR="00B876FD">
        <w:trPr>
          <w:trHeight w:hRule="exact" w:val="410"/>
        </w:trPr>
        <w:tc>
          <w:tcPr>
            <w:tcW w:w="4099" w:type="dxa"/>
          </w:tcPr>
          <w:p w:rsidR="00B876FD" w:rsidRPr="00597F4A" w:rsidRDefault="00642F55">
            <w:pPr>
              <w:pStyle w:val="TableParagraph"/>
              <w:spacing w:before="119"/>
              <w:ind w:left="600"/>
              <w:jc w:val="left"/>
              <w:rPr>
                <w:rFonts w:ascii="Arial" w:hAnsi="Arial" w:cs="Arial"/>
                <w:b/>
                <w:sz w:val="21"/>
                <w:szCs w:val="21"/>
              </w:rPr>
            </w:pPr>
            <w:r w:rsidRPr="00597F4A">
              <w:rPr>
                <w:rFonts w:ascii="Arial" w:hAnsi="Arial" w:cs="Arial"/>
                <w:b/>
                <w:sz w:val="21"/>
                <w:szCs w:val="21"/>
              </w:rPr>
              <w:t>Хмельницька область</w:t>
            </w:r>
          </w:p>
        </w:tc>
        <w:tc>
          <w:tcPr>
            <w:tcW w:w="1087" w:type="dxa"/>
          </w:tcPr>
          <w:p w:rsidR="00B876FD" w:rsidRPr="00597F4A" w:rsidRDefault="00B876FD">
            <w:pPr>
              <w:rPr>
                <w:rFonts w:ascii="Arial" w:hAnsi="Arial" w:cs="Arial"/>
                <w:sz w:val="21"/>
                <w:szCs w:val="21"/>
              </w:rPr>
            </w:pPr>
          </w:p>
        </w:tc>
        <w:tc>
          <w:tcPr>
            <w:tcW w:w="1445" w:type="dxa"/>
          </w:tcPr>
          <w:p w:rsidR="00B876FD" w:rsidRPr="00597F4A" w:rsidRDefault="00B876FD">
            <w:pPr>
              <w:rPr>
                <w:rFonts w:ascii="Arial" w:hAnsi="Arial" w:cs="Arial"/>
                <w:sz w:val="21"/>
                <w:szCs w:val="21"/>
              </w:rPr>
            </w:pPr>
          </w:p>
        </w:tc>
        <w:tc>
          <w:tcPr>
            <w:tcW w:w="1541" w:type="dxa"/>
          </w:tcPr>
          <w:p w:rsidR="00B876FD" w:rsidRPr="00597F4A" w:rsidRDefault="00B876FD">
            <w:pPr>
              <w:rPr>
                <w:rFonts w:ascii="Arial" w:hAnsi="Arial" w:cs="Arial"/>
                <w:sz w:val="21"/>
                <w:szCs w:val="21"/>
              </w:rPr>
            </w:pPr>
          </w:p>
        </w:tc>
        <w:tc>
          <w:tcPr>
            <w:tcW w:w="1454" w:type="dxa"/>
          </w:tcPr>
          <w:p w:rsidR="00B876FD" w:rsidRPr="00597F4A" w:rsidRDefault="00B876FD">
            <w:pPr>
              <w:rPr>
                <w:rFonts w:ascii="Arial" w:hAnsi="Arial" w:cs="Arial"/>
                <w:sz w:val="21"/>
                <w:szCs w:val="21"/>
              </w:rPr>
            </w:pP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Хмельницький</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500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1340</w:t>
            </w:r>
          </w:p>
        </w:tc>
        <w:tc>
          <w:tcPr>
            <w:tcW w:w="1541" w:type="dxa"/>
          </w:tcPr>
          <w:p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19</w:t>
            </w:r>
          </w:p>
        </w:tc>
        <w:tc>
          <w:tcPr>
            <w:tcW w:w="1454" w:type="dxa"/>
          </w:tcPr>
          <w:p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230</w:t>
            </w: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Кам'янець-Подільський</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460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1270</w:t>
            </w:r>
          </w:p>
        </w:tc>
        <w:tc>
          <w:tcPr>
            <w:tcW w:w="1541" w:type="dxa"/>
          </w:tcPr>
          <w:p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19</w:t>
            </w:r>
          </w:p>
        </w:tc>
        <w:tc>
          <w:tcPr>
            <w:tcW w:w="1454" w:type="dxa"/>
          </w:tcPr>
          <w:p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210</w:t>
            </w:r>
          </w:p>
        </w:tc>
      </w:tr>
      <w:tr w:rsidR="00B876FD">
        <w:trPr>
          <w:trHeight w:hRule="exact" w:val="413"/>
        </w:trPr>
        <w:tc>
          <w:tcPr>
            <w:tcW w:w="4099" w:type="dxa"/>
          </w:tcPr>
          <w:p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Нетішин</w:t>
            </w:r>
          </w:p>
        </w:tc>
        <w:tc>
          <w:tcPr>
            <w:tcW w:w="1087" w:type="dxa"/>
          </w:tcPr>
          <w:p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520</w:t>
            </w:r>
          </w:p>
        </w:tc>
        <w:tc>
          <w:tcPr>
            <w:tcW w:w="1445" w:type="dxa"/>
          </w:tcPr>
          <w:p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1330</w:t>
            </w:r>
          </w:p>
        </w:tc>
        <w:tc>
          <w:tcPr>
            <w:tcW w:w="1541" w:type="dxa"/>
          </w:tcPr>
          <w:p w:rsidR="00B876FD" w:rsidRPr="00597F4A" w:rsidRDefault="00642F55">
            <w:pPr>
              <w:pStyle w:val="TableParagraph"/>
              <w:spacing w:before="116"/>
              <w:ind w:left="492" w:right="492"/>
              <w:rPr>
                <w:rFonts w:ascii="Arial" w:hAnsi="Arial" w:cs="Arial"/>
                <w:sz w:val="21"/>
                <w:szCs w:val="21"/>
              </w:rPr>
            </w:pPr>
            <w:r w:rsidRPr="00597F4A">
              <w:rPr>
                <w:rFonts w:ascii="Arial" w:hAnsi="Arial" w:cs="Arial"/>
                <w:sz w:val="21"/>
                <w:szCs w:val="21"/>
              </w:rPr>
              <w:t>18</w:t>
            </w:r>
          </w:p>
        </w:tc>
        <w:tc>
          <w:tcPr>
            <w:tcW w:w="1454" w:type="dxa"/>
          </w:tcPr>
          <w:p w:rsidR="00B876FD" w:rsidRPr="00597F4A" w:rsidRDefault="00642F55">
            <w:pPr>
              <w:pStyle w:val="TableParagraph"/>
              <w:spacing w:before="116"/>
              <w:ind w:left="456" w:right="456"/>
              <w:rPr>
                <w:rFonts w:ascii="Arial" w:hAnsi="Arial" w:cs="Arial"/>
                <w:sz w:val="21"/>
                <w:szCs w:val="21"/>
              </w:rPr>
            </w:pPr>
            <w:r w:rsidRPr="00597F4A">
              <w:rPr>
                <w:rFonts w:ascii="Arial" w:hAnsi="Arial" w:cs="Arial"/>
                <w:sz w:val="21"/>
                <w:szCs w:val="21"/>
              </w:rPr>
              <w:t>210</w:t>
            </w: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Славута</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510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1350</w:t>
            </w:r>
          </w:p>
        </w:tc>
        <w:tc>
          <w:tcPr>
            <w:tcW w:w="1541" w:type="dxa"/>
          </w:tcPr>
          <w:p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18</w:t>
            </w:r>
          </w:p>
        </w:tc>
        <w:tc>
          <w:tcPr>
            <w:tcW w:w="1454" w:type="dxa"/>
          </w:tcPr>
          <w:p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210</w:t>
            </w: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Шепетівка</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500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1370</w:t>
            </w:r>
          </w:p>
        </w:tc>
        <w:tc>
          <w:tcPr>
            <w:tcW w:w="1541" w:type="dxa"/>
          </w:tcPr>
          <w:p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19</w:t>
            </w:r>
          </w:p>
        </w:tc>
        <w:tc>
          <w:tcPr>
            <w:tcW w:w="1454" w:type="dxa"/>
          </w:tcPr>
          <w:p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210</w:t>
            </w:r>
          </w:p>
        </w:tc>
      </w:tr>
      <w:tr w:rsidR="00B876FD">
        <w:trPr>
          <w:trHeight w:hRule="exact" w:val="410"/>
        </w:trPr>
        <w:tc>
          <w:tcPr>
            <w:tcW w:w="4099" w:type="dxa"/>
          </w:tcPr>
          <w:p w:rsidR="00B876FD" w:rsidRPr="00597F4A" w:rsidRDefault="00642F55">
            <w:pPr>
              <w:pStyle w:val="TableParagraph"/>
              <w:spacing w:before="119"/>
              <w:ind w:left="600"/>
              <w:jc w:val="left"/>
              <w:rPr>
                <w:rFonts w:ascii="Arial" w:hAnsi="Arial" w:cs="Arial"/>
                <w:b/>
                <w:sz w:val="21"/>
                <w:szCs w:val="21"/>
              </w:rPr>
            </w:pPr>
            <w:r w:rsidRPr="00597F4A">
              <w:rPr>
                <w:rFonts w:ascii="Arial" w:hAnsi="Arial" w:cs="Arial"/>
                <w:b/>
                <w:sz w:val="21"/>
                <w:szCs w:val="21"/>
              </w:rPr>
              <w:t>Черкаська область</w:t>
            </w:r>
          </w:p>
        </w:tc>
        <w:tc>
          <w:tcPr>
            <w:tcW w:w="1087" w:type="dxa"/>
          </w:tcPr>
          <w:p w:rsidR="00B876FD" w:rsidRPr="00597F4A" w:rsidRDefault="00B876FD">
            <w:pPr>
              <w:rPr>
                <w:rFonts w:ascii="Arial" w:hAnsi="Arial" w:cs="Arial"/>
                <w:sz w:val="21"/>
                <w:szCs w:val="21"/>
              </w:rPr>
            </w:pPr>
          </w:p>
        </w:tc>
        <w:tc>
          <w:tcPr>
            <w:tcW w:w="1445" w:type="dxa"/>
          </w:tcPr>
          <w:p w:rsidR="00B876FD" w:rsidRPr="00597F4A" w:rsidRDefault="00B876FD">
            <w:pPr>
              <w:rPr>
                <w:rFonts w:ascii="Arial" w:hAnsi="Arial" w:cs="Arial"/>
                <w:sz w:val="21"/>
                <w:szCs w:val="21"/>
              </w:rPr>
            </w:pPr>
          </w:p>
        </w:tc>
        <w:tc>
          <w:tcPr>
            <w:tcW w:w="1541" w:type="dxa"/>
          </w:tcPr>
          <w:p w:rsidR="00B876FD" w:rsidRPr="00597F4A" w:rsidRDefault="00B876FD">
            <w:pPr>
              <w:rPr>
                <w:rFonts w:ascii="Arial" w:hAnsi="Arial" w:cs="Arial"/>
                <w:sz w:val="21"/>
                <w:szCs w:val="21"/>
              </w:rPr>
            </w:pPr>
          </w:p>
        </w:tc>
        <w:tc>
          <w:tcPr>
            <w:tcW w:w="1454" w:type="dxa"/>
          </w:tcPr>
          <w:p w:rsidR="00B876FD" w:rsidRPr="00597F4A" w:rsidRDefault="00B876FD">
            <w:pPr>
              <w:rPr>
                <w:rFonts w:ascii="Arial" w:hAnsi="Arial" w:cs="Arial"/>
                <w:sz w:val="21"/>
                <w:szCs w:val="21"/>
              </w:rPr>
            </w:pPr>
          </w:p>
        </w:tc>
      </w:tr>
      <w:tr w:rsidR="00B876FD">
        <w:trPr>
          <w:trHeight w:hRule="exact" w:val="413"/>
        </w:trPr>
        <w:tc>
          <w:tcPr>
            <w:tcW w:w="4099" w:type="dxa"/>
          </w:tcPr>
          <w:p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Черкаси</w:t>
            </w:r>
          </w:p>
        </w:tc>
        <w:tc>
          <w:tcPr>
            <w:tcW w:w="1087" w:type="dxa"/>
          </w:tcPr>
          <w:p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420</w:t>
            </w:r>
          </w:p>
        </w:tc>
        <w:tc>
          <w:tcPr>
            <w:tcW w:w="1445" w:type="dxa"/>
          </w:tcPr>
          <w:p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1520</w:t>
            </w:r>
          </w:p>
        </w:tc>
        <w:tc>
          <w:tcPr>
            <w:tcW w:w="1541" w:type="dxa"/>
          </w:tcPr>
          <w:p w:rsidR="00B876FD" w:rsidRPr="00597F4A" w:rsidRDefault="00642F55">
            <w:pPr>
              <w:pStyle w:val="TableParagraph"/>
              <w:spacing w:before="116"/>
              <w:ind w:left="492" w:right="492"/>
              <w:rPr>
                <w:rFonts w:ascii="Arial" w:hAnsi="Arial" w:cs="Arial"/>
                <w:sz w:val="21"/>
                <w:szCs w:val="21"/>
              </w:rPr>
            </w:pPr>
            <w:r w:rsidRPr="00597F4A">
              <w:rPr>
                <w:rFonts w:ascii="Arial" w:hAnsi="Arial" w:cs="Arial"/>
                <w:sz w:val="21"/>
                <w:szCs w:val="21"/>
              </w:rPr>
              <w:t>18</w:t>
            </w:r>
          </w:p>
        </w:tc>
        <w:tc>
          <w:tcPr>
            <w:tcW w:w="1454" w:type="dxa"/>
          </w:tcPr>
          <w:p w:rsidR="00B876FD" w:rsidRPr="00597F4A" w:rsidRDefault="00642F55">
            <w:pPr>
              <w:pStyle w:val="TableParagraph"/>
              <w:spacing w:before="116"/>
              <w:ind w:left="456" w:right="456"/>
              <w:rPr>
                <w:rFonts w:ascii="Arial" w:hAnsi="Arial" w:cs="Arial"/>
                <w:sz w:val="21"/>
                <w:szCs w:val="21"/>
              </w:rPr>
            </w:pPr>
            <w:r w:rsidRPr="00597F4A">
              <w:rPr>
                <w:rFonts w:ascii="Arial" w:hAnsi="Arial" w:cs="Arial"/>
                <w:sz w:val="21"/>
                <w:szCs w:val="21"/>
              </w:rPr>
              <w:t>220</w:t>
            </w: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Ватутіне</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410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1420</w:t>
            </w:r>
          </w:p>
        </w:tc>
        <w:tc>
          <w:tcPr>
            <w:tcW w:w="1541" w:type="dxa"/>
          </w:tcPr>
          <w:p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19</w:t>
            </w:r>
          </w:p>
        </w:tc>
        <w:tc>
          <w:tcPr>
            <w:tcW w:w="1454" w:type="dxa"/>
          </w:tcPr>
          <w:p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210</w:t>
            </w: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Канів</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410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1540</w:t>
            </w:r>
          </w:p>
        </w:tc>
        <w:tc>
          <w:tcPr>
            <w:tcW w:w="1541" w:type="dxa"/>
          </w:tcPr>
          <w:p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15</w:t>
            </w:r>
          </w:p>
        </w:tc>
        <w:tc>
          <w:tcPr>
            <w:tcW w:w="1454" w:type="dxa"/>
          </w:tcPr>
          <w:p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210</w:t>
            </w: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Золотоноша</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410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1560</w:t>
            </w:r>
          </w:p>
        </w:tc>
        <w:tc>
          <w:tcPr>
            <w:tcW w:w="1541" w:type="dxa"/>
          </w:tcPr>
          <w:p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18</w:t>
            </w:r>
          </w:p>
        </w:tc>
        <w:tc>
          <w:tcPr>
            <w:tcW w:w="1454" w:type="dxa"/>
          </w:tcPr>
          <w:p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210</w:t>
            </w:r>
          </w:p>
        </w:tc>
      </w:tr>
      <w:tr w:rsidR="00B876FD">
        <w:trPr>
          <w:trHeight w:hRule="exact" w:val="413"/>
        </w:trPr>
        <w:tc>
          <w:tcPr>
            <w:tcW w:w="4099" w:type="dxa"/>
          </w:tcPr>
          <w:p w:rsidR="00B876FD" w:rsidRPr="00597F4A" w:rsidRDefault="00642F55">
            <w:pPr>
              <w:pStyle w:val="TableParagraph"/>
              <w:spacing w:before="116"/>
              <w:ind w:left="600"/>
              <w:jc w:val="left"/>
              <w:rPr>
                <w:rFonts w:ascii="Arial" w:hAnsi="Arial" w:cs="Arial"/>
                <w:sz w:val="21"/>
                <w:szCs w:val="21"/>
              </w:rPr>
            </w:pPr>
            <w:r w:rsidRPr="00597F4A">
              <w:rPr>
                <w:rFonts w:ascii="Arial" w:hAnsi="Arial" w:cs="Arial"/>
                <w:sz w:val="21"/>
                <w:szCs w:val="21"/>
              </w:rPr>
              <w:t>Сміла</w:t>
            </w:r>
          </w:p>
        </w:tc>
        <w:tc>
          <w:tcPr>
            <w:tcW w:w="1087" w:type="dxa"/>
          </w:tcPr>
          <w:p w:rsidR="00B876FD" w:rsidRPr="00597F4A" w:rsidRDefault="00642F55">
            <w:pPr>
              <w:pStyle w:val="TableParagraph"/>
              <w:spacing w:before="116"/>
              <w:ind w:right="355"/>
              <w:jc w:val="right"/>
              <w:rPr>
                <w:rFonts w:ascii="Arial" w:hAnsi="Arial" w:cs="Arial"/>
                <w:sz w:val="21"/>
                <w:szCs w:val="21"/>
              </w:rPr>
            </w:pPr>
            <w:r w:rsidRPr="00597F4A">
              <w:rPr>
                <w:rFonts w:ascii="Arial" w:hAnsi="Arial" w:cs="Arial"/>
                <w:sz w:val="21"/>
                <w:szCs w:val="21"/>
              </w:rPr>
              <w:t>420</w:t>
            </w:r>
          </w:p>
        </w:tc>
        <w:tc>
          <w:tcPr>
            <w:tcW w:w="1445" w:type="dxa"/>
          </w:tcPr>
          <w:p w:rsidR="00B876FD" w:rsidRPr="00597F4A" w:rsidRDefault="00642F55">
            <w:pPr>
              <w:pStyle w:val="TableParagraph"/>
              <w:spacing w:before="116"/>
              <w:ind w:left="455" w:right="455"/>
              <w:rPr>
                <w:rFonts w:ascii="Arial" w:hAnsi="Arial" w:cs="Arial"/>
                <w:sz w:val="21"/>
                <w:szCs w:val="21"/>
              </w:rPr>
            </w:pPr>
            <w:r w:rsidRPr="00597F4A">
              <w:rPr>
                <w:rFonts w:ascii="Arial" w:hAnsi="Arial" w:cs="Arial"/>
                <w:sz w:val="21"/>
                <w:szCs w:val="21"/>
              </w:rPr>
              <w:t>1480</w:t>
            </w:r>
          </w:p>
        </w:tc>
        <w:tc>
          <w:tcPr>
            <w:tcW w:w="1541" w:type="dxa"/>
          </w:tcPr>
          <w:p w:rsidR="00B876FD" w:rsidRPr="00597F4A" w:rsidRDefault="00642F55">
            <w:pPr>
              <w:pStyle w:val="TableParagraph"/>
              <w:spacing w:before="116"/>
              <w:ind w:left="492" w:right="492"/>
              <w:rPr>
                <w:rFonts w:ascii="Arial" w:hAnsi="Arial" w:cs="Arial"/>
                <w:sz w:val="21"/>
                <w:szCs w:val="21"/>
              </w:rPr>
            </w:pPr>
            <w:r w:rsidRPr="00597F4A">
              <w:rPr>
                <w:rFonts w:ascii="Arial" w:hAnsi="Arial" w:cs="Arial"/>
                <w:sz w:val="21"/>
                <w:szCs w:val="21"/>
              </w:rPr>
              <w:t>18</w:t>
            </w:r>
          </w:p>
        </w:tc>
        <w:tc>
          <w:tcPr>
            <w:tcW w:w="1454" w:type="dxa"/>
          </w:tcPr>
          <w:p w:rsidR="00B876FD" w:rsidRPr="00597F4A" w:rsidRDefault="00642F55">
            <w:pPr>
              <w:pStyle w:val="TableParagraph"/>
              <w:spacing w:before="116"/>
              <w:ind w:left="456" w:right="456"/>
              <w:rPr>
                <w:rFonts w:ascii="Arial" w:hAnsi="Arial" w:cs="Arial"/>
                <w:sz w:val="21"/>
                <w:szCs w:val="21"/>
              </w:rPr>
            </w:pPr>
            <w:r w:rsidRPr="00597F4A">
              <w:rPr>
                <w:rFonts w:ascii="Arial" w:hAnsi="Arial" w:cs="Arial"/>
                <w:sz w:val="21"/>
                <w:szCs w:val="21"/>
              </w:rPr>
              <w:t>210</w:t>
            </w: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Умань</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440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1440</w:t>
            </w:r>
          </w:p>
        </w:tc>
        <w:tc>
          <w:tcPr>
            <w:tcW w:w="1541" w:type="dxa"/>
          </w:tcPr>
          <w:p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19</w:t>
            </w:r>
          </w:p>
        </w:tc>
        <w:tc>
          <w:tcPr>
            <w:tcW w:w="1454" w:type="dxa"/>
          </w:tcPr>
          <w:p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210</w:t>
            </w:r>
          </w:p>
        </w:tc>
      </w:tr>
      <w:tr w:rsidR="00B876FD">
        <w:trPr>
          <w:trHeight w:hRule="exact" w:val="410"/>
        </w:trPr>
        <w:tc>
          <w:tcPr>
            <w:tcW w:w="4099" w:type="dxa"/>
          </w:tcPr>
          <w:p w:rsidR="00B876FD" w:rsidRPr="00597F4A" w:rsidRDefault="00642F55">
            <w:pPr>
              <w:pStyle w:val="TableParagraph"/>
              <w:spacing w:before="119"/>
              <w:ind w:left="600"/>
              <w:jc w:val="left"/>
              <w:rPr>
                <w:rFonts w:ascii="Arial" w:hAnsi="Arial" w:cs="Arial"/>
                <w:b/>
                <w:sz w:val="21"/>
                <w:szCs w:val="21"/>
              </w:rPr>
            </w:pPr>
            <w:r w:rsidRPr="00597F4A">
              <w:rPr>
                <w:rFonts w:ascii="Arial" w:hAnsi="Arial" w:cs="Arial"/>
                <w:b/>
                <w:sz w:val="21"/>
                <w:szCs w:val="21"/>
              </w:rPr>
              <w:t>Чернівецька область</w:t>
            </w:r>
          </w:p>
        </w:tc>
        <w:tc>
          <w:tcPr>
            <w:tcW w:w="1087" w:type="dxa"/>
          </w:tcPr>
          <w:p w:rsidR="00B876FD" w:rsidRPr="00597F4A" w:rsidRDefault="00B876FD">
            <w:pPr>
              <w:rPr>
                <w:rFonts w:ascii="Arial" w:hAnsi="Arial" w:cs="Arial"/>
                <w:sz w:val="21"/>
                <w:szCs w:val="21"/>
              </w:rPr>
            </w:pPr>
          </w:p>
        </w:tc>
        <w:tc>
          <w:tcPr>
            <w:tcW w:w="1445" w:type="dxa"/>
          </w:tcPr>
          <w:p w:rsidR="00B876FD" w:rsidRPr="00597F4A" w:rsidRDefault="00B876FD">
            <w:pPr>
              <w:rPr>
                <w:rFonts w:ascii="Arial" w:hAnsi="Arial" w:cs="Arial"/>
                <w:sz w:val="21"/>
                <w:szCs w:val="21"/>
              </w:rPr>
            </w:pPr>
          </w:p>
        </w:tc>
        <w:tc>
          <w:tcPr>
            <w:tcW w:w="1541" w:type="dxa"/>
          </w:tcPr>
          <w:p w:rsidR="00B876FD" w:rsidRPr="00597F4A" w:rsidRDefault="00B876FD">
            <w:pPr>
              <w:rPr>
                <w:rFonts w:ascii="Arial" w:hAnsi="Arial" w:cs="Arial"/>
                <w:sz w:val="21"/>
                <w:szCs w:val="21"/>
              </w:rPr>
            </w:pPr>
          </w:p>
        </w:tc>
        <w:tc>
          <w:tcPr>
            <w:tcW w:w="1454" w:type="dxa"/>
          </w:tcPr>
          <w:p w:rsidR="00B876FD" w:rsidRPr="00597F4A" w:rsidRDefault="00B876FD">
            <w:pPr>
              <w:rPr>
                <w:rFonts w:ascii="Arial" w:hAnsi="Arial" w:cs="Arial"/>
                <w:sz w:val="21"/>
                <w:szCs w:val="21"/>
              </w:rPr>
            </w:pP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Чернівці</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500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1320</w:t>
            </w:r>
          </w:p>
        </w:tc>
        <w:tc>
          <w:tcPr>
            <w:tcW w:w="1541" w:type="dxa"/>
          </w:tcPr>
          <w:p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22</w:t>
            </w:r>
          </w:p>
        </w:tc>
        <w:tc>
          <w:tcPr>
            <w:tcW w:w="1454" w:type="dxa"/>
          </w:tcPr>
          <w:p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210</w:t>
            </w:r>
          </w:p>
        </w:tc>
      </w:tr>
      <w:tr w:rsidR="00B876FD">
        <w:trPr>
          <w:trHeight w:hRule="exact" w:val="413"/>
        </w:trPr>
        <w:tc>
          <w:tcPr>
            <w:tcW w:w="4099" w:type="dxa"/>
          </w:tcPr>
          <w:p w:rsidR="00B876FD" w:rsidRPr="00597F4A" w:rsidRDefault="00642F55">
            <w:pPr>
              <w:pStyle w:val="TableParagraph"/>
              <w:spacing w:before="121"/>
              <w:ind w:left="600"/>
              <w:jc w:val="left"/>
              <w:rPr>
                <w:rFonts w:ascii="Arial" w:hAnsi="Arial" w:cs="Arial"/>
                <w:b/>
                <w:sz w:val="21"/>
                <w:szCs w:val="21"/>
              </w:rPr>
            </w:pPr>
            <w:r w:rsidRPr="00597F4A">
              <w:rPr>
                <w:rFonts w:ascii="Arial" w:hAnsi="Arial" w:cs="Arial"/>
                <w:b/>
                <w:sz w:val="21"/>
                <w:szCs w:val="21"/>
              </w:rPr>
              <w:t>Чернігівська область</w:t>
            </w:r>
          </w:p>
        </w:tc>
        <w:tc>
          <w:tcPr>
            <w:tcW w:w="1087" w:type="dxa"/>
          </w:tcPr>
          <w:p w:rsidR="00B876FD" w:rsidRPr="00597F4A" w:rsidRDefault="00B876FD">
            <w:pPr>
              <w:rPr>
                <w:rFonts w:ascii="Arial" w:hAnsi="Arial" w:cs="Arial"/>
                <w:sz w:val="21"/>
                <w:szCs w:val="21"/>
              </w:rPr>
            </w:pPr>
          </w:p>
        </w:tc>
        <w:tc>
          <w:tcPr>
            <w:tcW w:w="1445" w:type="dxa"/>
          </w:tcPr>
          <w:p w:rsidR="00B876FD" w:rsidRPr="00597F4A" w:rsidRDefault="00B876FD">
            <w:pPr>
              <w:rPr>
                <w:rFonts w:ascii="Arial" w:hAnsi="Arial" w:cs="Arial"/>
                <w:sz w:val="21"/>
                <w:szCs w:val="21"/>
              </w:rPr>
            </w:pPr>
          </w:p>
        </w:tc>
        <w:tc>
          <w:tcPr>
            <w:tcW w:w="1541" w:type="dxa"/>
          </w:tcPr>
          <w:p w:rsidR="00B876FD" w:rsidRPr="00597F4A" w:rsidRDefault="00B876FD">
            <w:pPr>
              <w:rPr>
                <w:rFonts w:ascii="Arial" w:hAnsi="Arial" w:cs="Arial"/>
                <w:sz w:val="21"/>
                <w:szCs w:val="21"/>
              </w:rPr>
            </w:pPr>
          </w:p>
        </w:tc>
        <w:tc>
          <w:tcPr>
            <w:tcW w:w="1454" w:type="dxa"/>
          </w:tcPr>
          <w:p w:rsidR="00B876FD" w:rsidRPr="00597F4A" w:rsidRDefault="00B876FD">
            <w:pPr>
              <w:rPr>
                <w:rFonts w:ascii="Arial" w:hAnsi="Arial" w:cs="Arial"/>
                <w:sz w:val="21"/>
                <w:szCs w:val="21"/>
              </w:rPr>
            </w:pP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Чернігів</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410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1720</w:t>
            </w:r>
          </w:p>
        </w:tc>
        <w:tc>
          <w:tcPr>
            <w:tcW w:w="1541" w:type="dxa"/>
          </w:tcPr>
          <w:p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16</w:t>
            </w:r>
          </w:p>
        </w:tc>
        <w:tc>
          <w:tcPr>
            <w:tcW w:w="1454" w:type="dxa"/>
          </w:tcPr>
          <w:p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160</w:t>
            </w: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Ніжин</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370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1690</w:t>
            </w:r>
          </w:p>
        </w:tc>
        <w:tc>
          <w:tcPr>
            <w:tcW w:w="1541" w:type="dxa"/>
          </w:tcPr>
          <w:p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15</w:t>
            </w:r>
          </w:p>
        </w:tc>
        <w:tc>
          <w:tcPr>
            <w:tcW w:w="1454" w:type="dxa"/>
          </w:tcPr>
          <w:p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180</w:t>
            </w:r>
          </w:p>
        </w:tc>
      </w:tr>
      <w:tr w:rsidR="00B876FD">
        <w:trPr>
          <w:trHeight w:hRule="exact" w:val="410"/>
        </w:trPr>
        <w:tc>
          <w:tcPr>
            <w:tcW w:w="4099" w:type="dxa"/>
          </w:tcPr>
          <w:p w:rsidR="00B876FD" w:rsidRPr="00597F4A" w:rsidRDefault="00642F55">
            <w:pPr>
              <w:pStyle w:val="TableParagraph"/>
              <w:ind w:left="600"/>
              <w:jc w:val="left"/>
              <w:rPr>
                <w:rFonts w:ascii="Arial" w:hAnsi="Arial" w:cs="Arial"/>
                <w:sz w:val="21"/>
                <w:szCs w:val="21"/>
              </w:rPr>
            </w:pPr>
            <w:r w:rsidRPr="00597F4A">
              <w:rPr>
                <w:rFonts w:ascii="Arial" w:hAnsi="Arial" w:cs="Arial"/>
                <w:sz w:val="21"/>
                <w:szCs w:val="21"/>
              </w:rPr>
              <w:t>Прилуки</w:t>
            </w:r>
          </w:p>
        </w:tc>
        <w:tc>
          <w:tcPr>
            <w:tcW w:w="1087" w:type="dxa"/>
          </w:tcPr>
          <w:p w:rsidR="00B876FD" w:rsidRPr="00597F4A" w:rsidRDefault="00642F55">
            <w:pPr>
              <w:pStyle w:val="TableParagraph"/>
              <w:ind w:right="355"/>
              <w:jc w:val="right"/>
              <w:rPr>
                <w:rFonts w:ascii="Arial" w:hAnsi="Arial" w:cs="Arial"/>
                <w:sz w:val="21"/>
                <w:szCs w:val="21"/>
              </w:rPr>
            </w:pPr>
            <w:r w:rsidRPr="00597F4A">
              <w:rPr>
                <w:rFonts w:ascii="Arial" w:hAnsi="Arial" w:cs="Arial"/>
                <w:sz w:val="21"/>
                <w:szCs w:val="21"/>
              </w:rPr>
              <w:t>370</w:t>
            </w:r>
          </w:p>
        </w:tc>
        <w:tc>
          <w:tcPr>
            <w:tcW w:w="1445" w:type="dxa"/>
          </w:tcPr>
          <w:p w:rsidR="00B876FD" w:rsidRPr="00597F4A" w:rsidRDefault="00642F55">
            <w:pPr>
              <w:pStyle w:val="TableParagraph"/>
              <w:ind w:left="455" w:right="455"/>
              <w:rPr>
                <w:rFonts w:ascii="Arial" w:hAnsi="Arial" w:cs="Arial"/>
                <w:sz w:val="21"/>
                <w:szCs w:val="21"/>
              </w:rPr>
            </w:pPr>
            <w:r w:rsidRPr="00597F4A">
              <w:rPr>
                <w:rFonts w:ascii="Arial" w:hAnsi="Arial" w:cs="Arial"/>
                <w:sz w:val="21"/>
                <w:szCs w:val="21"/>
              </w:rPr>
              <w:t>1640</w:t>
            </w:r>
          </w:p>
        </w:tc>
        <w:tc>
          <w:tcPr>
            <w:tcW w:w="1541" w:type="dxa"/>
          </w:tcPr>
          <w:p w:rsidR="00B876FD" w:rsidRPr="00597F4A" w:rsidRDefault="00642F55">
            <w:pPr>
              <w:pStyle w:val="TableParagraph"/>
              <w:ind w:left="492" w:right="492"/>
              <w:rPr>
                <w:rFonts w:ascii="Arial" w:hAnsi="Arial" w:cs="Arial"/>
                <w:sz w:val="21"/>
                <w:szCs w:val="21"/>
              </w:rPr>
            </w:pPr>
            <w:r w:rsidRPr="00597F4A">
              <w:rPr>
                <w:rFonts w:ascii="Arial" w:hAnsi="Arial" w:cs="Arial"/>
                <w:sz w:val="21"/>
                <w:szCs w:val="21"/>
              </w:rPr>
              <w:t>19</w:t>
            </w:r>
          </w:p>
        </w:tc>
        <w:tc>
          <w:tcPr>
            <w:tcW w:w="1454" w:type="dxa"/>
          </w:tcPr>
          <w:p w:rsidR="00B876FD" w:rsidRPr="00597F4A" w:rsidRDefault="00642F55">
            <w:pPr>
              <w:pStyle w:val="TableParagraph"/>
              <w:ind w:left="456" w:right="456"/>
              <w:rPr>
                <w:rFonts w:ascii="Arial" w:hAnsi="Arial" w:cs="Arial"/>
                <w:sz w:val="21"/>
                <w:szCs w:val="21"/>
              </w:rPr>
            </w:pPr>
            <w:r w:rsidRPr="00597F4A">
              <w:rPr>
                <w:rFonts w:ascii="Arial" w:hAnsi="Arial" w:cs="Arial"/>
                <w:sz w:val="21"/>
                <w:szCs w:val="21"/>
              </w:rPr>
              <w:t>210</w:t>
            </w:r>
          </w:p>
        </w:tc>
      </w:tr>
    </w:tbl>
    <w:p w:rsidR="006553A0" w:rsidRDefault="006553A0">
      <w:pPr>
        <w:pStyle w:val="a3"/>
        <w:spacing w:before="6"/>
        <w:ind w:left="0"/>
        <w:rPr>
          <w:sz w:val="22"/>
        </w:rPr>
      </w:pPr>
      <w:r>
        <w:rPr>
          <w:sz w:val="22"/>
        </w:rPr>
        <w:br w:type="page"/>
      </w:r>
    </w:p>
    <w:p w:rsidR="00B876FD" w:rsidRDefault="00B876FD">
      <w:pPr>
        <w:pStyle w:val="a3"/>
        <w:spacing w:before="6"/>
        <w:ind w:left="0"/>
        <w:rPr>
          <w:sz w:val="22"/>
        </w:rPr>
      </w:pPr>
    </w:p>
    <w:p w:rsidR="00B876FD" w:rsidRPr="00597F4A" w:rsidRDefault="00642F55">
      <w:pPr>
        <w:pStyle w:val="1"/>
        <w:spacing w:before="89"/>
        <w:ind w:left="3996" w:right="3994" w:hanging="5"/>
        <w:rPr>
          <w:rFonts w:ascii="Arial" w:hAnsi="Arial" w:cs="Arial"/>
          <w:sz w:val="21"/>
          <w:szCs w:val="21"/>
        </w:rPr>
      </w:pPr>
      <w:bookmarkStart w:id="64" w:name="Додаток_Ж__(обов'язковий)"/>
      <w:bookmarkStart w:id="65" w:name="_bookmark22"/>
      <w:bookmarkEnd w:id="64"/>
      <w:bookmarkEnd w:id="65"/>
      <w:r w:rsidRPr="00597F4A">
        <w:rPr>
          <w:rFonts w:ascii="Arial" w:hAnsi="Arial" w:cs="Arial"/>
          <w:sz w:val="21"/>
          <w:szCs w:val="21"/>
        </w:rPr>
        <w:t>Додаток Ж (обов'язковий)</w:t>
      </w:r>
    </w:p>
    <w:p w:rsidR="00B876FD" w:rsidRPr="008E73E0" w:rsidRDefault="00642F55">
      <w:pPr>
        <w:spacing w:before="126"/>
        <w:ind w:left="41" w:right="102"/>
        <w:jc w:val="center"/>
        <w:rPr>
          <w:rFonts w:ascii="Symbol" w:hAnsi="Symbol"/>
          <w:i/>
          <w:sz w:val="25"/>
          <w:lang w:val="ru-RU"/>
        </w:rPr>
      </w:pPr>
      <w:bookmarkStart w:id="66" w:name="СХЕМИ_СНІГОВИХ_НАВАНТАЖЕНЬ_І_КОЕФІЦІЄНТИ"/>
      <w:bookmarkStart w:id="67" w:name="_bookmark23"/>
      <w:bookmarkStart w:id="68" w:name="_bookmark24"/>
      <w:bookmarkEnd w:id="66"/>
      <w:bookmarkEnd w:id="67"/>
      <w:bookmarkEnd w:id="68"/>
      <w:r w:rsidRPr="00597F4A">
        <w:rPr>
          <w:rFonts w:ascii="Arial" w:hAnsi="Arial" w:cs="Arial"/>
          <w:b/>
          <w:sz w:val="21"/>
          <w:szCs w:val="21"/>
          <w:lang w:val="ru-RU"/>
        </w:rPr>
        <w:t>СХЕМИ СНІГОВИХ НАВАНТАЖЕНЬ</w:t>
      </w:r>
      <w:r w:rsidRPr="008E73E0">
        <w:rPr>
          <w:b/>
          <w:sz w:val="28"/>
          <w:lang w:val="ru-RU"/>
        </w:rPr>
        <w:t xml:space="preserve"> </w:t>
      </w:r>
      <w:r w:rsidRPr="00597F4A">
        <w:rPr>
          <w:rFonts w:ascii="Arial" w:hAnsi="Arial" w:cs="Arial"/>
          <w:b/>
          <w:sz w:val="21"/>
          <w:szCs w:val="21"/>
          <w:lang w:val="ru-RU"/>
        </w:rPr>
        <w:t>І КОЕФІЦІЄНТИ</w:t>
      </w:r>
      <w:r w:rsidRPr="008E73E0">
        <w:rPr>
          <w:b/>
          <w:sz w:val="28"/>
          <w:lang w:val="ru-RU"/>
        </w:rPr>
        <w:t xml:space="preserve"> </w:t>
      </w:r>
      <w:r>
        <w:rPr>
          <w:rFonts w:ascii="Symbol" w:hAnsi="Symbol"/>
          <w:i/>
          <w:sz w:val="25"/>
        </w:rPr>
        <w:t></w:t>
      </w:r>
    </w:p>
    <w:p w:rsidR="00B876FD" w:rsidRPr="008E73E0" w:rsidRDefault="00642F55">
      <w:pPr>
        <w:pStyle w:val="2"/>
        <w:spacing w:before="155"/>
        <w:ind w:left="1886"/>
        <w:rPr>
          <w:lang w:val="ru-RU"/>
        </w:rPr>
      </w:pPr>
      <w:r w:rsidRPr="008E73E0">
        <w:rPr>
          <w:lang w:val="ru-RU"/>
        </w:rPr>
        <w:t>Схема 1. Будинки з односхилими та двосхилими покриттями</w:t>
      </w:r>
    </w:p>
    <w:p w:rsidR="00B876FD" w:rsidRPr="008E73E0" w:rsidRDefault="00B876FD">
      <w:pPr>
        <w:pStyle w:val="a3"/>
        <w:spacing w:before="4" w:after="1"/>
        <w:ind w:left="0"/>
        <w:rPr>
          <w:b/>
          <w:sz w:val="10"/>
          <w:lang w:val="ru-RU"/>
        </w:rPr>
      </w:pPr>
    </w:p>
    <w:p w:rsidR="00597F4A" w:rsidRDefault="00642F55" w:rsidP="00597F4A">
      <w:pPr>
        <w:pStyle w:val="a3"/>
        <w:ind w:left="3029"/>
        <w:rPr>
          <w:rFonts w:ascii="Symbol" w:hAnsi="Symbol"/>
          <w:i/>
          <w:sz w:val="25"/>
        </w:rPr>
      </w:pPr>
      <w:r>
        <w:rPr>
          <w:noProof/>
          <w:sz w:val="20"/>
        </w:rPr>
        <w:drawing>
          <wp:inline distT="0" distB="0" distL="0" distR="0">
            <wp:extent cx="2423560" cy="3291840"/>
            <wp:effectExtent l="0" t="0" r="0" b="0"/>
            <wp:docPr id="3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9.png"/>
                    <pic:cNvPicPr/>
                  </pic:nvPicPr>
                  <pic:blipFill>
                    <a:blip r:embed="rId58" cstate="print"/>
                    <a:stretch>
                      <a:fillRect/>
                    </a:stretch>
                  </pic:blipFill>
                  <pic:spPr>
                    <a:xfrm>
                      <a:off x="0" y="0"/>
                      <a:ext cx="2423560" cy="3291840"/>
                    </a:xfrm>
                    <a:prstGeom prst="rect">
                      <a:avLst/>
                    </a:prstGeom>
                  </pic:spPr>
                </pic:pic>
              </a:graphicData>
            </a:graphic>
          </wp:inline>
        </w:drawing>
      </w:r>
    </w:p>
    <w:p w:rsidR="00597F4A" w:rsidRDefault="00597F4A" w:rsidP="00597F4A">
      <w:pPr>
        <w:pStyle w:val="a3"/>
        <w:ind w:left="3029"/>
        <w:rPr>
          <w:rFonts w:ascii="Symbol" w:hAnsi="Symbol"/>
          <w:i/>
          <w:sz w:val="25"/>
        </w:rPr>
      </w:pPr>
    </w:p>
    <w:p w:rsidR="00597F4A" w:rsidRPr="00597F4A" w:rsidRDefault="00642F55" w:rsidP="004164B7">
      <w:pPr>
        <w:pStyle w:val="a3"/>
        <w:ind w:left="3029" w:hanging="2320"/>
        <w:rPr>
          <w:lang w:val="uk-UA"/>
        </w:rPr>
      </w:pPr>
      <w:r>
        <w:rPr>
          <w:rFonts w:ascii="Symbol" w:hAnsi="Symbol"/>
          <w:i/>
          <w:sz w:val="25"/>
        </w:rPr>
        <w:t></w:t>
      </w:r>
      <w:r>
        <w:rPr>
          <w:i/>
          <w:sz w:val="25"/>
        </w:rPr>
        <w:t xml:space="preserve"> </w:t>
      </w:r>
      <w:r>
        <w:rPr>
          <w:rFonts w:ascii="Symbol" w:hAnsi="Symbol"/>
        </w:rPr>
        <w:t></w:t>
      </w:r>
      <w:r>
        <w:rPr>
          <w:spacing w:val="-25"/>
        </w:rPr>
        <w:t xml:space="preserve"> </w:t>
      </w:r>
      <w:proofErr w:type="gramStart"/>
      <w:r>
        <w:t>1</w:t>
      </w:r>
      <w:proofErr w:type="gramEnd"/>
      <w:r w:rsidR="00597F4A">
        <w:rPr>
          <w:lang w:val="uk-UA"/>
        </w:rPr>
        <w:t xml:space="preserve"> при </w:t>
      </w:r>
      <w:r w:rsidR="00597F4A">
        <w:rPr>
          <w:rFonts w:ascii="Symbol" w:hAnsi="Symbol"/>
          <w:i/>
          <w:sz w:val="25"/>
        </w:rPr>
        <w:t></w:t>
      </w:r>
      <w:r w:rsidR="00597F4A">
        <w:rPr>
          <w:i/>
          <w:sz w:val="25"/>
        </w:rPr>
        <w:t xml:space="preserve"> </w:t>
      </w:r>
      <w:r w:rsidR="00597F4A">
        <w:rPr>
          <w:rFonts w:ascii="Symbol" w:hAnsi="Symbol"/>
        </w:rPr>
        <w:t></w:t>
      </w:r>
      <w:r w:rsidR="00597F4A">
        <w:t xml:space="preserve"> 25</w:t>
      </w:r>
      <w:r w:rsidR="00597F4A">
        <w:rPr>
          <w:position w:val="11"/>
          <w:sz w:val="14"/>
        </w:rPr>
        <w:t>0</w:t>
      </w:r>
    </w:p>
    <w:p w:rsidR="00B876FD" w:rsidRPr="00597F4A" w:rsidRDefault="00597F4A" w:rsidP="004164B7">
      <w:pPr>
        <w:pStyle w:val="a3"/>
        <w:ind w:left="3029" w:hanging="2320"/>
      </w:pPr>
      <w:r>
        <w:rPr>
          <w:rFonts w:ascii="Symbol" w:hAnsi="Symbol"/>
          <w:i/>
          <w:sz w:val="25"/>
        </w:rPr>
        <w:t></w:t>
      </w:r>
      <w:r>
        <w:rPr>
          <w:i/>
          <w:sz w:val="25"/>
        </w:rPr>
        <w:t xml:space="preserve"> </w:t>
      </w:r>
      <w:r>
        <w:rPr>
          <w:rFonts w:ascii="Symbol" w:hAnsi="Symbol"/>
        </w:rPr>
        <w:t></w:t>
      </w:r>
      <w:r>
        <w:rPr>
          <w:spacing w:val="-3"/>
        </w:rPr>
        <w:t xml:space="preserve"> </w:t>
      </w:r>
      <w:r>
        <w:t>0</w:t>
      </w:r>
      <w:r>
        <w:rPr>
          <w:lang w:val="uk-UA"/>
        </w:rPr>
        <w:t xml:space="preserve"> </w:t>
      </w:r>
      <w:r w:rsidR="00642F55" w:rsidRPr="00597F4A">
        <w:rPr>
          <w:rFonts w:ascii="Arial" w:hAnsi="Arial" w:cs="Arial"/>
          <w:sz w:val="21"/>
          <w:szCs w:val="21"/>
        </w:rPr>
        <w:t xml:space="preserve">при </w:t>
      </w:r>
      <w:r w:rsidR="00642F55">
        <w:rPr>
          <w:rFonts w:ascii="Symbol" w:hAnsi="Symbol"/>
          <w:i/>
          <w:sz w:val="25"/>
        </w:rPr>
        <w:t></w:t>
      </w:r>
      <w:r w:rsidR="00642F55">
        <w:rPr>
          <w:i/>
          <w:sz w:val="25"/>
        </w:rPr>
        <w:t xml:space="preserve"> </w:t>
      </w:r>
      <w:r w:rsidR="00642F55">
        <w:rPr>
          <w:rFonts w:ascii="Symbol" w:hAnsi="Symbol"/>
        </w:rPr>
        <w:t></w:t>
      </w:r>
      <w:r w:rsidR="00642F55">
        <w:t xml:space="preserve"> 60</w:t>
      </w:r>
      <w:r w:rsidR="00642F55">
        <w:rPr>
          <w:position w:val="11"/>
          <w:sz w:val="14"/>
        </w:rPr>
        <w:t>0</w:t>
      </w:r>
    </w:p>
    <w:p w:rsidR="00B876FD" w:rsidRPr="004164B7" w:rsidRDefault="00642F55">
      <w:pPr>
        <w:pStyle w:val="a3"/>
        <w:spacing w:before="81"/>
        <w:ind w:left="679"/>
        <w:rPr>
          <w:rFonts w:ascii="Arial" w:hAnsi="Arial" w:cs="Arial"/>
          <w:sz w:val="21"/>
          <w:szCs w:val="21"/>
        </w:rPr>
      </w:pPr>
      <w:r w:rsidRPr="00597F4A">
        <w:rPr>
          <w:rFonts w:ascii="Arial" w:hAnsi="Arial" w:cs="Arial"/>
          <w:sz w:val="21"/>
          <w:szCs w:val="21"/>
          <w:lang w:val="ru-RU"/>
        </w:rPr>
        <w:t>Варіанти</w:t>
      </w:r>
      <w:r w:rsidRPr="004164B7">
        <w:rPr>
          <w:rFonts w:ascii="Arial" w:hAnsi="Arial" w:cs="Arial"/>
          <w:sz w:val="21"/>
          <w:szCs w:val="21"/>
        </w:rPr>
        <w:t xml:space="preserve"> 2 </w:t>
      </w:r>
      <w:r w:rsidRPr="00597F4A">
        <w:rPr>
          <w:rFonts w:ascii="Arial" w:hAnsi="Arial" w:cs="Arial"/>
          <w:sz w:val="21"/>
          <w:szCs w:val="21"/>
          <w:lang w:val="ru-RU"/>
        </w:rPr>
        <w:t>і</w:t>
      </w:r>
      <w:r w:rsidRPr="004164B7">
        <w:rPr>
          <w:rFonts w:ascii="Arial" w:hAnsi="Arial" w:cs="Arial"/>
          <w:sz w:val="21"/>
          <w:szCs w:val="21"/>
        </w:rPr>
        <w:t xml:space="preserve"> 3 </w:t>
      </w:r>
      <w:r w:rsidRPr="00597F4A">
        <w:rPr>
          <w:rFonts w:ascii="Arial" w:hAnsi="Arial" w:cs="Arial"/>
          <w:sz w:val="21"/>
          <w:szCs w:val="21"/>
          <w:lang w:val="ru-RU"/>
        </w:rPr>
        <w:t>слід</w:t>
      </w:r>
      <w:r w:rsidRPr="004164B7">
        <w:rPr>
          <w:rFonts w:ascii="Arial" w:hAnsi="Arial" w:cs="Arial"/>
          <w:sz w:val="21"/>
          <w:szCs w:val="21"/>
        </w:rPr>
        <w:t xml:space="preserve"> </w:t>
      </w:r>
      <w:r w:rsidRPr="00597F4A">
        <w:rPr>
          <w:rFonts w:ascii="Arial" w:hAnsi="Arial" w:cs="Arial"/>
          <w:sz w:val="21"/>
          <w:szCs w:val="21"/>
          <w:lang w:val="ru-RU"/>
        </w:rPr>
        <w:t>враховувати</w:t>
      </w:r>
      <w:r w:rsidRPr="004164B7">
        <w:rPr>
          <w:rFonts w:ascii="Arial" w:hAnsi="Arial" w:cs="Arial"/>
          <w:sz w:val="21"/>
          <w:szCs w:val="21"/>
        </w:rPr>
        <w:t xml:space="preserve"> </w:t>
      </w:r>
      <w:r w:rsidRPr="00597F4A">
        <w:rPr>
          <w:rFonts w:ascii="Arial" w:hAnsi="Arial" w:cs="Arial"/>
          <w:sz w:val="21"/>
          <w:szCs w:val="21"/>
          <w:lang w:val="ru-RU"/>
        </w:rPr>
        <w:t>для</w:t>
      </w:r>
      <w:r w:rsidRPr="004164B7">
        <w:rPr>
          <w:rFonts w:ascii="Arial" w:hAnsi="Arial" w:cs="Arial"/>
          <w:sz w:val="21"/>
          <w:szCs w:val="21"/>
        </w:rPr>
        <w:t xml:space="preserve"> </w:t>
      </w:r>
      <w:r w:rsidRPr="00597F4A">
        <w:rPr>
          <w:rFonts w:ascii="Arial" w:hAnsi="Arial" w:cs="Arial"/>
          <w:sz w:val="21"/>
          <w:szCs w:val="21"/>
          <w:lang w:val="ru-RU"/>
        </w:rPr>
        <w:t>будинків</w:t>
      </w:r>
      <w:r w:rsidRPr="004164B7">
        <w:rPr>
          <w:rFonts w:ascii="Arial" w:hAnsi="Arial" w:cs="Arial"/>
          <w:sz w:val="21"/>
          <w:szCs w:val="21"/>
        </w:rPr>
        <w:t xml:space="preserve"> </w:t>
      </w:r>
      <w:r w:rsidRPr="00597F4A">
        <w:rPr>
          <w:rFonts w:ascii="Arial" w:hAnsi="Arial" w:cs="Arial"/>
          <w:sz w:val="21"/>
          <w:szCs w:val="21"/>
          <w:lang w:val="ru-RU"/>
        </w:rPr>
        <w:t>із</w:t>
      </w:r>
      <w:r w:rsidRPr="004164B7">
        <w:rPr>
          <w:rFonts w:ascii="Arial" w:hAnsi="Arial" w:cs="Arial"/>
          <w:sz w:val="21"/>
          <w:szCs w:val="21"/>
        </w:rPr>
        <w:t xml:space="preserve"> </w:t>
      </w:r>
      <w:r w:rsidRPr="00597F4A">
        <w:rPr>
          <w:rFonts w:ascii="Arial" w:hAnsi="Arial" w:cs="Arial"/>
          <w:sz w:val="21"/>
          <w:szCs w:val="21"/>
          <w:lang w:val="ru-RU"/>
        </w:rPr>
        <w:t>двосхилими</w:t>
      </w:r>
      <w:r w:rsidRPr="004164B7">
        <w:rPr>
          <w:rFonts w:ascii="Arial" w:hAnsi="Arial" w:cs="Arial"/>
          <w:sz w:val="21"/>
          <w:szCs w:val="21"/>
        </w:rPr>
        <w:t xml:space="preserve"> </w:t>
      </w:r>
      <w:r w:rsidRPr="00597F4A">
        <w:rPr>
          <w:rFonts w:ascii="Arial" w:hAnsi="Arial" w:cs="Arial"/>
          <w:sz w:val="21"/>
          <w:szCs w:val="21"/>
          <w:lang w:val="ru-RU"/>
        </w:rPr>
        <w:t>покриттями</w:t>
      </w:r>
      <w:r w:rsidRPr="004164B7">
        <w:rPr>
          <w:rFonts w:ascii="Arial" w:hAnsi="Arial" w:cs="Arial"/>
          <w:sz w:val="21"/>
          <w:szCs w:val="21"/>
        </w:rPr>
        <w:t xml:space="preserve"> (</w:t>
      </w:r>
      <w:r w:rsidRPr="00597F4A">
        <w:rPr>
          <w:rFonts w:ascii="Arial" w:hAnsi="Arial" w:cs="Arial"/>
          <w:sz w:val="21"/>
          <w:szCs w:val="21"/>
          <w:lang w:val="ru-RU"/>
        </w:rPr>
        <w:t>профіль</w:t>
      </w:r>
      <w:r w:rsidRPr="004164B7">
        <w:rPr>
          <w:rFonts w:ascii="Arial" w:hAnsi="Arial" w:cs="Arial"/>
          <w:sz w:val="21"/>
          <w:szCs w:val="21"/>
        </w:rPr>
        <w:t xml:space="preserve"> </w:t>
      </w:r>
      <w:r w:rsidRPr="00597F4A">
        <w:rPr>
          <w:rFonts w:ascii="Arial" w:hAnsi="Arial" w:cs="Arial"/>
          <w:sz w:val="21"/>
          <w:szCs w:val="21"/>
          <w:lang w:val="ru-RU"/>
        </w:rPr>
        <w:t>б</w:t>
      </w:r>
      <w:r w:rsidRPr="004164B7">
        <w:rPr>
          <w:rFonts w:ascii="Arial" w:hAnsi="Arial" w:cs="Arial"/>
          <w:sz w:val="21"/>
          <w:szCs w:val="21"/>
        </w:rPr>
        <w:t xml:space="preserve">), </w:t>
      </w:r>
      <w:r w:rsidRPr="00597F4A">
        <w:rPr>
          <w:rFonts w:ascii="Arial" w:hAnsi="Arial" w:cs="Arial"/>
          <w:sz w:val="21"/>
          <w:szCs w:val="21"/>
          <w:lang w:val="ru-RU"/>
        </w:rPr>
        <w:t>при</w:t>
      </w:r>
    </w:p>
    <w:p w:rsidR="00B876FD" w:rsidRPr="004164B7" w:rsidRDefault="00642F55" w:rsidP="00597F4A">
      <w:pPr>
        <w:pStyle w:val="a3"/>
        <w:spacing w:before="35"/>
        <w:rPr>
          <w:rFonts w:ascii="Arial" w:hAnsi="Arial" w:cs="Arial"/>
          <w:sz w:val="21"/>
          <w:szCs w:val="21"/>
        </w:rPr>
      </w:pPr>
      <w:proofErr w:type="gramStart"/>
      <w:r w:rsidRPr="00597F4A">
        <w:rPr>
          <w:rFonts w:ascii="Arial" w:hAnsi="Arial" w:cs="Arial"/>
          <w:sz w:val="21"/>
          <w:szCs w:val="21"/>
          <w:lang w:val="ru-RU"/>
        </w:rPr>
        <w:t>цьому</w:t>
      </w:r>
      <w:r w:rsidRPr="004164B7">
        <w:rPr>
          <w:rFonts w:ascii="Arial" w:hAnsi="Arial" w:cs="Arial"/>
          <w:sz w:val="21"/>
          <w:szCs w:val="21"/>
        </w:rPr>
        <w:t xml:space="preserve">  </w:t>
      </w:r>
      <w:r w:rsidRPr="00597F4A">
        <w:rPr>
          <w:rFonts w:ascii="Arial" w:hAnsi="Arial" w:cs="Arial"/>
          <w:sz w:val="21"/>
          <w:szCs w:val="21"/>
          <w:lang w:val="ru-RU"/>
        </w:rPr>
        <w:t>варіант</w:t>
      </w:r>
      <w:proofErr w:type="gramEnd"/>
      <w:r w:rsidRPr="004164B7">
        <w:t xml:space="preserve">  2 – </w:t>
      </w:r>
      <w:r w:rsidRPr="008E73E0">
        <w:rPr>
          <w:lang w:val="ru-RU"/>
        </w:rPr>
        <w:t>при</w:t>
      </w:r>
      <w:r w:rsidR="00597F4A" w:rsidRPr="004164B7">
        <w:t xml:space="preserve"> </w:t>
      </w:r>
      <w:r w:rsidRPr="004164B7">
        <w:rPr>
          <w:sz w:val="23"/>
        </w:rPr>
        <w:t>20</w:t>
      </w:r>
      <w:r w:rsidRPr="004164B7">
        <w:rPr>
          <w:position w:val="11"/>
          <w:sz w:val="13"/>
        </w:rPr>
        <w:t xml:space="preserve">0 </w:t>
      </w:r>
      <w:r>
        <w:rPr>
          <w:rFonts w:ascii="Symbol" w:hAnsi="Symbol"/>
          <w:sz w:val="23"/>
        </w:rPr>
        <w:t></w:t>
      </w:r>
      <w:r w:rsidRPr="004164B7">
        <w:rPr>
          <w:sz w:val="23"/>
        </w:rPr>
        <w:t xml:space="preserve"> </w:t>
      </w:r>
      <w:r>
        <w:rPr>
          <w:rFonts w:ascii="Symbol" w:hAnsi="Symbol"/>
          <w:i/>
          <w:sz w:val="25"/>
        </w:rPr>
        <w:t></w:t>
      </w:r>
      <w:r w:rsidRPr="004164B7">
        <w:rPr>
          <w:i/>
          <w:sz w:val="25"/>
        </w:rPr>
        <w:t xml:space="preserve"> </w:t>
      </w:r>
      <w:r>
        <w:rPr>
          <w:rFonts w:ascii="Symbol" w:hAnsi="Symbol"/>
          <w:sz w:val="23"/>
        </w:rPr>
        <w:t></w:t>
      </w:r>
      <w:r w:rsidRPr="004164B7">
        <w:rPr>
          <w:sz w:val="23"/>
        </w:rPr>
        <w:t xml:space="preserve"> 30</w:t>
      </w:r>
      <w:r w:rsidRPr="004164B7">
        <w:rPr>
          <w:position w:val="11"/>
          <w:sz w:val="13"/>
        </w:rPr>
        <w:t xml:space="preserve">0 </w:t>
      </w:r>
      <w:r w:rsidRPr="004164B7">
        <w:rPr>
          <w:rFonts w:ascii="Arial" w:hAnsi="Arial" w:cs="Arial"/>
          <w:sz w:val="21"/>
          <w:szCs w:val="21"/>
        </w:rPr>
        <w:t xml:space="preserve">,  </w:t>
      </w:r>
      <w:r w:rsidRPr="00597F4A">
        <w:rPr>
          <w:rFonts w:ascii="Arial" w:hAnsi="Arial" w:cs="Arial"/>
          <w:sz w:val="21"/>
          <w:szCs w:val="21"/>
          <w:lang w:val="ru-RU"/>
        </w:rPr>
        <w:t>а</w:t>
      </w:r>
      <w:r w:rsidRPr="004164B7">
        <w:rPr>
          <w:rFonts w:ascii="Arial" w:hAnsi="Arial" w:cs="Arial"/>
          <w:sz w:val="21"/>
          <w:szCs w:val="21"/>
        </w:rPr>
        <w:t xml:space="preserve">  </w:t>
      </w:r>
      <w:r w:rsidRPr="00597F4A">
        <w:rPr>
          <w:rFonts w:ascii="Arial" w:hAnsi="Arial" w:cs="Arial"/>
          <w:sz w:val="21"/>
          <w:szCs w:val="21"/>
          <w:lang w:val="ru-RU"/>
        </w:rPr>
        <w:t>варіант</w:t>
      </w:r>
      <w:r w:rsidRPr="004164B7">
        <w:t xml:space="preserve">  3 – </w:t>
      </w:r>
      <w:r w:rsidRPr="008E73E0">
        <w:rPr>
          <w:lang w:val="ru-RU"/>
        </w:rPr>
        <w:t>при</w:t>
      </w:r>
      <w:r w:rsidRPr="004164B7">
        <w:rPr>
          <w:w w:val="105"/>
          <w:sz w:val="23"/>
        </w:rPr>
        <w:t>10</w:t>
      </w:r>
      <w:r w:rsidRPr="004164B7">
        <w:rPr>
          <w:w w:val="105"/>
          <w:position w:val="11"/>
          <w:sz w:val="13"/>
        </w:rPr>
        <w:t xml:space="preserve">0 </w:t>
      </w:r>
      <w:r>
        <w:rPr>
          <w:rFonts w:ascii="Symbol" w:hAnsi="Symbol"/>
          <w:w w:val="105"/>
          <w:sz w:val="23"/>
        </w:rPr>
        <w:t></w:t>
      </w:r>
      <w:r w:rsidRPr="004164B7">
        <w:rPr>
          <w:w w:val="105"/>
          <w:sz w:val="23"/>
        </w:rPr>
        <w:t xml:space="preserve"> </w:t>
      </w:r>
      <w:r>
        <w:rPr>
          <w:rFonts w:ascii="Symbol" w:hAnsi="Symbol"/>
          <w:i/>
          <w:w w:val="105"/>
          <w:sz w:val="25"/>
        </w:rPr>
        <w:t></w:t>
      </w:r>
      <w:r w:rsidRPr="004164B7">
        <w:rPr>
          <w:i/>
          <w:w w:val="105"/>
          <w:sz w:val="25"/>
        </w:rPr>
        <w:t xml:space="preserve"> </w:t>
      </w:r>
      <w:r>
        <w:rPr>
          <w:rFonts w:ascii="Symbol" w:hAnsi="Symbol"/>
          <w:w w:val="105"/>
          <w:sz w:val="23"/>
        </w:rPr>
        <w:t></w:t>
      </w:r>
      <w:r w:rsidRPr="004164B7">
        <w:rPr>
          <w:w w:val="105"/>
          <w:sz w:val="23"/>
        </w:rPr>
        <w:t xml:space="preserve"> 30</w:t>
      </w:r>
      <w:r w:rsidRPr="004164B7">
        <w:rPr>
          <w:w w:val="105"/>
          <w:position w:val="11"/>
          <w:sz w:val="13"/>
        </w:rPr>
        <w:t>0</w:t>
      </w:r>
      <w:r w:rsidR="00597F4A" w:rsidRPr="004164B7">
        <w:t xml:space="preserve"> </w:t>
      </w:r>
      <w:r w:rsidRPr="00597F4A">
        <w:rPr>
          <w:rFonts w:ascii="Arial" w:hAnsi="Arial" w:cs="Arial"/>
          <w:sz w:val="21"/>
          <w:szCs w:val="21"/>
          <w:lang w:val="ru-RU"/>
        </w:rPr>
        <w:t>тільки</w:t>
      </w:r>
      <w:r w:rsidRPr="004164B7">
        <w:rPr>
          <w:rFonts w:ascii="Arial" w:hAnsi="Arial" w:cs="Arial"/>
          <w:sz w:val="21"/>
          <w:szCs w:val="21"/>
        </w:rPr>
        <w:t xml:space="preserve">  </w:t>
      </w:r>
      <w:r w:rsidRPr="00597F4A">
        <w:rPr>
          <w:rFonts w:ascii="Arial" w:hAnsi="Arial" w:cs="Arial"/>
          <w:sz w:val="21"/>
          <w:szCs w:val="21"/>
          <w:lang w:val="ru-RU"/>
        </w:rPr>
        <w:t>при</w:t>
      </w:r>
      <w:r w:rsidRPr="004164B7">
        <w:rPr>
          <w:rFonts w:ascii="Arial" w:hAnsi="Arial" w:cs="Arial"/>
          <w:sz w:val="21"/>
          <w:szCs w:val="21"/>
        </w:rPr>
        <w:t xml:space="preserve"> </w:t>
      </w:r>
      <w:r w:rsidRPr="00597F4A">
        <w:rPr>
          <w:rFonts w:ascii="Arial" w:hAnsi="Arial" w:cs="Arial"/>
          <w:sz w:val="21"/>
          <w:szCs w:val="21"/>
          <w:lang w:val="ru-RU"/>
        </w:rPr>
        <w:t>наявності</w:t>
      </w:r>
      <w:r w:rsidR="00597F4A" w:rsidRPr="004164B7">
        <w:rPr>
          <w:rFonts w:ascii="Arial" w:hAnsi="Arial" w:cs="Arial"/>
          <w:sz w:val="21"/>
          <w:szCs w:val="21"/>
        </w:rPr>
        <w:t xml:space="preserve"> </w:t>
      </w:r>
      <w:r w:rsidRPr="00597F4A">
        <w:rPr>
          <w:rFonts w:ascii="Arial" w:hAnsi="Arial" w:cs="Arial"/>
          <w:sz w:val="21"/>
          <w:szCs w:val="21"/>
          <w:lang w:val="ru-RU"/>
        </w:rPr>
        <w:t>ходових</w:t>
      </w:r>
      <w:r w:rsidRPr="004164B7">
        <w:rPr>
          <w:rFonts w:ascii="Arial" w:hAnsi="Arial" w:cs="Arial"/>
          <w:sz w:val="21"/>
          <w:szCs w:val="21"/>
        </w:rPr>
        <w:t xml:space="preserve"> </w:t>
      </w:r>
      <w:r w:rsidRPr="00597F4A">
        <w:rPr>
          <w:rFonts w:ascii="Arial" w:hAnsi="Arial" w:cs="Arial"/>
          <w:sz w:val="21"/>
          <w:szCs w:val="21"/>
          <w:lang w:val="ru-RU"/>
        </w:rPr>
        <w:t>містків</w:t>
      </w:r>
      <w:r w:rsidRPr="004164B7">
        <w:rPr>
          <w:rFonts w:ascii="Arial" w:hAnsi="Arial" w:cs="Arial"/>
          <w:sz w:val="21"/>
          <w:szCs w:val="21"/>
        </w:rPr>
        <w:t xml:space="preserve"> </w:t>
      </w:r>
      <w:r w:rsidRPr="00597F4A">
        <w:rPr>
          <w:rFonts w:ascii="Arial" w:hAnsi="Arial" w:cs="Arial"/>
          <w:sz w:val="21"/>
          <w:szCs w:val="21"/>
          <w:lang w:val="ru-RU"/>
        </w:rPr>
        <w:t>або</w:t>
      </w:r>
      <w:r w:rsidRPr="004164B7">
        <w:rPr>
          <w:rFonts w:ascii="Arial" w:hAnsi="Arial" w:cs="Arial"/>
          <w:sz w:val="21"/>
          <w:szCs w:val="21"/>
        </w:rPr>
        <w:t xml:space="preserve"> </w:t>
      </w:r>
      <w:r w:rsidRPr="00597F4A">
        <w:rPr>
          <w:rFonts w:ascii="Arial" w:hAnsi="Arial" w:cs="Arial"/>
          <w:sz w:val="21"/>
          <w:szCs w:val="21"/>
          <w:lang w:val="ru-RU"/>
        </w:rPr>
        <w:t>аераційних</w:t>
      </w:r>
      <w:r w:rsidRPr="004164B7">
        <w:rPr>
          <w:rFonts w:ascii="Arial" w:hAnsi="Arial" w:cs="Arial"/>
          <w:sz w:val="21"/>
          <w:szCs w:val="21"/>
        </w:rPr>
        <w:t xml:space="preserve"> </w:t>
      </w:r>
      <w:r w:rsidRPr="00597F4A">
        <w:rPr>
          <w:rFonts w:ascii="Arial" w:hAnsi="Arial" w:cs="Arial"/>
          <w:sz w:val="21"/>
          <w:szCs w:val="21"/>
          <w:lang w:val="ru-RU"/>
        </w:rPr>
        <w:t>пристроїв</w:t>
      </w:r>
      <w:r w:rsidRPr="004164B7">
        <w:rPr>
          <w:rFonts w:ascii="Arial" w:hAnsi="Arial" w:cs="Arial"/>
          <w:sz w:val="21"/>
          <w:szCs w:val="21"/>
        </w:rPr>
        <w:t xml:space="preserve"> </w:t>
      </w:r>
      <w:r w:rsidRPr="00597F4A">
        <w:rPr>
          <w:rFonts w:ascii="Arial" w:hAnsi="Arial" w:cs="Arial"/>
          <w:sz w:val="21"/>
          <w:szCs w:val="21"/>
          <w:lang w:val="ru-RU"/>
        </w:rPr>
        <w:t>по</w:t>
      </w:r>
      <w:r w:rsidRPr="004164B7">
        <w:rPr>
          <w:rFonts w:ascii="Arial" w:hAnsi="Arial" w:cs="Arial"/>
          <w:sz w:val="21"/>
          <w:szCs w:val="21"/>
        </w:rPr>
        <w:t xml:space="preserve"> </w:t>
      </w:r>
      <w:r w:rsidRPr="00597F4A">
        <w:rPr>
          <w:rFonts w:ascii="Arial" w:hAnsi="Arial" w:cs="Arial"/>
          <w:sz w:val="21"/>
          <w:szCs w:val="21"/>
          <w:lang w:val="ru-RU"/>
        </w:rPr>
        <w:t>гребеню</w:t>
      </w:r>
      <w:r w:rsidRPr="004164B7">
        <w:rPr>
          <w:rFonts w:ascii="Arial" w:hAnsi="Arial" w:cs="Arial"/>
          <w:sz w:val="21"/>
          <w:szCs w:val="21"/>
        </w:rPr>
        <w:t xml:space="preserve"> </w:t>
      </w:r>
      <w:r w:rsidRPr="00597F4A">
        <w:rPr>
          <w:rFonts w:ascii="Arial" w:hAnsi="Arial" w:cs="Arial"/>
          <w:sz w:val="21"/>
          <w:szCs w:val="21"/>
          <w:lang w:val="ru-RU"/>
        </w:rPr>
        <w:t>покрівлі</w:t>
      </w:r>
      <w:r w:rsidRPr="004164B7">
        <w:rPr>
          <w:rFonts w:ascii="Arial" w:hAnsi="Arial" w:cs="Arial"/>
          <w:sz w:val="21"/>
          <w:szCs w:val="21"/>
        </w:rPr>
        <w:t>.</w:t>
      </w:r>
    </w:p>
    <w:p w:rsidR="00B876FD" w:rsidRPr="00597F4A" w:rsidRDefault="00642F55">
      <w:pPr>
        <w:pStyle w:val="2"/>
        <w:spacing w:before="125"/>
        <w:ind w:left="760"/>
        <w:rPr>
          <w:rFonts w:ascii="Arial" w:hAnsi="Arial" w:cs="Arial"/>
          <w:sz w:val="21"/>
          <w:szCs w:val="21"/>
          <w:lang w:val="ru-RU"/>
        </w:rPr>
      </w:pPr>
      <w:r w:rsidRPr="00597F4A">
        <w:rPr>
          <w:rFonts w:ascii="Arial" w:hAnsi="Arial" w:cs="Arial"/>
          <w:noProof/>
          <w:sz w:val="21"/>
          <w:szCs w:val="21"/>
        </w:rPr>
        <w:drawing>
          <wp:anchor distT="0" distB="0" distL="0" distR="0" simplePos="0" relativeHeight="2296" behindDoc="0" locked="0" layoutInCell="1" allowOverlap="1">
            <wp:simplePos x="0" y="0"/>
            <wp:positionH relativeFrom="page">
              <wp:posOffset>2314257</wp:posOffset>
            </wp:positionH>
            <wp:positionV relativeFrom="paragraph">
              <wp:posOffset>332081</wp:posOffset>
            </wp:positionV>
            <wp:extent cx="2921440" cy="2511552"/>
            <wp:effectExtent l="0" t="0" r="0" b="0"/>
            <wp:wrapTopAndBottom/>
            <wp:docPr id="3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0.png"/>
                    <pic:cNvPicPr/>
                  </pic:nvPicPr>
                  <pic:blipFill>
                    <a:blip r:embed="rId59" cstate="print"/>
                    <a:stretch>
                      <a:fillRect/>
                    </a:stretch>
                  </pic:blipFill>
                  <pic:spPr>
                    <a:xfrm>
                      <a:off x="0" y="0"/>
                      <a:ext cx="2921440" cy="2511552"/>
                    </a:xfrm>
                    <a:prstGeom prst="rect">
                      <a:avLst/>
                    </a:prstGeom>
                  </pic:spPr>
                </pic:pic>
              </a:graphicData>
            </a:graphic>
          </wp:anchor>
        </w:drawing>
      </w:r>
      <w:r w:rsidRPr="00597F4A">
        <w:rPr>
          <w:rFonts w:ascii="Arial" w:hAnsi="Arial" w:cs="Arial"/>
          <w:sz w:val="21"/>
          <w:szCs w:val="21"/>
          <w:lang w:val="ru-RU"/>
        </w:rPr>
        <w:t>Схема 2. Будинки зі склепінчастими та близькими до них за обрисом покриттями</w:t>
      </w:r>
    </w:p>
    <w:p w:rsidR="00B876FD" w:rsidRPr="008E73E0" w:rsidRDefault="00642F55">
      <w:pPr>
        <w:spacing w:before="88"/>
        <w:ind w:left="720"/>
        <w:rPr>
          <w:rFonts w:ascii="Symbol" w:hAnsi="Symbol"/>
          <w:i/>
          <w:sz w:val="25"/>
          <w:lang w:val="ru-RU"/>
        </w:rPr>
      </w:pPr>
      <w:r>
        <w:rPr>
          <w:rFonts w:ascii="Symbol" w:hAnsi="Symbol"/>
          <w:i/>
          <w:sz w:val="25"/>
        </w:rPr>
        <w:t></w:t>
      </w:r>
      <w:r w:rsidRPr="008E73E0">
        <w:rPr>
          <w:position w:val="-5"/>
          <w:sz w:val="14"/>
          <w:lang w:val="ru-RU"/>
        </w:rPr>
        <w:t xml:space="preserve">1 </w:t>
      </w:r>
      <w:r>
        <w:rPr>
          <w:rFonts w:ascii="Symbol" w:hAnsi="Symbol"/>
          <w:sz w:val="24"/>
        </w:rPr>
        <w:t></w:t>
      </w:r>
      <w:r w:rsidRPr="008E73E0">
        <w:rPr>
          <w:sz w:val="24"/>
          <w:lang w:val="ru-RU"/>
        </w:rPr>
        <w:t xml:space="preserve"> </w:t>
      </w:r>
      <w:r>
        <w:rPr>
          <w:sz w:val="24"/>
        </w:rPr>
        <w:t>cos</w:t>
      </w:r>
      <w:r w:rsidRPr="008E73E0">
        <w:rPr>
          <w:sz w:val="24"/>
          <w:lang w:val="ru-RU"/>
        </w:rPr>
        <w:t>1</w:t>
      </w:r>
      <w:proofErr w:type="gramStart"/>
      <w:r w:rsidRPr="008E73E0">
        <w:rPr>
          <w:sz w:val="24"/>
          <w:lang w:val="ru-RU"/>
        </w:rPr>
        <w:t>,8</w:t>
      </w:r>
      <w:proofErr w:type="gramEnd"/>
      <w:r>
        <w:rPr>
          <w:rFonts w:ascii="Symbol" w:hAnsi="Symbol"/>
          <w:i/>
          <w:sz w:val="25"/>
        </w:rPr>
        <w:t></w:t>
      </w:r>
    </w:p>
    <w:p w:rsidR="00B876FD" w:rsidRPr="008E73E0" w:rsidRDefault="00642F55">
      <w:pPr>
        <w:spacing w:before="123"/>
        <w:ind w:left="720"/>
        <w:rPr>
          <w:rFonts w:ascii="Symbol" w:hAnsi="Symbol"/>
          <w:i/>
          <w:sz w:val="25"/>
          <w:lang w:val="ru-RU"/>
        </w:rPr>
      </w:pPr>
      <w:r>
        <w:rPr>
          <w:rFonts w:ascii="Symbol" w:hAnsi="Symbol"/>
          <w:i/>
          <w:sz w:val="25"/>
        </w:rPr>
        <w:t></w:t>
      </w:r>
      <w:r w:rsidRPr="008E73E0">
        <w:rPr>
          <w:position w:val="-5"/>
          <w:sz w:val="14"/>
          <w:lang w:val="ru-RU"/>
        </w:rPr>
        <w:t xml:space="preserve">2 </w:t>
      </w:r>
      <w:r>
        <w:rPr>
          <w:rFonts w:ascii="Symbol" w:hAnsi="Symbol"/>
          <w:sz w:val="24"/>
        </w:rPr>
        <w:t></w:t>
      </w:r>
      <w:r w:rsidRPr="008E73E0">
        <w:rPr>
          <w:sz w:val="24"/>
          <w:lang w:val="ru-RU"/>
        </w:rPr>
        <w:t xml:space="preserve"> 2</w:t>
      </w:r>
      <w:proofErr w:type="gramStart"/>
      <w:r w:rsidRPr="008E73E0">
        <w:rPr>
          <w:sz w:val="24"/>
          <w:lang w:val="ru-RU"/>
        </w:rPr>
        <w:t>,4</w:t>
      </w:r>
      <w:r>
        <w:rPr>
          <w:sz w:val="24"/>
        </w:rPr>
        <w:t>sin</w:t>
      </w:r>
      <w:r w:rsidRPr="008E73E0">
        <w:rPr>
          <w:sz w:val="24"/>
          <w:lang w:val="ru-RU"/>
        </w:rPr>
        <w:t>1,4</w:t>
      </w:r>
      <w:proofErr w:type="gramEnd"/>
      <w:r>
        <w:rPr>
          <w:rFonts w:ascii="Symbol" w:hAnsi="Symbol"/>
          <w:i/>
          <w:sz w:val="25"/>
        </w:rPr>
        <w:t></w:t>
      </w:r>
    </w:p>
    <w:p w:rsidR="00CA094D" w:rsidRDefault="00642F55">
      <w:pPr>
        <w:pStyle w:val="a3"/>
        <w:spacing w:before="92"/>
        <w:rPr>
          <w:rFonts w:ascii="Arial" w:hAnsi="Arial" w:cs="Arial"/>
          <w:sz w:val="21"/>
          <w:szCs w:val="21"/>
          <w:lang w:val="ru-RU"/>
        </w:rPr>
      </w:pPr>
      <w:r w:rsidRPr="00CA094D">
        <w:rPr>
          <w:rFonts w:ascii="Arial" w:hAnsi="Arial" w:cs="Arial"/>
          <w:sz w:val="21"/>
          <w:szCs w:val="21"/>
          <w:lang w:val="ru-RU"/>
        </w:rPr>
        <w:t xml:space="preserve">де </w:t>
      </w:r>
      <w:r>
        <w:rPr>
          <w:rFonts w:ascii="Symbol" w:hAnsi="Symbol"/>
          <w:i/>
          <w:sz w:val="26"/>
        </w:rPr>
        <w:t></w:t>
      </w:r>
      <w:r w:rsidRPr="008E73E0">
        <w:rPr>
          <w:i/>
          <w:sz w:val="26"/>
          <w:lang w:val="ru-RU"/>
        </w:rPr>
        <w:t xml:space="preserve">  </w:t>
      </w:r>
      <w:r w:rsidRPr="008E73E0">
        <w:rPr>
          <w:i/>
          <w:lang w:val="ru-RU"/>
        </w:rPr>
        <w:t xml:space="preserve">– </w:t>
      </w:r>
      <w:r w:rsidRPr="00CA094D">
        <w:rPr>
          <w:rFonts w:ascii="Arial" w:hAnsi="Arial" w:cs="Arial"/>
          <w:sz w:val="21"/>
          <w:szCs w:val="21"/>
          <w:lang w:val="ru-RU"/>
        </w:rPr>
        <w:t>кут нахилу покриття, град</w:t>
      </w:r>
      <w:r w:rsidR="00CA094D">
        <w:rPr>
          <w:rFonts w:ascii="Arial" w:hAnsi="Arial" w:cs="Arial"/>
          <w:sz w:val="21"/>
          <w:szCs w:val="21"/>
          <w:lang w:val="ru-RU"/>
        </w:rPr>
        <w:br w:type="page"/>
      </w:r>
    </w:p>
    <w:p w:rsidR="00B876FD" w:rsidRPr="008E73E0" w:rsidRDefault="00B876FD">
      <w:pPr>
        <w:pStyle w:val="a3"/>
        <w:spacing w:before="92"/>
        <w:rPr>
          <w:lang w:val="ru-RU"/>
        </w:rPr>
      </w:pPr>
    </w:p>
    <w:p w:rsidR="00B876FD" w:rsidRPr="00CA094D" w:rsidRDefault="00642F55">
      <w:pPr>
        <w:pStyle w:val="2"/>
        <w:ind w:left="2303"/>
        <w:rPr>
          <w:rFonts w:ascii="Arial" w:hAnsi="Arial" w:cs="Arial"/>
          <w:sz w:val="21"/>
          <w:szCs w:val="21"/>
          <w:lang w:val="ru-RU"/>
        </w:rPr>
      </w:pPr>
      <w:r w:rsidRPr="00CA094D">
        <w:rPr>
          <w:rFonts w:ascii="Arial" w:hAnsi="Arial" w:cs="Arial"/>
          <w:noProof/>
          <w:sz w:val="21"/>
          <w:szCs w:val="21"/>
        </w:rPr>
        <w:drawing>
          <wp:anchor distT="0" distB="0" distL="0" distR="0" simplePos="0" relativeHeight="2320" behindDoc="0" locked="0" layoutInCell="1" allowOverlap="1">
            <wp:simplePos x="0" y="0"/>
            <wp:positionH relativeFrom="page">
              <wp:posOffset>2390457</wp:posOffset>
            </wp:positionH>
            <wp:positionV relativeFrom="paragraph">
              <wp:posOffset>327674</wp:posOffset>
            </wp:positionV>
            <wp:extent cx="2783321" cy="2621279"/>
            <wp:effectExtent l="0" t="0" r="0" b="0"/>
            <wp:wrapTopAndBottom/>
            <wp:docPr id="37"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1.png"/>
                    <pic:cNvPicPr/>
                  </pic:nvPicPr>
                  <pic:blipFill>
                    <a:blip r:embed="rId60" cstate="print"/>
                    <a:stretch>
                      <a:fillRect/>
                    </a:stretch>
                  </pic:blipFill>
                  <pic:spPr>
                    <a:xfrm>
                      <a:off x="0" y="0"/>
                      <a:ext cx="2783321" cy="2621279"/>
                    </a:xfrm>
                    <a:prstGeom prst="rect">
                      <a:avLst/>
                    </a:prstGeom>
                  </pic:spPr>
                </pic:pic>
              </a:graphicData>
            </a:graphic>
          </wp:anchor>
        </w:drawing>
      </w:r>
      <w:r w:rsidRPr="00CA094D">
        <w:rPr>
          <w:rFonts w:ascii="Arial" w:hAnsi="Arial" w:cs="Arial"/>
          <w:sz w:val="21"/>
          <w:szCs w:val="21"/>
          <w:lang w:val="ru-RU"/>
        </w:rPr>
        <w:t>Схема 2</w:t>
      </w:r>
      <w:r w:rsidR="004164B7" w:rsidRPr="008E73E0">
        <w:rPr>
          <w:lang w:val="ru-RU"/>
        </w:rPr>
        <w:t>'</w:t>
      </w:r>
      <w:r w:rsidRPr="00CA094D">
        <w:rPr>
          <w:rFonts w:ascii="Arial" w:hAnsi="Arial" w:cs="Arial"/>
          <w:sz w:val="21"/>
          <w:szCs w:val="21"/>
          <w:lang w:val="ru-RU"/>
        </w:rPr>
        <w:t>. Покриття у вигляді стрільчастих арок</w:t>
      </w:r>
    </w:p>
    <w:p w:rsidR="00B876FD" w:rsidRPr="00CA094D" w:rsidRDefault="00642F55">
      <w:pPr>
        <w:pStyle w:val="a3"/>
        <w:spacing w:before="97"/>
        <w:ind w:firstLine="566"/>
        <w:rPr>
          <w:rFonts w:ascii="Arial" w:hAnsi="Arial" w:cs="Arial"/>
          <w:sz w:val="21"/>
          <w:szCs w:val="21"/>
          <w:lang w:val="ru-RU"/>
        </w:rPr>
      </w:pPr>
      <w:r w:rsidRPr="00CA094D">
        <w:rPr>
          <w:rFonts w:ascii="Arial" w:hAnsi="Arial" w:cs="Arial"/>
          <w:sz w:val="21"/>
          <w:szCs w:val="21"/>
          <w:lang w:val="ru-RU"/>
        </w:rPr>
        <w:t>Варіант 1 застосовується для будівель без ходового містка. Варіант 2 застосовується для будівель з ходовим містком.</w:t>
      </w:r>
    </w:p>
    <w:p w:rsidR="00B876FD" w:rsidRPr="008E73E0" w:rsidRDefault="00642F55" w:rsidP="004164B7">
      <w:pPr>
        <w:pStyle w:val="a3"/>
        <w:spacing w:line="288" w:lineRule="auto"/>
        <w:ind w:left="679"/>
        <w:contextualSpacing/>
        <w:rPr>
          <w:lang w:val="ru-RU"/>
        </w:rPr>
      </w:pPr>
      <w:r w:rsidRPr="00CA094D">
        <w:rPr>
          <w:rFonts w:ascii="Arial" w:hAnsi="Arial" w:cs="Arial"/>
          <w:sz w:val="21"/>
          <w:szCs w:val="21"/>
          <w:lang w:val="ru-RU"/>
        </w:rPr>
        <w:t>При холодній покрівлі і холодному режимі всередині будівлі</w:t>
      </w:r>
      <w:r w:rsidRPr="008E73E0">
        <w:rPr>
          <w:lang w:val="ru-RU"/>
        </w:rPr>
        <w:t xml:space="preserve"> (–</w:t>
      </w:r>
      <w:r>
        <w:rPr>
          <w:i/>
        </w:rPr>
        <w:t>t</w:t>
      </w:r>
      <w:r w:rsidRPr="008E73E0">
        <w:rPr>
          <w:i/>
          <w:lang w:val="ru-RU"/>
        </w:rPr>
        <w:t xml:space="preserve"> </w:t>
      </w:r>
      <w:r w:rsidRPr="008E73E0">
        <w:rPr>
          <w:lang w:val="ru-RU"/>
        </w:rPr>
        <w:t>°С):</w:t>
      </w:r>
    </w:p>
    <w:p w:rsidR="00B876FD" w:rsidRPr="008E73E0" w:rsidRDefault="00642F55" w:rsidP="004164B7">
      <w:pPr>
        <w:spacing w:line="288" w:lineRule="auto"/>
        <w:ind w:left="721"/>
        <w:contextualSpacing/>
        <w:rPr>
          <w:sz w:val="24"/>
          <w:lang w:val="ru-RU"/>
        </w:rPr>
      </w:pPr>
      <w:r>
        <w:rPr>
          <w:rFonts w:ascii="Symbol" w:hAnsi="Symbol"/>
          <w:i/>
          <w:sz w:val="25"/>
        </w:rPr>
        <w:t></w:t>
      </w:r>
      <w:r w:rsidRPr="008E73E0">
        <w:rPr>
          <w:position w:val="-5"/>
          <w:sz w:val="14"/>
          <w:lang w:val="ru-RU"/>
        </w:rPr>
        <w:t xml:space="preserve">1 </w:t>
      </w:r>
      <w:r w:rsidRPr="008E73E0">
        <w:rPr>
          <w:sz w:val="24"/>
          <w:lang w:val="ru-RU"/>
        </w:rPr>
        <w:t>=1</w:t>
      </w:r>
      <w:proofErr w:type="gramStart"/>
      <w:r w:rsidRPr="008E73E0">
        <w:rPr>
          <w:sz w:val="24"/>
          <w:lang w:val="ru-RU"/>
        </w:rPr>
        <w:t>,35</w:t>
      </w:r>
      <w:proofErr w:type="gramEnd"/>
      <w:r w:rsidRPr="008E73E0">
        <w:rPr>
          <w:sz w:val="24"/>
          <w:lang w:val="ru-RU"/>
        </w:rPr>
        <w:t xml:space="preserve">; </w:t>
      </w:r>
      <w:r>
        <w:rPr>
          <w:rFonts w:ascii="Symbol" w:hAnsi="Symbol"/>
          <w:i/>
          <w:sz w:val="25"/>
        </w:rPr>
        <w:t></w:t>
      </w:r>
      <w:r w:rsidRPr="008E73E0">
        <w:rPr>
          <w:position w:val="-5"/>
          <w:sz w:val="14"/>
          <w:lang w:val="ru-RU"/>
        </w:rPr>
        <w:t xml:space="preserve">2 </w:t>
      </w:r>
      <w:r w:rsidRPr="008E73E0">
        <w:rPr>
          <w:sz w:val="24"/>
          <w:lang w:val="ru-RU"/>
        </w:rPr>
        <w:t>=1,75.</w:t>
      </w:r>
    </w:p>
    <w:p w:rsidR="00B876FD" w:rsidRPr="008E73E0" w:rsidRDefault="00642F55" w:rsidP="004164B7">
      <w:pPr>
        <w:pStyle w:val="a3"/>
        <w:spacing w:line="288" w:lineRule="auto"/>
        <w:ind w:left="679"/>
        <w:contextualSpacing/>
        <w:rPr>
          <w:lang w:val="ru-RU"/>
        </w:rPr>
      </w:pPr>
      <w:r w:rsidRPr="00CA094D">
        <w:rPr>
          <w:rFonts w:ascii="Arial" w:hAnsi="Arial" w:cs="Arial"/>
          <w:sz w:val="21"/>
          <w:szCs w:val="21"/>
          <w:lang w:val="ru-RU"/>
        </w:rPr>
        <w:t>При холодній покрівлі і теплому режимі в</w:t>
      </w:r>
      <w:r w:rsidRPr="008E73E0">
        <w:rPr>
          <w:lang w:val="ru-RU"/>
        </w:rPr>
        <w:t xml:space="preserve"> будівлі (+</w:t>
      </w:r>
      <w:r>
        <w:rPr>
          <w:i/>
        </w:rPr>
        <w:t>t</w:t>
      </w:r>
      <w:r w:rsidRPr="008E73E0">
        <w:rPr>
          <w:i/>
          <w:lang w:val="ru-RU"/>
        </w:rPr>
        <w:t xml:space="preserve"> </w:t>
      </w:r>
      <w:r w:rsidRPr="008E73E0">
        <w:rPr>
          <w:lang w:val="ru-RU"/>
        </w:rPr>
        <w:t>°С):</w:t>
      </w:r>
    </w:p>
    <w:p w:rsidR="00B876FD" w:rsidRPr="008E73E0" w:rsidRDefault="00642F55" w:rsidP="004164B7">
      <w:pPr>
        <w:spacing w:line="288" w:lineRule="auto"/>
        <w:ind w:left="721"/>
        <w:contextualSpacing/>
        <w:rPr>
          <w:sz w:val="24"/>
          <w:lang w:val="ru-RU"/>
        </w:rPr>
      </w:pPr>
      <w:r>
        <w:rPr>
          <w:rFonts w:ascii="Symbol" w:hAnsi="Symbol"/>
          <w:i/>
          <w:sz w:val="25"/>
        </w:rPr>
        <w:t></w:t>
      </w:r>
      <w:r w:rsidRPr="008E73E0">
        <w:rPr>
          <w:position w:val="-5"/>
          <w:sz w:val="14"/>
          <w:lang w:val="ru-RU"/>
        </w:rPr>
        <w:t xml:space="preserve">1 </w:t>
      </w:r>
      <w:r w:rsidRPr="008E73E0">
        <w:rPr>
          <w:sz w:val="24"/>
          <w:lang w:val="ru-RU"/>
        </w:rPr>
        <w:t>=2</w:t>
      </w:r>
      <w:proofErr w:type="gramStart"/>
      <w:r w:rsidRPr="008E73E0">
        <w:rPr>
          <w:sz w:val="24"/>
          <w:lang w:val="ru-RU"/>
        </w:rPr>
        <w:t>,1</w:t>
      </w:r>
      <w:proofErr w:type="gramEnd"/>
      <w:r w:rsidRPr="008E73E0">
        <w:rPr>
          <w:sz w:val="24"/>
          <w:lang w:val="ru-RU"/>
        </w:rPr>
        <w:t xml:space="preserve">; </w:t>
      </w:r>
      <w:r>
        <w:rPr>
          <w:rFonts w:ascii="Symbol" w:hAnsi="Symbol"/>
          <w:i/>
          <w:sz w:val="25"/>
        </w:rPr>
        <w:t></w:t>
      </w:r>
      <w:r w:rsidRPr="008E73E0">
        <w:rPr>
          <w:position w:val="-5"/>
          <w:sz w:val="14"/>
          <w:lang w:val="ru-RU"/>
        </w:rPr>
        <w:t xml:space="preserve">2 </w:t>
      </w:r>
      <w:r w:rsidRPr="008E73E0">
        <w:rPr>
          <w:sz w:val="24"/>
          <w:lang w:val="ru-RU"/>
        </w:rPr>
        <w:t>=2,2.</w:t>
      </w:r>
    </w:p>
    <w:p w:rsidR="00B876FD" w:rsidRPr="008E73E0" w:rsidRDefault="00642F55" w:rsidP="004164B7">
      <w:pPr>
        <w:pStyle w:val="a3"/>
        <w:spacing w:line="288" w:lineRule="auto"/>
        <w:ind w:left="679"/>
        <w:contextualSpacing/>
        <w:rPr>
          <w:i/>
          <w:lang w:val="ru-RU"/>
        </w:rPr>
      </w:pPr>
      <w:proofErr w:type="gramStart"/>
      <w:r w:rsidRPr="00CA094D">
        <w:rPr>
          <w:rFonts w:ascii="Arial" w:hAnsi="Arial" w:cs="Arial"/>
          <w:position w:val="2"/>
          <w:sz w:val="21"/>
          <w:szCs w:val="21"/>
          <w:lang w:val="ru-RU"/>
        </w:rPr>
        <w:t>При</w:t>
      </w:r>
      <w:r w:rsidRPr="008E73E0">
        <w:rPr>
          <w:position w:val="2"/>
          <w:lang w:val="ru-RU"/>
        </w:rPr>
        <w:t xml:space="preserve">  </w:t>
      </w:r>
      <w:r>
        <w:rPr>
          <w:rFonts w:ascii="Symbol" w:hAnsi="Symbol"/>
          <w:i/>
          <w:position w:val="2"/>
          <w:sz w:val="25"/>
        </w:rPr>
        <w:t></w:t>
      </w:r>
      <w:proofErr w:type="gramEnd"/>
      <w:r w:rsidRPr="008E73E0">
        <w:rPr>
          <w:i/>
          <w:position w:val="2"/>
          <w:sz w:val="25"/>
          <w:lang w:val="ru-RU"/>
        </w:rPr>
        <w:t xml:space="preserve">  </w:t>
      </w:r>
      <w:r>
        <w:rPr>
          <w:rFonts w:ascii="Symbol" w:hAnsi="Symbol"/>
          <w:position w:val="2"/>
        </w:rPr>
        <w:t></w:t>
      </w:r>
      <w:r w:rsidRPr="008E73E0">
        <w:rPr>
          <w:position w:val="2"/>
          <w:lang w:val="ru-RU"/>
        </w:rPr>
        <w:t xml:space="preserve"> 20° </w:t>
      </w:r>
      <w:r w:rsidRPr="00CA094D">
        <w:rPr>
          <w:rFonts w:ascii="Arial" w:hAnsi="Arial" w:cs="Arial"/>
          <w:position w:val="2"/>
          <w:sz w:val="21"/>
          <w:szCs w:val="21"/>
          <w:lang w:val="ru-RU"/>
        </w:rPr>
        <w:t>необхідно використовувати схему 1б, приймаючи</w:t>
      </w:r>
      <w:r w:rsidRPr="008E73E0">
        <w:rPr>
          <w:position w:val="2"/>
          <w:lang w:val="ru-RU"/>
        </w:rPr>
        <w:t xml:space="preserve"> </w:t>
      </w:r>
      <w:r>
        <w:rPr>
          <w:i/>
          <w:position w:val="2"/>
        </w:rPr>
        <w:t>L</w:t>
      </w:r>
      <w:r w:rsidRPr="008E73E0">
        <w:rPr>
          <w:i/>
          <w:position w:val="2"/>
          <w:lang w:val="ru-RU"/>
        </w:rPr>
        <w:t xml:space="preserve"> </w:t>
      </w:r>
      <w:r w:rsidRPr="008E73E0">
        <w:rPr>
          <w:position w:val="2"/>
          <w:lang w:val="ru-RU"/>
        </w:rPr>
        <w:t xml:space="preserve">= </w:t>
      </w:r>
      <w:r>
        <w:rPr>
          <w:i/>
          <w:position w:val="2"/>
        </w:rPr>
        <w:t>L</w:t>
      </w:r>
      <w:r w:rsidRPr="008E73E0">
        <w:rPr>
          <w:sz w:val="16"/>
          <w:lang w:val="ru-RU"/>
        </w:rPr>
        <w:t>1</w:t>
      </w:r>
      <w:r w:rsidRPr="008E73E0">
        <w:rPr>
          <w:i/>
          <w:position w:val="2"/>
          <w:lang w:val="ru-RU"/>
        </w:rPr>
        <w:t>.</w:t>
      </w:r>
    </w:p>
    <w:p w:rsidR="00B876FD" w:rsidRPr="00CA094D" w:rsidRDefault="00642F55">
      <w:pPr>
        <w:pStyle w:val="2"/>
        <w:spacing w:before="165"/>
        <w:ind w:left="1886"/>
        <w:rPr>
          <w:rFonts w:ascii="Arial" w:hAnsi="Arial" w:cs="Arial"/>
          <w:sz w:val="21"/>
          <w:szCs w:val="21"/>
          <w:lang w:val="ru-RU"/>
        </w:rPr>
      </w:pPr>
      <w:r w:rsidRPr="00CA094D">
        <w:rPr>
          <w:rFonts w:ascii="Arial" w:hAnsi="Arial" w:cs="Arial"/>
          <w:noProof/>
          <w:sz w:val="21"/>
          <w:szCs w:val="21"/>
        </w:rPr>
        <w:drawing>
          <wp:anchor distT="0" distB="0" distL="0" distR="0" simplePos="0" relativeHeight="2344" behindDoc="0" locked="0" layoutInCell="1" allowOverlap="1">
            <wp:simplePos x="0" y="0"/>
            <wp:positionH relativeFrom="page">
              <wp:posOffset>2390457</wp:posOffset>
            </wp:positionH>
            <wp:positionV relativeFrom="paragraph">
              <wp:posOffset>356211</wp:posOffset>
            </wp:positionV>
            <wp:extent cx="2781055" cy="4352544"/>
            <wp:effectExtent l="0" t="0" r="0" b="0"/>
            <wp:wrapTopAndBottom/>
            <wp:docPr id="3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2.png"/>
                    <pic:cNvPicPr/>
                  </pic:nvPicPr>
                  <pic:blipFill>
                    <a:blip r:embed="rId61" cstate="print"/>
                    <a:stretch>
                      <a:fillRect/>
                    </a:stretch>
                  </pic:blipFill>
                  <pic:spPr>
                    <a:xfrm>
                      <a:off x="0" y="0"/>
                      <a:ext cx="2781055" cy="4352544"/>
                    </a:xfrm>
                    <a:prstGeom prst="rect">
                      <a:avLst/>
                    </a:prstGeom>
                  </pic:spPr>
                </pic:pic>
              </a:graphicData>
            </a:graphic>
          </wp:anchor>
        </w:drawing>
      </w:r>
      <w:r w:rsidRPr="00CA094D">
        <w:rPr>
          <w:rFonts w:ascii="Arial" w:hAnsi="Arial" w:cs="Arial"/>
          <w:sz w:val="21"/>
          <w:szCs w:val="21"/>
          <w:lang w:val="ru-RU"/>
        </w:rPr>
        <w:t>Схема 3. Будівлі з поздовжніми ліхтарями, закритими зверху</w:t>
      </w:r>
    </w:p>
    <w:p w:rsidR="00CA094D" w:rsidRDefault="00CA094D">
      <w:pPr>
        <w:pStyle w:val="a3"/>
        <w:spacing w:before="6"/>
        <w:ind w:left="0"/>
        <w:rPr>
          <w:b/>
          <w:sz w:val="20"/>
          <w:lang w:val="ru-RU"/>
        </w:rPr>
      </w:pPr>
      <w:r>
        <w:rPr>
          <w:b/>
          <w:sz w:val="20"/>
          <w:lang w:val="ru-RU"/>
        </w:rPr>
        <w:br w:type="page"/>
      </w:r>
    </w:p>
    <w:p w:rsidR="00B876FD" w:rsidRPr="008E73E0" w:rsidRDefault="00642F55" w:rsidP="00E071E0">
      <w:pPr>
        <w:spacing w:line="264" w:lineRule="auto"/>
        <w:ind w:firstLine="567"/>
        <w:contextualSpacing/>
        <w:rPr>
          <w:sz w:val="24"/>
          <w:lang w:val="ru-RU"/>
        </w:rPr>
      </w:pPr>
      <w:r>
        <w:rPr>
          <w:rFonts w:ascii="Symbol" w:hAnsi="Symbol"/>
          <w:i/>
          <w:sz w:val="25"/>
        </w:rPr>
        <w:lastRenderedPageBreak/>
        <w:t></w:t>
      </w:r>
      <w:r w:rsidRPr="008E73E0">
        <w:rPr>
          <w:position w:val="-5"/>
          <w:sz w:val="14"/>
          <w:lang w:val="ru-RU"/>
        </w:rPr>
        <w:t xml:space="preserve">1 </w:t>
      </w:r>
      <w:r w:rsidRPr="008E73E0">
        <w:rPr>
          <w:sz w:val="24"/>
          <w:lang w:val="ru-RU"/>
        </w:rPr>
        <w:t>=0</w:t>
      </w:r>
      <w:proofErr w:type="gramStart"/>
      <w:r w:rsidRPr="008E73E0">
        <w:rPr>
          <w:sz w:val="24"/>
          <w:lang w:val="ru-RU"/>
        </w:rPr>
        <w:t>,8</w:t>
      </w:r>
      <w:proofErr w:type="gramEnd"/>
    </w:p>
    <w:p w:rsidR="00B876FD" w:rsidRPr="008E73E0" w:rsidRDefault="00642F55" w:rsidP="00E071E0">
      <w:pPr>
        <w:spacing w:line="264" w:lineRule="auto"/>
        <w:ind w:firstLine="567"/>
        <w:contextualSpacing/>
        <w:rPr>
          <w:i/>
          <w:sz w:val="24"/>
          <w:lang w:val="ru-RU"/>
        </w:rPr>
      </w:pPr>
      <w:r>
        <w:rPr>
          <w:rFonts w:ascii="Symbol" w:hAnsi="Symbol"/>
          <w:i/>
          <w:sz w:val="25"/>
        </w:rPr>
        <w:t></w:t>
      </w:r>
      <w:r w:rsidRPr="008E73E0">
        <w:rPr>
          <w:position w:val="-5"/>
          <w:sz w:val="14"/>
          <w:lang w:val="ru-RU"/>
        </w:rPr>
        <w:t xml:space="preserve">2 </w:t>
      </w:r>
      <w:r>
        <w:rPr>
          <w:rFonts w:ascii="Symbol" w:hAnsi="Symbol"/>
          <w:sz w:val="24"/>
        </w:rPr>
        <w:t></w:t>
      </w:r>
      <w:r w:rsidRPr="008E73E0">
        <w:rPr>
          <w:sz w:val="24"/>
          <w:lang w:val="ru-RU"/>
        </w:rPr>
        <w:t xml:space="preserve"> 1</w:t>
      </w:r>
      <w:r>
        <w:rPr>
          <w:rFonts w:ascii="Symbol" w:hAnsi="Symbol"/>
          <w:sz w:val="24"/>
        </w:rPr>
        <w:t></w:t>
      </w:r>
      <w:r w:rsidRPr="008E73E0">
        <w:rPr>
          <w:sz w:val="24"/>
          <w:lang w:val="ru-RU"/>
        </w:rPr>
        <w:t xml:space="preserve"> 0,1</w:t>
      </w:r>
      <w:r>
        <w:rPr>
          <w:i/>
          <w:sz w:val="24"/>
        </w:rPr>
        <w:t>a</w:t>
      </w:r>
      <w:r w:rsidRPr="008E73E0">
        <w:rPr>
          <w:i/>
          <w:sz w:val="24"/>
          <w:lang w:val="ru-RU"/>
        </w:rPr>
        <w:t xml:space="preserve"> </w:t>
      </w:r>
      <w:r w:rsidRPr="008E73E0">
        <w:rPr>
          <w:sz w:val="24"/>
          <w:lang w:val="ru-RU"/>
        </w:rPr>
        <w:t xml:space="preserve">/ </w:t>
      </w:r>
      <w:r>
        <w:rPr>
          <w:i/>
          <w:sz w:val="24"/>
        </w:rPr>
        <w:t>b</w:t>
      </w:r>
    </w:p>
    <w:p w:rsidR="00B876FD" w:rsidRPr="008E73E0" w:rsidRDefault="00642F55" w:rsidP="00E071E0">
      <w:pPr>
        <w:spacing w:line="264" w:lineRule="auto"/>
        <w:ind w:firstLine="567"/>
        <w:contextualSpacing/>
        <w:rPr>
          <w:sz w:val="14"/>
          <w:lang w:val="ru-RU"/>
        </w:rPr>
      </w:pPr>
      <w:r>
        <w:rPr>
          <w:rFonts w:ascii="Symbol" w:hAnsi="Symbol"/>
          <w:i/>
          <w:sz w:val="25"/>
        </w:rPr>
        <w:t></w:t>
      </w:r>
      <w:r w:rsidRPr="008E73E0">
        <w:rPr>
          <w:position w:val="-5"/>
          <w:sz w:val="14"/>
          <w:lang w:val="ru-RU"/>
        </w:rPr>
        <w:t xml:space="preserve">3 </w:t>
      </w:r>
      <w:r>
        <w:rPr>
          <w:rFonts w:ascii="Symbol" w:hAnsi="Symbol"/>
          <w:sz w:val="24"/>
        </w:rPr>
        <w:t></w:t>
      </w:r>
      <w:r w:rsidRPr="008E73E0">
        <w:rPr>
          <w:sz w:val="24"/>
          <w:lang w:val="ru-RU"/>
        </w:rPr>
        <w:t xml:space="preserve"> 1</w:t>
      </w:r>
      <w:r>
        <w:rPr>
          <w:rFonts w:ascii="Symbol" w:hAnsi="Symbol"/>
          <w:sz w:val="24"/>
        </w:rPr>
        <w:t></w:t>
      </w:r>
      <w:r w:rsidRPr="008E73E0">
        <w:rPr>
          <w:sz w:val="24"/>
          <w:lang w:val="ru-RU"/>
        </w:rPr>
        <w:t xml:space="preserve"> 0,5</w:t>
      </w:r>
      <w:r>
        <w:rPr>
          <w:i/>
          <w:sz w:val="24"/>
        </w:rPr>
        <w:t>a</w:t>
      </w:r>
      <w:r w:rsidRPr="008E73E0">
        <w:rPr>
          <w:i/>
          <w:sz w:val="24"/>
          <w:lang w:val="ru-RU"/>
        </w:rPr>
        <w:t xml:space="preserve"> </w:t>
      </w:r>
      <w:r w:rsidRPr="008E73E0">
        <w:rPr>
          <w:sz w:val="24"/>
          <w:lang w:val="ru-RU"/>
        </w:rPr>
        <w:t xml:space="preserve">/ </w:t>
      </w:r>
      <w:r>
        <w:rPr>
          <w:i/>
          <w:sz w:val="24"/>
        </w:rPr>
        <w:t>b</w:t>
      </w:r>
      <w:r w:rsidRPr="008E73E0">
        <w:rPr>
          <w:position w:val="-5"/>
          <w:sz w:val="14"/>
          <w:lang w:val="ru-RU"/>
        </w:rPr>
        <w:t>1</w:t>
      </w:r>
    </w:p>
    <w:p w:rsidR="00B876FD" w:rsidRPr="008E73E0" w:rsidRDefault="00642F55" w:rsidP="00E071E0">
      <w:pPr>
        <w:pStyle w:val="a3"/>
        <w:spacing w:line="264" w:lineRule="auto"/>
        <w:ind w:left="0"/>
        <w:contextualSpacing/>
        <w:rPr>
          <w:lang w:val="ru-RU"/>
        </w:rPr>
      </w:pPr>
      <w:r w:rsidRPr="008E73E0">
        <w:rPr>
          <w:lang w:val="ru-RU"/>
        </w:rPr>
        <w:t>але не більш як</w:t>
      </w:r>
    </w:p>
    <w:p w:rsidR="00B876FD" w:rsidRPr="008E73E0" w:rsidRDefault="00642F55" w:rsidP="00E071E0">
      <w:pPr>
        <w:pStyle w:val="a3"/>
        <w:spacing w:line="264" w:lineRule="auto"/>
        <w:ind w:left="0" w:firstLine="567"/>
        <w:contextualSpacing/>
        <w:rPr>
          <w:lang w:val="ru-RU"/>
        </w:rPr>
      </w:pPr>
      <w:r w:rsidRPr="008E73E0">
        <w:rPr>
          <w:lang w:val="ru-RU"/>
        </w:rPr>
        <w:t xml:space="preserve">4,0 – </w:t>
      </w:r>
      <w:r w:rsidRPr="004164B7">
        <w:rPr>
          <w:rFonts w:ascii="Arial" w:hAnsi="Arial" w:cs="Arial"/>
          <w:sz w:val="21"/>
          <w:szCs w:val="21"/>
          <w:lang w:val="ru-RU"/>
        </w:rPr>
        <w:t>для ферм і балок при нормативному значенні ваги покриття 1,5 кПа і менше;</w:t>
      </w:r>
    </w:p>
    <w:p w:rsidR="00B876FD" w:rsidRPr="004164B7" w:rsidRDefault="00642F55" w:rsidP="00E071E0">
      <w:pPr>
        <w:pStyle w:val="a3"/>
        <w:spacing w:line="264" w:lineRule="auto"/>
        <w:ind w:left="0" w:firstLine="567"/>
        <w:contextualSpacing/>
        <w:rPr>
          <w:rFonts w:ascii="Arial" w:hAnsi="Arial" w:cs="Arial"/>
          <w:sz w:val="21"/>
          <w:szCs w:val="21"/>
          <w:lang w:val="ru-RU"/>
        </w:rPr>
      </w:pPr>
      <w:r w:rsidRPr="008E73E0">
        <w:rPr>
          <w:lang w:val="ru-RU"/>
        </w:rPr>
        <w:t xml:space="preserve">2,5 – </w:t>
      </w:r>
      <w:r w:rsidRPr="004164B7">
        <w:rPr>
          <w:rFonts w:ascii="Arial" w:hAnsi="Arial" w:cs="Arial"/>
          <w:sz w:val="21"/>
          <w:szCs w:val="21"/>
          <w:lang w:val="ru-RU"/>
        </w:rPr>
        <w:t>для ферм і балок при нормативному значенні ваги покриття понад 1,5 кПа;</w:t>
      </w:r>
    </w:p>
    <w:p w:rsidR="00B876FD" w:rsidRPr="004164B7" w:rsidRDefault="00642F55" w:rsidP="00E071E0">
      <w:pPr>
        <w:pStyle w:val="a3"/>
        <w:spacing w:line="264" w:lineRule="auto"/>
        <w:ind w:left="0" w:firstLine="566"/>
        <w:contextualSpacing/>
        <w:rPr>
          <w:rFonts w:ascii="Arial" w:hAnsi="Arial" w:cs="Arial"/>
          <w:sz w:val="21"/>
          <w:szCs w:val="21"/>
          <w:lang w:val="ru-RU"/>
        </w:rPr>
      </w:pPr>
      <w:r w:rsidRPr="008E73E0">
        <w:rPr>
          <w:lang w:val="ru-RU"/>
        </w:rPr>
        <w:t xml:space="preserve">2,0 – </w:t>
      </w:r>
      <w:r w:rsidRPr="004164B7">
        <w:rPr>
          <w:rFonts w:ascii="Arial" w:hAnsi="Arial" w:cs="Arial"/>
          <w:sz w:val="21"/>
          <w:szCs w:val="21"/>
          <w:lang w:val="ru-RU"/>
        </w:rPr>
        <w:t>для залізобетонних плит покриття прольотом 6 м і менше і для сталевого профільованого настилу;</w:t>
      </w:r>
    </w:p>
    <w:p w:rsidR="00B876FD" w:rsidRPr="004164B7" w:rsidRDefault="00642F55" w:rsidP="00E071E0">
      <w:pPr>
        <w:pStyle w:val="a3"/>
        <w:spacing w:line="264" w:lineRule="auto"/>
        <w:ind w:left="0" w:firstLine="566"/>
        <w:contextualSpacing/>
        <w:rPr>
          <w:rFonts w:ascii="Arial" w:hAnsi="Arial" w:cs="Arial"/>
          <w:sz w:val="21"/>
          <w:szCs w:val="21"/>
          <w:lang w:val="ru-RU"/>
        </w:rPr>
      </w:pPr>
      <w:r w:rsidRPr="008E73E0">
        <w:rPr>
          <w:lang w:val="ru-RU"/>
        </w:rPr>
        <w:t xml:space="preserve">2,5 – </w:t>
      </w:r>
      <w:r w:rsidRPr="004164B7">
        <w:rPr>
          <w:rFonts w:ascii="Arial" w:hAnsi="Arial" w:cs="Arial"/>
          <w:sz w:val="21"/>
          <w:szCs w:val="21"/>
          <w:lang w:val="ru-RU"/>
        </w:rPr>
        <w:t>для залізобетонних плит прольотом більш як 6 м, а також для прогонів незалежно від прольоту;</w:t>
      </w:r>
    </w:p>
    <w:p w:rsidR="00B876FD" w:rsidRPr="008E73E0" w:rsidRDefault="00642F55" w:rsidP="00E071E0">
      <w:pPr>
        <w:spacing w:line="264" w:lineRule="auto"/>
        <w:ind w:firstLine="567"/>
        <w:contextualSpacing/>
        <w:rPr>
          <w:i/>
          <w:sz w:val="24"/>
          <w:lang w:val="ru-RU"/>
        </w:rPr>
      </w:pPr>
      <w:r>
        <w:rPr>
          <w:i/>
          <w:position w:val="2"/>
          <w:sz w:val="24"/>
        </w:rPr>
        <w:t>b</w:t>
      </w:r>
      <w:r w:rsidRPr="008E73E0">
        <w:rPr>
          <w:sz w:val="16"/>
          <w:lang w:val="ru-RU"/>
        </w:rPr>
        <w:t xml:space="preserve">1 </w:t>
      </w:r>
      <w:r w:rsidRPr="008E73E0">
        <w:rPr>
          <w:position w:val="2"/>
          <w:sz w:val="24"/>
          <w:lang w:val="ru-RU"/>
        </w:rPr>
        <w:t xml:space="preserve">= </w:t>
      </w:r>
      <w:r>
        <w:rPr>
          <w:i/>
          <w:position w:val="2"/>
          <w:sz w:val="24"/>
        </w:rPr>
        <w:t>h</w:t>
      </w:r>
      <w:r w:rsidRPr="008E73E0">
        <w:rPr>
          <w:sz w:val="16"/>
          <w:lang w:val="ru-RU"/>
        </w:rPr>
        <w:t xml:space="preserve">1 </w:t>
      </w:r>
      <w:r w:rsidRPr="004164B7">
        <w:rPr>
          <w:rFonts w:ascii="Arial" w:hAnsi="Arial" w:cs="Arial"/>
          <w:position w:val="2"/>
          <w:sz w:val="21"/>
          <w:szCs w:val="21"/>
          <w:lang w:val="ru-RU"/>
        </w:rPr>
        <w:t>але не більш</w:t>
      </w:r>
      <w:r w:rsidRPr="008E73E0">
        <w:rPr>
          <w:position w:val="2"/>
          <w:sz w:val="24"/>
          <w:lang w:val="ru-RU"/>
        </w:rPr>
        <w:t xml:space="preserve"> як </w:t>
      </w:r>
      <w:r>
        <w:rPr>
          <w:i/>
          <w:position w:val="2"/>
          <w:sz w:val="24"/>
        </w:rPr>
        <w:t>b</w:t>
      </w:r>
      <w:r w:rsidRPr="008E73E0">
        <w:rPr>
          <w:i/>
          <w:position w:val="2"/>
          <w:sz w:val="24"/>
          <w:lang w:val="ru-RU"/>
        </w:rPr>
        <w:t>.</w:t>
      </w:r>
    </w:p>
    <w:p w:rsidR="00B876FD" w:rsidRPr="004164B7" w:rsidRDefault="00642F55" w:rsidP="00E071E0">
      <w:pPr>
        <w:pStyle w:val="a3"/>
        <w:spacing w:line="264" w:lineRule="auto"/>
        <w:ind w:left="0" w:firstLine="566"/>
        <w:contextualSpacing/>
        <w:rPr>
          <w:rFonts w:ascii="Arial" w:hAnsi="Arial" w:cs="Arial"/>
          <w:sz w:val="21"/>
          <w:szCs w:val="21"/>
          <w:lang w:val="ru-RU"/>
        </w:rPr>
      </w:pPr>
      <w:r w:rsidRPr="004164B7">
        <w:rPr>
          <w:rFonts w:ascii="Arial" w:hAnsi="Arial" w:cs="Arial"/>
          <w:sz w:val="21"/>
          <w:szCs w:val="21"/>
          <w:lang w:val="ru-RU"/>
        </w:rPr>
        <w:t xml:space="preserve">При визначенні навантаження біля торця ліхтаря для зони </w:t>
      </w:r>
      <w:proofErr w:type="gramStart"/>
      <w:r w:rsidRPr="004164B7">
        <w:rPr>
          <w:rFonts w:ascii="Arial" w:hAnsi="Arial" w:cs="Arial"/>
          <w:sz w:val="21"/>
          <w:szCs w:val="21"/>
          <w:lang w:val="ru-RU"/>
        </w:rPr>
        <w:t>В</w:t>
      </w:r>
      <w:proofErr w:type="gramEnd"/>
      <w:r w:rsidRPr="004164B7">
        <w:rPr>
          <w:rFonts w:ascii="Arial" w:hAnsi="Arial" w:cs="Arial"/>
          <w:sz w:val="21"/>
          <w:szCs w:val="21"/>
          <w:lang w:val="ru-RU"/>
        </w:rPr>
        <w:t xml:space="preserve"> значення коефіцієнта</w:t>
      </w:r>
      <w:r w:rsidRPr="008E73E0">
        <w:rPr>
          <w:lang w:val="ru-RU"/>
        </w:rPr>
        <w:t xml:space="preserve"> </w:t>
      </w:r>
      <w:r>
        <w:rPr>
          <w:rFonts w:ascii="Symbol" w:hAnsi="Symbol"/>
          <w:i/>
        </w:rPr>
        <w:t></w:t>
      </w:r>
      <w:r w:rsidRPr="008E73E0">
        <w:rPr>
          <w:i/>
          <w:lang w:val="ru-RU"/>
        </w:rPr>
        <w:t xml:space="preserve"> </w:t>
      </w:r>
      <w:r w:rsidRPr="004164B7">
        <w:rPr>
          <w:rFonts w:ascii="Arial" w:hAnsi="Arial" w:cs="Arial"/>
          <w:sz w:val="21"/>
          <w:szCs w:val="21"/>
          <w:lang w:val="ru-RU"/>
        </w:rPr>
        <w:t>в обох варіантах слід приймати таким, що дорівнює 1,0.</w:t>
      </w:r>
    </w:p>
    <w:p w:rsidR="00B876FD" w:rsidRPr="004164B7" w:rsidRDefault="00642F55" w:rsidP="00E071E0">
      <w:pPr>
        <w:spacing w:line="264" w:lineRule="auto"/>
        <w:contextualSpacing/>
        <w:rPr>
          <w:rFonts w:ascii="Arial" w:hAnsi="Arial" w:cs="Arial"/>
          <w:b/>
          <w:sz w:val="20"/>
          <w:lang w:val="ru-RU"/>
        </w:rPr>
      </w:pPr>
      <w:r w:rsidRPr="004164B7">
        <w:rPr>
          <w:rFonts w:ascii="Arial" w:hAnsi="Arial" w:cs="Arial"/>
          <w:b/>
          <w:sz w:val="20"/>
          <w:lang w:val="ru-RU"/>
        </w:rPr>
        <w:t>Примітки:</w:t>
      </w:r>
    </w:p>
    <w:p w:rsidR="00B876FD" w:rsidRPr="004164B7" w:rsidRDefault="00642F55" w:rsidP="00E071E0">
      <w:pPr>
        <w:spacing w:line="264" w:lineRule="auto"/>
        <w:ind w:firstLine="566"/>
        <w:contextualSpacing/>
        <w:rPr>
          <w:rFonts w:ascii="Arial" w:hAnsi="Arial" w:cs="Arial"/>
          <w:sz w:val="20"/>
          <w:lang w:val="ru-RU"/>
        </w:rPr>
      </w:pPr>
      <w:r w:rsidRPr="004164B7">
        <w:rPr>
          <w:rFonts w:ascii="Arial" w:hAnsi="Arial" w:cs="Arial"/>
          <w:sz w:val="20"/>
          <w:lang w:val="ru-RU"/>
        </w:rPr>
        <w:t>1.Схеми варіантів 1 і 2 слід застосовувати також для двосхилих і склепінчастих покриттів дво- трипролітних будівель з ліхтарями в середній частині будівель.</w:t>
      </w:r>
    </w:p>
    <w:p w:rsidR="00B876FD" w:rsidRPr="004164B7" w:rsidRDefault="00642F55" w:rsidP="00E071E0">
      <w:pPr>
        <w:spacing w:line="264" w:lineRule="auto"/>
        <w:contextualSpacing/>
        <w:rPr>
          <w:rFonts w:ascii="Arial" w:hAnsi="Arial" w:cs="Arial"/>
          <w:sz w:val="20"/>
          <w:lang w:val="ru-RU"/>
        </w:rPr>
      </w:pPr>
      <w:r w:rsidRPr="004164B7">
        <w:rPr>
          <w:rFonts w:ascii="Arial" w:hAnsi="Arial" w:cs="Arial"/>
          <w:sz w:val="20"/>
          <w:lang w:val="ru-RU"/>
        </w:rPr>
        <w:t>2.Вплив вітровідбійних щитів на розподіл снігового навантаження біля ліхтарів не враховувати.</w:t>
      </w:r>
    </w:p>
    <w:p w:rsidR="00B876FD" w:rsidRPr="004164B7" w:rsidRDefault="00642F55" w:rsidP="00E071E0">
      <w:pPr>
        <w:spacing w:line="264" w:lineRule="auto"/>
        <w:ind w:firstLine="566"/>
        <w:contextualSpacing/>
        <w:rPr>
          <w:rFonts w:ascii="Arial" w:hAnsi="Arial" w:cs="Arial"/>
          <w:sz w:val="20"/>
          <w:lang w:val="ru-RU"/>
        </w:rPr>
      </w:pPr>
      <w:r w:rsidRPr="004164B7">
        <w:rPr>
          <w:rFonts w:ascii="Arial" w:hAnsi="Arial" w:cs="Arial"/>
          <w:sz w:val="20"/>
          <w:lang w:val="ru-RU"/>
        </w:rPr>
        <w:t xml:space="preserve">3.Для плоских схилів при </w:t>
      </w:r>
      <w:r w:rsidRPr="004164B7">
        <w:rPr>
          <w:i/>
        </w:rPr>
        <w:t>b</w:t>
      </w:r>
      <w:r w:rsidRPr="004164B7">
        <w:rPr>
          <w:rFonts w:ascii="Arial" w:hAnsi="Arial" w:cs="Arial"/>
          <w:sz w:val="20"/>
          <w:lang w:val="ru-RU"/>
        </w:rPr>
        <w:t>&gt;48 м слід враховувати місцеве підвищене навантаження біля ліхтаря, як біля перепадів (див. схему 8).</w:t>
      </w:r>
    </w:p>
    <w:p w:rsidR="00B876FD" w:rsidRPr="008E73E0" w:rsidRDefault="004164B7">
      <w:pPr>
        <w:pStyle w:val="2"/>
        <w:spacing w:before="123"/>
        <w:ind w:left="1802"/>
        <w:rPr>
          <w:lang w:val="ru-RU"/>
        </w:rPr>
      </w:pPr>
      <w:r>
        <w:rPr>
          <w:noProof/>
          <w:position w:val="2"/>
        </w:rPr>
        <w:drawing>
          <wp:anchor distT="0" distB="0" distL="114300" distR="114300" simplePos="0" relativeHeight="503105784" behindDoc="0" locked="0" layoutInCell="1" allowOverlap="1">
            <wp:simplePos x="0" y="0"/>
            <wp:positionH relativeFrom="column">
              <wp:posOffset>819785</wp:posOffset>
            </wp:positionH>
            <wp:positionV relativeFrom="paragraph">
              <wp:posOffset>2017395</wp:posOffset>
            </wp:positionV>
            <wp:extent cx="1167765" cy="690880"/>
            <wp:effectExtent l="0" t="0" r="0" b="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167765" cy="690880"/>
                    </a:xfrm>
                    <a:prstGeom prst="rect">
                      <a:avLst/>
                    </a:prstGeom>
                    <a:noFill/>
                    <a:ln>
                      <a:noFill/>
                    </a:ln>
                  </pic:spPr>
                </pic:pic>
              </a:graphicData>
            </a:graphic>
          </wp:anchor>
        </w:drawing>
      </w:r>
      <w:r w:rsidR="00642F55">
        <w:rPr>
          <w:noProof/>
        </w:rPr>
        <w:drawing>
          <wp:anchor distT="0" distB="0" distL="0" distR="0" simplePos="0" relativeHeight="2368" behindDoc="0" locked="0" layoutInCell="1" allowOverlap="1">
            <wp:simplePos x="0" y="0"/>
            <wp:positionH relativeFrom="page">
              <wp:posOffset>2619057</wp:posOffset>
            </wp:positionH>
            <wp:positionV relativeFrom="paragraph">
              <wp:posOffset>330671</wp:posOffset>
            </wp:positionV>
            <wp:extent cx="2315226" cy="1981200"/>
            <wp:effectExtent l="0" t="0" r="0" b="0"/>
            <wp:wrapTopAndBottom/>
            <wp:docPr id="4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3.png"/>
                    <pic:cNvPicPr/>
                  </pic:nvPicPr>
                  <pic:blipFill>
                    <a:blip r:embed="rId63" cstate="print"/>
                    <a:stretch>
                      <a:fillRect/>
                    </a:stretch>
                  </pic:blipFill>
                  <pic:spPr>
                    <a:xfrm>
                      <a:off x="0" y="0"/>
                      <a:ext cx="2315226" cy="1981200"/>
                    </a:xfrm>
                    <a:prstGeom prst="rect">
                      <a:avLst/>
                    </a:prstGeom>
                  </pic:spPr>
                </pic:pic>
              </a:graphicData>
            </a:graphic>
          </wp:anchor>
        </w:drawing>
      </w:r>
      <w:r w:rsidR="00642F55" w:rsidRPr="008E73E0">
        <w:rPr>
          <w:lang w:val="ru-RU"/>
        </w:rPr>
        <w:t>Схема 3'</w:t>
      </w:r>
      <w:r w:rsidR="00642F55" w:rsidRPr="00E071E0">
        <w:rPr>
          <w:rFonts w:ascii="Arial" w:hAnsi="Arial" w:cs="Arial"/>
          <w:sz w:val="21"/>
          <w:szCs w:val="21"/>
          <w:lang w:val="ru-RU"/>
        </w:rPr>
        <w:t>. Будівлі з поздовжніми ліхтарями, відкритими зверху</w:t>
      </w:r>
    </w:p>
    <w:p w:rsidR="004164B7" w:rsidRDefault="004164B7">
      <w:pPr>
        <w:pStyle w:val="a3"/>
        <w:spacing w:before="132" w:line="278" w:lineRule="exact"/>
        <w:ind w:left="679"/>
        <w:rPr>
          <w:position w:val="2"/>
          <w:lang w:val="ru-RU"/>
        </w:rPr>
      </w:pPr>
    </w:p>
    <w:p w:rsidR="004164B7" w:rsidRDefault="004164B7">
      <w:pPr>
        <w:pStyle w:val="a3"/>
        <w:spacing w:before="132" w:line="278" w:lineRule="exact"/>
        <w:ind w:left="679"/>
        <w:rPr>
          <w:position w:val="2"/>
          <w:lang w:val="ru-RU"/>
        </w:rPr>
      </w:pPr>
    </w:p>
    <w:p w:rsidR="00B876FD" w:rsidRPr="008E73E0" w:rsidRDefault="00642F55">
      <w:pPr>
        <w:pStyle w:val="a3"/>
        <w:spacing w:before="132" w:line="278" w:lineRule="exact"/>
        <w:ind w:left="679"/>
        <w:rPr>
          <w:i/>
          <w:lang w:val="ru-RU"/>
        </w:rPr>
      </w:pPr>
      <w:proofErr w:type="gramStart"/>
      <w:r w:rsidRPr="00E071E0">
        <w:rPr>
          <w:rFonts w:ascii="Arial" w:hAnsi="Arial" w:cs="Arial"/>
          <w:position w:val="2"/>
          <w:sz w:val="21"/>
          <w:szCs w:val="21"/>
          <w:lang w:val="ru-RU"/>
        </w:rPr>
        <w:t>Значення</w:t>
      </w:r>
      <w:r w:rsidRPr="008E73E0">
        <w:rPr>
          <w:position w:val="2"/>
          <w:lang w:val="ru-RU"/>
        </w:rPr>
        <w:t xml:space="preserve">  </w:t>
      </w:r>
      <w:r>
        <w:rPr>
          <w:i/>
          <w:position w:val="2"/>
        </w:rPr>
        <w:t>b</w:t>
      </w:r>
      <w:proofErr w:type="gramEnd"/>
      <w:r w:rsidRPr="008E73E0">
        <w:rPr>
          <w:i/>
          <w:position w:val="2"/>
          <w:lang w:val="ru-RU"/>
        </w:rPr>
        <w:t xml:space="preserve">  </w:t>
      </w:r>
      <w:r w:rsidRPr="008E73E0">
        <w:rPr>
          <w:position w:val="2"/>
          <w:lang w:val="ru-RU"/>
        </w:rPr>
        <w:t>(</w:t>
      </w:r>
      <w:r>
        <w:rPr>
          <w:i/>
          <w:position w:val="2"/>
        </w:rPr>
        <w:t>b</w:t>
      </w:r>
      <w:r w:rsidRPr="008E73E0">
        <w:rPr>
          <w:sz w:val="16"/>
          <w:lang w:val="ru-RU"/>
        </w:rPr>
        <w:t>1</w:t>
      </w:r>
      <w:r w:rsidRPr="008E73E0">
        <w:rPr>
          <w:position w:val="2"/>
          <w:lang w:val="ru-RU"/>
        </w:rPr>
        <w:t xml:space="preserve">,  </w:t>
      </w:r>
      <w:r>
        <w:rPr>
          <w:i/>
          <w:position w:val="2"/>
        </w:rPr>
        <w:t>b</w:t>
      </w:r>
      <w:r w:rsidRPr="008E73E0">
        <w:rPr>
          <w:sz w:val="16"/>
          <w:lang w:val="ru-RU"/>
        </w:rPr>
        <w:t>2</w:t>
      </w:r>
      <w:r w:rsidRPr="008E73E0">
        <w:rPr>
          <w:position w:val="2"/>
          <w:lang w:val="ru-RU"/>
        </w:rPr>
        <w:t xml:space="preserve">)  і  </w:t>
      </w:r>
      <w:r w:rsidRPr="008E73E0">
        <w:rPr>
          <w:i/>
          <w:position w:val="2"/>
          <w:lang w:val="ru-RU"/>
        </w:rPr>
        <w:t xml:space="preserve">т  </w:t>
      </w:r>
      <w:r w:rsidRPr="00E071E0">
        <w:rPr>
          <w:rFonts w:ascii="Arial" w:hAnsi="Arial" w:cs="Arial"/>
          <w:position w:val="2"/>
          <w:sz w:val="21"/>
          <w:szCs w:val="21"/>
          <w:lang w:val="ru-RU"/>
        </w:rPr>
        <w:t>слід  визначати  згідно  з  вказівками  до  схеми  8;</w:t>
      </w:r>
      <w:r w:rsidRPr="008E73E0">
        <w:rPr>
          <w:position w:val="2"/>
          <w:lang w:val="ru-RU"/>
        </w:rPr>
        <w:t xml:space="preserve">  </w:t>
      </w:r>
      <w:r w:rsidRPr="00E071E0">
        <w:rPr>
          <w:rFonts w:ascii="Arial" w:hAnsi="Arial" w:cs="Arial"/>
          <w:position w:val="2"/>
          <w:sz w:val="21"/>
          <w:szCs w:val="21"/>
          <w:lang w:val="ru-RU"/>
        </w:rPr>
        <w:t xml:space="preserve">проліт  </w:t>
      </w:r>
      <w:r w:rsidRPr="008E73E0">
        <w:rPr>
          <w:position w:val="2"/>
          <w:lang w:val="ru-RU"/>
        </w:rPr>
        <w:t xml:space="preserve">  </w:t>
      </w:r>
      <w:r>
        <w:rPr>
          <w:i/>
          <w:position w:val="2"/>
        </w:rPr>
        <w:t>L</w:t>
      </w:r>
    </w:p>
    <w:p w:rsidR="00B876FD" w:rsidRPr="00E071E0" w:rsidRDefault="00642F55">
      <w:pPr>
        <w:pStyle w:val="a3"/>
        <w:spacing w:line="275" w:lineRule="exact"/>
        <w:rPr>
          <w:rFonts w:ascii="Arial" w:hAnsi="Arial" w:cs="Arial"/>
          <w:sz w:val="21"/>
          <w:szCs w:val="21"/>
          <w:lang w:val="ru-RU"/>
        </w:rPr>
      </w:pPr>
      <w:r w:rsidRPr="00E071E0">
        <w:rPr>
          <w:rFonts w:ascii="Arial" w:hAnsi="Arial" w:cs="Arial"/>
          <w:sz w:val="21"/>
          <w:szCs w:val="21"/>
          <w:lang w:val="ru-RU"/>
        </w:rPr>
        <w:t>приймається таким, що дорівнює відстані між верхніми кромками ліхтарів.</w:t>
      </w:r>
    </w:p>
    <w:p w:rsidR="00B876FD" w:rsidRPr="00AE617E" w:rsidRDefault="00642F55">
      <w:pPr>
        <w:pStyle w:val="2"/>
        <w:ind w:left="3772"/>
        <w:rPr>
          <w:rFonts w:ascii="Arial" w:hAnsi="Arial" w:cs="Arial"/>
          <w:sz w:val="21"/>
          <w:szCs w:val="21"/>
          <w:lang w:val="ru-RU"/>
        </w:rPr>
      </w:pPr>
      <w:r w:rsidRPr="00AE617E">
        <w:rPr>
          <w:rFonts w:ascii="Arial" w:hAnsi="Arial" w:cs="Arial"/>
          <w:noProof/>
          <w:sz w:val="21"/>
          <w:szCs w:val="21"/>
        </w:rPr>
        <w:drawing>
          <wp:anchor distT="0" distB="0" distL="0" distR="0" simplePos="0" relativeHeight="2440" behindDoc="0" locked="0" layoutInCell="1" allowOverlap="1">
            <wp:simplePos x="0" y="0"/>
            <wp:positionH relativeFrom="page">
              <wp:posOffset>2352357</wp:posOffset>
            </wp:positionH>
            <wp:positionV relativeFrom="paragraph">
              <wp:posOffset>327674</wp:posOffset>
            </wp:positionV>
            <wp:extent cx="2867694" cy="2036064"/>
            <wp:effectExtent l="0" t="0" r="0" b="0"/>
            <wp:wrapTopAndBottom/>
            <wp:docPr id="4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4.png"/>
                    <pic:cNvPicPr/>
                  </pic:nvPicPr>
                  <pic:blipFill>
                    <a:blip r:embed="rId64" cstate="print"/>
                    <a:stretch>
                      <a:fillRect/>
                    </a:stretch>
                  </pic:blipFill>
                  <pic:spPr>
                    <a:xfrm>
                      <a:off x="0" y="0"/>
                      <a:ext cx="2867694" cy="2036064"/>
                    </a:xfrm>
                    <a:prstGeom prst="rect">
                      <a:avLst/>
                    </a:prstGeom>
                  </pic:spPr>
                </pic:pic>
              </a:graphicData>
            </a:graphic>
          </wp:anchor>
        </w:drawing>
      </w:r>
      <w:r w:rsidRPr="00AE617E">
        <w:rPr>
          <w:rFonts w:ascii="Arial" w:hAnsi="Arial" w:cs="Arial"/>
          <w:sz w:val="21"/>
          <w:szCs w:val="21"/>
          <w:lang w:val="ru-RU"/>
        </w:rPr>
        <w:t>Схема 4. Шедові покриття</w:t>
      </w:r>
    </w:p>
    <w:p w:rsidR="00524FD4" w:rsidRDefault="00642F55">
      <w:pPr>
        <w:pStyle w:val="a3"/>
        <w:spacing w:before="90"/>
        <w:ind w:firstLine="566"/>
        <w:rPr>
          <w:rFonts w:ascii="Arial" w:hAnsi="Arial" w:cs="Arial"/>
          <w:sz w:val="21"/>
          <w:szCs w:val="21"/>
          <w:lang w:val="ru-RU"/>
        </w:rPr>
      </w:pPr>
      <w:r w:rsidRPr="00E071E0">
        <w:rPr>
          <w:rFonts w:ascii="Arial" w:hAnsi="Arial" w:cs="Arial"/>
          <w:sz w:val="21"/>
          <w:szCs w:val="21"/>
          <w:lang w:val="ru-RU"/>
        </w:rPr>
        <w:t>Схеми слід застосовувати для шедових покриттів, у тому числі з похилим заскленням і склепінчастим обрисом покрівлі.</w:t>
      </w:r>
      <w:r w:rsidR="00524FD4">
        <w:rPr>
          <w:rFonts w:ascii="Arial" w:hAnsi="Arial" w:cs="Arial"/>
          <w:sz w:val="21"/>
          <w:szCs w:val="21"/>
          <w:lang w:val="ru-RU"/>
        </w:rPr>
        <w:br w:type="page"/>
      </w:r>
    </w:p>
    <w:p w:rsidR="00B876FD" w:rsidRPr="00E071E0" w:rsidRDefault="00B876FD">
      <w:pPr>
        <w:pStyle w:val="a3"/>
        <w:spacing w:before="90"/>
        <w:ind w:firstLine="566"/>
        <w:rPr>
          <w:rFonts w:ascii="Arial" w:hAnsi="Arial" w:cs="Arial"/>
          <w:sz w:val="21"/>
          <w:szCs w:val="21"/>
          <w:lang w:val="ru-RU"/>
        </w:rPr>
      </w:pPr>
    </w:p>
    <w:p w:rsidR="00B876FD" w:rsidRPr="00E071E0" w:rsidRDefault="00642F55">
      <w:pPr>
        <w:pStyle w:val="2"/>
        <w:spacing w:before="125"/>
        <w:ind w:left="1701"/>
        <w:rPr>
          <w:rFonts w:ascii="Arial" w:hAnsi="Arial" w:cs="Arial"/>
          <w:sz w:val="21"/>
          <w:szCs w:val="21"/>
          <w:lang w:val="ru-RU"/>
        </w:rPr>
      </w:pPr>
      <w:r w:rsidRPr="00E071E0">
        <w:rPr>
          <w:rFonts w:ascii="Arial" w:hAnsi="Arial" w:cs="Arial"/>
          <w:noProof/>
          <w:sz w:val="21"/>
          <w:szCs w:val="21"/>
        </w:rPr>
        <w:drawing>
          <wp:anchor distT="0" distB="0" distL="0" distR="0" simplePos="0" relativeHeight="2464" behindDoc="0" locked="0" layoutInCell="1" allowOverlap="1">
            <wp:simplePos x="0" y="0"/>
            <wp:positionH relativeFrom="page">
              <wp:posOffset>2580957</wp:posOffset>
            </wp:positionH>
            <wp:positionV relativeFrom="paragraph">
              <wp:posOffset>330675</wp:posOffset>
            </wp:positionV>
            <wp:extent cx="2402417" cy="2164079"/>
            <wp:effectExtent l="0" t="0" r="0" b="0"/>
            <wp:wrapTopAndBottom/>
            <wp:docPr id="45"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5.png"/>
                    <pic:cNvPicPr/>
                  </pic:nvPicPr>
                  <pic:blipFill>
                    <a:blip r:embed="rId65" cstate="print"/>
                    <a:stretch>
                      <a:fillRect/>
                    </a:stretch>
                  </pic:blipFill>
                  <pic:spPr>
                    <a:xfrm>
                      <a:off x="0" y="0"/>
                      <a:ext cx="2402417" cy="2164079"/>
                    </a:xfrm>
                    <a:prstGeom prst="rect">
                      <a:avLst/>
                    </a:prstGeom>
                  </pic:spPr>
                </pic:pic>
              </a:graphicData>
            </a:graphic>
          </wp:anchor>
        </w:drawing>
      </w:r>
      <w:r w:rsidRPr="00E071E0">
        <w:rPr>
          <w:rFonts w:ascii="Arial" w:hAnsi="Arial" w:cs="Arial"/>
          <w:sz w:val="21"/>
          <w:szCs w:val="21"/>
          <w:lang w:val="ru-RU"/>
        </w:rPr>
        <w:t>Схема 5. Дво- і багатопролітні будівлі з двосхилими покриттями</w:t>
      </w:r>
    </w:p>
    <w:p w:rsidR="00B876FD" w:rsidRPr="008E73E0" w:rsidRDefault="00642F55">
      <w:pPr>
        <w:pStyle w:val="a3"/>
        <w:spacing w:before="109"/>
        <w:ind w:left="679"/>
        <w:rPr>
          <w:lang w:val="ru-RU"/>
        </w:rPr>
      </w:pPr>
      <w:r w:rsidRPr="00E071E0">
        <w:rPr>
          <w:rFonts w:ascii="Arial" w:hAnsi="Arial" w:cs="Arial"/>
          <w:sz w:val="21"/>
          <w:szCs w:val="21"/>
          <w:lang w:val="ru-RU"/>
        </w:rPr>
        <w:t>Варіант 2 слід враховувати при</w:t>
      </w:r>
      <w:r w:rsidRPr="008E73E0">
        <w:rPr>
          <w:lang w:val="ru-RU"/>
        </w:rPr>
        <w:t xml:space="preserve"> </w:t>
      </w:r>
      <w:r>
        <w:rPr>
          <w:rFonts w:ascii="Symbol" w:hAnsi="Symbol"/>
          <w:i/>
          <w:sz w:val="25"/>
        </w:rPr>
        <w:t></w:t>
      </w:r>
      <w:r w:rsidRPr="008E73E0">
        <w:rPr>
          <w:i/>
          <w:sz w:val="25"/>
          <w:lang w:val="ru-RU"/>
        </w:rPr>
        <w:t xml:space="preserve"> </w:t>
      </w:r>
      <w:r>
        <w:rPr>
          <w:rFonts w:ascii="Symbol" w:hAnsi="Symbol"/>
          <w:sz w:val="23"/>
        </w:rPr>
        <w:t></w:t>
      </w:r>
      <w:r w:rsidRPr="008E73E0">
        <w:rPr>
          <w:sz w:val="23"/>
          <w:lang w:val="ru-RU"/>
        </w:rPr>
        <w:t xml:space="preserve"> </w:t>
      </w:r>
      <w:proofErr w:type="gramStart"/>
      <w:r w:rsidRPr="008E73E0">
        <w:rPr>
          <w:sz w:val="23"/>
          <w:lang w:val="ru-RU"/>
        </w:rPr>
        <w:t>15</w:t>
      </w:r>
      <w:r w:rsidRPr="008E73E0">
        <w:rPr>
          <w:position w:val="11"/>
          <w:sz w:val="13"/>
          <w:lang w:val="ru-RU"/>
        </w:rPr>
        <w:t xml:space="preserve">0 </w:t>
      </w:r>
      <w:r w:rsidRPr="008E73E0">
        <w:rPr>
          <w:lang w:val="ru-RU"/>
        </w:rPr>
        <w:t>.</w:t>
      </w:r>
      <w:proofErr w:type="gramEnd"/>
    </w:p>
    <w:p w:rsidR="00B876FD" w:rsidRPr="00E071E0" w:rsidRDefault="00642F55">
      <w:pPr>
        <w:pStyle w:val="2"/>
        <w:spacing w:before="122"/>
        <w:ind w:left="608" w:right="47"/>
        <w:jc w:val="center"/>
        <w:rPr>
          <w:rFonts w:ascii="Arial" w:hAnsi="Arial" w:cs="Arial"/>
          <w:sz w:val="21"/>
          <w:szCs w:val="21"/>
          <w:lang w:val="ru-RU"/>
        </w:rPr>
      </w:pPr>
      <w:r w:rsidRPr="00E071E0">
        <w:rPr>
          <w:rFonts w:ascii="Arial" w:hAnsi="Arial" w:cs="Arial"/>
          <w:sz w:val="21"/>
          <w:szCs w:val="21"/>
          <w:lang w:val="ru-RU"/>
        </w:rPr>
        <w:t>Схема 6. Дво- і багатопролітні будівлі зі склепінчастими і близькими до них за</w:t>
      </w:r>
    </w:p>
    <w:p w:rsidR="00B876FD" w:rsidRPr="00E071E0" w:rsidRDefault="00642F55">
      <w:pPr>
        <w:ind w:left="3715"/>
        <w:rPr>
          <w:rFonts w:ascii="Arial" w:hAnsi="Arial" w:cs="Arial"/>
          <w:b/>
          <w:sz w:val="21"/>
          <w:szCs w:val="21"/>
          <w:lang w:val="ru-RU"/>
        </w:rPr>
      </w:pPr>
      <w:r w:rsidRPr="00E071E0">
        <w:rPr>
          <w:rFonts w:ascii="Arial" w:hAnsi="Arial" w:cs="Arial"/>
          <w:noProof/>
          <w:sz w:val="21"/>
          <w:szCs w:val="21"/>
        </w:rPr>
        <w:drawing>
          <wp:anchor distT="0" distB="0" distL="0" distR="0" simplePos="0" relativeHeight="2488" behindDoc="0" locked="0" layoutInCell="1" allowOverlap="1">
            <wp:simplePos x="0" y="0"/>
            <wp:positionH relativeFrom="page">
              <wp:posOffset>2390457</wp:posOffset>
            </wp:positionH>
            <wp:positionV relativeFrom="paragraph">
              <wp:posOffset>251575</wp:posOffset>
            </wp:positionV>
            <wp:extent cx="2775223" cy="2145792"/>
            <wp:effectExtent l="0" t="0" r="0" b="0"/>
            <wp:wrapTopAndBottom/>
            <wp:docPr id="47"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6.png"/>
                    <pic:cNvPicPr/>
                  </pic:nvPicPr>
                  <pic:blipFill>
                    <a:blip r:embed="rId66" cstate="print"/>
                    <a:stretch>
                      <a:fillRect/>
                    </a:stretch>
                  </pic:blipFill>
                  <pic:spPr>
                    <a:xfrm>
                      <a:off x="0" y="0"/>
                      <a:ext cx="2775223" cy="2145792"/>
                    </a:xfrm>
                    <a:prstGeom prst="rect">
                      <a:avLst/>
                    </a:prstGeom>
                  </pic:spPr>
                </pic:pic>
              </a:graphicData>
            </a:graphic>
          </wp:anchor>
        </w:drawing>
      </w:r>
      <w:r w:rsidRPr="00E071E0">
        <w:rPr>
          <w:rFonts w:ascii="Arial" w:hAnsi="Arial" w:cs="Arial"/>
          <w:b/>
          <w:sz w:val="21"/>
          <w:szCs w:val="21"/>
          <w:lang w:val="ru-RU"/>
        </w:rPr>
        <w:t>обрисами покриттями</w:t>
      </w:r>
    </w:p>
    <w:p w:rsidR="00E071E0" w:rsidRDefault="00E071E0">
      <w:pPr>
        <w:pStyle w:val="a3"/>
        <w:spacing w:before="95"/>
        <w:ind w:left="679"/>
        <w:rPr>
          <w:lang w:val="ru-RU"/>
        </w:rPr>
      </w:pPr>
    </w:p>
    <w:p w:rsidR="00B876FD" w:rsidRPr="008E73E0" w:rsidRDefault="00642F55" w:rsidP="00E071E0">
      <w:pPr>
        <w:pStyle w:val="a3"/>
        <w:spacing w:line="288" w:lineRule="auto"/>
        <w:ind w:left="679"/>
        <w:contextualSpacing/>
        <w:rPr>
          <w:lang w:val="ru-RU"/>
        </w:rPr>
      </w:pPr>
      <w:r w:rsidRPr="00E071E0">
        <w:rPr>
          <w:rFonts w:ascii="Arial" w:hAnsi="Arial" w:cs="Arial"/>
          <w:sz w:val="21"/>
          <w:szCs w:val="21"/>
          <w:lang w:val="ru-RU"/>
        </w:rPr>
        <w:t>Варіант 2 слід враховувати при</w:t>
      </w:r>
      <w:r w:rsidRPr="008E73E0">
        <w:rPr>
          <w:lang w:val="ru-RU"/>
        </w:rPr>
        <w:t xml:space="preserve"> </w:t>
      </w:r>
      <w:r>
        <w:rPr>
          <w:i/>
        </w:rPr>
        <w:t>f</w:t>
      </w:r>
      <w:r w:rsidRPr="008E73E0">
        <w:rPr>
          <w:i/>
          <w:lang w:val="ru-RU"/>
        </w:rPr>
        <w:t>/</w:t>
      </w:r>
      <w:proofErr w:type="gramStart"/>
      <w:r>
        <w:rPr>
          <w:i/>
        </w:rPr>
        <w:t>L</w:t>
      </w:r>
      <w:r w:rsidRPr="008E73E0">
        <w:rPr>
          <w:i/>
          <w:lang w:val="ru-RU"/>
        </w:rPr>
        <w:t xml:space="preserve"> </w:t>
      </w:r>
      <w:r w:rsidRPr="008E73E0">
        <w:rPr>
          <w:lang w:val="ru-RU"/>
        </w:rPr>
        <w:t>&gt;</w:t>
      </w:r>
      <w:proofErr w:type="gramEnd"/>
      <w:r w:rsidRPr="008E73E0">
        <w:rPr>
          <w:lang w:val="ru-RU"/>
        </w:rPr>
        <w:t xml:space="preserve"> 0,1.</w:t>
      </w:r>
    </w:p>
    <w:p w:rsidR="00B876FD" w:rsidRPr="00E071E0" w:rsidRDefault="00642F55" w:rsidP="0075173C">
      <w:pPr>
        <w:pStyle w:val="a3"/>
        <w:spacing w:line="288" w:lineRule="auto"/>
        <w:ind w:left="0" w:firstLine="566"/>
        <w:contextualSpacing/>
        <w:rPr>
          <w:rFonts w:ascii="Arial" w:hAnsi="Arial" w:cs="Arial"/>
          <w:sz w:val="21"/>
          <w:szCs w:val="21"/>
          <w:lang w:val="ru-RU"/>
        </w:rPr>
      </w:pPr>
      <w:r w:rsidRPr="00E071E0">
        <w:rPr>
          <w:rFonts w:ascii="Arial" w:hAnsi="Arial" w:cs="Arial"/>
          <w:sz w:val="21"/>
          <w:szCs w:val="21"/>
          <w:lang w:val="ru-RU"/>
        </w:rPr>
        <w:t>Для залізобетонних плит покриттів значення коефіцієнтів</w:t>
      </w:r>
      <w:r w:rsidRPr="008E73E0">
        <w:rPr>
          <w:lang w:val="ru-RU"/>
        </w:rPr>
        <w:t xml:space="preserve"> </w:t>
      </w:r>
      <w:r>
        <w:rPr>
          <w:rFonts w:ascii="Symbol" w:hAnsi="Symbol"/>
          <w:i/>
        </w:rPr>
        <w:t></w:t>
      </w:r>
      <w:r w:rsidRPr="008E73E0">
        <w:rPr>
          <w:i/>
          <w:lang w:val="ru-RU"/>
        </w:rPr>
        <w:t xml:space="preserve"> </w:t>
      </w:r>
      <w:r w:rsidRPr="00E071E0">
        <w:rPr>
          <w:rFonts w:ascii="Arial" w:hAnsi="Arial" w:cs="Arial"/>
          <w:sz w:val="21"/>
          <w:szCs w:val="21"/>
          <w:lang w:val="ru-RU"/>
        </w:rPr>
        <w:t>слід приймати не більш як 1,4</w:t>
      </w:r>
    </w:p>
    <w:p w:rsidR="00B876FD" w:rsidRPr="008E73E0" w:rsidRDefault="00B876FD">
      <w:pPr>
        <w:pStyle w:val="a3"/>
        <w:spacing w:before="6"/>
        <w:ind w:left="0"/>
        <w:rPr>
          <w:sz w:val="22"/>
          <w:lang w:val="ru-RU"/>
        </w:rPr>
      </w:pPr>
    </w:p>
    <w:p w:rsidR="00B876FD" w:rsidRPr="00E071E0" w:rsidRDefault="00642F55">
      <w:pPr>
        <w:pStyle w:val="2"/>
        <w:spacing w:before="90"/>
        <w:ind w:left="731"/>
        <w:rPr>
          <w:rFonts w:ascii="Arial" w:hAnsi="Arial" w:cs="Arial"/>
          <w:sz w:val="21"/>
          <w:szCs w:val="21"/>
          <w:lang w:val="ru-RU"/>
        </w:rPr>
      </w:pPr>
      <w:r w:rsidRPr="00E071E0">
        <w:rPr>
          <w:rFonts w:ascii="Arial" w:hAnsi="Arial" w:cs="Arial"/>
          <w:sz w:val="21"/>
          <w:szCs w:val="21"/>
          <w:lang w:val="ru-RU"/>
        </w:rPr>
        <w:t>Схема 7. Дво- і багатопролітні будівлі з двосхилими і склепінчастими покриттями</w:t>
      </w:r>
    </w:p>
    <w:p w:rsidR="00B876FD" w:rsidRPr="00E071E0" w:rsidRDefault="00642F55">
      <w:pPr>
        <w:ind w:left="100" w:right="102"/>
        <w:jc w:val="center"/>
        <w:rPr>
          <w:rFonts w:ascii="Arial" w:hAnsi="Arial" w:cs="Arial"/>
          <w:b/>
          <w:sz w:val="21"/>
          <w:szCs w:val="21"/>
          <w:lang w:val="ru-RU"/>
        </w:rPr>
      </w:pPr>
      <w:r w:rsidRPr="00E071E0">
        <w:rPr>
          <w:rFonts w:ascii="Arial" w:hAnsi="Arial" w:cs="Arial"/>
          <w:noProof/>
          <w:sz w:val="21"/>
          <w:szCs w:val="21"/>
        </w:rPr>
        <w:drawing>
          <wp:anchor distT="0" distB="0" distL="0" distR="0" simplePos="0" relativeHeight="2512" behindDoc="0" locked="0" layoutInCell="1" allowOverlap="1">
            <wp:simplePos x="0" y="0"/>
            <wp:positionH relativeFrom="page">
              <wp:posOffset>2857182</wp:posOffset>
            </wp:positionH>
            <wp:positionV relativeFrom="paragraph">
              <wp:posOffset>251829</wp:posOffset>
            </wp:positionV>
            <wp:extent cx="1837986" cy="2066544"/>
            <wp:effectExtent l="0" t="0" r="0" b="0"/>
            <wp:wrapTopAndBottom/>
            <wp:docPr id="4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7.png"/>
                    <pic:cNvPicPr/>
                  </pic:nvPicPr>
                  <pic:blipFill>
                    <a:blip r:embed="rId67" cstate="print"/>
                    <a:stretch>
                      <a:fillRect/>
                    </a:stretch>
                  </pic:blipFill>
                  <pic:spPr>
                    <a:xfrm>
                      <a:off x="0" y="0"/>
                      <a:ext cx="1837986" cy="2066544"/>
                    </a:xfrm>
                    <a:prstGeom prst="rect">
                      <a:avLst/>
                    </a:prstGeom>
                  </pic:spPr>
                </pic:pic>
              </a:graphicData>
            </a:graphic>
          </wp:anchor>
        </w:drawing>
      </w:r>
      <w:r w:rsidRPr="00E071E0">
        <w:rPr>
          <w:rFonts w:ascii="Arial" w:hAnsi="Arial" w:cs="Arial"/>
          <w:b/>
          <w:sz w:val="21"/>
          <w:szCs w:val="21"/>
          <w:lang w:val="ru-RU"/>
        </w:rPr>
        <w:t>з поздовжнім ліхтарем</w:t>
      </w:r>
      <w:r w:rsidR="00E071E0">
        <w:rPr>
          <w:rFonts w:ascii="Arial" w:hAnsi="Arial" w:cs="Arial"/>
          <w:b/>
          <w:sz w:val="21"/>
          <w:szCs w:val="21"/>
          <w:lang w:val="ru-RU"/>
        </w:rPr>
        <w:t>,</w:t>
      </w:r>
    </w:p>
    <w:p w:rsidR="00B876FD" w:rsidRPr="00E071E0" w:rsidRDefault="00642F55" w:rsidP="00E071E0">
      <w:pPr>
        <w:pStyle w:val="a3"/>
        <w:spacing w:line="288" w:lineRule="auto"/>
        <w:ind w:left="679"/>
        <w:contextualSpacing/>
        <w:rPr>
          <w:rFonts w:ascii="Arial" w:hAnsi="Arial" w:cs="Arial"/>
          <w:sz w:val="21"/>
          <w:szCs w:val="21"/>
          <w:lang w:val="ru-RU"/>
        </w:rPr>
      </w:pPr>
      <w:r w:rsidRPr="00E071E0">
        <w:rPr>
          <w:rFonts w:ascii="Arial" w:hAnsi="Arial" w:cs="Arial"/>
          <w:sz w:val="21"/>
          <w:szCs w:val="21"/>
          <w:lang w:val="ru-RU"/>
        </w:rPr>
        <w:t>Коефіцієнт</w:t>
      </w:r>
      <w:r w:rsidRPr="008E73E0">
        <w:rPr>
          <w:lang w:val="ru-RU"/>
        </w:rPr>
        <w:t xml:space="preserve"> </w:t>
      </w:r>
      <w:r>
        <w:rPr>
          <w:rFonts w:ascii="Symbol" w:hAnsi="Symbol"/>
          <w:i/>
          <w:position w:val="1"/>
          <w:sz w:val="29"/>
        </w:rPr>
        <w:t></w:t>
      </w:r>
      <w:r w:rsidRPr="008E73E0">
        <w:rPr>
          <w:i/>
          <w:position w:val="1"/>
          <w:sz w:val="29"/>
          <w:lang w:val="ru-RU"/>
        </w:rPr>
        <w:t xml:space="preserve"> </w:t>
      </w:r>
      <w:r w:rsidRPr="00E071E0">
        <w:rPr>
          <w:rFonts w:ascii="Arial" w:hAnsi="Arial" w:cs="Arial"/>
          <w:sz w:val="21"/>
          <w:szCs w:val="21"/>
          <w:lang w:val="ru-RU"/>
        </w:rPr>
        <w:t>слід приймати для прольотів з ліхтарем відповідно до варіантів 1 і 2 схеми</w:t>
      </w:r>
      <w:r w:rsidR="00E071E0">
        <w:rPr>
          <w:rFonts w:ascii="Arial" w:hAnsi="Arial" w:cs="Arial"/>
          <w:sz w:val="21"/>
          <w:szCs w:val="21"/>
          <w:lang w:val="ru-RU"/>
        </w:rPr>
        <w:t xml:space="preserve"> 3,</w:t>
      </w:r>
    </w:p>
    <w:p w:rsidR="00B876FD" w:rsidRPr="00E071E0" w:rsidRDefault="00642F55" w:rsidP="00E071E0">
      <w:pPr>
        <w:pStyle w:val="a3"/>
        <w:spacing w:line="288" w:lineRule="auto"/>
        <w:contextualSpacing/>
        <w:rPr>
          <w:rFonts w:ascii="Arial" w:hAnsi="Arial" w:cs="Arial"/>
          <w:sz w:val="21"/>
          <w:szCs w:val="21"/>
          <w:lang w:val="ru-RU"/>
        </w:rPr>
      </w:pPr>
      <w:r w:rsidRPr="00E071E0">
        <w:rPr>
          <w:rFonts w:ascii="Arial" w:hAnsi="Arial" w:cs="Arial"/>
          <w:sz w:val="21"/>
          <w:szCs w:val="21"/>
          <w:lang w:val="ru-RU"/>
        </w:rPr>
        <w:t xml:space="preserve"> для прольотів без ліхтаря – з варіантами 1 і 2 схем 5 і 6.</w:t>
      </w:r>
    </w:p>
    <w:p w:rsidR="00B876FD" w:rsidRPr="00E071E0" w:rsidRDefault="00642F55" w:rsidP="00E071E0">
      <w:pPr>
        <w:pStyle w:val="a3"/>
        <w:spacing w:line="288" w:lineRule="auto"/>
        <w:ind w:right="113" w:firstLine="566"/>
        <w:contextualSpacing/>
        <w:jc w:val="both"/>
        <w:rPr>
          <w:rFonts w:ascii="Arial" w:hAnsi="Arial" w:cs="Arial"/>
          <w:sz w:val="21"/>
          <w:szCs w:val="21"/>
          <w:lang w:val="ru-RU"/>
        </w:rPr>
      </w:pPr>
      <w:r w:rsidRPr="00E071E0">
        <w:rPr>
          <w:rFonts w:ascii="Arial" w:hAnsi="Arial" w:cs="Arial"/>
          <w:position w:val="2"/>
          <w:sz w:val="21"/>
          <w:szCs w:val="21"/>
          <w:lang w:val="ru-RU"/>
        </w:rPr>
        <w:t>Для плоских двосхилих</w:t>
      </w:r>
      <w:r w:rsidRPr="008E73E0">
        <w:rPr>
          <w:position w:val="2"/>
          <w:lang w:val="ru-RU"/>
        </w:rPr>
        <w:t xml:space="preserve"> (</w:t>
      </w:r>
      <w:r>
        <w:rPr>
          <w:rFonts w:ascii="Symbol" w:hAnsi="Symbol"/>
          <w:i/>
          <w:position w:val="2"/>
          <w:sz w:val="25"/>
        </w:rPr>
        <w:t></w:t>
      </w:r>
      <w:r w:rsidRPr="008E73E0">
        <w:rPr>
          <w:i/>
          <w:position w:val="2"/>
          <w:sz w:val="25"/>
          <w:lang w:val="ru-RU"/>
        </w:rPr>
        <w:t xml:space="preserve"> </w:t>
      </w:r>
      <w:r>
        <w:rPr>
          <w:rFonts w:ascii="Symbol" w:hAnsi="Symbol"/>
          <w:position w:val="2"/>
          <w:sz w:val="23"/>
        </w:rPr>
        <w:t></w:t>
      </w:r>
      <w:r w:rsidRPr="008E73E0">
        <w:rPr>
          <w:position w:val="2"/>
          <w:sz w:val="23"/>
          <w:lang w:val="ru-RU"/>
        </w:rPr>
        <w:t xml:space="preserve"> </w:t>
      </w:r>
      <w:proofErr w:type="gramStart"/>
      <w:r w:rsidRPr="008E73E0">
        <w:rPr>
          <w:position w:val="2"/>
          <w:sz w:val="23"/>
          <w:lang w:val="ru-RU"/>
        </w:rPr>
        <w:t>15</w:t>
      </w:r>
      <w:r w:rsidRPr="008E73E0">
        <w:rPr>
          <w:position w:val="12"/>
          <w:sz w:val="13"/>
          <w:lang w:val="ru-RU"/>
        </w:rPr>
        <w:t xml:space="preserve">0 </w:t>
      </w:r>
      <w:r w:rsidRPr="008E73E0">
        <w:rPr>
          <w:position w:val="2"/>
          <w:lang w:val="ru-RU"/>
        </w:rPr>
        <w:t>)</w:t>
      </w:r>
      <w:proofErr w:type="gramEnd"/>
      <w:r w:rsidRPr="008E73E0">
        <w:rPr>
          <w:position w:val="2"/>
          <w:lang w:val="ru-RU"/>
        </w:rPr>
        <w:t xml:space="preserve"> </w:t>
      </w:r>
      <w:r w:rsidRPr="00E071E0">
        <w:rPr>
          <w:rFonts w:ascii="Arial" w:hAnsi="Arial" w:cs="Arial"/>
          <w:position w:val="2"/>
          <w:sz w:val="21"/>
          <w:szCs w:val="21"/>
          <w:lang w:val="ru-RU"/>
        </w:rPr>
        <w:t>і склепінчастих</w:t>
      </w:r>
      <w:r w:rsidRPr="008E73E0">
        <w:rPr>
          <w:position w:val="2"/>
          <w:lang w:val="ru-RU"/>
        </w:rPr>
        <w:t xml:space="preserve"> (</w:t>
      </w:r>
      <w:r>
        <w:rPr>
          <w:i/>
          <w:position w:val="2"/>
        </w:rPr>
        <w:t>f</w:t>
      </w:r>
      <w:r w:rsidRPr="008E73E0">
        <w:rPr>
          <w:i/>
          <w:position w:val="2"/>
          <w:lang w:val="ru-RU"/>
        </w:rPr>
        <w:t>/</w:t>
      </w:r>
      <w:r>
        <w:rPr>
          <w:i/>
          <w:position w:val="2"/>
        </w:rPr>
        <w:t>L</w:t>
      </w:r>
      <w:r w:rsidRPr="008E73E0">
        <w:rPr>
          <w:position w:val="2"/>
          <w:lang w:val="ru-RU"/>
        </w:rPr>
        <w:t xml:space="preserve">&lt;0,1) </w:t>
      </w:r>
      <w:r w:rsidRPr="00E071E0">
        <w:rPr>
          <w:rFonts w:ascii="Arial" w:hAnsi="Arial" w:cs="Arial"/>
          <w:position w:val="2"/>
          <w:sz w:val="21"/>
          <w:szCs w:val="21"/>
          <w:lang w:val="ru-RU"/>
        </w:rPr>
        <w:t>покриттів при</w:t>
      </w:r>
      <w:r w:rsidRPr="008E73E0">
        <w:rPr>
          <w:position w:val="2"/>
          <w:lang w:val="ru-RU"/>
        </w:rPr>
        <w:t xml:space="preserve"> </w:t>
      </w:r>
      <w:r>
        <w:rPr>
          <w:i/>
          <w:position w:val="2"/>
        </w:rPr>
        <w:t>L</w:t>
      </w:r>
      <w:r w:rsidRPr="008E73E0">
        <w:rPr>
          <w:sz w:val="16"/>
          <w:lang w:val="ru-RU"/>
        </w:rPr>
        <w:t>1</w:t>
      </w:r>
      <w:r w:rsidRPr="008E73E0">
        <w:rPr>
          <w:position w:val="2"/>
          <w:lang w:val="ru-RU"/>
        </w:rPr>
        <w:t xml:space="preserve">&gt; 48 м </w:t>
      </w:r>
      <w:r w:rsidRPr="00E071E0">
        <w:rPr>
          <w:rFonts w:ascii="Arial" w:hAnsi="Arial" w:cs="Arial"/>
          <w:position w:val="2"/>
          <w:sz w:val="21"/>
          <w:szCs w:val="21"/>
          <w:lang w:val="ru-RU"/>
        </w:rPr>
        <w:t xml:space="preserve">слід </w:t>
      </w:r>
      <w:r w:rsidRPr="00E071E0">
        <w:rPr>
          <w:rFonts w:ascii="Arial" w:hAnsi="Arial" w:cs="Arial"/>
          <w:sz w:val="21"/>
          <w:szCs w:val="21"/>
          <w:lang w:val="ru-RU"/>
        </w:rPr>
        <w:t>враховувати місцеве підвищене навантаження, як біля перепадів (див. схему 8).</w:t>
      </w:r>
    </w:p>
    <w:p w:rsidR="00E071E0" w:rsidRDefault="00E071E0">
      <w:pPr>
        <w:pStyle w:val="a3"/>
        <w:ind w:left="0"/>
        <w:rPr>
          <w:sz w:val="26"/>
          <w:lang w:val="ru-RU"/>
        </w:rPr>
      </w:pPr>
      <w:r>
        <w:rPr>
          <w:sz w:val="26"/>
          <w:lang w:val="ru-RU"/>
        </w:rPr>
        <w:br w:type="page"/>
      </w:r>
    </w:p>
    <w:p w:rsidR="00B876FD" w:rsidRPr="008E73E0" w:rsidRDefault="00642F55">
      <w:pPr>
        <w:pStyle w:val="2"/>
        <w:spacing w:before="219"/>
        <w:ind w:left="101" w:right="102"/>
        <w:jc w:val="center"/>
        <w:rPr>
          <w:lang w:val="ru-RU"/>
        </w:rPr>
      </w:pPr>
      <w:r w:rsidRPr="008E73E0">
        <w:rPr>
          <w:lang w:val="ru-RU"/>
        </w:rPr>
        <w:lastRenderedPageBreak/>
        <w:t>Схема 8. Будівлі з перепадом висоти</w:t>
      </w:r>
    </w:p>
    <w:p w:rsidR="004B21C7" w:rsidRDefault="0075173C">
      <w:pPr>
        <w:pStyle w:val="a3"/>
        <w:spacing w:before="88"/>
        <w:ind w:right="113" w:firstLine="566"/>
        <w:jc w:val="both"/>
        <w:rPr>
          <w:rFonts w:ascii="Arial" w:hAnsi="Arial" w:cs="Arial"/>
          <w:sz w:val="21"/>
          <w:szCs w:val="21"/>
          <w:lang w:val="ru-RU"/>
        </w:rPr>
      </w:pPr>
      <w:r>
        <w:rPr>
          <w:noProof/>
        </w:rPr>
        <w:drawing>
          <wp:anchor distT="0" distB="0" distL="0" distR="0" simplePos="0" relativeHeight="2536" behindDoc="0" locked="0" layoutInCell="1" allowOverlap="1">
            <wp:simplePos x="0" y="0"/>
            <wp:positionH relativeFrom="page">
              <wp:posOffset>718185</wp:posOffset>
            </wp:positionH>
            <wp:positionV relativeFrom="paragraph">
              <wp:posOffset>216535</wp:posOffset>
            </wp:positionV>
            <wp:extent cx="5866765" cy="4092575"/>
            <wp:effectExtent l="0" t="0" r="635" b="3175"/>
            <wp:wrapTopAndBottom/>
            <wp:docPr id="5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png"/>
                    <pic:cNvPicPr/>
                  </pic:nvPicPr>
                  <pic:blipFill>
                    <a:blip r:embed="rId68" cstate="print"/>
                    <a:stretch>
                      <a:fillRect/>
                    </a:stretch>
                  </pic:blipFill>
                  <pic:spPr>
                    <a:xfrm>
                      <a:off x="0" y="0"/>
                      <a:ext cx="5866765" cy="4092575"/>
                    </a:xfrm>
                    <a:prstGeom prst="rect">
                      <a:avLst/>
                    </a:prstGeom>
                  </pic:spPr>
                </pic:pic>
              </a:graphicData>
            </a:graphic>
          </wp:anchor>
        </w:drawing>
      </w:r>
      <w:r w:rsidR="00642F55" w:rsidRPr="00E071E0">
        <w:rPr>
          <w:rFonts w:ascii="Arial" w:hAnsi="Arial" w:cs="Arial"/>
          <w:sz w:val="21"/>
          <w:szCs w:val="21"/>
          <w:lang w:val="ru-RU"/>
        </w:rPr>
        <w:t xml:space="preserve">Снігове навантаження на верхнє покриття слід приймати у відповідності зі схемами 1-7, а </w:t>
      </w:r>
    </w:p>
    <w:p w:rsidR="00B876FD" w:rsidRPr="00E071E0" w:rsidRDefault="00642F55">
      <w:pPr>
        <w:pStyle w:val="a3"/>
        <w:spacing w:before="88"/>
        <w:ind w:right="113" w:firstLine="566"/>
        <w:jc w:val="both"/>
        <w:rPr>
          <w:rFonts w:ascii="Arial" w:hAnsi="Arial" w:cs="Arial"/>
          <w:sz w:val="21"/>
          <w:szCs w:val="21"/>
          <w:lang w:val="ru-RU"/>
        </w:rPr>
      </w:pPr>
      <w:r w:rsidRPr="00E071E0">
        <w:rPr>
          <w:rFonts w:ascii="Arial" w:hAnsi="Arial" w:cs="Arial"/>
          <w:sz w:val="21"/>
          <w:szCs w:val="21"/>
          <w:lang w:val="ru-RU"/>
        </w:rPr>
        <w:t>на нижнє – у двох варіантах: за схемами 1-7 і схемою 8 (для будівель – профіль "а", для навісів – профіль "б").</w:t>
      </w:r>
    </w:p>
    <w:p w:rsidR="00B876FD" w:rsidRDefault="00642F55">
      <w:pPr>
        <w:pStyle w:val="a3"/>
        <w:spacing w:before="46"/>
        <w:ind w:left="679"/>
        <w:rPr>
          <w:rFonts w:ascii="Arial" w:hAnsi="Arial" w:cs="Arial"/>
          <w:sz w:val="21"/>
          <w:szCs w:val="21"/>
          <w:lang w:val="ru-RU"/>
        </w:rPr>
      </w:pPr>
      <w:r w:rsidRPr="00760BE9">
        <w:rPr>
          <w:rFonts w:ascii="Arial" w:hAnsi="Arial" w:cs="Arial"/>
          <w:sz w:val="21"/>
          <w:szCs w:val="21"/>
          <w:lang w:val="ru-RU"/>
        </w:rPr>
        <w:t>Коефіцієнт</w:t>
      </w:r>
      <w:r w:rsidRPr="008D2F5A">
        <w:rPr>
          <w:lang w:val="ru-RU"/>
        </w:rPr>
        <w:t xml:space="preserve"> </w:t>
      </w:r>
      <w:r>
        <w:rPr>
          <w:rFonts w:ascii="Symbol" w:hAnsi="Symbol"/>
          <w:i/>
          <w:position w:val="1"/>
          <w:sz w:val="29"/>
        </w:rPr>
        <w:t></w:t>
      </w:r>
      <w:r w:rsidRPr="008D2F5A">
        <w:rPr>
          <w:i/>
          <w:position w:val="1"/>
          <w:sz w:val="29"/>
          <w:lang w:val="ru-RU"/>
        </w:rPr>
        <w:t xml:space="preserve"> </w:t>
      </w:r>
      <w:r w:rsidRPr="00760BE9">
        <w:rPr>
          <w:rFonts w:ascii="Arial" w:hAnsi="Arial" w:cs="Arial"/>
          <w:sz w:val="21"/>
          <w:szCs w:val="21"/>
          <w:lang w:val="ru-RU"/>
        </w:rPr>
        <w:t>слід приймати таким, що дорівнює</w:t>
      </w:r>
    </w:p>
    <w:p w:rsidR="00760BE9" w:rsidRPr="008D2F5A" w:rsidRDefault="00760BE9" w:rsidP="00760BE9">
      <w:pPr>
        <w:pStyle w:val="a3"/>
        <w:spacing w:before="46"/>
        <w:ind w:left="679"/>
        <w:jc w:val="center"/>
        <w:rPr>
          <w:lang w:val="ru-RU"/>
        </w:rPr>
      </w:pPr>
      <w:r>
        <w:rPr>
          <w:noProof/>
        </w:rPr>
        <w:drawing>
          <wp:inline distT="0" distB="0" distL="0" distR="0">
            <wp:extent cx="1512570" cy="326572"/>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533350" cy="331059"/>
                    </a:xfrm>
                    <a:prstGeom prst="rect">
                      <a:avLst/>
                    </a:prstGeom>
                    <a:noFill/>
                    <a:ln>
                      <a:noFill/>
                    </a:ln>
                  </pic:spPr>
                </pic:pic>
              </a:graphicData>
            </a:graphic>
          </wp:inline>
        </w:drawing>
      </w:r>
    </w:p>
    <w:p w:rsidR="00B876FD" w:rsidRPr="00760BE9" w:rsidRDefault="00642F55" w:rsidP="00760BE9">
      <w:pPr>
        <w:pStyle w:val="a3"/>
        <w:spacing w:line="288" w:lineRule="auto"/>
        <w:ind w:right="110" w:firstLine="566"/>
        <w:contextualSpacing/>
        <w:jc w:val="both"/>
        <w:rPr>
          <w:lang w:val="ru-RU"/>
        </w:rPr>
      </w:pPr>
      <w:r w:rsidRPr="00760BE9">
        <w:rPr>
          <w:rFonts w:ascii="Arial" w:hAnsi="Arial" w:cs="Arial"/>
          <w:sz w:val="21"/>
          <w:szCs w:val="21"/>
          <w:lang w:val="ru-RU"/>
        </w:rPr>
        <w:t>де</w:t>
      </w:r>
      <w:r w:rsidRPr="00760BE9">
        <w:rPr>
          <w:lang w:val="ru-RU"/>
        </w:rPr>
        <w:t xml:space="preserve"> </w:t>
      </w:r>
      <w:r>
        <w:rPr>
          <w:i/>
        </w:rPr>
        <w:t>h</w:t>
      </w:r>
      <w:r w:rsidRPr="00760BE9">
        <w:rPr>
          <w:i/>
          <w:lang w:val="ru-RU"/>
        </w:rPr>
        <w:t xml:space="preserve"> </w:t>
      </w:r>
      <w:r w:rsidRPr="00760BE9">
        <w:rPr>
          <w:lang w:val="ru-RU"/>
        </w:rPr>
        <w:t xml:space="preserve">– </w:t>
      </w:r>
      <w:r w:rsidRPr="00760BE9">
        <w:rPr>
          <w:rFonts w:ascii="Arial" w:hAnsi="Arial" w:cs="Arial"/>
          <w:sz w:val="21"/>
          <w:szCs w:val="21"/>
          <w:lang w:val="ru-RU"/>
        </w:rPr>
        <w:t xml:space="preserve">висота перепаду, м, яка відлічується від карниза верхнього покриття до покрівлі нижнього і при значенні більш </w:t>
      </w:r>
      <w:proofErr w:type="gramStart"/>
      <w:r w:rsidRPr="00760BE9">
        <w:rPr>
          <w:rFonts w:ascii="Arial" w:hAnsi="Arial" w:cs="Arial"/>
          <w:sz w:val="21"/>
          <w:szCs w:val="21"/>
          <w:lang w:val="ru-RU"/>
        </w:rPr>
        <w:t>як  8</w:t>
      </w:r>
      <w:proofErr w:type="gramEnd"/>
      <w:r w:rsidRPr="00760BE9">
        <w:rPr>
          <w:rFonts w:ascii="Arial" w:hAnsi="Arial" w:cs="Arial"/>
          <w:sz w:val="21"/>
          <w:szCs w:val="21"/>
          <w:lang w:val="ru-RU"/>
        </w:rPr>
        <w:t xml:space="preserve">  м  приймається  при  визначенні</w:t>
      </w:r>
      <w:r w:rsidRPr="00760BE9">
        <w:rPr>
          <w:lang w:val="ru-RU"/>
        </w:rPr>
        <w:t xml:space="preserve">  </w:t>
      </w:r>
      <w:r>
        <w:rPr>
          <w:rFonts w:ascii="Symbol" w:hAnsi="Symbol"/>
          <w:i/>
        </w:rPr>
        <w:t></w:t>
      </w:r>
      <w:r w:rsidRPr="00760BE9">
        <w:rPr>
          <w:i/>
          <w:lang w:val="ru-RU"/>
        </w:rPr>
        <w:t xml:space="preserve">  </w:t>
      </w:r>
      <w:r w:rsidRPr="00760BE9">
        <w:rPr>
          <w:rFonts w:ascii="Arial" w:hAnsi="Arial" w:cs="Arial"/>
          <w:sz w:val="21"/>
          <w:szCs w:val="21"/>
          <w:lang w:val="ru-RU"/>
        </w:rPr>
        <w:t>такою,  що  дорівнює 8</w:t>
      </w:r>
      <w:r w:rsidRPr="00760BE9">
        <w:rPr>
          <w:rFonts w:ascii="Arial" w:hAnsi="Arial" w:cs="Arial"/>
          <w:spacing w:val="-1"/>
          <w:sz w:val="21"/>
          <w:szCs w:val="21"/>
          <w:lang w:val="ru-RU"/>
        </w:rPr>
        <w:t xml:space="preserve"> </w:t>
      </w:r>
      <w:r w:rsidRPr="00760BE9">
        <w:rPr>
          <w:rFonts w:ascii="Arial" w:hAnsi="Arial" w:cs="Arial"/>
          <w:sz w:val="21"/>
          <w:szCs w:val="21"/>
          <w:lang w:val="ru-RU"/>
        </w:rPr>
        <w:t>м;</w:t>
      </w:r>
    </w:p>
    <w:p w:rsidR="00B876FD" w:rsidRPr="00660E80" w:rsidRDefault="00642F55" w:rsidP="00760BE9">
      <w:pPr>
        <w:pStyle w:val="a3"/>
        <w:spacing w:line="288" w:lineRule="auto"/>
        <w:ind w:left="724"/>
        <w:contextualSpacing/>
        <w:rPr>
          <w:rFonts w:ascii="Arial" w:hAnsi="Arial" w:cs="Arial"/>
          <w:sz w:val="21"/>
          <w:szCs w:val="21"/>
          <w:lang w:val="uk-UA"/>
        </w:rPr>
      </w:pPr>
      <w:r>
        <w:rPr>
          <w:i/>
          <w:spacing w:val="-17"/>
          <w:w w:val="102"/>
        </w:rPr>
        <w:t>L</w:t>
      </w:r>
      <w:r w:rsidRPr="00660E80">
        <w:rPr>
          <w:spacing w:val="-48"/>
          <w:w w:val="102"/>
          <w:position w:val="-5"/>
          <w:sz w:val="14"/>
          <w:lang w:val="ru-RU"/>
        </w:rPr>
        <w:t>1</w:t>
      </w:r>
      <w:proofErr w:type="gramStart"/>
      <w:r>
        <w:rPr>
          <w:rFonts w:ascii="Symbol" w:hAnsi="Symbol"/>
          <w:w w:val="102"/>
          <w:position w:val="1"/>
        </w:rPr>
        <w:t></w:t>
      </w:r>
      <w:r w:rsidRPr="00660E80">
        <w:rPr>
          <w:spacing w:val="-24"/>
          <w:position w:val="1"/>
          <w:lang w:val="ru-RU"/>
        </w:rPr>
        <w:t xml:space="preserve"> </w:t>
      </w:r>
      <w:r w:rsidRPr="00660E80">
        <w:rPr>
          <w:w w:val="99"/>
          <w:sz w:val="20"/>
          <w:lang w:val="ru-RU"/>
        </w:rPr>
        <w:t>,</w:t>
      </w:r>
      <w:proofErr w:type="gramEnd"/>
      <w:r w:rsidRPr="00660E80">
        <w:rPr>
          <w:sz w:val="20"/>
          <w:lang w:val="ru-RU"/>
        </w:rPr>
        <w:t xml:space="preserve"> </w:t>
      </w:r>
      <w:r w:rsidRPr="00660E80">
        <w:rPr>
          <w:spacing w:val="-8"/>
          <w:sz w:val="20"/>
          <w:lang w:val="ru-RU"/>
        </w:rPr>
        <w:t xml:space="preserve"> </w:t>
      </w:r>
      <w:r>
        <w:rPr>
          <w:i/>
          <w:spacing w:val="-2"/>
          <w:w w:val="102"/>
        </w:rPr>
        <w:t>L</w:t>
      </w:r>
      <w:r w:rsidRPr="00660E80">
        <w:rPr>
          <w:spacing w:val="-64"/>
          <w:w w:val="102"/>
          <w:position w:val="-5"/>
          <w:sz w:val="14"/>
          <w:lang w:val="ru-RU"/>
        </w:rPr>
        <w:t>2</w:t>
      </w:r>
      <w:r>
        <w:rPr>
          <w:rFonts w:ascii="Symbol" w:hAnsi="Symbol"/>
          <w:w w:val="102"/>
          <w:position w:val="1"/>
        </w:rPr>
        <w:t></w:t>
      </w:r>
      <w:r w:rsidRPr="00660E80">
        <w:rPr>
          <w:position w:val="1"/>
          <w:lang w:val="ru-RU"/>
        </w:rPr>
        <w:t xml:space="preserve"> </w:t>
      </w:r>
      <w:r w:rsidRPr="00660E80">
        <w:rPr>
          <w:spacing w:val="-23"/>
          <w:position w:val="1"/>
          <w:lang w:val="ru-RU"/>
        </w:rPr>
        <w:t xml:space="preserve"> </w:t>
      </w:r>
      <w:r w:rsidRPr="00660E80">
        <w:rPr>
          <w:lang w:val="ru-RU"/>
        </w:rPr>
        <w:t>–</w:t>
      </w:r>
      <w:r w:rsidRPr="00660E80">
        <w:rPr>
          <w:spacing w:val="21"/>
          <w:lang w:val="ru-RU"/>
        </w:rPr>
        <w:t xml:space="preserve"> </w:t>
      </w:r>
      <w:r w:rsidRPr="00660E80">
        <w:rPr>
          <w:rFonts w:ascii="Arial" w:hAnsi="Arial" w:cs="Arial"/>
          <w:sz w:val="21"/>
          <w:szCs w:val="21"/>
          <w:lang w:val="ru-RU"/>
        </w:rPr>
        <w:t>до</w:t>
      </w:r>
      <w:r w:rsidRPr="00660E80">
        <w:rPr>
          <w:rFonts w:ascii="Arial" w:hAnsi="Arial" w:cs="Arial"/>
          <w:spacing w:val="-1"/>
          <w:w w:val="99"/>
          <w:sz w:val="21"/>
          <w:szCs w:val="21"/>
          <w:lang w:val="ru-RU"/>
        </w:rPr>
        <w:t>в</w:t>
      </w:r>
      <w:r w:rsidRPr="00660E80">
        <w:rPr>
          <w:rFonts w:ascii="Arial" w:hAnsi="Arial" w:cs="Arial"/>
          <w:spacing w:val="-1"/>
          <w:sz w:val="21"/>
          <w:szCs w:val="21"/>
          <w:lang w:val="ru-RU"/>
        </w:rPr>
        <w:t>ж</w:t>
      </w:r>
      <w:r w:rsidRPr="00660E80">
        <w:rPr>
          <w:rFonts w:ascii="Arial" w:hAnsi="Arial" w:cs="Arial"/>
          <w:spacing w:val="1"/>
          <w:w w:val="99"/>
          <w:sz w:val="21"/>
          <w:szCs w:val="21"/>
          <w:lang w:val="ru-RU"/>
        </w:rPr>
        <w:t>и</w:t>
      </w:r>
      <w:r w:rsidRPr="00660E80">
        <w:rPr>
          <w:rFonts w:ascii="Arial" w:hAnsi="Arial" w:cs="Arial"/>
          <w:spacing w:val="-2"/>
          <w:w w:val="99"/>
          <w:sz w:val="21"/>
          <w:szCs w:val="21"/>
          <w:lang w:val="ru-RU"/>
        </w:rPr>
        <w:t>н</w:t>
      </w:r>
      <w:r w:rsidRPr="00660E80">
        <w:rPr>
          <w:rFonts w:ascii="Arial" w:hAnsi="Arial" w:cs="Arial"/>
          <w:w w:val="99"/>
          <w:sz w:val="21"/>
          <w:szCs w:val="21"/>
          <w:lang w:val="ru-RU"/>
        </w:rPr>
        <w:t>и</w:t>
      </w:r>
      <w:r w:rsidRPr="00660E80">
        <w:rPr>
          <w:rFonts w:ascii="Arial" w:hAnsi="Arial" w:cs="Arial"/>
          <w:spacing w:val="22"/>
          <w:sz w:val="21"/>
          <w:szCs w:val="21"/>
          <w:lang w:val="ru-RU"/>
        </w:rPr>
        <w:t xml:space="preserve"> </w:t>
      </w:r>
      <w:r w:rsidRPr="00660E80">
        <w:rPr>
          <w:rFonts w:ascii="Arial" w:hAnsi="Arial" w:cs="Arial"/>
          <w:spacing w:val="-1"/>
          <w:w w:val="99"/>
          <w:sz w:val="21"/>
          <w:szCs w:val="21"/>
          <w:lang w:val="ru-RU"/>
        </w:rPr>
        <w:t>в</w:t>
      </w:r>
      <w:r w:rsidRPr="00660E80">
        <w:rPr>
          <w:rFonts w:ascii="Arial" w:hAnsi="Arial" w:cs="Arial"/>
          <w:spacing w:val="-1"/>
          <w:sz w:val="21"/>
          <w:szCs w:val="21"/>
          <w:lang w:val="ru-RU"/>
        </w:rPr>
        <w:t>е</w:t>
      </w:r>
      <w:r w:rsidRPr="00660E80">
        <w:rPr>
          <w:rFonts w:ascii="Arial" w:hAnsi="Arial" w:cs="Arial"/>
          <w:spacing w:val="-3"/>
          <w:sz w:val="21"/>
          <w:szCs w:val="21"/>
          <w:lang w:val="ru-RU"/>
        </w:rPr>
        <w:t>р</w:t>
      </w:r>
      <w:r w:rsidRPr="00660E80">
        <w:rPr>
          <w:rFonts w:ascii="Arial" w:hAnsi="Arial" w:cs="Arial"/>
          <w:spacing w:val="2"/>
          <w:sz w:val="21"/>
          <w:szCs w:val="21"/>
          <w:lang w:val="ru-RU"/>
        </w:rPr>
        <w:t>х</w:t>
      </w:r>
      <w:r w:rsidRPr="00660E80">
        <w:rPr>
          <w:rFonts w:ascii="Arial" w:hAnsi="Arial" w:cs="Arial"/>
          <w:spacing w:val="1"/>
          <w:w w:val="99"/>
          <w:sz w:val="21"/>
          <w:szCs w:val="21"/>
          <w:lang w:val="ru-RU"/>
        </w:rPr>
        <w:t>н</w:t>
      </w:r>
      <w:r w:rsidRPr="00660E80">
        <w:rPr>
          <w:rFonts w:ascii="Arial" w:hAnsi="Arial" w:cs="Arial"/>
          <w:w w:val="99"/>
          <w:sz w:val="21"/>
          <w:szCs w:val="21"/>
          <w:lang w:val="ru-RU"/>
        </w:rPr>
        <w:t>ь</w:t>
      </w:r>
      <w:r w:rsidRPr="00660E80">
        <w:rPr>
          <w:rFonts w:ascii="Arial" w:hAnsi="Arial" w:cs="Arial"/>
          <w:spacing w:val="-3"/>
          <w:sz w:val="21"/>
          <w:szCs w:val="21"/>
          <w:lang w:val="ru-RU"/>
        </w:rPr>
        <w:t>о</w:t>
      </w:r>
      <w:r w:rsidRPr="00660E80">
        <w:rPr>
          <w:rFonts w:ascii="Arial" w:hAnsi="Arial" w:cs="Arial"/>
          <w:sz w:val="21"/>
          <w:szCs w:val="21"/>
          <w:lang w:val="ru-RU"/>
        </w:rPr>
        <w:t>ї</w:t>
      </w:r>
      <w:r w:rsidRPr="00660E80">
        <w:rPr>
          <w:spacing w:val="22"/>
          <w:lang w:val="ru-RU"/>
        </w:rPr>
        <w:t xml:space="preserve"> </w:t>
      </w:r>
      <w:r w:rsidRPr="00660E80">
        <w:rPr>
          <w:lang w:val="ru-RU"/>
        </w:rPr>
        <w:t>(</w:t>
      </w:r>
      <w:r w:rsidRPr="00660E80">
        <w:rPr>
          <w:spacing w:val="-19"/>
          <w:lang w:val="ru-RU"/>
        </w:rPr>
        <w:t xml:space="preserve"> </w:t>
      </w:r>
      <w:r>
        <w:rPr>
          <w:i/>
          <w:spacing w:val="-17"/>
          <w:w w:val="102"/>
        </w:rPr>
        <w:t>L</w:t>
      </w:r>
      <w:r w:rsidRPr="00660E80">
        <w:rPr>
          <w:spacing w:val="-48"/>
          <w:w w:val="102"/>
          <w:position w:val="-5"/>
          <w:sz w:val="14"/>
          <w:lang w:val="ru-RU"/>
        </w:rPr>
        <w:t>1</w:t>
      </w:r>
      <w:r>
        <w:rPr>
          <w:rFonts w:ascii="Symbol" w:hAnsi="Symbol"/>
          <w:w w:val="102"/>
          <w:position w:val="1"/>
        </w:rPr>
        <w:t></w:t>
      </w:r>
      <w:r w:rsidRPr="00660E80">
        <w:rPr>
          <w:spacing w:val="-24"/>
          <w:position w:val="1"/>
          <w:lang w:val="ru-RU"/>
        </w:rPr>
        <w:t xml:space="preserve"> </w:t>
      </w:r>
      <w:r w:rsidRPr="00660E80">
        <w:rPr>
          <w:lang w:val="ru-RU"/>
        </w:rPr>
        <w:t>)</w:t>
      </w:r>
      <w:r w:rsidRPr="00660E80">
        <w:rPr>
          <w:spacing w:val="20"/>
          <w:lang w:val="ru-RU"/>
        </w:rPr>
        <w:t xml:space="preserve"> </w:t>
      </w:r>
      <w:r w:rsidRPr="00660E80">
        <w:rPr>
          <w:rFonts w:ascii="Arial" w:hAnsi="Arial" w:cs="Arial"/>
          <w:sz w:val="21"/>
          <w:szCs w:val="21"/>
          <w:lang w:val="ru-RU"/>
        </w:rPr>
        <w:t>і</w:t>
      </w:r>
      <w:r w:rsidRPr="00660E80">
        <w:rPr>
          <w:rFonts w:ascii="Arial" w:hAnsi="Arial" w:cs="Arial"/>
          <w:spacing w:val="22"/>
          <w:sz w:val="21"/>
          <w:szCs w:val="21"/>
          <w:lang w:val="ru-RU"/>
        </w:rPr>
        <w:t xml:space="preserve"> </w:t>
      </w:r>
      <w:r w:rsidRPr="00660E80">
        <w:rPr>
          <w:rFonts w:ascii="Arial" w:hAnsi="Arial" w:cs="Arial"/>
          <w:spacing w:val="-2"/>
          <w:w w:val="99"/>
          <w:sz w:val="21"/>
          <w:szCs w:val="21"/>
          <w:lang w:val="ru-RU"/>
        </w:rPr>
        <w:t>н</w:t>
      </w:r>
      <w:r w:rsidRPr="00660E80">
        <w:rPr>
          <w:rFonts w:ascii="Arial" w:hAnsi="Arial" w:cs="Arial"/>
          <w:spacing w:val="1"/>
          <w:w w:val="99"/>
          <w:sz w:val="21"/>
          <w:szCs w:val="21"/>
          <w:lang w:val="ru-RU"/>
        </w:rPr>
        <w:t>и</w:t>
      </w:r>
      <w:r w:rsidRPr="00660E80">
        <w:rPr>
          <w:rFonts w:ascii="Arial" w:hAnsi="Arial" w:cs="Arial"/>
          <w:spacing w:val="-1"/>
          <w:sz w:val="21"/>
          <w:szCs w:val="21"/>
          <w:lang w:val="ru-RU"/>
        </w:rPr>
        <w:t>ж</w:t>
      </w:r>
      <w:r w:rsidRPr="00660E80">
        <w:rPr>
          <w:rFonts w:ascii="Arial" w:hAnsi="Arial" w:cs="Arial"/>
          <w:spacing w:val="1"/>
          <w:w w:val="99"/>
          <w:sz w:val="21"/>
          <w:szCs w:val="21"/>
          <w:lang w:val="ru-RU"/>
        </w:rPr>
        <w:t>н</w:t>
      </w:r>
      <w:r w:rsidRPr="00660E80">
        <w:rPr>
          <w:rFonts w:ascii="Arial" w:hAnsi="Arial" w:cs="Arial"/>
          <w:w w:val="99"/>
          <w:sz w:val="21"/>
          <w:szCs w:val="21"/>
          <w:lang w:val="ru-RU"/>
        </w:rPr>
        <w:t>ь</w:t>
      </w:r>
      <w:r w:rsidRPr="00660E80">
        <w:rPr>
          <w:rFonts w:ascii="Arial" w:hAnsi="Arial" w:cs="Arial"/>
          <w:spacing w:val="-3"/>
          <w:sz w:val="21"/>
          <w:szCs w:val="21"/>
          <w:lang w:val="ru-RU"/>
        </w:rPr>
        <w:t>о</w:t>
      </w:r>
      <w:r w:rsidRPr="00660E80">
        <w:rPr>
          <w:rFonts w:ascii="Arial" w:hAnsi="Arial" w:cs="Arial"/>
          <w:sz w:val="21"/>
          <w:szCs w:val="21"/>
          <w:lang w:val="ru-RU"/>
        </w:rPr>
        <w:t>ї</w:t>
      </w:r>
      <w:r w:rsidRPr="00660E80">
        <w:rPr>
          <w:spacing w:val="22"/>
          <w:lang w:val="ru-RU"/>
        </w:rPr>
        <w:t xml:space="preserve"> </w:t>
      </w:r>
      <w:r w:rsidRPr="00660E80">
        <w:rPr>
          <w:lang w:val="ru-RU"/>
        </w:rPr>
        <w:t>(</w:t>
      </w:r>
      <w:r w:rsidRPr="00660E80">
        <w:rPr>
          <w:spacing w:val="-18"/>
          <w:lang w:val="ru-RU"/>
        </w:rPr>
        <w:t xml:space="preserve"> </w:t>
      </w:r>
      <w:r>
        <w:rPr>
          <w:i/>
          <w:spacing w:val="-2"/>
          <w:w w:val="101"/>
        </w:rPr>
        <w:t>L</w:t>
      </w:r>
      <w:r w:rsidRPr="00660E80">
        <w:rPr>
          <w:spacing w:val="-64"/>
          <w:w w:val="101"/>
          <w:position w:val="-5"/>
          <w:sz w:val="14"/>
          <w:lang w:val="ru-RU"/>
        </w:rPr>
        <w:t>2</w:t>
      </w:r>
      <w:r>
        <w:rPr>
          <w:rFonts w:ascii="Symbol" w:hAnsi="Symbol"/>
          <w:w w:val="101"/>
          <w:position w:val="1"/>
        </w:rPr>
        <w:t></w:t>
      </w:r>
      <w:r w:rsidRPr="00660E80">
        <w:rPr>
          <w:spacing w:val="-23"/>
          <w:position w:val="1"/>
          <w:lang w:val="ru-RU"/>
        </w:rPr>
        <w:t xml:space="preserve"> </w:t>
      </w:r>
      <w:r w:rsidRPr="00660E80">
        <w:rPr>
          <w:lang w:val="ru-RU"/>
        </w:rPr>
        <w:t>)</w:t>
      </w:r>
      <w:r w:rsidRPr="00660E80">
        <w:rPr>
          <w:spacing w:val="20"/>
          <w:lang w:val="ru-RU"/>
        </w:rPr>
        <w:t xml:space="preserve"> </w:t>
      </w:r>
      <w:r w:rsidRPr="00660E80">
        <w:rPr>
          <w:rFonts w:ascii="Arial" w:hAnsi="Arial" w:cs="Arial"/>
          <w:sz w:val="21"/>
          <w:szCs w:val="21"/>
          <w:lang w:val="ru-RU"/>
        </w:rPr>
        <w:t>ді</w:t>
      </w:r>
      <w:r w:rsidRPr="00660E80">
        <w:rPr>
          <w:rFonts w:ascii="Arial" w:hAnsi="Arial" w:cs="Arial"/>
          <w:w w:val="99"/>
          <w:sz w:val="21"/>
          <w:szCs w:val="21"/>
          <w:lang w:val="ru-RU"/>
        </w:rPr>
        <w:t>ля</w:t>
      </w:r>
      <w:r w:rsidRPr="00660E80">
        <w:rPr>
          <w:rFonts w:ascii="Arial" w:hAnsi="Arial" w:cs="Arial"/>
          <w:spacing w:val="1"/>
          <w:w w:val="99"/>
          <w:sz w:val="21"/>
          <w:szCs w:val="21"/>
          <w:lang w:val="ru-RU"/>
        </w:rPr>
        <w:t>н</w:t>
      </w:r>
      <w:r w:rsidRPr="00660E80">
        <w:rPr>
          <w:rFonts w:ascii="Arial" w:hAnsi="Arial" w:cs="Arial"/>
          <w:sz w:val="21"/>
          <w:szCs w:val="21"/>
          <w:lang w:val="ru-RU"/>
        </w:rPr>
        <w:t>ок</w:t>
      </w:r>
      <w:r w:rsidRPr="00660E80">
        <w:rPr>
          <w:rFonts w:ascii="Arial" w:hAnsi="Arial" w:cs="Arial"/>
          <w:spacing w:val="20"/>
          <w:sz w:val="21"/>
          <w:szCs w:val="21"/>
          <w:lang w:val="ru-RU"/>
        </w:rPr>
        <w:t xml:space="preserve"> </w:t>
      </w:r>
      <w:r w:rsidRPr="00660E80">
        <w:rPr>
          <w:rFonts w:ascii="Arial" w:hAnsi="Arial" w:cs="Arial"/>
          <w:spacing w:val="1"/>
          <w:w w:val="99"/>
          <w:sz w:val="21"/>
          <w:szCs w:val="21"/>
          <w:lang w:val="ru-RU"/>
        </w:rPr>
        <w:t>п</w:t>
      </w:r>
      <w:r w:rsidRPr="00660E80">
        <w:rPr>
          <w:rFonts w:ascii="Arial" w:hAnsi="Arial" w:cs="Arial"/>
          <w:sz w:val="21"/>
          <w:szCs w:val="21"/>
          <w:lang w:val="ru-RU"/>
        </w:rPr>
        <w:t>ок</w:t>
      </w:r>
      <w:r w:rsidRPr="00660E80">
        <w:rPr>
          <w:rFonts w:ascii="Arial" w:hAnsi="Arial" w:cs="Arial"/>
          <w:w w:val="99"/>
          <w:sz w:val="21"/>
          <w:szCs w:val="21"/>
          <w:lang w:val="ru-RU"/>
        </w:rPr>
        <w:t>р</w:t>
      </w:r>
      <w:r w:rsidRPr="00660E80">
        <w:rPr>
          <w:rFonts w:ascii="Arial" w:hAnsi="Arial" w:cs="Arial"/>
          <w:spacing w:val="-2"/>
          <w:w w:val="99"/>
          <w:sz w:val="21"/>
          <w:szCs w:val="21"/>
          <w:lang w:val="ru-RU"/>
        </w:rPr>
        <w:t>и</w:t>
      </w:r>
      <w:r w:rsidRPr="00660E80">
        <w:rPr>
          <w:rFonts w:ascii="Arial" w:hAnsi="Arial" w:cs="Arial"/>
          <w:w w:val="99"/>
          <w:sz w:val="21"/>
          <w:szCs w:val="21"/>
          <w:lang w:val="ru-RU"/>
        </w:rPr>
        <w:t>ття,</w:t>
      </w:r>
      <w:r w:rsidRPr="00660E80">
        <w:rPr>
          <w:rFonts w:ascii="Arial" w:hAnsi="Arial" w:cs="Arial"/>
          <w:spacing w:val="19"/>
          <w:w w:val="99"/>
          <w:sz w:val="21"/>
          <w:szCs w:val="21"/>
          <w:lang w:val="ru-RU"/>
        </w:rPr>
        <w:t xml:space="preserve"> </w:t>
      </w:r>
      <w:r w:rsidRPr="00660E80">
        <w:rPr>
          <w:rFonts w:ascii="Arial" w:hAnsi="Arial" w:cs="Arial"/>
          <w:w w:val="99"/>
          <w:sz w:val="21"/>
          <w:szCs w:val="21"/>
          <w:lang w:val="ru-RU"/>
        </w:rPr>
        <w:t>з</w:t>
      </w:r>
      <w:r w:rsidRPr="00660E80">
        <w:rPr>
          <w:rFonts w:ascii="Arial" w:hAnsi="Arial" w:cs="Arial"/>
          <w:spacing w:val="22"/>
          <w:w w:val="99"/>
          <w:sz w:val="21"/>
          <w:szCs w:val="21"/>
          <w:lang w:val="ru-RU"/>
        </w:rPr>
        <w:t xml:space="preserve"> </w:t>
      </w:r>
      <w:r w:rsidRPr="00660E80">
        <w:rPr>
          <w:rFonts w:ascii="Arial" w:hAnsi="Arial" w:cs="Arial"/>
          <w:spacing w:val="-3"/>
          <w:sz w:val="21"/>
          <w:szCs w:val="21"/>
          <w:lang w:val="ru-RU"/>
        </w:rPr>
        <w:t>я</w:t>
      </w:r>
      <w:r w:rsidRPr="00660E80">
        <w:rPr>
          <w:rFonts w:ascii="Arial" w:hAnsi="Arial" w:cs="Arial"/>
          <w:sz w:val="21"/>
          <w:szCs w:val="21"/>
          <w:lang w:val="ru-RU"/>
        </w:rPr>
        <w:t>к</w:t>
      </w:r>
      <w:r w:rsidRPr="00660E80">
        <w:rPr>
          <w:rFonts w:ascii="Arial" w:hAnsi="Arial" w:cs="Arial"/>
          <w:spacing w:val="-2"/>
          <w:w w:val="99"/>
          <w:sz w:val="21"/>
          <w:szCs w:val="21"/>
          <w:lang w:val="ru-RU"/>
        </w:rPr>
        <w:t>и</w:t>
      </w:r>
      <w:r w:rsidRPr="00660E80">
        <w:rPr>
          <w:rFonts w:ascii="Arial" w:hAnsi="Arial" w:cs="Arial"/>
          <w:sz w:val="21"/>
          <w:szCs w:val="21"/>
          <w:lang w:val="ru-RU"/>
        </w:rPr>
        <w:t>х</w:t>
      </w:r>
      <w:r w:rsidRPr="00660E80">
        <w:rPr>
          <w:rFonts w:ascii="Arial" w:hAnsi="Arial" w:cs="Arial"/>
          <w:spacing w:val="21"/>
          <w:sz w:val="21"/>
          <w:szCs w:val="21"/>
          <w:lang w:val="ru-RU"/>
        </w:rPr>
        <w:t xml:space="preserve"> </w:t>
      </w:r>
      <w:r w:rsidRPr="00660E80">
        <w:rPr>
          <w:rFonts w:ascii="Arial" w:hAnsi="Arial" w:cs="Arial"/>
          <w:spacing w:val="1"/>
          <w:w w:val="99"/>
          <w:sz w:val="21"/>
          <w:szCs w:val="21"/>
          <w:lang w:val="ru-RU"/>
        </w:rPr>
        <w:t>п</w:t>
      </w:r>
      <w:r w:rsidRPr="00660E80">
        <w:rPr>
          <w:rFonts w:ascii="Arial" w:hAnsi="Arial" w:cs="Arial"/>
          <w:spacing w:val="-1"/>
          <w:sz w:val="21"/>
          <w:szCs w:val="21"/>
          <w:lang w:val="ru-RU"/>
        </w:rPr>
        <w:t>е</w:t>
      </w:r>
      <w:r w:rsidRPr="00660E80">
        <w:rPr>
          <w:rFonts w:ascii="Arial" w:hAnsi="Arial" w:cs="Arial"/>
          <w:sz w:val="21"/>
          <w:szCs w:val="21"/>
          <w:lang w:val="ru-RU"/>
        </w:rPr>
        <w:t>р</w:t>
      </w:r>
      <w:r w:rsidRPr="00660E80">
        <w:rPr>
          <w:rFonts w:ascii="Arial" w:hAnsi="Arial" w:cs="Arial"/>
          <w:spacing w:val="-1"/>
          <w:sz w:val="21"/>
          <w:szCs w:val="21"/>
          <w:lang w:val="ru-RU"/>
        </w:rPr>
        <w:t>е</w:t>
      </w:r>
      <w:r w:rsidRPr="00660E80">
        <w:rPr>
          <w:rFonts w:ascii="Arial" w:hAnsi="Arial" w:cs="Arial"/>
          <w:spacing w:val="-2"/>
          <w:w w:val="99"/>
          <w:sz w:val="21"/>
          <w:szCs w:val="21"/>
          <w:lang w:val="ru-RU"/>
        </w:rPr>
        <w:t>н</w:t>
      </w:r>
      <w:r w:rsidRPr="00660E80">
        <w:rPr>
          <w:rFonts w:ascii="Arial" w:hAnsi="Arial" w:cs="Arial"/>
          <w:sz w:val="21"/>
          <w:szCs w:val="21"/>
          <w:lang w:val="ru-RU"/>
        </w:rPr>
        <w:t>о</w:t>
      </w:r>
      <w:r w:rsidRPr="00660E80">
        <w:rPr>
          <w:rFonts w:ascii="Arial" w:hAnsi="Arial" w:cs="Arial"/>
          <w:spacing w:val="-1"/>
          <w:sz w:val="21"/>
          <w:szCs w:val="21"/>
          <w:lang w:val="ru-RU"/>
        </w:rPr>
        <w:t>с</w:t>
      </w:r>
      <w:r w:rsidRPr="00660E80">
        <w:rPr>
          <w:rFonts w:ascii="Arial" w:hAnsi="Arial" w:cs="Arial"/>
          <w:spacing w:val="1"/>
          <w:w w:val="99"/>
          <w:sz w:val="21"/>
          <w:szCs w:val="21"/>
          <w:lang w:val="ru-RU"/>
        </w:rPr>
        <w:t>и</w:t>
      </w:r>
      <w:r w:rsidRPr="00660E80">
        <w:rPr>
          <w:rFonts w:ascii="Arial" w:hAnsi="Arial" w:cs="Arial"/>
          <w:w w:val="99"/>
          <w:sz w:val="21"/>
          <w:szCs w:val="21"/>
          <w:lang w:val="ru-RU"/>
        </w:rPr>
        <w:t>ть</w:t>
      </w:r>
      <w:r w:rsidRPr="00660E80">
        <w:rPr>
          <w:rFonts w:ascii="Arial" w:hAnsi="Arial" w:cs="Arial"/>
          <w:spacing w:val="-1"/>
          <w:sz w:val="21"/>
          <w:szCs w:val="21"/>
          <w:lang w:val="ru-RU"/>
        </w:rPr>
        <w:t>с</w:t>
      </w:r>
      <w:r w:rsidRPr="00660E80">
        <w:rPr>
          <w:rFonts w:ascii="Arial" w:hAnsi="Arial" w:cs="Arial"/>
          <w:sz w:val="21"/>
          <w:szCs w:val="21"/>
          <w:lang w:val="ru-RU"/>
        </w:rPr>
        <w:t>я</w:t>
      </w:r>
      <w:r w:rsidR="00660E80">
        <w:rPr>
          <w:rFonts w:ascii="Arial" w:hAnsi="Arial" w:cs="Arial"/>
          <w:sz w:val="21"/>
          <w:szCs w:val="21"/>
          <w:lang w:val="uk-UA"/>
        </w:rPr>
        <w:t xml:space="preserve"> сніг у </w:t>
      </w:r>
    </w:p>
    <w:p w:rsidR="00B876FD" w:rsidRPr="00760BE9" w:rsidRDefault="00642F55" w:rsidP="00760BE9">
      <w:pPr>
        <w:pStyle w:val="a3"/>
        <w:spacing w:line="288" w:lineRule="auto"/>
        <w:contextualSpacing/>
        <w:rPr>
          <w:rFonts w:ascii="Arial" w:hAnsi="Arial" w:cs="Arial"/>
          <w:sz w:val="21"/>
          <w:szCs w:val="21"/>
          <w:lang w:val="ru-RU"/>
        </w:rPr>
      </w:pPr>
      <w:r w:rsidRPr="00760BE9">
        <w:rPr>
          <w:rFonts w:ascii="Arial" w:hAnsi="Arial" w:cs="Arial"/>
          <w:sz w:val="21"/>
          <w:szCs w:val="21"/>
          <w:lang w:val="ru-RU"/>
        </w:rPr>
        <w:t>зону перепаду висот, м; їх слід приймати:</w:t>
      </w:r>
    </w:p>
    <w:p w:rsidR="00B876FD" w:rsidRPr="008E73E0" w:rsidRDefault="00642F55" w:rsidP="00760BE9">
      <w:pPr>
        <w:pStyle w:val="a3"/>
        <w:spacing w:line="288" w:lineRule="auto"/>
        <w:ind w:left="679" w:hanging="537"/>
        <w:contextualSpacing/>
        <w:rPr>
          <w:lang w:val="ru-RU"/>
        </w:rPr>
      </w:pPr>
      <w:r w:rsidRPr="00760BE9">
        <w:rPr>
          <w:rFonts w:ascii="Arial" w:hAnsi="Arial" w:cs="Arial"/>
          <w:sz w:val="21"/>
          <w:szCs w:val="21"/>
          <w:lang w:val="ru-RU"/>
        </w:rPr>
        <w:t>для покриттів без поздовжніх ліхтарів чи з поперечними ліхтарями –</w:t>
      </w:r>
      <w:r w:rsidR="00660E80">
        <w:rPr>
          <w:rFonts w:ascii="Arial" w:hAnsi="Arial" w:cs="Arial"/>
          <w:sz w:val="21"/>
          <w:szCs w:val="21"/>
          <w:lang w:val="ru-RU"/>
        </w:rPr>
        <w:t xml:space="preserve"> </w:t>
      </w:r>
      <w:r>
        <w:rPr>
          <w:i/>
          <w:spacing w:val="-17"/>
          <w:w w:val="102"/>
          <w:position w:val="2"/>
        </w:rPr>
        <w:t>L</w:t>
      </w:r>
      <w:r w:rsidRPr="008E73E0">
        <w:rPr>
          <w:spacing w:val="-48"/>
          <w:w w:val="102"/>
          <w:position w:val="-3"/>
          <w:sz w:val="14"/>
          <w:lang w:val="ru-RU"/>
        </w:rPr>
        <w:t>1</w:t>
      </w:r>
      <w:r>
        <w:rPr>
          <w:rFonts w:ascii="Symbol" w:hAnsi="Symbol"/>
          <w:w w:val="102"/>
          <w:position w:val="3"/>
        </w:rPr>
        <w:t></w:t>
      </w:r>
      <w:r w:rsidRPr="008E73E0">
        <w:rPr>
          <w:spacing w:val="-24"/>
          <w:position w:val="3"/>
          <w:lang w:val="ru-RU"/>
        </w:rPr>
        <w:t xml:space="preserve"> </w:t>
      </w:r>
      <w:r w:rsidRPr="008E73E0">
        <w:rPr>
          <w:spacing w:val="-1"/>
          <w:position w:val="2"/>
          <w:lang w:val="ru-RU"/>
        </w:rPr>
        <w:t>=</w:t>
      </w:r>
      <w:r>
        <w:rPr>
          <w:i/>
          <w:spacing w:val="12"/>
          <w:w w:val="99"/>
          <w:position w:val="2"/>
        </w:rPr>
        <w:t>L</w:t>
      </w:r>
      <w:proofErr w:type="gramStart"/>
      <w:r w:rsidRPr="008E73E0">
        <w:rPr>
          <w:sz w:val="16"/>
          <w:lang w:val="ru-RU"/>
        </w:rPr>
        <w:t>2</w:t>
      </w:r>
      <w:r w:rsidRPr="008E73E0">
        <w:rPr>
          <w:spacing w:val="-4"/>
          <w:sz w:val="16"/>
          <w:lang w:val="ru-RU"/>
        </w:rPr>
        <w:t xml:space="preserve"> </w:t>
      </w:r>
      <w:r w:rsidRPr="008E73E0">
        <w:rPr>
          <w:position w:val="2"/>
          <w:lang w:val="ru-RU"/>
        </w:rPr>
        <w:t>,</w:t>
      </w:r>
      <w:proofErr w:type="gramEnd"/>
      <w:r w:rsidR="00660E80">
        <w:rPr>
          <w:position w:val="2"/>
          <w:lang w:val="ru-RU"/>
        </w:rPr>
        <w:t xml:space="preserve"> </w:t>
      </w:r>
      <w:r w:rsidRPr="008E73E0">
        <w:rPr>
          <w:spacing w:val="-18"/>
          <w:position w:val="2"/>
          <w:lang w:val="ru-RU"/>
        </w:rPr>
        <w:t xml:space="preserve"> </w:t>
      </w:r>
      <w:r>
        <w:rPr>
          <w:i/>
          <w:spacing w:val="-2"/>
          <w:w w:val="101"/>
          <w:position w:val="2"/>
        </w:rPr>
        <w:t>L</w:t>
      </w:r>
      <w:r w:rsidRPr="008E73E0">
        <w:rPr>
          <w:spacing w:val="-64"/>
          <w:w w:val="101"/>
          <w:position w:val="-3"/>
          <w:sz w:val="14"/>
          <w:lang w:val="ru-RU"/>
        </w:rPr>
        <w:t>2</w:t>
      </w:r>
      <w:r>
        <w:rPr>
          <w:rFonts w:ascii="Symbol" w:hAnsi="Symbol"/>
          <w:w w:val="101"/>
          <w:position w:val="3"/>
        </w:rPr>
        <w:t></w:t>
      </w:r>
      <w:r w:rsidRPr="008E73E0">
        <w:rPr>
          <w:spacing w:val="-23"/>
          <w:position w:val="3"/>
          <w:lang w:val="ru-RU"/>
        </w:rPr>
        <w:t xml:space="preserve"> </w:t>
      </w:r>
      <w:r w:rsidRPr="008E73E0">
        <w:rPr>
          <w:w w:val="99"/>
          <w:position w:val="2"/>
          <w:sz w:val="20"/>
          <w:lang w:val="ru-RU"/>
        </w:rPr>
        <w:t>=</w:t>
      </w:r>
      <w:r>
        <w:rPr>
          <w:i/>
          <w:spacing w:val="10"/>
          <w:w w:val="99"/>
          <w:position w:val="2"/>
        </w:rPr>
        <w:t>L</w:t>
      </w:r>
      <w:r w:rsidRPr="008E73E0">
        <w:rPr>
          <w:sz w:val="16"/>
          <w:lang w:val="ru-RU"/>
        </w:rPr>
        <w:t>2</w:t>
      </w:r>
      <w:r w:rsidRPr="008E73E0">
        <w:rPr>
          <w:spacing w:val="-4"/>
          <w:sz w:val="16"/>
          <w:lang w:val="ru-RU"/>
        </w:rPr>
        <w:t xml:space="preserve"> </w:t>
      </w:r>
      <w:r w:rsidRPr="008E73E0">
        <w:rPr>
          <w:position w:val="2"/>
          <w:lang w:val="ru-RU"/>
        </w:rPr>
        <w:t>;</w:t>
      </w:r>
    </w:p>
    <w:p w:rsidR="00660E80" w:rsidRDefault="00660E80" w:rsidP="00760BE9">
      <w:pPr>
        <w:pStyle w:val="a3"/>
        <w:spacing w:line="288" w:lineRule="auto"/>
        <w:ind w:left="679" w:hanging="537"/>
        <w:contextualSpacing/>
        <w:rPr>
          <w:rFonts w:ascii="Arial" w:hAnsi="Arial" w:cs="Arial"/>
          <w:sz w:val="21"/>
          <w:szCs w:val="21"/>
          <w:lang w:val="ru-RU"/>
        </w:rPr>
      </w:pPr>
      <w:r>
        <w:rPr>
          <w:rFonts w:ascii="Arial" w:hAnsi="Arial" w:cs="Arial"/>
          <w:noProof/>
          <w:sz w:val="21"/>
          <w:szCs w:val="21"/>
        </w:rPr>
        <w:drawing>
          <wp:inline distT="0" distB="0" distL="0" distR="0">
            <wp:extent cx="6313805" cy="2318385"/>
            <wp:effectExtent l="0" t="0" r="0" b="571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313805" cy="2318385"/>
                    </a:xfrm>
                    <a:prstGeom prst="rect">
                      <a:avLst/>
                    </a:prstGeom>
                    <a:noFill/>
                    <a:ln>
                      <a:noFill/>
                    </a:ln>
                  </pic:spPr>
                </pic:pic>
              </a:graphicData>
            </a:graphic>
          </wp:inline>
        </w:drawing>
      </w:r>
    </w:p>
    <w:p w:rsidR="00660E80" w:rsidRDefault="00660E80" w:rsidP="00760BE9">
      <w:pPr>
        <w:pStyle w:val="a3"/>
        <w:spacing w:line="288" w:lineRule="auto"/>
        <w:ind w:left="679" w:hanging="537"/>
        <w:contextualSpacing/>
        <w:rPr>
          <w:rFonts w:ascii="Arial" w:hAnsi="Arial" w:cs="Arial"/>
          <w:sz w:val="21"/>
          <w:szCs w:val="21"/>
          <w:lang w:val="ru-RU"/>
        </w:rPr>
      </w:pPr>
      <w:r>
        <w:rPr>
          <w:rFonts w:ascii="Arial" w:hAnsi="Arial" w:cs="Arial"/>
          <w:sz w:val="21"/>
          <w:szCs w:val="21"/>
          <w:lang w:val="ru-RU"/>
        </w:rPr>
        <w:br w:type="page"/>
      </w:r>
    </w:p>
    <w:p w:rsidR="00145935" w:rsidRDefault="00145935">
      <w:pPr>
        <w:pStyle w:val="a3"/>
        <w:spacing w:before="118"/>
        <w:ind w:left="679"/>
        <w:rPr>
          <w:rFonts w:ascii="Arial" w:hAnsi="Arial" w:cs="Arial"/>
          <w:sz w:val="21"/>
          <w:szCs w:val="21"/>
          <w:lang w:val="ru-RU"/>
        </w:rPr>
      </w:pPr>
    </w:p>
    <w:p w:rsidR="00B876FD" w:rsidRPr="00660E80" w:rsidRDefault="00642F55">
      <w:pPr>
        <w:pStyle w:val="a3"/>
        <w:spacing w:before="118"/>
        <w:ind w:left="679"/>
        <w:rPr>
          <w:rFonts w:ascii="Arial" w:hAnsi="Arial" w:cs="Arial"/>
          <w:sz w:val="21"/>
          <w:szCs w:val="21"/>
          <w:lang w:val="ru-RU"/>
        </w:rPr>
      </w:pPr>
      <w:r w:rsidRPr="00660E80">
        <w:rPr>
          <w:rFonts w:ascii="Arial" w:hAnsi="Arial" w:cs="Arial"/>
          <w:sz w:val="21"/>
          <w:szCs w:val="21"/>
          <w:lang w:val="ru-RU"/>
        </w:rPr>
        <w:t xml:space="preserve">Довжину зони підвищених сніговідкладень </w:t>
      </w:r>
      <w:r w:rsidRPr="00660E80">
        <w:rPr>
          <w:rFonts w:ascii="Arial" w:hAnsi="Arial" w:cs="Arial"/>
          <w:i/>
          <w:sz w:val="21"/>
          <w:szCs w:val="21"/>
        </w:rPr>
        <w:t>b</w:t>
      </w:r>
      <w:r w:rsidRPr="00660E80">
        <w:rPr>
          <w:rFonts w:ascii="Arial" w:hAnsi="Arial" w:cs="Arial"/>
          <w:i/>
          <w:sz w:val="21"/>
          <w:szCs w:val="21"/>
          <w:lang w:val="ru-RU"/>
        </w:rPr>
        <w:t xml:space="preserve"> </w:t>
      </w:r>
      <w:r w:rsidRPr="00660E80">
        <w:rPr>
          <w:rFonts w:ascii="Arial" w:hAnsi="Arial" w:cs="Arial"/>
          <w:sz w:val="21"/>
          <w:szCs w:val="21"/>
          <w:lang w:val="ru-RU"/>
        </w:rPr>
        <w:t>слід приймати такою, що дорівнює:</w:t>
      </w:r>
    </w:p>
    <w:p w:rsidR="00B876FD" w:rsidRPr="00660E80" w:rsidRDefault="00145935">
      <w:pPr>
        <w:pStyle w:val="a3"/>
        <w:spacing w:before="11"/>
        <w:ind w:left="0"/>
        <w:rPr>
          <w:rFonts w:ascii="Arial" w:hAnsi="Arial" w:cs="Arial"/>
          <w:sz w:val="21"/>
          <w:szCs w:val="21"/>
          <w:lang w:val="ru-RU"/>
        </w:rPr>
      </w:pPr>
      <w:r>
        <w:rPr>
          <w:rFonts w:ascii="Arial" w:hAnsi="Arial" w:cs="Arial"/>
          <w:noProof/>
          <w:sz w:val="21"/>
          <w:szCs w:val="21"/>
        </w:rPr>
        <w:drawing>
          <wp:inline distT="0" distB="0" distL="0" distR="0">
            <wp:extent cx="5866765" cy="4071257"/>
            <wp:effectExtent l="0" t="0" r="635" b="571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879891" cy="4080366"/>
                    </a:xfrm>
                    <a:prstGeom prst="rect">
                      <a:avLst/>
                    </a:prstGeom>
                    <a:noFill/>
                    <a:ln>
                      <a:noFill/>
                    </a:ln>
                  </pic:spPr>
                </pic:pic>
              </a:graphicData>
            </a:graphic>
          </wp:inline>
        </w:drawing>
      </w:r>
    </w:p>
    <w:p w:rsidR="00B876FD" w:rsidRPr="00145935" w:rsidRDefault="00642F55">
      <w:pPr>
        <w:pStyle w:val="2"/>
        <w:spacing w:before="90"/>
        <w:ind w:left="665" w:right="102"/>
        <w:jc w:val="center"/>
        <w:rPr>
          <w:rFonts w:ascii="Arial" w:hAnsi="Arial" w:cs="Arial"/>
          <w:sz w:val="21"/>
          <w:szCs w:val="21"/>
          <w:lang w:val="ru-RU"/>
        </w:rPr>
      </w:pPr>
      <w:r w:rsidRPr="00145935">
        <w:rPr>
          <w:rFonts w:ascii="Arial" w:hAnsi="Arial" w:cs="Arial"/>
          <w:noProof/>
          <w:sz w:val="21"/>
          <w:szCs w:val="21"/>
        </w:rPr>
        <w:drawing>
          <wp:anchor distT="0" distB="0" distL="0" distR="0" simplePos="0" relativeHeight="2848" behindDoc="0" locked="0" layoutInCell="1" allowOverlap="1">
            <wp:simplePos x="0" y="0"/>
            <wp:positionH relativeFrom="page">
              <wp:posOffset>2209482</wp:posOffset>
            </wp:positionH>
            <wp:positionV relativeFrom="paragraph">
              <wp:posOffset>308992</wp:posOffset>
            </wp:positionV>
            <wp:extent cx="3133301" cy="2828544"/>
            <wp:effectExtent l="0" t="0" r="0" b="0"/>
            <wp:wrapTopAndBottom/>
            <wp:docPr id="5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9.png"/>
                    <pic:cNvPicPr/>
                  </pic:nvPicPr>
                  <pic:blipFill>
                    <a:blip r:embed="rId72" cstate="print"/>
                    <a:stretch>
                      <a:fillRect/>
                    </a:stretch>
                  </pic:blipFill>
                  <pic:spPr>
                    <a:xfrm>
                      <a:off x="0" y="0"/>
                      <a:ext cx="3133301" cy="2828544"/>
                    </a:xfrm>
                    <a:prstGeom prst="rect">
                      <a:avLst/>
                    </a:prstGeom>
                  </pic:spPr>
                </pic:pic>
              </a:graphicData>
            </a:graphic>
          </wp:anchor>
        </w:drawing>
      </w:r>
      <w:r w:rsidRPr="00145935">
        <w:rPr>
          <w:rFonts w:ascii="Arial" w:hAnsi="Arial" w:cs="Arial"/>
          <w:sz w:val="21"/>
          <w:szCs w:val="21"/>
          <w:lang w:val="ru-RU"/>
        </w:rPr>
        <w:t>Схема 9. Будівлі з двома перепадами висоти</w:t>
      </w:r>
    </w:p>
    <w:p w:rsidR="00B876FD" w:rsidRPr="00145935" w:rsidRDefault="00642F55" w:rsidP="00570F7D">
      <w:pPr>
        <w:pStyle w:val="a3"/>
        <w:spacing w:line="288" w:lineRule="auto"/>
        <w:ind w:left="608" w:right="41"/>
        <w:contextualSpacing/>
        <w:jc w:val="center"/>
        <w:rPr>
          <w:rFonts w:ascii="Arial" w:hAnsi="Arial" w:cs="Arial"/>
          <w:sz w:val="21"/>
          <w:szCs w:val="21"/>
          <w:lang w:val="ru-RU"/>
        </w:rPr>
      </w:pPr>
      <w:r w:rsidRPr="00145935">
        <w:rPr>
          <w:rFonts w:ascii="Arial" w:hAnsi="Arial" w:cs="Arial"/>
          <w:sz w:val="21"/>
          <w:szCs w:val="21"/>
          <w:lang w:val="ru-RU"/>
        </w:rPr>
        <w:t>Снігове навантаження на верхнє і нижнє покриття слід приймати за схемою 8. Значення</w:t>
      </w:r>
    </w:p>
    <w:p w:rsidR="00B876FD" w:rsidRPr="008E73E0" w:rsidRDefault="00642F55" w:rsidP="00570F7D">
      <w:pPr>
        <w:spacing w:line="288" w:lineRule="auto"/>
        <w:ind w:left="154"/>
        <w:contextualSpacing/>
        <w:rPr>
          <w:sz w:val="24"/>
          <w:lang w:val="ru-RU"/>
        </w:rPr>
      </w:pPr>
      <w:r>
        <w:rPr>
          <w:rFonts w:ascii="Symbol" w:hAnsi="Symbol"/>
          <w:i/>
          <w:position w:val="2"/>
          <w:sz w:val="25"/>
        </w:rPr>
        <w:t></w:t>
      </w:r>
      <w:proofErr w:type="gramStart"/>
      <w:r w:rsidRPr="008E73E0">
        <w:rPr>
          <w:position w:val="-3"/>
          <w:sz w:val="14"/>
          <w:lang w:val="ru-RU"/>
        </w:rPr>
        <w:t xml:space="preserve">1 </w:t>
      </w:r>
      <w:r w:rsidRPr="008E73E0">
        <w:rPr>
          <w:i/>
          <w:position w:val="2"/>
          <w:sz w:val="24"/>
          <w:lang w:val="ru-RU"/>
        </w:rPr>
        <w:t>,</w:t>
      </w:r>
      <w:proofErr w:type="gramEnd"/>
      <w:r w:rsidRPr="008E73E0">
        <w:rPr>
          <w:i/>
          <w:position w:val="2"/>
          <w:sz w:val="24"/>
          <w:lang w:val="ru-RU"/>
        </w:rPr>
        <w:t xml:space="preserve"> </w:t>
      </w:r>
      <w:r>
        <w:rPr>
          <w:i/>
          <w:position w:val="2"/>
          <w:sz w:val="24"/>
        </w:rPr>
        <w:t>b</w:t>
      </w:r>
      <w:r w:rsidRPr="008E73E0">
        <w:rPr>
          <w:sz w:val="16"/>
          <w:lang w:val="ru-RU"/>
        </w:rPr>
        <w:t>1</w:t>
      </w:r>
      <w:r w:rsidRPr="008E73E0">
        <w:rPr>
          <w:position w:val="2"/>
          <w:sz w:val="24"/>
          <w:lang w:val="ru-RU"/>
        </w:rPr>
        <w:t xml:space="preserve">,  </w:t>
      </w:r>
      <w:r>
        <w:rPr>
          <w:rFonts w:ascii="Symbol" w:hAnsi="Symbol"/>
          <w:i/>
          <w:position w:val="2"/>
          <w:sz w:val="25"/>
        </w:rPr>
        <w:t></w:t>
      </w:r>
      <w:r w:rsidRPr="008E73E0">
        <w:rPr>
          <w:position w:val="-3"/>
          <w:sz w:val="14"/>
          <w:lang w:val="ru-RU"/>
        </w:rPr>
        <w:t xml:space="preserve">2 </w:t>
      </w:r>
      <w:r w:rsidRPr="008E73E0">
        <w:rPr>
          <w:position w:val="2"/>
          <w:sz w:val="24"/>
          <w:lang w:val="ru-RU"/>
        </w:rPr>
        <w:t xml:space="preserve">, </w:t>
      </w:r>
      <w:r>
        <w:rPr>
          <w:i/>
          <w:position w:val="2"/>
          <w:sz w:val="24"/>
        </w:rPr>
        <w:t>b</w:t>
      </w:r>
      <w:r w:rsidRPr="008E73E0">
        <w:rPr>
          <w:sz w:val="16"/>
          <w:lang w:val="ru-RU"/>
        </w:rPr>
        <w:t xml:space="preserve">2 </w:t>
      </w:r>
      <w:r w:rsidRPr="00145935">
        <w:rPr>
          <w:rFonts w:ascii="Arial" w:hAnsi="Arial" w:cs="Arial"/>
          <w:position w:val="2"/>
          <w:sz w:val="21"/>
          <w:szCs w:val="21"/>
          <w:lang w:val="ru-RU"/>
        </w:rPr>
        <w:t>слід визначати для кожного перепаду незалежно, приймаючи</w:t>
      </w:r>
      <w:r w:rsidRPr="008E73E0">
        <w:rPr>
          <w:position w:val="2"/>
          <w:sz w:val="24"/>
          <w:lang w:val="ru-RU"/>
        </w:rPr>
        <w:t xml:space="preserve">: </w:t>
      </w:r>
      <w:r w:rsidRPr="008E73E0">
        <w:rPr>
          <w:i/>
          <w:position w:val="2"/>
          <w:sz w:val="24"/>
          <w:lang w:val="ru-RU"/>
        </w:rPr>
        <w:t>т</w:t>
      </w:r>
      <w:r w:rsidRPr="008E73E0">
        <w:rPr>
          <w:sz w:val="16"/>
          <w:lang w:val="ru-RU"/>
        </w:rPr>
        <w:t xml:space="preserve">1 </w:t>
      </w:r>
      <w:r w:rsidRPr="008E73E0">
        <w:rPr>
          <w:position w:val="2"/>
          <w:sz w:val="24"/>
          <w:lang w:val="ru-RU"/>
        </w:rPr>
        <w:t xml:space="preserve">і </w:t>
      </w:r>
      <w:r w:rsidRPr="008E73E0">
        <w:rPr>
          <w:i/>
          <w:position w:val="2"/>
          <w:sz w:val="24"/>
          <w:lang w:val="ru-RU"/>
        </w:rPr>
        <w:t>т</w:t>
      </w:r>
      <w:r w:rsidRPr="008E73E0">
        <w:rPr>
          <w:sz w:val="16"/>
          <w:lang w:val="ru-RU"/>
        </w:rPr>
        <w:t xml:space="preserve">2 </w:t>
      </w:r>
      <w:r w:rsidR="00145935">
        <w:rPr>
          <w:rFonts w:ascii="Arial" w:hAnsi="Arial" w:cs="Arial"/>
          <w:i/>
          <w:position w:val="2"/>
          <w:sz w:val="21"/>
          <w:szCs w:val="21"/>
          <w:lang w:val="ru-RU"/>
        </w:rPr>
        <w:t>у</w:t>
      </w:r>
      <w:r w:rsidRPr="00145935">
        <w:rPr>
          <w:rFonts w:ascii="Arial" w:hAnsi="Arial" w:cs="Arial"/>
          <w:i/>
          <w:position w:val="2"/>
          <w:sz w:val="21"/>
          <w:szCs w:val="21"/>
          <w:lang w:val="ru-RU"/>
        </w:rPr>
        <w:t xml:space="preserve"> </w:t>
      </w:r>
      <w:r w:rsidRPr="00145935">
        <w:rPr>
          <w:rFonts w:ascii="Arial" w:hAnsi="Arial" w:cs="Arial"/>
          <w:position w:val="2"/>
          <w:sz w:val="21"/>
          <w:szCs w:val="21"/>
          <w:lang w:val="ru-RU"/>
        </w:rPr>
        <w:t>схемі 9</w:t>
      </w:r>
    </w:p>
    <w:p w:rsidR="00B876FD" w:rsidRPr="00145935" w:rsidRDefault="00642F55" w:rsidP="00570F7D">
      <w:pPr>
        <w:pStyle w:val="a3"/>
        <w:spacing w:line="288" w:lineRule="auto"/>
        <w:ind w:right="494"/>
        <w:contextualSpacing/>
        <w:rPr>
          <w:rFonts w:ascii="Arial" w:hAnsi="Arial" w:cs="Arial"/>
          <w:sz w:val="21"/>
          <w:szCs w:val="21"/>
          <w:lang w:val="ru-RU"/>
        </w:rPr>
      </w:pPr>
      <w:r w:rsidRPr="00145935">
        <w:rPr>
          <w:rFonts w:ascii="Arial" w:hAnsi="Arial" w:cs="Arial"/>
          <w:position w:val="2"/>
          <w:sz w:val="21"/>
          <w:szCs w:val="21"/>
          <w:lang w:val="ru-RU"/>
        </w:rPr>
        <w:t>(при визначенні навантажень біля перепадів</w:t>
      </w:r>
      <w:r w:rsidRPr="008E73E0">
        <w:rPr>
          <w:position w:val="2"/>
          <w:lang w:val="ru-RU"/>
        </w:rPr>
        <w:t xml:space="preserve"> </w:t>
      </w:r>
      <w:r>
        <w:rPr>
          <w:i/>
          <w:position w:val="2"/>
        </w:rPr>
        <w:t>h</w:t>
      </w:r>
      <w:r w:rsidRPr="008E73E0">
        <w:rPr>
          <w:sz w:val="16"/>
          <w:lang w:val="ru-RU"/>
        </w:rPr>
        <w:t xml:space="preserve">1 </w:t>
      </w:r>
      <w:r w:rsidRPr="008E73E0">
        <w:rPr>
          <w:position w:val="2"/>
          <w:lang w:val="ru-RU"/>
        </w:rPr>
        <w:t xml:space="preserve">і </w:t>
      </w:r>
      <w:r>
        <w:rPr>
          <w:i/>
          <w:position w:val="2"/>
        </w:rPr>
        <w:t>h</w:t>
      </w:r>
      <w:r w:rsidRPr="008E73E0">
        <w:rPr>
          <w:sz w:val="16"/>
          <w:lang w:val="ru-RU"/>
        </w:rPr>
        <w:t>2</w:t>
      </w:r>
      <w:r w:rsidRPr="008E73E0">
        <w:rPr>
          <w:position w:val="2"/>
          <w:lang w:val="ru-RU"/>
        </w:rPr>
        <w:t xml:space="preserve">) </w:t>
      </w:r>
      <w:r w:rsidRPr="00145935">
        <w:rPr>
          <w:rFonts w:ascii="Arial" w:hAnsi="Arial" w:cs="Arial"/>
          <w:position w:val="2"/>
          <w:sz w:val="21"/>
          <w:szCs w:val="21"/>
          <w:lang w:val="ru-RU"/>
        </w:rPr>
        <w:t>відповідними</w:t>
      </w:r>
      <w:r w:rsidRPr="008E73E0">
        <w:rPr>
          <w:position w:val="2"/>
          <w:lang w:val="ru-RU"/>
        </w:rPr>
        <w:t xml:space="preserve"> </w:t>
      </w:r>
      <w:r>
        <w:rPr>
          <w:i/>
          <w:position w:val="2"/>
        </w:rPr>
        <w:t>m</w:t>
      </w:r>
      <w:r w:rsidRPr="008E73E0">
        <w:rPr>
          <w:sz w:val="16"/>
          <w:lang w:val="ru-RU"/>
        </w:rPr>
        <w:t xml:space="preserve">1 </w:t>
      </w:r>
      <w:r w:rsidRPr="00145935">
        <w:rPr>
          <w:rFonts w:ascii="Arial" w:hAnsi="Arial" w:cs="Arial"/>
          <w:position w:val="2"/>
          <w:sz w:val="21"/>
          <w:szCs w:val="21"/>
          <w:lang w:val="ru-RU"/>
        </w:rPr>
        <w:t>у схемі 8 і</w:t>
      </w:r>
      <w:r w:rsidRPr="008E73E0">
        <w:rPr>
          <w:position w:val="2"/>
          <w:lang w:val="ru-RU"/>
        </w:rPr>
        <w:t xml:space="preserve"> </w:t>
      </w:r>
      <w:r>
        <w:rPr>
          <w:i/>
          <w:position w:val="2"/>
        </w:rPr>
        <w:t>m</w:t>
      </w:r>
      <w:r w:rsidRPr="008E73E0">
        <w:rPr>
          <w:sz w:val="16"/>
          <w:lang w:val="ru-RU"/>
        </w:rPr>
        <w:t xml:space="preserve">3 </w:t>
      </w:r>
      <w:r w:rsidRPr="00145935">
        <w:rPr>
          <w:rFonts w:ascii="Arial" w:hAnsi="Arial" w:cs="Arial"/>
          <w:position w:val="2"/>
          <w:sz w:val="21"/>
          <w:szCs w:val="21"/>
          <w:lang w:val="ru-RU"/>
        </w:rPr>
        <w:t>(частка снігу, що переноситься вітром по пониженому покриттю) відповідним</w:t>
      </w:r>
      <w:r w:rsidRPr="008E73E0">
        <w:rPr>
          <w:position w:val="2"/>
          <w:lang w:val="ru-RU"/>
        </w:rPr>
        <w:t xml:space="preserve"> </w:t>
      </w:r>
      <w:r>
        <w:rPr>
          <w:i/>
          <w:position w:val="2"/>
        </w:rPr>
        <w:t>m</w:t>
      </w:r>
      <w:r w:rsidRPr="008E73E0">
        <w:rPr>
          <w:sz w:val="16"/>
          <w:lang w:val="ru-RU"/>
        </w:rPr>
        <w:t xml:space="preserve">2 </w:t>
      </w:r>
      <w:r w:rsidRPr="00145935">
        <w:rPr>
          <w:rFonts w:ascii="Arial" w:hAnsi="Arial" w:cs="Arial"/>
          <w:position w:val="2"/>
          <w:sz w:val="21"/>
          <w:szCs w:val="21"/>
          <w:lang w:val="ru-RU"/>
        </w:rPr>
        <w:t>у схемі 8.</w:t>
      </w:r>
    </w:p>
    <w:p w:rsidR="00B876FD" w:rsidRDefault="00642F55" w:rsidP="00145935">
      <w:pPr>
        <w:pStyle w:val="a3"/>
        <w:ind w:left="679"/>
        <w:rPr>
          <w:rFonts w:ascii="Arial" w:hAnsi="Arial" w:cs="Arial"/>
          <w:sz w:val="21"/>
          <w:szCs w:val="21"/>
          <w:lang w:val="ru-RU"/>
        </w:rPr>
      </w:pPr>
      <w:r w:rsidRPr="00145935">
        <w:rPr>
          <w:rFonts w:ascii="Arial" w:hAnsi="Arial" w:cs="Arial"/>
          <w:sz w:val="21"/>
          <w:szCs w:val="21"/>
          <w:lang w:val="ru-RU"/>
        </w:rPr>
        <w:t>При цьому</w:t>
      </w:r>
    </w:p>
    <w:p w:rsidR="00570F7D" w:rsidRDefault="00570F7D" w:rsidP="00570F7D">
      <w:pPr>
        <w:pStyle w:val="a3"/>
        <w:ind w:left="679"/>
        <w:jc w:val="center"/>
        <w:rPr>
          <w:rFonts w:ascii="Arial" w:hAnsi="Arial" w:cs="Arial"/>
          <w:sz w:val="21"/>
          <w:szCs w:val="21"/>
          <w:lang w:val="ru-RU"/>
        </w:rPr>
      </w:pPr>
      <w:r>
        <w:rPr>
          <w:rFonts w:ascii="Arial" w:hAnsi="Arial" w:cs="Arial"/>
          <w:noProof/>
          <w:sz w:val="21"/>
          <w:szCs w:val="21"/>
        </w:rPr>
        <w:drawing>
          <wp:inline distT="0" distB="0" distL="0" distR="0">
            <wp:extent cx="1750498" cy="957580"/>
            <wp:effectExtent l="0" t="0" r="254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71574" cy="969109"/>
                    </a:xfrm>
                    <a:prstGeom prst="rect">
                      <a:avLst/>
                    </a:prstGeom>
                    <a:noFill/>
                    <a:ln>
                      <a:noFill/>
                    </a:ln>
                  </pic:spPr>
                </pic:pic>
              </a:graphicData>
            </a:graphic>
          </wp:inline>
        </w:drawing>
      </w:r>
      <w:r>
        <w:rPr>
          <w:rFonts w:ascii="Arial" w:hAnsi="Arial" w:cs="Arial"/>
          <w:sz w:val="21"/>
          <w:szCs w:val="21"/>
          <w:lang w:val="ru-RU"/>
        </w:rPr>
        <w:br w:type="page"/>
      </w:r>
    </w:p>
    <w:p w:rsidR="00145935" w:rsidRPr="00145935" w:rsidRDefault="00145935" w:rsidP="00570F7D">
      <w:pPr>
        <w:pStyle w:val="a3"/>
        <w:ind w:left="679"/>
        <w:rPr>
          <w:rFonts w:ascii="Arial" w:hAnsi="Arial" w:cs="Arial"/>
          <w:sz w:val="21"/>
          <w:szCs w:val="21"/>
          <w:lang w:val="ru-RU"/>
        </w:rPr>
      </w:pPr>
    </w:p>
    <w:p w:rsidR="00B876FD" w:rsidRPr="00570F7D" w:rsidRDefault="00642F55">
      <w:pPr>
        <w:pStyle w:val="2"/>
        <w:spacing w:before="143"/>
        <w:ind w:left="3084"/>
        <w:rPr>
          <w:rFonts w:ascii="Arial" w:hAnsi="Arial" w:cs="Arial"/>
          <w:sz w:val="21"/>
          <w:szCs w:val="21"/>
          <w:lang w:val="ru-RU"/>
        </w:rPr>
      </w:pPr>
      <w:r w:rsidRPr="00570F7D">
        <w:rPr>
          <w:rFonts w:ascii="Arial" w:hAnsi="Arial" w:cs="Arial"/>
          <w:noProof/>
          <w:sz w:val="21"/>
          <w:szCs w:val="21"/>
        </w:rPr>
        <w:drawing>
          <wp:anchor distT="0" distB="0" distL="0" distR="0" simplePos="0" relativeHeight="2920" behindDoc="0" locked="0" layoutInCell="1" allowOverlap="1">
            <wp:simplePos x="0" y="0"/>
            <wp:positionH relativeFrom="page">
              <wp:posOffset>2960370</wp:posOffset>
            </wp:positionH>
            <wp:positionV relativeFrom="paragraph">
              <wp:posOffset>342265</wp:posOffset>
            </wp:positionV>
            <wp:extent cx="1628775" cy="1104900"/>
            <wp:effectExtent l="0" t="0" r="9525" b="0"/>
            <wp:wrapTopAndBottom/>
            <wp:docPr id="55"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0.png"/>
                    <pic:cNvPicPr/>
                  </pic:nvPicPr>
                  <pic:blipFill>
                    <a:blip r:embed="rId74" cstate="print"/>
                    <a:stretch>
                      <a:fillRect/>
                    </a:stretch>
                  </pic:blipFill>
                  <pic:spPr>
                    <a:xfrm>
                      <a:off x="0" y="0"/>
                      <a:ext cx="1628775" cy="1104900"/>
                    </a:xfrm>
                    <a:prstGeom prst="rect">
                      <a:avLst/>
                    </a:prstGeom>
                  </pic:spPr>
                </pic:pic>
              </a:graphicData>
            </a:graphic>
          </wp:anchor>
        </w:drawing>
      </w:r>
      <w:r w:rsidRPr="00570F7D">
        <w:rPr>
          <w:rFonts w:ascii="Arial" w:hAnsi="Arial" w:cs="Arial"/>
          <w:sz w:val="21"/>
          <w:szCs w:val="21"/>
          <w:lang w:val="ru-RU"/>
        </w:rPr>
        <w:t>Схема 10. Покриття з парапетами</w:t>
      </w:r>
    </w:p>
    <w:p w:rsidR="00B876FD" w:rsidRPr="008D2F5A" w:rsidRDefault="00642F55">
      <w:pPr>
        <w:pStyle w:val="a3"/>
        <w:spacing w:before="85"/>
        <w:ind w:left="679"/>
        <w:rPr>
          <w:lang w:val="ru-RU"/>
        </w:rPr>
      </w:pPr>
      <w:r w:rsidRPr="008D2F5A">
        <w:rPr>
          <w:lang w:val="ru-RU"/>
        </w:rPr>
        <w:t>Схему слід застосовувати при</w:t>
      </w:r>
    </w:p>
    <w:p w:rsidR="00B876FD" w:rsidRPr="008D2F5A" w:rsidRDefault="00570F7D" w:rsidP="00570F7D">
      <w:pPr>
        <w:pStyle w:val="a3"/>
        <w:spacing w:before="10"/>
        <w:ind w:left="0"/>
        <w:jc w:val="center"/>
        <w:rPr>
          <w:sz w:val="23"/>
          <w:lang w:val="ru-RU"/>
        </w:rPr>
      </w:pPr>
      <w:r>
        <w:rPr>
          <w:noProof/>
          <w:sz w:val="23"/>
        </w:rPr>
        <w:drawing>
          <wp:inline distT="0" distB="0" distL="0" distR="0">
            <wp:extent cx="1572986" cy="854075"/>
            <wp:effectExtent l="0" t="0" r="8255" b="317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572986" cy="854075"/>
                    </a:xfrm>
                    <a:prstGeom prst="rect">
                      <a:avLst/>
                    </a:prstGeom>
                    <a:noFill/>
                    <a:ln>
                      <a:noFill/>
                    </a:ln>
                  </pic:spPr>
                </pic:pic>
              </a:graphicData>
            </a:graphic>
          </wp:inline>
        </w:drawing>
      </w:r>
    </w:p>
    <w:p w:rsidR="00B876FD" w:rsidRPr="00893FE3" w:rsidRDefault="00642F55">
      <w:pPr>
        <w:pStyle w:val="2"/>
        <w:ind w:left="2303" w:right="844" w:hanging="1445"/>
        <w:rPr>
          <w:rFonts w:ascii="Arial" w:hAnsi="Arial" w:cs="Arial"/>
          <w:sz w:val="21"/>
          <w:szCs w:val="21"/>
        </w:rPr>
      </w:pPr>
      <w:r w:rsidRPr="00570F7D">
        <w:rPr>
          <w:rFonts w:ascii="Arial" w:hAnsi="Arial" w:cs="Arial"/>
          <w:noProof/>
          <w:sz w:val="21"/>
          <w:szCs w:val="21"/>
        </w:rPr>
        <w:drawing>
          <wp:anchor distT="0" distB="0" distL="0" distR="0" simplePos="0" relativeHeight="3040" behindDoc="0" locked="0" layoutInCell="1" allowOverlap="1">
            <wp:simplePos x="0" y="0"/>
            <wp:positionH relativeFrom="page">
              <wp:posOffset>2438400</wp:posOffset>
            </wp:positionH>
            <wp:positionV relativeFrom="paragraph">
              <wp:posOffset>501650</wp:posOffset>
            </wp:positionV>
            <wp:extent cx="2679065" cy="1784985"/>
            <wp:effectExtent l="0" t="0" r="6985" b="5715"/>
            <wp:wrapTopAndBottom/>
            <wp:docPr id="57"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1.png"/>
                    <pic:cNvPicPr/>
                  </pic:nvPicPr>
                  <pic:blipFill>
                    <a:blip r:embed="rId76" cstate="print"/>
                    <a:stretch>
                      <a:fillRect/>
                    </a:stretch>
                  </pic:blipFill>
                  <pic:spPr>
                    <a:xfrm>
                      <a:off x="0" y="0"/>
                      <a:ext cx="2679065" cy="1784985"/>
                    </a:xfrm>
                    <a:prstGeom prst="rect">
                      <a:avLst/>
                    </a:prstGeom>
                  </pic:spPr>
                </pic:pic>
              </a:graphicData>
            </a:graphic>
          </wp:anchor>
        </w:drawing>
      </w:r>
      <w:r w:rsidRPr="00570F7D">
        <w:rPr>
          <w:rFonts w:ascii="Arial" w:hAnsi="Arial" w:cs="Arial"/>
          <w:sz w:val="21"/>
          <w:szCs w:val="21"/>
          <w:lang w:val="ru-RU"/>
        </w:rPr>
        <w:t>Схема</w:t>
      </w:r>
      <w:r w:rsidRPr="00893FE3">
        <w:rPr>
          <w:rFonts w:ascii="Arial" w:hAnsi="Arial" w:cs="Arial"/>
          <w:sz w:val="21"/>
          <w:szCs w:val="21"/>
        </w:rPr>
        <w:t xml:space="preserve"> 11. </w:t>
      </w:r>
      <w:r w:rsidRPr="00570F7D">
        <w:rPr>
          <w:rFonts w:ascii="Arial" w:hAnsi="Arial" w:cs="Arial"/>
          <w:sz w:val="21"/>
          <w:szCs w:val="21"/>
          <w:lang w:val="ru-RU"/>
        </w:rPr>
        <w:t>Ділянки</w:t>
      </w:r>
      <w:r w:rsidRPr="00893FE3">
        <w:rPr>
          <w:rFonts w:ascii="Arial" w:hAnsi="Arial" w:cs="Arial"/>
          <w:sz w:val="21"/>
          <w:szCs w:val="21"/>
        </w:rPr>
        <w:t xml:space="preserve"> </w:t>
      </w:r>
      <w:r w:rsidRPr="00570F7D">
        <w:rPr>
          <w:rFonts w:ascii="Arial" w:hAnsi="Arial" w:cs="Arial"/>
          <w:sz w:val="21"/>
          <w:szCs w:val="21"/>
          <w:lang w:val="ru-RU"/>
        </w:rPr>
        <w:t>покриттів</w:t>
      </w:r>
      <w:r w:rsidRPr="00893FE3">
        <w:rPr>
          <w:rFonts w:ascii="Arial" w:hAnsi="Arial" w:cs="Arial"/>
          <w:sz w:val="21"/>
          <w:szCs w:val="21"/>
        </w:rPr>
        <w:t xml:space="preserve">, </w:t>
      </w:r>
      <w:r w:rsidRPr="00570F7D">
        <w:rPr>
          <w:rFonts w:ascii="Arial" w:hAnsi="Arial" w:cs="Arial"/>
          <w:sz w:val="21"/>
          <w:szCs w:val="21"/>
          <w:lang w:val="ru-RU"/>
        </w:rPr>
        <w:t>що</w:t>
      </w:r>
      <w:r w:rsidRPr="00893FE3">
        <w:rPr>
          <w:rFonts w:ascii="Arial" w:hAnsi="Arial" w:cs="Arial"/>
          <w:sz w:val="21"/>
          <w:szCs w:val="21"/>
        </w:rPr>
        <w:t xml:space="preserve"> </w:t>
      </w:r>
      <w:r w:rsidRPr="00570F7D">
        <w:rPr>
          <w:rFonts w:ascii="Arial" w:hAnsi="Arial" w:cs="Arial"/>
          <w:sz w:val="21"/>
          <w:szCs w:val="21"/>
          <w:lang w:val="ru-RU"/>
        </w:rPr>
        <w:t>примикають</w:t>
      </w:r>
      <w:r w:rsidRPr="00893FE3">
        <w:rPr>
          <w:rFonts w:ascii="Arial" w:hAnsi="Arial" w:cs="Arial"/>
          <w:sz w:val="21"/>
          <w:szCs w:val="21"/>
        </w:rPr>
        <w:t xml:space="preserve"> </w:t>
      </w:r>
      <w:r w:rsidRPr="00570F7D">
        <w:rPr>
          <w:rFonts w:ascii="Arial" w:hAnsi="Arial" w:cs="Arial"/>
          <w:sz w:val="21"/>
          <w:szCs w:val="21"/>
          <w:lang w:val="ru-RU"/>
        </w:rPr>
        <w:t>до</w:t>
      </w:r>
      <w:r w:rsidRPr="00893FE3">
        <w:rPr>
          <w:rFonts w:ascii="Arial" w:hAnsi="Arial" w:cs="Arial"/>
          <w:sz w:val="21"/>
          <w:szCs w:val="21"/>
        </w:rPr>
        <w:t xml:space="preserve"> </w:t>
      </w:r>
      <w:r w:rsidRPr="00570F7D">
        <w:rPr>
          <w:rFonts w:ascii="Arial" w:hAnsi="Arial" w:cs="Arial"/>
          <w:sz w:val="21"/>
          <w:szCs w:val="21"/>
          <w:lang w:val="ru-RU"/>
        </w:rPr>
        <w:t>вентиляційних</w:t>
      </w:r>
      <w:r w:rsidRPr="00893FE3">
        <w:rPr>
          <w:rFonts w:ascii="Arial" w:hAnsi="Arial" w:cs="Arial"/>
          <w:sz w:val="21"/>
          <w:szCs w:val="21"/>
        </w:rPr>
        <w:t xml:space="preserve"> </w:t>
      </w:r>
      <w:r w:rsidRPr="00570F7D">
        <w:rPr>
          <w:rFonts w:ascii="Arial" w:hAnsi="Arial" w:cs="Arial"/>
          <w:sz w:val="21"/>
          <w:szCs w:val="21"/>
          <w:lang w:val="ru-RU"/>
        </w:rPr>
        <w:t>шахт</w:t>
      </w:r>
      <w:r w:rsidRPr="00893FE3">
        <w:rPr>
          <w:rFonts w:ascii="Arial" w:hAnsi="Arial" w:cs="Arial"/>
          <w:sz w:val="21"/>
          <w:szCs w:val="21"/>
        </w:rPr>
        <w:t xml:space="preserve">, </w:t>
      </w:r>
      <w:r w:rsidRPr="00570F7D">
        <w:rPr>
          <w:rFonts w:ascii="Arial" w:hAnsi="Arial" w:cs="Arial"/>
          <w:sz w:val="21"/>
          <w:szCs w:val="21"/>
          <w:lang w:val="ru-RU"/>
        </w:rPr>
        <w:t>які</w:t>
      </w:r>
      <w:r w:rsidRPr="00893FE3">
        <w:rPr>
          <w:rFonts w:ascii="Arial" w:hAnsi="Arial" w:cs="Arial"/>
          <w:sz w:val="21"/>
          <w:szCs w:val="21"/>
        </w:rPr>
        <w:t xml:space="preserve"> </w:t>
      </w:r>
      <w:r w:rsidRPr="00570F7D">
        <w:rPr>
          <w:rFonts w:ascii="Arial" w:hAnsi="Arial" w:cs="Arial"/>
          <w:sz w:val="21"/>
          <w:szCs w:val="21"/>
          <w:lang w:val="ru-RU"/>
        </w:rPr>
        <w:t>вивищуються</w:t>
      </w:r>
      <w:r w:rsidRPr="00893FE3">
        <w:rPr>
          <w:rFonts w:ascii="Arial" w:hAnsi="Arial" w:cs="Arial"/>
          <w:sz w:val="21"/>
          <w:szCs w:val="21"/>
        </w:rPr>
        <w:t xml:space="preserve"> </w:t>
      </w:r>
      <w:r w:rsidRPr="00570F7D">
        <w:rPr>
          <w:rFonts w:ascii="Arial" w:hAnsi="Arial" w:cs="Arial"/>
          <w:sz w:val="21"/>
          <w:szCs w:val="21"/>
          <w:lang w:val="ru-RU"/>
        </w:rPr>
        <w:t>над</w:t>
      </w:r>
      <w:r w:rsidRPr="00893FE3">
        <w:rPr>
          <w:rFonts w:ascii="Arial" w:hAnsi="Arial" w:cs="Arial"/>
          <w:sz w:val="21"/>
          <w:szCs w:val="21"/>
        </w:rPr>
        <w:t xml:space="preserve"> </w:t>
      </w:r>
      <w:r w:rsidRPr="00570F7D">
        <w:rPr>
          <w:rFonts w:ascii="Arial" w:hAnsi="Arial" w:cs="Arial"/>
          <w:sz w:val="21"/>
          <w:szCs w:val="21"/>
          <w:lang w:val="ru-RU"/>
        </w:rPr>
        <w:t>покрівлею</w:t>
      </w:r>
      <w:r w:rsidRPr="00893FE3">
        <w:rPr>
          <w:rFonts w:ascii="Arial" w:hAnsi="Arial" w:cs="Arial"/>
          <w:sz w:val="21"/>
          <w:szCs w:val="21"/>
        </w:rPr>
        <w:t xml:space="preserve">, </w:t>
      </w:r>
      <w:r w:rsidRPr="00570F7D">
        <w:rPr>
          <w:rFonts w:ascii="Arial" w:hAnsi="Arial" w:cs="Arial"/>
          <w:sz w:val="21"/>
          <w:szCs w:val="21"/>
          <w:lang w:val="ru-RU"/>
        </w:rPr>
        <w:t>та</w:t>
      </w:r>
      <w:r w:rsidRPr="00893FE3">
        <w:rPr>
          <w:rFonts w:ascii="Arial" w:hAnsi="Arial" w:cs="Arial"/>
          <w:sz w:val="21"/>
          <w:szCs w:val="21"/>
        </w:rPr>
        <w:t xml:space="preserve"> </w:t>
      </w:r>
      <w:r w:rsidRPr="00570F7D">
        <w:rPr>
          <w:rFonts w:ascii="Arial" w:hAnsi="Arial" w:cs="Arial"/>
          <w:sz w:val="21"/>
          <w:szCs w:val="21"/>
          <w:lang w:val="ru-RU"/>
        </w:rPr>
        <w:t>інші</w:t>
      </w:r>
      <w:r w:rsidRPr="00893FE3">
        <w:rPr>
          <w:rFonts w:ascii="Arial" w:hAnsi="Arial" w:cs="Arial"/>
          <w:sz w:val="21"/>
          <w:szCs w:val="21"/>
        </w:rPr>
        <w:t xml:space="preserve"> </w:t>
      </w:r>
      <w:r w:rsidRPr="00570F7D">
        <w:rPr>
          <w:rFonts w:ascii="Arial" w:hAnsi="Arial" w:cs="Arial"/>
          <w:sz w:val="21"/>
          <w:szCs w:val="21"/>
          <w:lang w:val="ru-RU"/>
        </w:rPr>
        <w:t>надбудови</w:t>
      </w:r>
    </w:p>
    <w:p w:rsidR="00B876FD" w:rsidRPr="008D2F5A" w:rsidRDefault="00642F55" w:rsidP="00495B42">
      <w:pPr>
        <w:pStyle w:val="a3"/>
        <w:spacing w:line="288" w:lineRule="auto"/>
        <w:ind w:left="113" w:right="108" w:firstLine="567"/>
        <w:contextualSpacing/>
        <w:jc w:val="both"/>
        <w:rPr>
          <w:lang w:val="ru-RU"/>
        </w:rPr>
      </w:pPr>
      <w:r w:rsidRPr="00570F7D">
        <w:rPr>
          <w:rFonts w:ascii="Arial" w:hAnsi="Arial" w:cs="Arial"/>
          <w:sz w:val="21"/>
          <w:szCs w:val="21"/>
          <w:lang w:val="ru-RU"/>
        </w:rPr>
        <w:t>Схема</w:t>
      </w:r>
      <w:r w:rsidRPr="00570F7D">
        <w:rPr>
          <w:rFonts w:ascii="Arial" w:hAnsi="Arial" w:cs="Arial"/>
          <w:spacing w:val="-6"/>
          <w:sz w:val="21"/>
          <w:szCs w:val="21"/>
          <w:lang w:val="ru-RU"/>
        </w:rPr>
        <w:t xml:space="preserve"> </w:t>
      </w:r>
      <w:r w:rsidRPr="00570F7D">
        <w:rPr>
          <w:rFonts w:ascii="Arial" w:hAnsi="Arial" w:cs="Arial"/>
          <w:sz w:val="21"/>
          <w:szCs w:val="21"/>
          <w:lang w:val="ru-RU"/>
        </w:rPr>
        <w:t>стосується</w:t>
      </w:r>
      <w:r w:rsidRPr="00570F7D">
        <w:rPr>
          <w:rFonts w:ascii="Arial" w:hAnsi="Arial" w:cs="Arial"/>
          <w:spacing w:val="-5"/>
          <w:sz w:val="21"/>
          <w:szCs w:val="21"/>
          <w:lang w:val="ru-RU"/>
        </w:rPr>
        <w:t xml:space="preserve"> </w:t>
      </w:r>
      <w:r w:rsidRPr="00570F7D">
        <w:rPr>
          <w:rFonts w:ascii="Arial" w:hAnsi="Arial" w:cs="Arial"/>
          <w:sz w:val="21"/>
          <w:szCs w:val="21"/>
          <w:lang w:val="ru-RU"/>
        </w:rPr>
        <w:t>ділянок</w:t>
      </w:r>
      <w:r w:rsidRPr="00570F7D">
        <w:rPr>
          <w:rFonts w:ascii="Arial" w:hAnsi="Arial" w:cs="Arial"/>
          <w:spacing w:val="-4"/>
          <w:sz w:val="21"/>
          <w:szCs w:val="21"/>
          <w:lang w:val="ru-RU"/>
        </w:rPr>
        <w:t xml:space="preserve"> </w:t>
      </w:r>
      <w:r w:rsidRPr="00570F7D">
        <w:rPr>
          <w:rFonts w:ascii="Arial" w:hAnsi="Arial" w:cs="Arial"/>
          <w:sz w:val="21"/>
          <w:szCs w:val="21"/>
          <w:lang w:val="ru-RU"/>
        </w:rPr>
        <w:t>з</w:t>
      </w:r>
      <w:r w:rsidRPr="00570F7D">
        <w:rPr>
          <w:rFonts w:ascii="Arial" w:hAnsi="Arial" w:cs="Arial"/>
          <w:spacing w:val="-4"/>
          <w:sz w:val="21"/>
          <w:szCs w:val="21"/>
          <w:lang w:val="ru-RU"/>
        </w:rPr>
        <w:t xml:space="preserve"> </w:t>
      </w:r>
      <w:r w:rsidRPr="00570F7D">
        <w:rPr>
          <w:rFonts w:ascii="Arial" w:hAnsi="Arial" w:cs="Arial"/>
          <w:sz w:val="21"/>
          <w:szCs w:val="21"/>
          <w:lang w:val="ru-RU"/>
        </w:rPr>
        <w:t>надбудовами</w:t>
      </w:r>
      <w:r w:rsidRPr="00570F7D">
        <w:rPr>
          <w:rFonts w:ascii="Arial" w:hAnsi="Arial" w:cs="Arial"/>
          <w:spacing w:val="-4"/>
          <w:sz w:val="21"/>
          <w:szCs w:val="21"/>
          <w:lang w:val="ru-RU"/>
        </w:rPr>
        <w:t xml:space="preserve"> </w:t>
      </w:r>
      <w:r w:rsidRPr="00570F7D">
        <w:rPr>
          <w:rFonts w:ascii="Arial" w:hAnsi="Arial" w:cs="Arial"/>
          <w:sz w:val="21"/>
          <w:szCs w:val="21"/>
          <w:lang w:val="ru-RU"/>
        </w:rPr>
        <w:t>з</w:t>
      </w:r>
      <w:r w:rsidRPr="00570F7D">
        <w:rPr>
          <w:rFonts w:ascii="Arial" w:hAnsi="Arial" w:cs="Arial"/>
          <w:spacing w:val="-4"/>
          <w:sz w:val="21"/>
          <w:szCs w:val="21"/>
          <w:lang w:val="ru-RU"/>
        </w:rPr>
        <w:t xml:space="preserve"> </w:t>
      </w:r>
      <w:r w:rsidRPr="00570F7D">
        <w:rPr>
          <w:rFonts w:ascii="Arial" w:hAnsi="Arial" w:cs="Arial"/>
          <w:sz w:val="21"/>
          <w:szCs w:val="21"/>
          <w:lang w:val="ru-RU"/>
        </w:rPr>
        <w:t>діагоналлю</w:t>
      </w:r>
      <w:r w:rsidRPr="00570F7D">
        <w:rPr>
          <w:rFonts w:ascii="Arial" w:hAnsi="Arial" w:cs="Arial"/>
          <w:spacing w:val="-4"/>
          <w:sz w:val="21"/>
          <w:szCs w:val="21"/>
          <w:lang w:val="ru-RU"/>
        </w:rPr>
        <w:t xml:space="preserve"> </w:t>
      </w:r>
      <w:r w:rsidRPr="00570F7D">
        <w:rPr>
          <w:rFonts w:ascii="Arial" w:hAnsi="Arial" w:cs="Arial"/>
          <w:sz w:val="21"/>
          <w:szCs w:val="21"/>
          <w:lang w:val="ru-RU"/>
        </w:rPr>
        <w:t>основи</w:t>
      </w:r>
      <w:r w:rsidRPr="00570F7D">
        <w:rPr>
          <w:rFonts w:ascii="Arial" w:hAnsi="Arial" w:cs="Arial"/>
          <w:spacing w:val="-4"/>
          <w:sz w:val="21"/>
          <w:szCs w:val="21"/>
          <w:lang w:val="ru-RU"/>
        </w:rPr>
        <w:t xml:space="preserve"> </w:t>
      </w:r>
      <w:r w:rsidRPr="00570F7D">
        <w:rPr>
          <w:rFonts w:ascii="Arial" w:hAnsi="Arial" w:cs="Arial"/>
          <w:sz w:val="21"/>
          <w:szCs w:val="21"/>
          <w:lang w:val="ru-RU"/>
        </w:rPr>
        <w:t>не</w:t>
      </w:r>
      <w:r w:rsidRPr="00570F7D">
        <w:rPr>
          <w:rFonts w:ascii="Arial" w:hAnsi="Arial" w:cs="Arial"/>
          <w:spacing w:val="-6"/>
          <w:sz w:val="21"/>
          <w:szCs w:val="21"/>
          <w:lang w:val="ru-RU"/>
        </w:rPr>
        <w:t xml:space="preserve"> </w:t>
      </w:r>
      <w:r w:rsidRPr="00570F7D">
        <w:rPr>
          <w:rFonts w:ascii="Arial" w:hAnsi="Arial" w:cs="Arial"/>
          <w:sz w:val="21"/>
          <w:szCs w:val="21"/>
          <w:lang w:val="ru-RU"/>
        </w:rPr>
        <w:t>більш</w:t>
      </w:r>
      <w:r w:rsidRPr="00570F7D">
        <w:rPr>
          <w:rFonts w:ascii="Arial" w:hAnsi="Arial" w:cs="Arial"/>
          <w:spacing w:val="-5"/>
          <w:sz w:val="21"/>
          <w:szCs w:val="21"/>
          <w:lang w:val="ru-RU"/>
        </w:rPr>
        <w:t xml:space="preserve"> </w:t>
      </w:r>
      <w:r w:rsidRPr="00570F7D">
        <w:rPr>
          <w:rFonts w:ascii="Arial" w:hAnsi="Arial" w:cs="Arial"/>
          <w:sz w:val="21"/>
          <w:szCs w:val="21"/>
          <w:lang w:val="ru-RU"/>
        </w:rPr>
        <w:t>як</w:t>
      </w:r>
      <w:r w:rsidRPr="00570F7D">
        <w:rPr>
          <w:rFonts w:ascii="Arial" w:hAnsi="Arial" w:cs="Arial"/>
          <w:spacing w:val="-4"/>
          <w:sz w:val="21"/>
          <w:szCs w:val="21"/>
          <w:lang w:val="ru-RU"/>
        </w:rPr>
        <w:t xml:space="preserve"> </w:t>
      </w:r>
      <w:r w:rsidRPr="00570F7D">
        <w:rPr>
          <w:rFonts w:ascii="Arial" w:hAnsi="Arial" w:cs="Arial"/>
          <w:sz w:val="21"/>
          <w:szCs w:val="21"/>
          <w:lang w:val="ru-RU"/>
        </w:rPr>
        <w:t>15</w:t>
      </w:r>
      <w:r w:rsidRPr="00570F7D">
        <w:rPr>
          <w:rFonts w:ascii="Arial" w:hAnsi="Arial" w:cs="Arial"/>
          <w:spacing w:val="-5"/>
          <w:sz w:val="21"/>
          <w:szCs w:val="21"/>
          <w:lang w:val="ru-RU"/>
        </w:rPr>
        <w:t xml:space="preserve"> </w:t>
      </w:r>
      <w:r w:rsidRPr="00570F7D">
        <w:rPr>
          <w:rFonts w:ascii="Arial" w:hAnsi="Arial" w:cs="Arial"/>
          <w:sz w:val="21"/>
          <w:szCs w:val="21"/>
          <w:lang w:val="ru-RU"/>
        </w:rPr>
        <w:t>м.</w:t>
      </w:r>
      <w:r w:rsidRPr="00570F7D">
        <w:rPr>
          <w:rFonts w:ascii="Arial" w:hAnsi="Arial" w:cs="Arial"/>
          <w:spacing w:val="-5"/>
          <w:sz w:val="21"/>
          <w:szCs w:val="21"/>
          <w:lang w:val="ru-RU"/>
        </w:rPr>
        <w:t xml:space="preserve"> </w:t>
      </w:r>
      <w:r w:rsidRPr="00570F7D">
        <w:rPr>
          <w:rFonts w:ascii="Arial" w:hAnsi="Arial" w:cs="Arial"/>
          <w:sz w:val="21"/>
          <w:szCs w:val="21"/>
          <w:lang w:val="ru-RU"/>
        </w:rPr>
        <w:t xml:space="preserve">Залежно від конструкції, що розраховується (плит покриття, підкроквяних і кроквяних конструкцій), необхідно враховувати найбільш несприятливе розташування зони підвищеного навантаження (при довільному </w:t>
      </w:r>
      <w:proofErr w:type="gramStart"/>
      <w:r w:rsidRPr="00570F7D">
        <w:rPr>
          <w:rFonts w:ascii="Arial" w:hAnsi="Arial" w:cs="Arial"/>
          <w:sz w:val="21"/>
          <w:szCs w:val="21"/>
          <w:lang w:val="ru-RU"/>
        </w:rPr>
        <w:t>куті</w:t>
      </w:r>
      <w:r w:rsidRPr="008D2F5A">
        <w:rPr>
          <w:lang w:val="ru-RU"/>
        </w:rPr>
        <w:t xml:space="preserve">  </w:t>
      </w:r>
      <w:r>
        <w:rPr>
          <w:rFonts w:ascii="Symbol" w:hAnsi="Symbol"/>
          <w:i/>
          <w:sz w:val="25"/>
        </w:rPr>
        <w:t></w:t>
      </w:r>
      <w:proofErr w:type="gramEnd"/>
      <w:r w:rsidRPr="008D2F5A">
        <w:rPr>
          <w:i/>
          <w:spacing w:val="-32"/>
          <w:sz w:val="25"/>
          <w:lang w:val="ru-RU"/>
        </w:rPr>
        <w:t xml:space="preserve"> </w:t>
      </w:r>
      <w:r w:rsidRPr="008D2F5A">
        <w:rPr>
          <w:lang w:val="ru-RU"/>
        </w:rPr>
        <w:t>).</w:t>
      </w:r>
    </w:p>
    <w:p w:rsidR="00B876FD" w:rsidRPr="008D2F5A" w:rsidRDefault="00642F55" w:rsidP="00495B42">
      <w:pPr>
        <w:pStyle w:val="a3"/>
        <w:spacing w:line="288" w:lineRule="auto"/>
        <w:ind w:left="679"/>
        <w:contextualSpacing/>
        <w:rPr>
          <w:lang w:val="ru-RU"/>
        </w:rPr>
      </w:pPr>
      <w:proofErr w:type="gramStart"/>
      <w:r w:rsidRPr="00570F7D">
        <w:rPr>
          <w:rFonts w:ascii="Arial" w:hAnsi="Arial" w:cs="Arial"/>
          <w:sz w:val="21"/>
          <w:szCs w:val="21"/>
          <w:lang w:val="ru-RU"/>
        </w:rPr>
        <w:t xml:space="preserve">Коефіцієнт </w:t>
      </w:r>
      <w:r w:rsidRPr="008D2F5A">
        <w:rPr>
          <w:lang w:val="ru-RU"/>
        </w:rPr>
        <w:t xml:space="preserve"> </w:t>
      </w:r>
      <w:r>
        <w:rPr>
          <w:rFonts w:ascii="Symbol" w:hAnsi="Symbol"/>
          <w:i/>
        </w:rPr>
        <w:t></w:t>
      </w:r>
      <w:proofErr w:type="gramEnd"/>
      <w:r w:rsidRPr="008D2F5A">
        <w:rPr>
          <w:i/>
          <w:lang w:val="ru-RU"/>
        </w:rPr>
        <w:t xml:space="preserve"> </w:t>
      </w:r>
      <w:r w:rsidRPr="00570F7D">
        <w:rPr>
          <w:rFonts w:ascii="Arial" w:hAnsi="Arial" w:cs="Arial"/>
          <w:sz w:val="21"/>
          <w:szCs w:val="21"/>
          <w:lang w:val="ru-RU"/>
        </w:rPr>
        <w:t xml:space="preserve">, постійний у межах зазначеної зони, слід приймати таким, що </w:t>
      </w:r>
      <w:r w:rsidRPr="00570F7D">
        <w:rPr>
          <w:rFonts w:ascii="Arial" w:hAnsi="Arial" w:cs="Arial"/>
          <w:spacing w:val="53"/>
          <w:sz w:val="21"/>
          <w:szCs w:val="21"/>
          <w:lang w:val="ru-RU"/>
        </w:rPr>
        <w:t xml:space="preserve"> </w:t>
      </w:r>
      <w:r w:rsidRPr="00570F7D">
        <w:rPr>
          <w:rFonts w:ascii="Arial" w:hAnsi="Arial" w:cs="Arial"/>
          <w:sz w:val="21"/>
          <w:szCs w:val="21"/>
          <w:lang w:val="ru-RU"/>
        </w:rPr>
        <w:t>дорівнює:</w:t>
      </w:r>
    </w:p>
    <w:p w:rsidR="00B876FD" w:rsidRDefault="00642F55">
      <w:pPr>
        <w:pStyle w:val="a3"/>
        <w:spacing w:before="22"/>
        <w:rPr>
          <w:rFonts w:ascii="Arial" w:hAnsi="Arial" w:cs="Arial"/>
          <w:sz w:val="21"/>
          <w:szCs w:val="21"/>
          <w:lang w:val="ru-RU"/>
        </w:rPr>
      </w:pPr>
      <w:r w:rsidRPr="00570F7D">
        <w:rPr>
          <w:rFonts w:ascii="Arial" w:hAnsi="Arial" w:cs="Arial"/>
          <w:sz w:val="21"/>
          <w:szCs w:val="21"/>
          <w:lang w:val="ru-RU"/>
        </w:rPr>
        <w:t>1,0 при</w:t>
      </w:r>
      <w:r w:rsidRPr="008D2F5A">
        <w:rPr>
          <w:lang w:val="ru-RU"/>
        </w:rPr>
        <w:t xml:space="preserve"> </w:t>
      </w:r>
      <w:r>
        <w:rPr>
          <w:i/>
        </w:rPr>
        <w:t>d</w:t>
      </w:r>
      <w:r w:rsidRPr="008D2F5A">
        <w:rPr>
          <w:i/>
          <w:lang w:val="ru-RU"/>
        </w:rPr>
        <w:t xml:space="preserve"> </w:t>
      </w:r>
      <w:r>
        <w:rPr>
          <w:rFonts w:ascii="Symbol" w:hAnsi="Symbol"/>
        </w:rPr>
        <w:t></w:t>
      </w:r>
      <w:r w:rsidRPr="008D2F5A">
        <w:rPr>
          <w:lang w:val="ru-RU"/>
        </w:rPr>
        <w:t xml:space="preserve"> </w:t>
      </w:r>
      <w:r w:rsidRPr="00570F7D">
        <w:rPr>
          <w:rFonts w:ascii="Arial" w:hAnsi="Arial" w:cs="Arial"/>
          <w:sz w:val="21"/>
          <w:szCs w:val="21"/>
          <w:lang w:val="ru-RU"/>
        </w:rPr>
        <w:t>1,5 м;</w:t>
      </w:r>
    </w:p>
    <w:p w:rsidR="00570F7D" w:rsidRDefault="00570F7D">
      <w:pPr>
        <w:pStyle w:val="a3"/>
        <w:spacing w:before="22"/>
        <w:rPr>
          <w:rFonts w:ascii="Arial" w:hAnsi="Arial" w:cs="Arial"/>
          <w:sz w:val="21"/>
          <w:szCs w:val="21"/>
          <w:lang w:val="ru-RU"/>
        </w:rPr>
      </w:pPr>
      <w:r>
        <w:rPr>
          <w:rFonts w:ascii="Arial" w:hAnsi="Arial" w:cs="Arial"/>
          <w:noProof/>
          <w:sz w:val="21"/>
          <w:szCs w:val="21"/>
        </w:rPr>
        <w:drawing>
          <wp:inline distT="0" distB="0" distL="0" distR="0">
            <wp:extent cx="3024900" cy="386353"/>
            <wp:effectExtent l="0" t="0" r="444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054680" cy="390157"/>
                    </a:xfrm>
                    <a:prstGeom prst="rect">
                      <a:avLst/>
                    </a:prstGeom>
                    <a:noFill/>
                    <a:ln>
                      <a:noFill/>
                    </a:ln>
                  </pic:spPr>
                </pic:pic>
              </a:graphicData>
            </a:graphic>
          </wp:inline>
        </w:drawing>
      </w:r>
    </w:p>
    <w:p w:rsidR="00B876FD" w:rsidRPr="008D2F5A" w:rsidRDefault="00642F55" w:rsidP="00570F7D">
      <w:pPr>
        <w:pStyle w:val="a3"/>
        <w:spacing w:before="100" w:beforeAutospacing="1" w:line="264" w:lineRule="auto"/>
        <w:ind w:left="680"/>
        <w:contextualSpacing/>
        <w:rPr>
          <w:lang w:val="ru-RU"/>
        </w:rPr>
      </w:pPr>
      <w:r w:rsidRPr="008D2F5A">
        <w:rPr>
          <w:lang w:val="ru-RU"/>
        </w:rPr>
        <w:t xml:space="preserve">1,5 при 1,5 </w:t>
      </w:r>
      <w:proofErr w:type="gramStart"/>
      <w:r w:rsidRPr="008D2F5A">
        <w:rPr>
          <w:lang w:val="ru-RU"/>
        </w:rPr>
        <w:t xml:space="preserve">&lt; </w:t>
      </w:r>
      <w:r>
        <w:rPr>
          <w:i/>
        </w:rPr>
        <w:t>d</w:t>
      </w:r>
      <w:proofErr w:type="gramEnd"/>
      <w:r w:rsidRPr="008D2F5A">
        <w:rPr>
          <w:i/>
          <w:lang w:val="ru-RU"/>
        </w:rPr>
        <w:t xml:space="preserve"> </w:t>
      </w:r>
      <w:r>
        <w:rPr>
          <w:rFonts w:ascii="Symbol" w:hAnsi="Symbol"/>
        </w:rPr>
        <w:t></w:t>
      </w:r>
      <w:r w:rsidRPr="008D2F5A">
        <w:rPr>
          <w:lang w:val="ru-RU"/>
        </w:rPr>
        <w:t xml:space="preserve">  5 м;</w:t>
      </w:r>
    </w:p>
    <w:p w:rsidR="00B876FD" w:rsidRPr="008D2F5A" w:rsidRDefault="00642F55" w:rsidP="00570F7D">
      <w:pPr>
        <w:pStyle w:val="a3"/>
        <w:spacing w:before="100" w:beforeAutospacing="1" w:line="264" w:lineRule="auto"/>
        <w:ind w:left="680"/>
        <w:contextualSpacing/>
        <w:rPr>
          <w:lang w:val="ru-RU"/>
        </w:rPr>
      </w:pPr>
      <w:r w:rsidRPr="008D2F5A">
        <w:rPr>
          <w:lang w:val="ru-RU"/>
        </w:rPr>
        <w:t xml:space="preserve">2,0 при 5 </w:t>
      </w:r>
      <w:proofErr w:type="gramStart"/>
      <w:r w:rsidRPr="008D2F5A">
        <w:rPr>
          <w:lang w:val="ru-RU"/>
        </w:rPr>
        <w:t xml:space="preserve">&lt; </w:t>
      </w:r>
      <w:r>
        <w:rPr>
          <w:i/>
        </w:rPr>
        <w:t>d</w:t>
      </w:r>
      <w:proofErr w:type="gramEnd"/>
      <w:r w:rsidRPr="008D2F5A">
        <w:rPr>
          <w:i/>
          <w:lang w:val="ru-RU"/>
        </w:rPr>
        <w:t xml:space="preserve"> </w:t>
      </w:r>
      <w:r>
        <w:rPr>
          <w:rFonts w:ascii="Symbol" w:hAnsi="Symbol"/>
        </w:rPr>
        <w:t></w:t>
      </w:r>
      <w:r w:rsidRPr="008D2F5A">
        <w:rPr>
          <w:lang w:val="ru-RU"/>
        </w:rPr>
        <w:t xml:space="preserve">  10 м;</w:t>
      </w:r>
    </w:p>
    <w:p w:rsidR="00B876FD" w:rsidRPr="008D2F5A" w:rsidRDefault="00642F55" w:rsidP="00570F7D">
      <w:pPr>
        <w:pStyle w:val="a3"/>
        <w:spacing w:line="264" w:lineRule="auto"/>
        <w:ind w:left="680"/>
        <w:contextualSpacing/>
        <w:rPr>
          <w:lang w:val="ru-RU"/>
        </w:rPr>
      </w:pPr>
      <w:r w:rsidRPr="008D2F5A">
        <w:rPr>
          <w:lang w:val="ru-RU"/>
        </w:rPr>
        <w:t xml:space="preserve">2,5 при </w:t>
      </w:r>
      <w:proofErr w:type="gramStart"/>
      <w:r w:rsidRPr="008D2F5A">
        <w:rPr>
          <w:lang w:val="ru-RU"/>
        </w:rPr>
        <w:t xml:space="preserve">10&lt; </w:t>
      </w:r>
      <w:r>
        <w:rPr>
          <w:i/>
        </w:rPr>
        <w:t>d</w:t>
      </w:r>
      <w:proofErr w:type="gramEnd"/>
      <w:r w:rsidRPr="008D2F5A">
        <w:rPr>
          <w:i/>
          <w:lang w:val="ru-RU"/>
        </w:rPr>
        <w:t xml:space="preserve"> </w:t>
      </w:r>
      <w:r>
        <w:rPr>
          <w:rFonts w:ascii="Symbol" w:hAnsi="Symbol"/>
        </w:rPr>
        <w:t></w:t>
      </w:r>
      <w:r w:rsidRPr="008D2F5A">
        <w:rPr>
          <w:lang w:val="ru-RU"/>
        </w:rPr>
        <w:t xml:space="preserve">  5 м;</w:t>
      </w:r>
    </w:p>
    <w:p w:rsidR="00B876FD" w:rsidRPr="008D2F5A" w:rsidRDefault="00642F55" w:rsidP="00570F7D">
      <w:pPr>
        <w:spacing w:line="264" w:lineRule="auto"/>
        <w:ind w:left="680"/>
        <w:contextualSpacing/>
        <w:rPr>
          <w:i/>
          <w:sz w:val="24"/>
          <w:lang w:val="ru-RU"/>
        </w:rPr>
      </w:pPr>
      <w:r>
        <w:rPr>
          <w:i/>
          <w:position w:val="2"/>
          <w:sz w:val="24"/>
        </w:rPr>
        <w:t>b</w:t>
      </w:r>
      <w:r w:rsidRPr="008D2F5A">
        <w:rPr>
          <w:sz w:val="16"/>
          <w:lang w:val="ru-RU"/>
        </w:rPr>
        <w:t xml:space="preserve">1 </w:t>
      </w:r>
      <w:r w:rsidRPr="008D2F5A">
        <w:rPr>
          <w:position w:val="2"/>
          <w:sz w:val="24"/>
          <w:lang w:val="ru-RU"/>
        </w:rPr>
        <w:t>= 2</w:t>
      </w:r>
      <w:r>
        <w:rPr>
          <w:i/>
          <w:position w:val="2"/>
          <w:sz w:val="24"/>
        </w:rPr>
        <w:t>h</w:t>
      </w:r>
      <w:r w:rsidRPr="008D2F5A">
        <w:rPr>
          <w:position w:val="2"/>
          <w:sz w:val="24"/>
          <w:lang w:val="ru-RU"/>
        </w:rPr>
        <w:t xml:space="preserve">, </w:t>
      </w:r>
      <w:r w:rsidRPr="00570F7D">
        <w:rPr>
          <w:rFonts w:ascii="Arial" w:hAnsi="Arial" w:cs="Arial"/>
          <w:position w:val="2"/>
          <w:sz w:val="21"/>
          <w:szCs w:val="21"/>
          <w:lang w:val="ru-RU"/>
        </w:rPr>
        <w:t>але не більш</w:t>
      </w:r>
      <w:r w:rsidRPr="008D2F5A">
        <w:rPr>
          <w:position w:val="2"/>
          <w:sz w:val="24"/>
          <w:lang w:val="ru-RU"/>
        </w:rPr>
        <w:t xml:space="preserve"> як 2</w:t>
      </w:r>
      <w:r>
        <w:rPr>
          <w:i/>
          <w:position w:val="2"/>
          <w:sz w:val="24"/>
        </w:rPr>
        <w:t>d</w:t>
      </w:r>
      <w:r w:rsidRPr="008D2F5A">
        <w:rPr>
          <w:i/>
          <w:position w:val="2"/>
          <w:sz w:val="24"/>
          <w:lang w:val="ru-RU"/>
        </w:rPr>
        <w:t>.</w:t>
      </w:r>
    </w:p>
    <w:p w:rsidR="00B876FD" w:rsidRPr="00570F7D" w:rsidRDefault="00495B42">
      <w:pPr>
        <w:pStyle w:val="2"/>
        <w:spacing w:before="122"/>
        <w:ind w:left="665" w:right="102"/>
        <w:jc w:val="center"/>
        <w:rPr>
          <w:rFonts w:ascii="Arial" w:hAnsi="Arial" w:cs="Arial"/>
          <w:sz w:val="21"/>
          <w:szCs w:val="21"/>
          <w:lang w:val="ru-RU"/>
        </w:rPr>
      </w:pPr>
      <w:r w:rsidRPr="00570F7D">
        <w:rPr>
          <w:rFonts w:ascii="Arial" w:hAnsi="Arial" w:cs="Arial"/>
          <w:noProof/>
          <w:sz w:val="21"/>
          <w:szCs w:val="21"/>
        </w:rPr>
        <w:drawing>
          <wp:anchor distT="0" distB="0" distL="0" distR="0" simplePos="0" relativeHeight="3064" behindDoc="0" locked="0" layoutInCell="1" allowOverlap="1">
            <wp:simplePos x="0" y="0"/>
            <wp:positionH relativeFrom="page">
              <wp:posOffset>2361565</wp:posOffset>
            </wp:positionH>
            <wp:positionV relativeFrom="paragraph">
              <wp:posOffset>302260</wp:posOffset>
            </wp:positionV>
            <wp:extent cx="2829560" cy="1438275"/>
            <wp:effectExtent l="0" t="0" r="0" b="0"/>
            <wp:wrapTopAndBottom/>
            <wp:docPr id="59"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2.png"/>
                    <pic:cNvPicPr/>
                  </pic:nvPicPr>
                  <pic:blipFill>
                    <a:blip r:embed="rId78" cstate="print"/>
                    <a:stretch>
                      <a:fillRect/>
                    </a:stretch>
                  </pic:blipFill>
                  <pic:spPr>
                    <a:xfrm>
                      <a:off x="0" y="0"/>
                      <a:ext cx="2829560" cy="1438275"/>
                    </a:xfrm>
                    <a:prstGeom prst="rect">
                      <a:avLst/>
                    </a:prstGeom>
                  </pic:spPr>
                </pic:pic>
              </a:graphicData>
            </a:graphic>
          </wp:anchor>
        </w:drawing>
      </w:r>
      <w:r w:rsidR="00642F55" w:rsidRPr="00570F7D">
        <w:rPr>
          <w:rFonts w:ascii="Arial" w:hAnsi="Arial" w:cs="Arial"/>
          <w:sz w:val="21"/>
          <w:szCs w:val="21"/>
          <w:lang w:val="ru-RU"/>
        </w:rPr>
        <w:t>Схема 12. Висячі покриття циліндричної форми</w:t>
      </w:r>
    </w:p>
    <w:p w:rsidR="00B876FD" w:rsidRPr="00570F7D" w:rsidRDefault="00B876FD">
      <w:pPr>
        <w:pStyle w:val="a3"/>
        <w:spacing w:before="1"/>
        <w:ind w:left="0"/>
        <w:rPr>
          <w:rFonts w:ascii="Arial" w:hAnsi="Arial" w:cs="Arial"/>
          <w:b/>
          <w:sz w:val="21"/>
          <w:szCs w:val="21"/>
          <w:lang w:val="ru-RU"/>
        </w:rPr>
      </w:pPr>
    </w:p>
    <w:p w:rsidR="00B876FD" w:rsidRDefault="00495B42">
      <w:pPr>
        <w:pStyle w:val="a3"/>
        <w:spacing w:before="6"/>
        <w:ind w:left="0"/>
        <w:rPr>
          <w:i/>
          <w:sz w:val="22"/>
          <w:lang w:val="ru-RU"/>
        </w:rPr>
      </w:pPr>
      <w:r>
        <w:rPr>
          <w:i/>
          <w:noProof/>
          <w:sz w:val="22"/>
        </w:rPr>
        <w:drawing>
          <wp:inline distT="0" distB="0" distL="0" distR="0">
            <wp:extent cx="1105172" cy="3429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119296" cy="347282"/>
                    </a:xfrm>
                    <a:prstGeom prst="rect">
                      <a:avLst/>
                    </a:prstGeom>
                    <a:noFill/>
                    <a:ln>
                      <a:noFill/>
                    </a:ln>
                  </pic:spPr>
                </pic:pic>
              </a:graphicData>
            </a:graphic>
          </wp:inline>
        </w:drawing>
      </w:r>
    </w:p>
    <w:p w:rsidR="00495B42" w:rsidRDefault="00495B42">
      <w:pPr>
        <w:pStyle w:val="a3"/>
        <w:spacing w:before="6"/>
        <w:ind w:left="0"/>
        <w:rPr>
          <w:i/>
          <w:sz w:val="22"/>
          <w:lang w:val="ru-RU"/>
        </w:rPr>
      </w:pPr>
      <w:r>
        <w:rPr>
          <w:i/>
          <w:sz w:val="22"/>
          <w:lang w:val="ru-RU"/>
        </w:rPr>
        <w:br w:type="page"/>
      </w:r>
    </w:p>
    <w:p w:rsidR="00472206" w:rsidRDefault="00472206">
      <w:pPr>
        <w:pStyle w:val="a3"/>
        <w:spacing w:before="6"/>
        <w:ind w:left="0"/>
        <w:rPr>
          <w:i/>
          <w:sz w:val="22"/>
          <w:lang w:val="ru-RU"/>
        </w:rPr>
      </w:pPr>
    </w:p>
    <w:p w:rsidR="00B876FD" w:rsidRPr="00495B42" w:rsidRDefault="00642F55">
      <w:pPr>
        <w:pStyle w:val="1"/>
        <w:spacing w:before="89"/>
        <w:ind w:left="3996" w:right="3994" w:hanging="1"/>
        <w:rPr>
          <w:rFonts w:ascii="Arial" w:hAnsi="Arial" w:cs="Arial"/>
          <w:sz w:val="21"/>
          <w:szCs w:val="21"/>
          <w:lang w:val="ru-RU"/>
        </w:rPr>
      </w:pPr>
      <w:bookmarkStart w:id="69" w:name="Додаток_І_(обов'язковий)"/>
      <w:bookmarkStart w:id="70" w:name="_bookmark25"/>
      <w:bookmarkEnd w:id="69"/>
      <w:bookmarkEnd w:id="70"/>
      <w:r w:rsidRPr="00495B42">
        <w:rPr>
          <w:rFonts w:ascii="Arial" w:hAnsi="Arial" w:cs="Arial"/>
          <w:sz w:val="21"/>
          <w:szCs w:val="21"/>
          <w:lang w:val="ru-RU"/>
        </w:rPr>
        <w:t>Додаток І (обов'язковий)</w:t>
      </w:r>
    </w:p>
    <w:p w:rsidR="00B876FD" w:rsidRPr="00495B42" w:rsidRDefault="00642F55">
      <w:pPr>
        <w:spacing w:before="119"/>
        <w:ind w:left="102" w:right="102"/>
        <w:jc w:val="center"/>
        <w:rPr>
          <w:rFonts w:ascii="Arial" w:hAnsi="Arial" w:cs="Arial"/>
          <w:b/>
          <w:i/>
          <w:sz w:val="21"/>
          <w:szCs w:val="21"/>
          <w:lang w:val="ru-RU"/>
        </w:rPr>
      </w:pPr>
      <w:bookmarkStart w:id="71" w:name="СХЕМИ_ВІТРОВИХ_НАВАНТАЖЕНЬ_І_АЕРОДИНАМІЧ"/>
      <w:bookmarkStart w:id="72" w:name="_bookmark26"/>
      <w:bookmarkEnd w:id="71"/>
      <w:bookmarkEnd w:id="72"/>
      <w:r w:rsidRPr="00495B42">
        <w:rPr>
          <w:rFonts w:ascii="Arial" w:hAnsi="Arial" w:cs="Arial"/>
          <w:b/>
          <w:sz w:val="21"/>
          <w:szCs w:val="21"/>
          <w:lang w:val="ru-RU"/>
        </w:rPr>
        <w:t xml:space="preserve">СХЕМИ ВІТРОВИХ НАВАНТАЖЕНЬ І АЕРОДИНАМІЧНІ </w:t>
      </w:r>
      <w:r w:rsidRPr="00495B42">
        <w:rPr>
          <w:rFonts w:ascii="Arial" w:hAnsi="Arial" w:cs="Arial"/>
          <w:b/>
          <w:position w:val="2"/>
          <w:sz w:val="21"/>
          <w:szCs w:val="21"/>
          <w:lang w:val="ru-RU"/>
        </w:rPr>
        <w:t xml:space="preserve">КОЕФІЦІЄНТИ </w:t>
      </w:r>
      <w:r w:rsidRPr="00495B42">
        <w:rPr>
          <w:rFonts w:ascii="Arial" w:hAnsi="Arial" w:cs="Arial"/>
          <w:b/>
          <w:i/>
          <w:position w:val="2"/>
          <w:sz w:val="21"/>
          <w:szCs w:val="21"/>
          <w:lang w:val="ru-RU"/>
        </w:rPr>
        <w:t>С</w:t>
      </w:r>
      <w:r w:rsidRPr="00495B42">
        <w:rPr>
          <w:rFonts w:ascii="Arial" w:hAnsi="Arial" w:cs="Arial"/>
          <w:b/>
          <w:i/>
          <w:sz w:val="21"/>
          <w:szCs w:val="21"/>
          <w:lang w:val="ru-RU"/>
        </w:rPr>
        <w:t>ае</w:t>
      </w:r>
      <w:r w:rsidRPr="00495B42">
        <w:rPr>
          <w:rFonts w:ascii="Arial" w:hAnsi="Arial" w:cs="Arial"/>
          <w:b/>
          <w:i/>
          <w:sz w:val="21"/>
          <w:szCs w:val="21"/>
        </w:rPr>
        <w:t>r</w:t>
      </w:r>
    </w:p>
    <w:p w:rsidR="00B876FD" w:rsidRPr="00495B42" w:rsidRDefault="00642F55">
      <w:pPr>
        <w:pStyle w:val="2"/>
        <w:spacing w:before="124"/>
        <w:ind w:left="102" w:right="102"/>
        <w:jc w:val="center"/>
        <w:rPr>
          <w:rFonts w:ascii="Arial" w:hAnsi="Arial" w:cs="Arial"/>
          <w:sz w:val="21"/>
          <w:szCs w:val="21"/>
          <w:lang w:val="ru-RU"/>
        </w:rPr>
      </w:pPr>
      <w:r w:rsidRPr="00495B42">
        <w:rPr>
          <w:rFonts w:ascii="Arial" w:hAnsi="Arial" w:cs="Arial"/>
          <w:sz w:val="21"/>
          <w:szCs w:val="21"/>
          <w:lang w:val="ru-RU"/>
        </w:rPr>
        <w:t>Схема 1. Окремо розташовані плоскі суцільні конструкції</w:t>
      </w:r>
    </w:p>
    <w:p w:rsidR="00B876FD" w:rsidRPr="00495B42" w:rsidRDefault="00642F55">
      <w:pPr>
        <w:pStyle w:val="a3"/>
        <w:spacing w:before="115"/>
        <w:ind w:left="248" w:right="102"/>
        <w:jc w:val="center"/>
        <w:rPr>
          <w:rFonts w:ascii="Arial" w:hAnsi="Arial" w:cs="Arial"/>
          <w:sz w:val="21"/>
          <w:szCs w:val="21"/>
          <w:lang w:val="ru-RU"/>
        </w:rPr>
      </w:pPr>
      <w:r w:rsidRPr="00495B42">
        <w:rPr>
          <w:rFonts w:ascii="Arial" w:hAnsi="Arial" w:cs="Arial"/>
          <w:noProof/>
          <w:sz w:val="21"/>
          <w:szCs w:val="21"/>
        </w:rPr>
        <w:drawing>
          <wp:anchor distT="0" distB="0" distL="0" distR="0" simplePos="0" relativeHeight="3136" behindDoc="0" locked="0" layoutInCell="1" allowOverlap="1">
            <wp:simplePos x="0" y="0"/>
            <wp:positionH relativeFrom="page">
              <wp:posOffset>2723832</wp:posOffset>
            </wp:positionH>
            <wp:positionV relativeFrom="paragraph">
              <wp:posOffset>327321</wp:posOffset>
            </wp:positionV>
            <wp:extent cx="2104476" cy="1456944"/>
            <wp:effectExtent l="0" t="0" r="0" b="0"/>
            <wp:wrapTopAndBottom/>
            <wp:docPr id="61"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3.png"/>
                    <pic:cNvPicPr/>
                  </pic:nvPicPr>
                  <pic:blipFill>
                    <a:blip r:embed="rId80" cstate="print"/>
                    <a:stretch>
                      <a:fillRect/>
                    </a:stretch>
                  </pic:blipFill>
                  <pic:spPr>
                    <a:xfrm>
                      <a:off x="0" y="0"/>
                      <a:ext cx="2104476" cy="1456944"/>
                    </a:xfrm>
                    <a:prstGeom prst="rect">
                      <a:avLst/>
                    </a:prstGeom>
                  </pic:spPr>
                </pic:pic>
              </a:graphicData>
            </a:graphic>
          </wp:anchor>
        </w:drawing>
      </w:r>
      <w:r w:rsidRPr="00495B42">
        <w:rPr>
          <w:rFonts w:ascii="Arial" w:hAnsi="Arial" w:cs="Arial"/>
          <w:noProof/>
          <w:sz w:val="21"/>
          <w:szCs w:val="21"/>
        </w:rPr>
        <w:drawing>
          <wp:anchor distT="0" distB="0" distL="0" distR="0" simplePos="0" relativeHeight="268211039" behindDoc="1" locked="0" layoutInCell="1" allowOverlap="1">
            <wp:simplePos x="0" y="0"/>
            <wp:positionH relativeFrom="page">
              <wp:posOffset>2266632</wp:posOffset>
            </wp:positionH>
            <wp:positionV relativeFrom="paragraph">
              <wp:posOffset>2121817</wp:posOffset>
            </wp:positionV>
            <wp:extent cx="3032056" cy="2974848"/>
            <wp:effectExtent l="0" t="0" r="0" b="0"/>
            <wp:wrapNone/>
            <wp:docPr id="63"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4.png"/>
                    <pic:cNvPicPr/>
                  </pic:nvPicPr>
                  <pic:blipFill>
                    <a:blip r:embed="rId81" cstate="print"/>
                    <a:stretch>
                      <a:fillRect/>
                    </a:stretch>
                  </pic:blipFill>
                  <pic:spPr>
                    <a:xfrm>
                      <a:off x="0" y="0"/>
                      <a:ext cx="3032056" cy="2974848"/>
                    </a:xfrm>
                    <a:prstGeom prst="rect">
                      <a:avLst/>
                    </a:prstGeom>
                  </pic:spPr>
                </pic:pic>
              </a:graphicData>
            </a:graphic>
          </wp:anchor>
        </w:drawing>
      </w:r>
      <w:r w:rsidRPr="00495B42">
        <w:rPr>
          <w:rFonts w:ascii="Arial" w:hAnsi="Arial" w:cs="Arial"/>
          <w:sz w:val="21"/>
          <w:szCs w:val="21"/>
          <w:lang w:val="ru-RU"/>
        </w:rPr>
        <w:t>Вертикальні поверхні та такі, що відхиляються від вертикальних не більш як на 15°.</w:t>
      </w:r>
    </w:p>
    <w:p w:rsidR="00B876FD" w:rsidRPr="00495B42" w:rsidRDefault="00642F55">
      <w:pPr>
        <w:pStyle w:val="2"/>
        <w:spacing w:before="105"/>
        <w:ind w:left="2575"/>
        <w:rPr>
          <w:rFonts w:ascii="Arial" w:hAnsi="Arial" w:cs="Arial"/>
          <w:sz w:val="21"/>
          <w:szCs w:val="21"/>
          <w:lang w:val="ru-RU"/>
        </w:rPr>
      </w:pPr>
      <w:r w:rsidRPr="00495B42">
        <w:rPr>
          <w:rFonts w:ascii="Arial" w:hAnsi="Arial" w:cs="Arial"/>
          <w:sz w:val="21"/>
          <w:szCs w:val="21"/>
          <w:lang w:val="ru-RU"/>
        </w:rPr>
        <w:t>Схема 2. Будівлі с двосхилими покриттями</w:t>
      </w:r>
    </w:p>
    <w:p w:rsidR="00B876FD" w:rsidRPr="00495B42" w:rsidRDefault="00B876FD">
      <w:pPr>
        <w:pStyle w:val="a3"/>
        <w:ind w:left="0"/>
        <w:rPr>
          <w:rFonts w:ascii="Arial" w:hAnsi="Arial" w:cs="Arial"/>
          <w:b/>
          <w:sz w:val="21"/>
          <w:szCs w:val="21"/>
          <w:lang w:val="ru-RU"/>
        </w:rPr>
      </w:pPr>
    </w:p>
    <w:p w:rsidR="00B876FD" w:rsidRPr="00495B42" w:rsidRDefault="00B876FD">
      <w:pPr>
        <w:pStyle w:val="a3"/>
        <w:ind w:left="0"/>
        <w:rPr>
          <w:b/>
          <w:sz w:val="20"/>
          <w:lang w:val="ru-RU"/>
        </w:rPr>
      </w:pPr>
    </w:p>
    <w:p w:rsidR="00B876FD" w:rsidRPr="00495B42" w:rsidRDefault="00B876FD">
      <w:pPr>
        <w:pStyle w:val="a3"/>
        <w:ind w:left="0"/>
        <w:rPr>
          <w:b/>
          <w:sz w:val="20"/>
          <w:lang w:val="ru-RU"/>
        </w:rPr>
      </w:pPr>
    </w:p>
    <w:p w:rsidR="00B876FD" w:rsidRPr="00495B42" w:rsidRDefault="00B876FD">
      <w:pPr>
        <w:pStyle w:val="a3"/>
        <w:ind w:left="0"/>
        <w:rPr>
          <w:b/>
          <w:sz w:val="20"/>
          <w:lang w:val="ru-RU"/>
        </w:rPr>
      </w:pPr>
    </w:p>
    <w:p w:rsidR="00B876FD" w:rsidRPr="00495B42" w:rsidRDefault="00B876FD">
      <w:pPr>
        <w:pStyle w:val="a3"/>
        <w:ind w:left="0"/>
        <w:rPr>
          <w:b/>
          <w:sz w:val="20"/>
          <w:lang w:val="ru-RU"/>
        </w:rPr>
      </w:pPr>
    </w:p>
    <w:p w:rsidR="00B876FD" w:rsidRPr="00495B42" w:rsidRDefault="00B876FD">
      <w:pPr>
        <w:pStyle w:val="a3"/>
        <w:ind w:left="0"/>
        <w:rPr>
          <w:b/>
          <w:sz w:val="20"/>
          <w:lang w:val="ru-RU"/>
        </w:rPr>
      </w:pPr>
    </w:p>
    <w:p w:rsidR="00B876FD" w:rsidRPr="00495B42" w:rsidRDefault="00B876FD">
      <w:pPr>
        <w:pStyle w:val="a3"/>
        <w:ind w:left="0"/>
        <w:rPr>
          <w:b/>
          <w:sz w:val="20"/>
          <w:lang w:val="ru-RU"/>
        </w:rPr>
      </w:pPr>
    </w:p>
    <w:p w:rsidR="00B876FD" w:rsidRPr="00495B42" w:rsidRDefault="00B876FD">
      <w:pPr>
        <w:pStyle w:val="a3"/>
        <w:ind w:left="0"/>
        <w:rPr>
          <w:b/>
          <w:sz w:val="20"/>
          <w:lang w:val="ru-RU"/>
        </w:rPr>
      </w:pPr>
    </w:p>
    <w:p w:rsidR="00B876FD" w:rsidRPr="00495B42" w:rsidRDefault="00B876FD">
      <w:pPr>
        <w:pStyle w:val="a3"/>
        <w:ind w:left="0"/>
        <w:rPr>
          <w:b/>
          <w:sz w:val="20"/>
          <w:lang w:val="ru-RU"/>
        </w:rPr>
      </w:pPr>
    </w:p>
    <w:p w:rsidR="00B876FD" w:rsidRPr="00495B42" w:rsidRDefault="00B876FD">
      <w:pPr>
        <w:pStyle w:val="a3"/>
        <w:ind w:left="0"/>
        <w:rPr>
          <w:b/>
          <w:sz w:val="20"/>
          <w:lang w:val="ru-RU"/>
        </w:rPr>
      </w:pPr>
    </w:p>
    <w:p w:rsidR="00B876FD" w:rsidRPr="00495B42" w:rsidRDefault="00B876FD">
      <w:pPr>
        <w:pStyle w:val="a3"/>
        <w:ind w:left="0"/>
        <w:rPr>
          <w:b/>
          <w:sz w:val="20"/>
          <w:lang w:val="ru-RU"/>
        </w:rPr>
      </w:pPr>
    </w:p>
    <w:p w:rsidR="00B876FD" w:rsidRPr="00495B42" w:rsidRDefault="00B876FD">
      <w:pPr>
        <w:pStyle w:val="a3"/>
        <w:ind w:left="0"/>
        <w:rPr>
          <w:b/>
          <w:sz w:val="20"/>
          <w:lang w:val="ru-RU"/>
        </w:rPr>
      </w:pPr>
    </w:p>
    <w:p w:rsidR="00B876FD" w:rsidRPr="00495B42" w:rsidRDefault="00B876FD">
      <w:pPr>
        <w:pStyle w:val="a3"/>
        <w:ind w:left="0"/>
        <w:rPr>
          <w:b/>
          <w:sz w:val="20"/>
          <w:lang w:val="ru-RU"/>
        </w:rPr>
      </w:pPr>
    </w:p>
    <w:p w:rsidR="00B876FD" w:rsidRPr="00495B42" w:rsidRDefault="00B876FD">
      <w:pPr>
        <w:pStyle w:val="a3"/>
        <w:ind w:left="0"/>
        <w:rPr>
          <w:b/>
          <w:sz w:val="20"/>
          <w:lang w:val="ru-RU"/>
        </w:rPr>
      </w:pPr>
    </w:p>
    <w:p w:rsidR="00B876FD" w:rsidRPr="00495B42" w:rsidRDefault="00B876FD">
      <w:pPr>
        <w:pStyle w:val="a3"/>
        <w:ind w:left="0"/>
        <w:rPr>
          <w:b/>
          <w:sz w:val="20"/>
          <w:lang w:val="ru-RU"/>
        </w:rPr>
      </w:pPr>
    </w:p>
    <w:p w:rsidR="00B876FD" w:rsidRPr="00495B42" w:rsidRDefault="00B876FD">
      <w:pPr>
        <w:pStyle w:val="a3"/>
        <w:ind w:left="0"/>
        <w:rPr>
          <w:b/>
          <w:sz w:val="20"/>
          <w:lang w:val="ru-RU"/>
        </w:rPr>
      </w:pPr>
    </w:p>
    <w:p w:rsidR="00B876FD" w:rsidRPr="00495B42" w:rsidRDefault="00B876FD">
      <w:pPr>
        <w:pStyle w:val="a3"/>
        <w:ind w:left="0"/>
        <w:rPr>
          <w:b/>
          <w:sz w:val="20"/>
          <w:lang w:val="ru-RU"/>
        </w:rPr>
      </w:pPr>
    </w:p>
    <w:p w:rsidR="00B876FD" w:rsidRPr="00495B42" w:rsidRDefault="00B876FD">
      <w:pPr>
        <w:pStyle w:val="a3"/>
        <w:ind w:left="0"/>
        <w:rPr>
          <w:b/>
          <w:sz w:val="20"/>
          <w:lang w:val="ru-RU"/>
        </w:rPr>
      </w:pPr>
    </w:p>
    <w:p w:rsidR="00B876FD" w:rsidRPr="00495B42" w:rsidRDefault="00B876FD">
      <w:pPr>
        <w:pStyle w:val="a3"/>
        <w:ind w:left="0"/>
        <w:rPr>
          <w:b/>
          <w:sz w:val="20"/>
          <w:lang w:val="ru-RU"/>
        </w:rPr>
      </w:pPr>
    </w:p>
    <w:p w:rsidR="00B876FD" w:rsidRPr="00495B42" w:rsidRDefault="00B876FD">
      <w:pPr>
        <w:pStyle w:val="a3"/>
        <w:ind w:left="0"/>
        <w:rPr>
          <w:b/>
          <w:sz w:val="20"/>
          <w:lang w:val="ru-RU"/>
        </w:rPr>
      </w:pPr>
    </w:p>
    <w:p w:rsidR="00B876FD" w:rsidRPr="00495B42" w:rsidRDefault="00B876FD">
      <w:pPr>
        <w:pStyle w:val="a3"/>
        <w:spacing w:before="5"/>
        <w:ind w:left="0"/>
        <w:rPr>
          <w:b/>
          <w:sz w:val="17"/>
          <w:lang w:val="ru-RU"/>
        </w:rPr>
      </w:pPr>
    </w:p>
    <w:p w:rsidR="00B876FD" w:rsidRPr="00495B42" w:rsidRDefault="003F58E1">
      <w:pPr>
        <w:pStyle w:val="a3"/>
        <w:ind w:left="0"/>
        <w:rPr>
          <w:b/>
          <w:sz w:val="20"/>
          <w:szCs w:val="20"/>
        </w:rPr>
      </w:pPr>
      <w:r>
        <w:rPr>
          <w:b/>
          <w:noProof/>
          <w:sz w:val="20"/>
          <w:szCs w:val="20"/>
        </w:rPr>
        <w:drawing>
          <wp:inline distT="0" distB="0" distL="0" distR="0">
            <wp:extent cx="6231787" cy="2579914"/>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249052" cy="2587062"/>
                    </a:xfrm>
                    <a:prstGeom prst="rect">
                      <a:avLst/>
                    </a:prstGeom>
                    <a:noFill/>
                    <a:ln>
                      <a:noFill/>
                    </a:ln>
                  </pic:spPr>
                </pic:pic>
              </a:graphicData>
            </a:graphic>
          </wp:inline>
        </w:drawing>
      </w:r>
    </w:p>
    <w:p w:rsidR="00B876FD" w:rsidRPr="00495B42" w:rsidRDefault="00B876FD">
      <w:pPr>
        <w:pStyle w:val="a3"/>
        <w:spacing w:before="5"/>
        <w:ind w:left="0"/>
        <w:rPr>
          <w:b/>
          <w:sz w:val="20"/>
          <w:szCs w:val="20"/>
        </w:rPr>
      </w:pPr>
    </w:p>
    <w:p w:rsidR="00B876FD" w:rsidRDefault="00642F55">
      <w:pPr>
        <w:spacing w:before="115"/>
        <w:ind w:left="679"/>
        <w:rPr>
          <w:sz w:val="20"/>
          <w:lang w:val="ru-RU"/>
        </w:rPr>
      </w:pPr>
      <w:r w:rsidRPr="00495B42">
        <w:rPr>
          <w:rFonts w:ascii="Arial" w:hAnsi="Arial" w:cs="Arial"/>
          <w:b/>
          <w:sz w:val="21"/>
          <w:szCs w:val="21"/>
          <w:lang w:val="ru-RU"/>
        </w:rPr>
        <w:t xml:space="preserve">Примітка. </w:t>
      </w:r>
      <w:r w:rsidRPr="00495B42">
        <w:rPr>
          <w:rFonts w:ascii="Arial" w:hAnsi="Arial" w:cs="Arial"/>
          <w:sz w:val="21"/>
          <w:szCs w:val="21"/>
          <w:lang w:val="ru-RU"/>
        </w:rPr>
        <w:t>При вітрі, перпендикулярному до торця будівлі, для всієї покрівлі</w:t>
      </w:r>
      <w:r w:rsidRPr="008D2F5A">
        <w:rPr>
          <w:sz w:val="20"/>
          <w:lang w:val="ru-RU"/>
        </w:rPr>
        <w:t xml:space="preserve"> </w:t>
      </w:r>
      <w:r w:rsidRPr="008D2F5A">
        <w:rPr>
          <w:i/>
          <w:sz w:val="20"/>
          <w:lang w:val="ru-RU"/>
        </w:rPr>
        <w:t>С</w:t>
      </w:r>
      <w:r w:rsidRPr="008D2F5A">
        <w:rPr>
          <w:i/>
          <w:position w:val="-1"/>
          <w:sz w:val="13"/>
          <w:lang w:val="ru-RU"/>
        </w:rPr>
        <w:t>е</w:t>
      </w:r>
      <w:r w:rsidRPr="008D2F5A">
        <w:rPr>
          <w:i/>
          <w:sz w:val="20"/>
          <w:lang w:val="ru-RU"/>
        </w:rPr>
        <w:t xml:space="preserve">= – </w:t>
      </w:r>
      <w:r w:rsidRPr="008D2F5A">
        <w:rPr>
          <w:sz w:val="20"/>
          <w:lang w:val="ru-RU"/>
        </w:rPr>
        <w:t>0,7.</w:t>
      </w:r>
    </w:p>
    <w:p w:rsidR="00495B42" w:rsidRDefault="00495B42">
      <w:pPr>
        <w:spacing w:before="115"/>
        <w:ind w:left="679"/>
        <w:rPr>
          <w:rFonts w:ascii="Arial" w:hAnsi="Arial" w:cs="Arial"/>
          <w:b/>
          <w:sz w:val="21"/>
          <w:szCs w:val="21"/>
          <w:lang w:val="ru-RU"/>
        </w:rPr>
      </w:pPr>
      <w:r>
        <w:rPr>
          <w:rFonts w:ascii="Arial" w:hAnsi="Arial" w:cs="Arial"/>
          <w:b/>
          <w:sz w:val="21"/>
          <w:szCs w:val="21"/>
          <w:lang w:val="ru-RU"/>
        </w:rPr>
        <w:br w:type="page"/>
      </w:r>
    </w:p>
    <w:p w:rsidR="00495B42" w:rsidRPr="008D2F5A" w:rsidRDefault="00495B42">
      <w:pPr>
        <w:spacing w:before="115"/>
        <w:ind w:left="679"/>
        <w:rPr>
          <w:sz w:val="20"/>
          <w:lang w:val="ru-RU"/>
        </w:rPr>
      </w:pPr>
    </w:p>
    <w:p w:rsidR="00B876FD" w:rsidRPr="00495B42" w:rsidRDefault="00642F55">
      <w:pPr>
        <w:pStyle w:val="2"/>
        <w:rPr>
          <w:rFonts w:ascii="Arial" w:hAnsi="Arial" w:cs="Arial"/>
          <w:sz w:val="21"/>
          <w:szCs w:val="21"/>
          <w:lang w:val="ru-RU"/>
        </w:rPr>
      </w:pPr>
      <w:r w:rsidRPr="00495B42">
        <w:rPr>
          <w:rFonts w:ascii="Arial" w:hAnsi="Arial" w:cs="Arial"/>
          <w:sz w:val="21"/>
          <w:szCs w:val="21"/>
          <w:lang w:val="ru-RU"/>
        </w:rPr>
        <w:t>Схема 3. Будівлі зі склепінчастими та близькими до них за обрисом покриттями</w:t>
      </w:r>
    </w:p>
    <w:p w:rsidR="00B876FD" w:rsidRPr="008D2F5A" w:rsidRDefault="00CA5A08">
      <w:pPr>
        <w:pStyle w:val="a3"/>
        <w:spacing w:before="1"/>
        <w:ind w:left="0"/>
        <w:rPr>
          <w:b/>
          <w:sz w:val="12"/>
          <w:lang w:val="ru-RU"/>
        </w:rPr>
      </w:pPr>
      <w:r w:rsidRPr="00495B42">
        <w:rPr>
          <w:rFonts w:ascii="Arial" w:hAnsi="Arial" w:cs="Arial"/>
          <w:noProof/>
          <w:sz w:val="21"/>
          <w:szCs w:val="21"/>
        </w:rPr>
        <w:drawing>
          <wp:anchor distT="0" distB="0" distL="0" distR="0" simplePos="0" relativeHeight="251655680" behindDoc="0" locked="0" layoutInCell="1" allowOverlap="1">
            <wp:simplePos x="0" y="0"/>
            <wp:positionH relativeFrom="page">
              <wp:posOffset>2476500</wp:posOffset>
            </wp:positionH>
            <wp:positionV relativeFrom="paragraph">
              <wp:posOffset>103505</wp:posOffset>
            </wp:positionV>
            <wp:extent cx="2622550" cy="1560195"/>
            <wp:effectExtent l="0" t="0" r="0" b="0"/>
            <wp:wrapTopAndBottom/>
            <wp:docPr id="6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5.png"/>
                    <pic:cNvPicPr/>
                  </pic:nvPicPr>
                  <pic:blipFill>
                    <a:blip r:embed="rId83" cstate="print"/>
                    <a:stretch>
                      <a:fillRect/>
                    </a:stretch>
                  </pic:blipFill>
                  <pic:spPr>
                    <a:xfrm>
                      <a:off x="0" y="0"/>
                      <a:ext cx="2622550" cy="1560195"/>
                    </a:xfrm>
                    <a:prstGeom prst="rect">
                      <a:avLst/>
                    </a:prstGeom>
                  </pic:spPr>
                </pic:pic>
              </a:graphicData>
            </a:graphic>
            <wp14:sizeRelV relativeFrom="margin">
              <wp14:pctHeight>0</wp14:pctHeight>
            </wp14:sizeRelV>
          </wp:anchor>
        </w:drawing>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64"/>
        <w:gridCol w:w="1579"/>
        <w:gridCol w:w="1315"/>
        <w:gridCol w:w="1306"/>
        <w:gridCol w:w="1303"/>
        <w:gridCol w:w="1325"/>
        <w:gridCol w:w="1334"/>
      </w:tblGrid>
      <w:tr w:rsidR="00B876FD" w:rsidRPr="00893FE3">
        <w:trPr>
          <w:trHeight w:hRule="exact" w:val="410"/>
        </w:trPr>
        <w:tc>
          <w:tcPr>
            <w:tcW w:w="1464" w:type="dxa"/>
            <w:vMerge w:val="restart"/>
          </w:tcPr>
          <w:p w:rsidR="00B876FD" w:rsidRPr="00495B42" w:rsidRDefault="00B876FD">
            <w:pPr>
              <w:pStyle w:val="TableParagraph"/>
              <w:spacing w:before="10"/>
              <w:jc w:val="left"/>
              <w:rPr>
                <w:b/>
                <w:sz w:val="20"/>
                <w:szCs w:val="20"/>
                <w:lang w:val="ru-RU"/>
              </w:rPr>
            </w:pPr>
          </w:p>
          <w:p w:rsidR="00B876FD" w:rsidRPr="000932DF" w:rsidRDefault="00642F55">
            <w:pPr>
              <w:pStyle w:val="TableParagraph"/>
              <w:spacing w:before="0"/>
              <w:ind w:left="153"/>
              <w:jc w:val="left"/>
              <w:rPr>
                <w:rFonts w:ascii="Arial" w:hAnsi="Arial" w:cs="Arial"/>
                <w:sz w:val="21"/>
                <w:szCs w:val="21"/>
              </w:rPr>
            </w:pPr>
            <w:r w:rsidRPr="000932DF">
              <w:rPr>
                <w:rFonts w:ascii="Arial" w:hAnsi="Arial" w:cs="Arial"/>
                <w:sz w:val="21"/>
                <w:szCs w:val="21"/>
              </w:rPr>
              <w:t>Коефіцієнт</w:t>
            </w:r>
          </w:p>
        </w:tc>
        <w:tc>
          <w:tcPr>
            <w:tcW w:w="1579" w:type="dxa"/>
            <w:vMerge w:val="restart"/>
          </w:tcPr>
          <w:p w:rsidR="00B876FD" w:rsidRPr="00495B42" w:rsidRDefault="00B876FD">
            <w:pPr>
              <w:pStyle w:val="TableParagraph"/>
              <w:spacing w:before="9"/>
              <w:jc w:val="left"/>
              <w:rPr>
                <w:b/>
                <w:sz w:val="20"/>
                <w:szCs w:val="20"/>
              </w:rPr>
            </w:pPr>
          </w:p>
          <w:p w:rsidR="00B876FD" w:rsidRPr="00495B42" w:rsidRDefault="00642F55">
            <w:pPr>
              <w:pStyle w:val="TableParagraph"/>
              <w:spacing w:before="0"/>
              <w:ind w:left="299" w:right="295"/>
              <w:rPr>
                <w:i/>
                <w:sz w:val="20"/>
                <w:szCs w:val="20"/>
              </w:rPr>
            </w:pPr>
            <w:r w:rsidRPr="00495B42">
              <w:rPr>
                <w:i/>
                <w:position w:val="2"/>
                <w:sz w:val="20"/>
                <w:szCs w:val="20"/>
              </w:rPr>
              <w:t>h</w:t>
            </w:r>
            <w:r w:rsidRPr="00495B42">
              <w:rPr>
                <w:sz w:val="20"/>
                <w:szCs w:val="20"/>
              </w:rPr>
              <w:t>1</w:t>
            </w:r>
            <w:r w:rsidRPr="00495B42">
              <w:rPr>
                <w:i/>
                <w:position w:val="2"/>
                <w:sz w:val="20"/>
                <w:szCs w:val="20"/>
              </w:rPr>
              <w:t>/l</w:t>
            </w:r>
          </w:p>
        </w:tc>
        <w:tc>
          <w:tcPr>
            <w:tcW w:w="6583" w:type="dxa"/>
            <w:gridSpan w:val="5"/>
          </w:tcPr>
          <w:p w:rsidR="00B876FD" w:rsidRPr="00495B42" w:rsidRDefault="00642F55">
            <w:pPr>
              <w:pStyle w:val="TableParagraph"/>
              <w:spacing w:before="113"/>
              <w:ind w:left="1283"/>
              <w:jc w:val="left"/>
              <w:rPr>
                <w:sz w:val="20"/>
                <w:szCs w:val="20"/>
                <w:lang w:val="ru-RU"/>
              </w:rPr>
            </w:pPr>
            <w:r w:rsidRPr="00495B42">
              <w:rPr>
                <w:position w:val="2"/>
                <w:sz w:val="20"/>
                <w:szCs w:val="20"/>
                <w:lang w:val="ru-RU"/>
              </w:rPr>
              <w:t xml:space="preserve">Значення </w:t>
            </w:r>
            <w:r w:rsidRPr="00495B42">
              <w:rPr>
                <w:i/>
                <w:position w:val="2"/>
                <w:sz w:val="20"/>
                <w:szCs w:val="20"/>
                <w:lang w:val="ru-RU"/>
              </w:rPr>
              <w:t>С</w:t>
            </w:r>
            <w:r w:rsidRPr="00495B42">
              <w:rPr>
                <w:i/>
                <w:sz w:val="20"/>
                <w:szCs w:val="20"/>
                <w:lang w:val="ru-RU"/>
              </w:rPr>
              <w:t>е</w:t>
            </w:r>
            <w:r w:rsidRPr="00495B42">
              <w:rPr>
                <w:sz w:val="20"/>
                <w:szCs w:val="20"/>
                <w:lang w:val="ru-RU"/>
              </w:rPr>
              <w:t>1</w:t>
            </w:r>
            <w:r w:rsidRPr="00495B42">
              <w:rPr>
                <w:position w:val="2"/>
                <w:sz w:val="20"/>
                <w:szCs w:val="20"/>
                <w:lang w:val="ru-RU"/>
              </w:rPr>
              <w:t xml:space="preserve">, </w:t>
            </w:r>
            <w:r w:rsidRPr="00495B42">
              <w:rPr>
                <w:i/>
                <w:position w:val="2"/>
                <w:sz w:val="20"/>
                <w:szCs w:val="20"/>
                <w:lang w:val="ru-RU"/>
              </w:rPr>
              <w:t>С</w:t>
            </w:r>
            <w:r w:rsidRPr="00495B42">
              <w:rPr>
                <w:i/>
                <w:sz w:val="20"/>
                <w:szCs w:val="20"/>
                <w:lang w:val="ru-RU"/>
              </w:rPr>
              <w:t>е</w:t>
            </w:r>
            <w:r w:rsidRPr="00495B42">
              <w:rPr>
                <w:sz w:val="20"/>
                <w:szCs w:val="20"/>
                <w:lang w:val="ru-RU"/>
              </w:rPr>
              <w:t xml:space="preserve">2 </w:t>
            </w:r>
            <w:r w:rsidRPr="00495B42">
              <w:rPr>
                <w:position w:val="2"/>
                <w:sz w:val="20"/>
                <w:szCs w:val="20"/>
                <w:lang w:val="ru-RU"/>
              </w:rPr>
              <w:t xml:space="preserve">при </w:t>
            </w:r>
            <w:r w:rsidRPr="00495B42">
              <w:rPr>
                <w:i/>
                <w:position w:val="2"/>
                <w:sz w:val="20"/>
                <w:szCs w:val="20"/>
              </w:rPr>
              <w:t>f</w:t>
            </w:r>
            <w:r w:rsidRPr="00495B42">
              <w:rPr>
                <w:i/>
                <w:position w:val="2"/>
                <w:sz w:val="20"/>
                <w:szCs w:val="20"/>
                <w:lang w:val="ru-RU"/>
              </w:rPr>
              <w:t>/</w:t>
            </w:r>
            <w:r w:rsidRPr="00495B42">
              <w:rPr>
                <w:i/>
                <w:position w:val="2"/>
                <w:sz w:val="20"/>
                <w:szCs w:val="20"/>
              </w:rPr>
              <w:t>l</w:t>
            </w:r>
            <w:r w:rsidRPr="00495B42">
              <w:rPr>
                <w:i/>
                <w:position w:val="2"/>
                <w:sz w:val="20"/>
                <w:szCs w:val="20"/>
                <w:lang w:val="ru-RU"/>
              </w:rPr>
              <w:t xml:space="preserve">, </w:t>
            </w:r>
            <w:r w:rsidRPr="00495B42">
              <w:rPr>
                <w:position w:val="2"/>
                <w:sz w:val="20"/>
                <w:szCs w:val="20"/>
                <w:lang w:val="ru-RU"/>
              </w:rPr>
              <w:t>що дорівнює:</w:t>
            </w:r>
          </w:p>
        </w:tc>
      </w:tr>
      <w:tr w:rsidR="00B876FD" w:rsidRPr="00495B42">
        <w:trPr>
          <w:trHeight w:hRule="exact" w:val="413"/>
        </w:trPr>
        <w:tc>
          <w:tcPr>
            <w:tcW w:w="1464" w:type="dxa"/>
            <w:vMerge/>
          </w:tcPr>
          <w:p w:rsidR="00B876FD" w:rsidRPr="00495B42" w:rsidRDefault="00B876FD">
            <w:pPr>
              <w:rPr>
                <w:sz w:val="20"/>
                <w:szCs w:val="20"/>
                <w:lang w:val="ru-RU"/>
              </w:rPr>
            </w:pPr>
          </w:p>
        </w:tc>
        <w:tc>
          <w:tcPr>
            <w:tcW w:w="1579" w:type="dxa"/>
            <w:vMerge/>
          </w:tcPr>
          <w:p w:rsidR="00B876FD" w:rsidRPr="00495B42" w:rsidRDefault="00B876FD">
            <w:pPr>
              <w:rPr>
                <w:sz w:val="20"/>
                <w:szCs w:val="20"/>
                <w:lang w:val="ru-RU"/>
              </w:rPr>
            </w:pPr>
          </w:p>
        </w:tc>
        <w:tc>
          <w:tcPr>
            <w:tcW w:w="1315" w:type="dxa"/>
          </w:tcPr>
          <w:p w:rsidR="00B876FD" w:rsidRPr="00495B42" w:rsidRDefault="00642F55">
            <w:pPr>
              <w:pStyle w:val="TableParagraph"/>
              <w:spacing w:before="116"/>
              <w:ind w:left="413" w:right="411"/>
              <w:rPr>
                <w:sz w:val="20"/>
                <w:szCs w:val="20"/>
              </w:rPr>
            </w:pPr>
            <w:r w:rsidRPr="00495B42">
              <w:rPr>
                <w:sz w:val="20"/>
                <w:szCs w:val="20"/>
              </w:rPr>
              <w:t>0,1</w:t>
            </w:r>
          </w:p>
        </w:tc>
        <w:tc>
          <w:tcPr>
            <w:tcW w:w="1306" w:type="dxa"/>
          </w:tcPr>
          <w:p w:rsidR="00B876FD" w:rsidRPr="00495B42" w:rsidRDefault="00642F55">
            <w:pPr>
              <w:pStyle w:val="TableParagraph"/>
              <w:spacing w:before="116"/>
              <w:ind w:right="494"/>
              <w:jc w:val="right"/>
              <w:rPr>
                <w:sz w:val="20"/>
                <w:szCs w:val="20"/>
              </w:rPr>
            </w:pPr>
            <w:r w:rsidRPr="00495B42">
              <w:rPr>
                <w:sz w:val="20"/>
                <w:szCs w:val="20"/>
              </w:rPr>
              <w:t>0,2</w:t>
            </w:r>
          </w:p>
        </w:tc>
        <w:tc>
          <w:tcPr>
            <w:tcW w:w="1303" w:type="dxa"/>
          </w:tcPr>
          <w:p w:rsidR="00B876FD" w:rsidRPr="00495B42" w:rsidRDefault="00642F55">
            <w:pPr>
              <w:pStyle w:val="TableParagraph"/>
              <w:spacing w:before="116"/>
              <w:ind w:right="492"/>
              <w:jc w:val="right"/>
              <w:rPr>
                <w:sz w:val="20"/>
                <w:szCs w:val="20"/>
              </w:rPr>
            </w:pPr>
            <w:r w:rsidRPr="00495B42">
              <w:rPr>
                <w:sz w:val="20"/>
                <w:szCs w:val="20"/>
              </w:rPr>
              <w:t>0,3</w:t>
            </w:r>
          </w:p>
        </w:tc>
        <w:tc>
          <w:tcPr>
            <w:tcW w:w="1325" w:type="dxa"/>
          </w:tcPr>
          <w:p w:rsidR="00B876FD" w:rsidRPr="00495B42" w:rsidRDefault="00642F55">
            <w:pPr>
              <w:pStyle w:val="TableParagraph"/>
              <w:spacing w:before="116"/>
              <w:ind w:left="417" w:right="417"/>
              <w:rPr>
                <w:sz w:val="20"/>
                <w:szCs w:val="20"/>
              </w:rPr>
            </w:pPr>
            <w:r w:rsidRPr="00495B42">
              <w:rPr>
                <w:sz w:val="20"/>
                <w:szCs w:val="20"/>
              </w:rPr>
              <w:t>0,4</w:t>
            </w:r>
          </w:p>
        </w:tc>
        <w:tc>
          <w:tcPr>
            <w:tcW w:w="1334" w:type="dxa"/>
          </w:tcPr>
          <w:p w:rsidR="00B876FD" w:rsidRPr="00495B42" w:rsidRDefault="00642F55">
            <w:pPr>
              <w:pStyle w:val="TableParagraph"/>
              <w:spacing w:before="116"/>
              <w:ind w:left="508"/>
              <w:jc w:val="left"/>
              <w:rPr>
                <w:sz w:val="20"/>
                <w:szCs w:val="20"/>
              </w:rPr>
            </w:pPr>
            <w:r w:rsidRPr="00495B42">
              <w:rPr>
                <w:sz w:val="20"/>
                <w:szCs w:val="20"/>
              </w:rPr>
              <w:t>0,5</w:t>
            </w:r>
          </w:p>
        </w:tc>
      </w:tr>
      <w:tr w:rsidR="00B876FD" w:rsidRPr="00495B42">
        <w:trPr>
          <w:trHeight w:hRule="exact" w:val="410"/>
        </w:trPr>
        <w:tc>
          <w:tcPr>
            <w:tcW w:w="1464" w:type="dxa"/>
            <w:vMerge w:val="restart"/>
          </w:tcPr>
          <w:p w:rsidR="00B876FD" w:rsidRPr="00495B42" w:rsidRDefault="00B876FD">
            <w:pPr>
              <w:pStyle w:val="TableParagraph"/>
              <w:spacing w:before="0"/>
              <w:jc w:val="left"/>
              <w:rPr>
                <w:b/>
                <w:sz w:val="20"/>
                <w:szCs w:val="20"/>
              </w:rPr>
            </w:pPr>
          </w:p>
          <w:p w:rsidR="00B876FD" w:rsidRPr="00495B42" w:rsidRDefault="00642F55">
            <w:pPr>
              <w:pStyle w:val="TableParagraph"/>
              <w:spacing w:before="225"/>
              <w:ind w:left="465" w:right="466"/>
              <w:rPr>
                <w:sz w:val="20"/>
                <w:szCs w:val="20"/>
              </w:rPr>
            </w:pPr>
            <w:r w:rsidRPr="00495B42">
              <w:rPr>
                <w:i/>
                <w:position w:val="2"/>
                <w:sz w:val="20"/>
                <w:szCs w:val="20"/>
              </w:rPr>
              <w:t>С</w:t>
            </w:r>
            <w:r w:rsidRPr="00495B42">
              <w:rPr>
                <w:i/>
                <w:sz w:val="20"/>
                <w:szCs w:val="20"/>
              </w:rPr>
              <w:t>e</w:t>
            </w:r>
            <w:r w:rsidRPr="00495B42">
              <w:rPr>
                <w:sz w:val="20"/>
                <w:szCs w:val="20"/>
              </w:rPr>
              <w:t>1</w:t>
            </w:r>
          </w:p>
        </w:tc>
        <w:tc>
          <w:tcPr>
            <w:tcW w:w="1579" w:type="dxa"/>
          </w:tcPr>
          <w:p w:rsidR="00B876FD" w:rsidRPr="00495B42" w:rsidRDefault="00642F55">
            <w:pPr>
              <w:pStyle w:val="TableParagraph"/>
              <w:rPr>
                <w:sz w:val="20"/>
                <w:szCs w:val="20"/>
              </w:rPr>
            </w:pPr>
            <w:r w:rsidRPr="00495B42">
              <w:rPr>
                <w:sz w:val="20"/>
                <w:szCs w:val="20"/>
              </w:rPr>
              <w:t>0</w:t>
            </w:r>
          </w:p>
        </w:tc>
        <w:tc>
          <w:tcPr>
            <w:tcW w:w="1315" w:type="dxa"/>
          </w:tcPr>
          <w:p w:rsidR="00B876FD" w:rsidRPr="00495B42" w:rsidRDefault="00642F55">
            <w:pPr>
              <w:pStyle w:val="TableParagraph"/>
              <w:ind w:left="413" w:right="411"/>
              <w:rPr>
                <w:sz w:val="20"/>
                <w:szCs w:val="20"/>
              </w:rPr>
            </w:pPr>
            <w:r w:rsidRPr="00495B42">
              <w:rPr>
                <w:sz w:val="20"/>
                <w:szCs w:val="20"/>
              </w:rPr>
              <w:t>+0,1</w:t>
            </w:r>
          </w:p>
        </w:tc>
        <w:tc>
          <w:tcPr>
            <w:tcW w:w="1306" w:type="dxa"/>
          </w:tcPr>
          <w:p w:rsidR="00B876FD" w:rsidRPr="00495B42" w:rsidRDefault="00642F55">
            <w:pPr>
              <w:pStyle w:val="TableParagraph"/>
              <w:ind w:right="427"/>
              <w:jc w:val="right"/>
              <w:rPr>
                <w:sz w:val="20"/>
                <w:szCs w:val="20"/>
              </w:rPr>
            </w:pPr>
            <w:r w:rsidRPr="00495B42">
              <w:rPr>
                <w:sz w:val="20"/>
                <w:szCs w:val="20"/>
              </w:rPr>
              <w:t>+0,2</w:t>
            </w:r>
          </w:p>
        </w:tc>
        <w:tc>
          <w:tcPr>
            <w:tcW w:w="1303" w:type="dxa"/>
          </w:tcPr>
          <w:p w:rsidR="00B876FD" w:rsidRPr="00495B42" w:rsidRDefault="00642F55">
            <w:pPr>
              <w:pStyle w:val="TableParagraph"/>
              <w:ind w:right="425"/>
              <w:jc w:val="right"/>
              <w:rPr>
                <w:sz w:val="20"/>
                <w:szCs w:val="20"/>
              </w:rPr>
            </w:pPr>
            <w:r w:rsidRPr="00495B42">
              <w:rPr>
                <w:sz w:val="20"/>
                <w:szCs w:val="20"/>
              </w:rPr>
              <w:t>+0,4</w:t>
            </w:r>
          </w:p>
        </w:tc>
        <w:tc>
          <w:tcPr>
            <w:tcW w:w="1325" w:type="dxa"/>
          </w:tcPr>
          <w:p w:rsidR="00B876FD" w:rsidRPr="00495B42" w:rsidRDefault="00642F55">
            <w:pPr>
              <w:pStyle w:val="TableParagraph"/>
              <w:ind w:left="417" w:right="417"/>
              <w:rPr>
                <w:sz w:val="20"/>
                <w:szCs w:val="20"/>
              </w:rPr>
            </w:pPr>
            <w:r w:rsidRPr="00495B42">
              <w:rPr>
                <w:sz w:val="20"/>
                <w:szCs w:val="20"/>
              </w:rPr>
              <w:t>+0,6</w:t>
            </w:r>
          </w:p>
        </w:tc>
        <w:tc>
          <w:tcPr>
            <w:tcW w:w="1334" w:type="dxa"/>
          </w:tcPr>
          <w:p w:rsidR="00B876FD" w:rsidRPr="00495B42" w:rsidRDefault="00642F55">
            <w:pPr>
              <w:pStyle w:val="TableParagraph"/>
              <w:ind w:left="441"/>
              <w:jc w:val="left"/>
              <w:rPr>
                <w:sz w:val="20"/>
                <w:szCs w:val="20"/>
              </w:rPr>
            </w:pPr>
            <w:r w:rsidRPr="00495B42">
              <w:rPr>
                <w:sz w:val="20"/>
                <w:szCs w:val="20"/>
              </w:rPr>
              <w:t>+0,7</w:t>
            </w:r>
          </w:p>
        </w:tc>
      </w:tr>
      <w:tr w:rsidR="00B876FD" w:rsidRPr="00495B42">
        <w:trPr>
          <w:trHeight w:hRule="exact" w:val="410"/>
        </w:trPr>
        <w:tc>
          <w:tcPr>
            <w:tcW w:w="1464" w:type="dxa"/>
            <w:vMerge/>
          </w:tcPr>
          <w:p w:rsidR="00B876FD" w:rsidRPr="00495B42" w:rsidRDefault="00B876FD">
            <w:pPr>
              <w:rPr>
                <w:sz w:val="20"/>
                <w:szCs w:val="20"/>
              </w:rPr>
            </w:pPr>
          </w:p>
        </w:tc>
        <w:tc>
          <w:tcPr>
            <w:tcW w:w="1579" w:type="dxa"/>
          </w:tcPr>
          <w:p w:rsidR="00B876FD" w:rsidRPr="00495B42" w:rsidRDefault="00642F55">
            <w:pPr>
              <w:pStyle w:val="TableParagraph"/>
              <w:ind w:left="298" w:right="296"/>
              <w:rPr>
                <w:sz w:val="20"/>
                <w:szCs w:val="20"/>
              </w:rPr>
            </w:pPr>
            <w:r w:rsidRPr="00495B42">
              <w:rPr>
                <w:sz w:val="20"/>
                <w:szCs w:val="20"/>
              </w:rPr>
              <w:t>0,2</w:t>
            </w:r>
          </w:p>
        </w:tc>
        <w:tc>
          <w:tcPr>
            <w:tcW w:w="1315" w:type="dxa"/>
          </w:tcPr>
          <w:p w:rsidR="00B876FD" w:rsidRPr="00495B42" w:rsidRDefault="00642F55">
            <w:pPr>
              <w:pStyle w:val="TableParagraph"/>
              <w:ind w:left="411" w:right="411"/>
              <w:rPr>
                <w:sz w:val="20"/>
                <w:szCs w:val="20"/>
              </w:rPr>
            </w:pPr>
            <w:r w:rsidRPr="00495B42">
              <w:rPr>
                <w:sz w:val="20"/>
                <w:szCs w:val="20"/>
              </w:rPr>
              <w:t>-0,2</w:t>
            </w:r>
          </w:p>
        </w:tc>
        <w:tc>
          <w:tcPr>
            <w:tcW w:w="1306" w:type="dxa"/>
          </w:tcPr>
          <w:p w:rsidR="00B876FD" w:rsidRPr="00495B42" w:rsidRDefault="00642F55">
            <w:pPr>
              <w:pStyle w:val="TableParagraph"/>
              <w:ind w:right="455"/>
              <w:jc w:val="right"/>
              <w:rPr>
                <w:sz w:val="20"/>
                <w:szCs w:val="20"/>
              </w:rPr>
            </w:pPr>
            <w:r w:rsidRPr="00495B42">
              <w:rPr>
                <w:sz w:val="20"/>
                <w:szCs w:val="20"/>
              </w:rPr>
              <w:t>-0,1</w:t>
            </w:r>
          </w:p>
        </w:tc>
        <w:tc>
          <w:tcPr>
            <w:tcW w:w="1303" w:type="dxa"/>
          </w:tcPr>
          <w:p w:rsidR="00B876FD" w:rsidRPr="00495B42" w:rsidRDefault="00642F55">
            <w:pPr>
              <w:pStyle w:val="TableParagraph"/>
              <w:ind w:right="425"/>
              <w:jc w:val="right"/>
              <w:rPr>
                <w:sz w:val="20"/>
                <w:szCs w:val="20"/>
              </w:rPr>
            </w:pPr>
            <w:r w:rsidRPr="00495B42">
              <w:rPr>
                <w:sz w:val="20"/>
                <w:szCs w:val="20"/>
              </w:rPr>
              <w:t>+0,2</w:t>
            </w:r>
          </w:p>
        </w:tc>
        <w:tc>
          <w:tcPr>
            <w:tcW w:w="1325" w:type="dxa"/>
          </w:tcPr>
          <w:p w:rsidR="00B876FD" w:rsidRPr="00495B42" w:rsidRDefault="00642F55">
            <w:pPr>
              <w:pStyle w:val="TableParagraph"/>
              <w:ind w:left="417" w:right="417"/>
              <w:rPr>
                <w:sz w:val="20"/>
                <w:szCs w:val="20"/>
              </w:rPr>
            </w:pPr>
            <w:r w:rsidRPr="00495B42">
              <w:rPr>
                <w:sz w:val="20"/>
                <w:szCs w:val="20"/>
              </w:rPr>
              <w:t>+0,5</w:t>
            </w:r>
          </w:p>
        </w:tc>
        <w:tc>
          <w:tcPr>
            <w:tcW w:w="1334" w:type="dxa"/>
          </w:tcPr>
          <w:p w:rsidR="00B876FD" w:rsidRPr="00495B42" w:rsidRDefault="00642F55">
            <w:pPr>
              <w:pStyle w:val="TableParagraph"/>
              <w:ind w:left="441"/>
              <w:jc w:val="left"/>
              <w:rPr>
                <w:sz w:val="20"/>
                <w:szCs w:val="20"/>
              </w:rPr>
            </w:pPr>
            <w:r w:rsidRPr="00495B42">
              <w:rPr>
                <w:sz w:val="20"/>
                <w:szCs w:val="20"/>
              </w:rPr>
              <w:t>+0,7</w:t>
            </w:r>
          </w:p>
        </w:tc>
      </w:tr>
      <w:tr w:rsidR="00B876FD" w:rsidRPr="00495B42">
        <w:trPr>
          <w:trHeight w:hRule="exact" w:val="410"/>
        </w:trPr>
        <w:tc>
          <w:tcPr>
            <w:tcW w:w="1464" w:type="dxa"/>
            <w:vMerge/>
          </w:tcPr>
          <w:p w:rsidR="00B876FD" w:rsidRPr="00495B42" w:rsidRDefault="00B876FD">
            <w:pPr>
              <w:rPr>
                <w:sz w:val="20"/>
                <w:szCs w:val="20"/>
              </w:rPr>
            </w:pPr>
          </w:p>
        </w:tc>
        <w:tc>
          <w:tcPr>
            <w:tcW w:w="1579" w:type="dxa"/>
          </w:tcPr>
          <w:p w:rsidR="00B876FD" w:rsidRPr="00495B42" w:rsidRDefault="00642F55">
            <w:pPr>
              <w:pStyle w:val="TableParagraph"/>
              <w:spacing w:before="98"/>
              <w:ind w:left="299" w:right="264"/>
              <w:rPr>
                <w:sz w:val="20"/>
                <w:szCs w:val="20"/>
              </w:rPr>
            </w:pPr>
            <w:r w:rsidRPr="00495B42">
              <w:rPr>
                <w:rFonts w:ascii="Symbol" w:hAnsi="Symbol"/>
                <w:sz w:val="20"/>
                <w:szCs w:val="20"/>
              </w:rPr>
              <w:t></w:t>
            </w:r>
            <w:r w:rsidRPr="00495B42">
              <w:rPr>
                <w:sz w:val="20"/>
                <w:szCs w:val="20"/>
              </w:rPr>
              <w:t xml:space="preserve"> 1</w:t>
            </w:r>
          </w:p>
        </w:tc>
        <w:tc>
          <w:tcPr>
            <w:tcW w:w="1315" w:type="dxa"/>
          </w:tcPr>
          <w:p w:rsidR="00B876FD" w:rsidRPr="00495B42" w:rsidRDefault="00642F55">
            <w:pPr>
              <w:pStyle w:val="TableParagraph"/>
              <w:ind w:left="411" w:right="411"/>
              <w:rPr>
                <w:sz w:val="20"/>
                <w:szCs w:val="20"/>
              </w:rPr>
            </w:pPr>
            <w:r w:rsidRPr="00495B42">
              <w:rPr>
                <w:sz w:val="20"/>
                <w:szCs w:val="20"/>
              </w:rPr>
              <w:t>-0,8</w:t>
            </w:r>
          </w:p>
        </w:tc>
        <w:tc>
          <w:tcPr>
            <w:tcW w:w="1306" w:type="dxa"/>
          </w:tcPr>
          <w:p w:rsidR="00B876FD" w:rsidRPr="00495B42" w:rsidRDefault="00642F55">
            <w:pPr>
              <w:pStyle w:val="TableParagraph"/>
              <w:ind w:right="455"/>
              <w:jc w:val="right"/>
              <w:rPr>
                <w:sz w:val="20"/>
                <w:szCs w:val="20"/>
              </w:rPr>
            </w:pPr>
            <w:r w:rsidRPr="00495B42">
              <w:rPr>
                <w:sz w:val="20"/>
                <w:szCs w:val="20"/>
              </w:rPr>
              <w:t>-0,7</w:t>
            </w:r>
          </w:p>
        </w:tc>
        <w:tc>
          <w:tcPr>
            <w:tcW w:w="1303" w:type="dxa"/>
          </w:tcPr>
          <w:p w:rsidR="00B876FD" w:rsidRPr="00495B42" w:rsidRDefault="00642F55">
            <w:pPr>
              <w:pStyle w:val="TableParagraph"/>
              <w:ind w:right="451"/>
              <w:jc w:val="right"/>
              <w:rPr>
                <w:sz w:val="20"/>
                <w:szCs w:val="20"/>
              </w:rPr>
            </w:pPr>
            <w:r w:rsidRPr="00495B42">
              <w:rPr>
                <w:sz w:val="20"/>
                <w:szCs w:val="20"/>
              </w:rPr>
              <w:t>-0,3</w:t>
            </w:r>
          </w:p>
        </w:tc>
        <w:tc>
          <w:tcPr>
            <w:tcW w:w="1325" w:type="dxa"/>
          </w:tcPr>
          <w:p w:rsidR="00B876FD" w:rsidRPr="00495B42" w:rsidRDefault="00642F55">
            <w:pPr>
              <w:pStyle w:val="TableParagraph"/>
              <w:ind w:left="417" w:right="417"/>
              <w:rPr>
                <w:sz w:val="20"/>
                <w:szCs w:val="20"/>
              </w:rPr>
            </w:pPr>
            <w:r w:rsidRPr="00495B42">
              <w:rPr>
                <w:sz w:val="20"/>
                <w:szCs w:val="20"/>
              </w:rPr>
              <w:t>+0,3</w:t>
            </w:r>
          </w:p>
        </w:tc>
        <w:tc>
          <w:tcPr>
            <w:tcW w:w="1334" w:type="dxa"/>
          </w:tcPr>
          <w:p w:rsidR="00B876FD" w:rsidRPr="00495B42" w:rsidRDefault="00642F55">
            <w:pPr>
              <w:pStyle w:val="TableParagraph"/>
              <w:ind w:left="441"/>
              <w:jc w:val="left"/>
              <w:rPr>
                <w:sz w:val="20"/>
                <w:szCs w:val="20"/>
              </w:rPr>
            </w:pPr>
            <w:r w:rsidRPr="00495B42">
              <w:rPr>
                <w:sz w:val="20"/>
                <w:szCs w:val="20"/>
              </w:rPr>
              <w:t>+0,7</w:t>
            </w:r>
          </w:p>
        </w:tc>
      </w:tr>
      <w:tr w:rsidR="00B876FD" w:rsidRPr="00495B42">
        <w:trPr>
          <w:trHeight w:hRule="exact" w:val="413"/>
        </w:trPr>
        <w:tc>
          <w:tcPr>
            <w:tcW w:w="1464" w:type="dxa"/>
          </w:tcPr>
          <w:p w:rsidR="00B876FD" w:rsidRPr="00495B42" w:rsidRDefault="00642F55">
            <w:pPr>
              <w:pStyle w:val="TableParagraph"/>
              <w:spacing w:before="113"/>
              <w:ind w:left="465" w:right="466"/>
              <w:rPr>
                <w:sz w:val="20"/>
                <w:szCs w:val="20"/>
              </w:rPr>
            </w:pPr>
            <w:r w:rsidRPr="00495B42">
              <w:rPr>
                <w:i/>
                <w:position w:val="2"/>
                <w:sz w:val="20"/>
                <w:szCs w:val="20"/>
              </w:rPr>
              <w:t>С</w:t>
            </w:r>
            <w:r w:rsidRPr="00495B42">
              <w:rPr>
                <w:i/>
                <w:sz w:val="20"/>
                <w:szCs w:val="20"/>
              </w:rPr>
              <w:t>e</w:t>
            </w:r>
            <w:r w:rsidRPr="00495B42">
              <w:rPr>
                <w:sz w:val="20"/>
                <w:szCs w:val="20"/>
              </w:rPr>
              <w:t>2</w:t>
            </w:r>
          </w:p>
        </w:tc>
        <w:tc>
          <w:tcPr>
            <w:tcW w:w="1579" w:type="dxa"/>
          </w:tcPr>
          <w:p w:rsidR="00B876FD" w:rsidRPr="00495B42" w:rsidRDefault="00642F55">
            <w:pPr>
              <w:pStyle w:val="TableParagraph"/>
              <w:ind w:left="299" w:right="296"/>
              <w:rPr>
                <w:sz w:val="20"/>
                <w:szCs w:val="20"/>
              </w:rPr>
            </w:pPr>
            <w:r w:rsidRPr="00495B42">
              <w:rPr>
                <w:sz w:val="20"/>
                <w:szCs w:val="20"/>
              </w:rPr>
              <w:t>Довільне</w:t>
            </w:r>
          </w:p>
        </w:tc>
        <w:tc>
          <w:tcPr>
            <w:tcW w:w="1315" w:type="dxa"/>
          </w:tcPr>
          <w:p w:rsidR="00B876FD" w:rsidRPr="00495B42" w:rsidRDefault="00642F55">
            <w:pPr>
              <w:pStyle w:val="TableParagraph"/>
              <w:ind w:left="411" w:right="411"/>
              <w:rPr>
                <w:sz w:val="20"/>
                <w:szCs w:val="20"/>
              </w:rPr>
            </w:pPr>
            <w:r w:rsidRPr="00495B42">
              <w:rPr>
                <w:sz w:val="20"/>
                <w:szCs w:val="20"/>
              </w:rPr>
              <w:t>-0,8</w:t>
            </w:r>
          </w:p>
        </w:tc>
        <w:tc>
          <w:tcPr>
            <w:tcW w:w="1306" w:type="dxa"/>
          </w:tcPr>
          <w:p w:rsidR="00B876FD" w:rsidRPr="00495B42" w:rsidRDefault="00642F55">
            <w:pPr>
              <w:pStyle w:val="TableParagraph"/>
              <w:ind w:right="455"/>
              <w:jc w:val="right"/>
              <w:rPr>
                <w:sz w:val="20"/>
                <w:szCs w:val="20"/>
              </w:rPr>
            </w:pPr>
            <w:r w:rsidRPr="00495B42">
              <w:rPr>
                <w:sz w:val="20"/>
                <w:szCs w:val="20"/>
              </w:rPr>
              <w:t>-0,9</w:t>
            </w:r>
          </w:p>
        </w:tc>
        <w:tc>
          <w:tcPr>
            <w:tcW w:w="1303" w:type="dxa"/>
          </w:tcPr>
          <w:p w:rsidR="00B876FD" w:rsidRPr="00495B42" w:rsidRDefault="00642F55">
            <w:pPr>
              <w:pStyle w:val="TableParagraph"/>
              <w:ind w:left="524" w:right="524"/>
              <w:rPr>
                <w:sz w:val="20"/>
                <w:szCs w:val="20"/>
              </w:rPr>
            </w:pPr>
            <w:r w:rsidRPr="00495B42">
              <w:rPr>
                <w:sz w:val="20"/>
                <w:szCs w:val="20"/>
              </w:rPr>
              <w:t>-1</w:t>
            </w:r>
          </w:p>
        </w:tc>
        <w:tc>
          <w:tcPr>
            <w:tcW w:w="1325" w:type="dxa"/>
          </w:tcPr>
          <w:p w:rsidR="00B876FD" w:rsidRPr="00495B42" w:rsidRDefault="00642F55">
            <w:pPr>
              <w:pStyle w:val="TableParagraph"/>
              <w:ind w:left="417" w:right="417"/>
              <w:rPr>
                <w:sz w:val="20"/>
                <w:szCs w:val="20"/>
              </w:rPr>
            </w:pPr>
            <w:r w:rsidRPr="00495B42">
              <w:rPr>
                <w:sz w:val="20"/>
                <w:szCs w:val="20"/>
              </w:rPr>
              <w:t>-1,1</w:t>
            </w:r>
          </w:p>
        </w:tc>
        <w:tc>
          <w:tcPr>
            <w:tcW w:w="1334" w:type="dxa"/>
          </w:tcPr>
          <w:p w:rsidR="00B876FD" w:rsidRPr="00495B42" w:rsidRDefault="00642F55">
            <w:pPr>
              <w:pStyle w:val="TableParagraph"/>
              <w:ind w:left="470"/>
              <w:jc w:val="left"/>
              <w:rPr>
                <w:sz w:val="20"/>
                <w:szCs w:val="20"/>
              </w:rPr>
            </w:pPr>
            <w:r w:rsidRPr="00495B42">
              <w:rPr>
                <w:sz w:val="20"/>
                <w:szCs w:val="20"/>
              </w:rPr>
              <w:t>-1,2</w:t>
            </w:r>
          </w:p>
        </w:tc>
      </w:tr>
    </w:tbl>
    <w:p w:rsidR="00B876FD" w:rsidRPr="008D2F5A" w:rsidRDefault="00642F55" w:rsidP="00495B42">
      <w:pPr>
        <w:pStyle w:val="a3"/>
        <w:spacing w:line="288" w:lineRule="auto"/>
        <w:ind w:left="680"/>
        <w:contextualSpacing/>
        <w:rPr>
          <w:lang w:val="ru-RU"/>
        </w:rPr>
      </w:pPr>
      <w:r w:rsidRPr="00495B42">
        <w:rPr>
          <w:rFonts w:ascii="Arial" w:hAnsi="Arial" w:cs="Arial"/>
          <w:position w:val="2"/>
          <w:sz w:val="21"/>
          <w:szCs w:val="21"/>
          <w:lang w:val="ru-RU"/>
        </w:rPr>
        <w:t>Значення</w:t>
      </w:r>
      <w:r w:rsidRPr="008D2F5A">
        <w:rPr>
          <w:position w:val="2"/>
          <w:lang w:val="ru-RU"/>
        </w:rPr>
        <w:t xml:space="preserve"> </w:t>
      </w:r>
      <w:r w:rsidRPr="008D2F5A">
        <w:rPr>
          <w:i/>
          <w:position w:val="2"/>
          <w:lang w:val="ru-RU"/>
        </w:rPr>
        <w:t>С</w:t>
      </w:r>
      <w:r w:rsidRPr="008D2F5A">
        <w:rPr>
          <w:i/>
          <w:sz w:val="16"/>
          <w:lang w:val="ru-RU"/>
        </w:rPr>
        <w:t>е</w:t>
      </w:r>
      <w:r w:rsidRPr="008D2F5A">
        <w:rPr>
          <w:sz w:val="16"/>
          <w:lang w:val="ru-RU"/>
        </w:rPr>
        <w:t xml:space="preserve">3 </w:t>
      </w:r>
      <w:r w:rsidRPr="00495B42">
        <w:rPr>
          <w:rFonts w:ascii="Arial" w:hAnsi="Arial" w:cs="Arial"/>
          <w:position w:val="2"/>
          <w:sz w:val="21"/>
          <w:szCs w:val="21"/>
          <w:lang w:val="ru-RU"/>
        </w:rPr>
        <w:t>приймається за схемою 2</w:t>
      </w:r>
      <w:r w:rsidRPr="008D2F5A">
        <w:rPr>
          <w:position w:val="2"/>
          <w:lang w:val="ru-RU"/>
        </w:rPr>
        <w:t>.</w:t>
      </w:r>
    </w:p>
    <w:p w:rsidR="00B876FD" w:rsidRDefault="00642F55" w:rsidP="00495B42">
      <w:pPr>
        <w:spacing w:line="288" w:lineRule="auto"/>
        <w:ind w:left="680"/>
        <w:contextualSpacing/>
        <w:rPr>
          <w:position w:val="2"/>
          <w:sz w:val="20"/>
          <w:lang w:val="ru-RU"/>
        </w:rPr>
      </w:pPr>
      <w:r w:rsidRPr="00495B42">
        <w:rPr>
          <w:rFonts w:ascii="Arial" w:hAnsi="Arial" w:cs="Arial"/>
          <w:b/>
          <w:position w:val="2"/>
          <w:sz w:val="20"/>
          <w:lang w:val="ru-RU"/>
        </w:rPr>
        <w:t xml:space="preserve">Примітка. </w:t>
      </w:r>
      <w:r w:rsidRPr="00495B42">
        <w:rPr>
          <w:rFonts w:ascii="Arial" w:hAnsi="Arial" w:cs="Arial"/>
          <w:position w:val="2"/>
          <w:sz w:val="20"/>
          <w:lang w:val="ru-RU"/>
        </w:rPr>
        <w:t>При вітрі, перпендикулярному до торця будівлі, для всієї покрівлі</w:t>
      </w:r>
      <w:r w:rsidRPr="008D2F5A">
        <w:rPr>
          <w:position w:val="2"/>
          <w:sz w:val="20"/>
          <w:lang w:val="ru-RU"/>
        </w:rPr>
        <w:t xml:space="preserve"> </w:t>
      </w:r>
      <w:r w:rsidRPr="008D2F5A">
        <w:rPr>
          <w:i/>
          <w:position w:val="2"/>
          <w:sz w:val="20"/>
          <w:lang w:val="ru-RU"/>
        </w:rPr>
        <w:t>С</w:t>
      </w:r>
      <w:r w:rsidRPr="008D2F5A">
        <w:rPr>
          <w:i/>
          <w:sz w:val="13"/>
          <w:lang w:val="ru-RU"/>
        </w:rPr>
        <w:t>е</w:t>
      </w:r>
      <w:r w:rsidRPr="008D2F5A">
        <w:rPr>
          <w:i/>
          <w:position w:val="2"/>
          <w:sz w:val="20"/>
          <w:lang w:val="ru-RU"/>
        </w:rPr>
        <w:t xml:space="preserve">= – </w:t>
      </w:r>
      <w:r w:rsidRPr="008D2F5A">
        <w:rPr>
          <w:position w:val="2"/>
          <w:sz w:val="20"/>
          <w:lang w:val="ru-RU"/>
        </w:rPr>
        <w:t>0,7.</w:t>
      </w:r>
    </w:p>
    <w:p w:rsidR="005E4BD6" w:rsidRPr="008D2F5A" w:rsidRDefault="005E4BD6" w:rsidP="00495B42">
      <w:pPr>
        <w:spacing w:line="288" w:lineRule="auto"/>
        <w:ind w:left="680"/>
        <w:contextualSpacing/>
        <w:rPr>
          <w:sz w:val="20"/>
          <w:lang w:val="ru-RU"/>
        </w:rPr>
      </w:pPr>
    </w:p>
    <w:p w:rsidR="00B876FD" w:rsidRPr="00495B42" w:rsidRDefault="00642F55">
      <w:pPr>
        <w:pStyle w:val="2"/>
        <w:ind w:left="3072"/>
        <w:rPr>
          <w:rFonts w:ascii="Arial" w:hAnsi="Arial" w:cs="Arial"/>
          <w:sz w:val="21"/>
          <w:szCs w:val="21"/>
          <w:lang w:val="ru-RU"/>
        </w:rPr>
      </w:pPr>
      <w:r w:rsidRPr="00495B42">
        <w:rPr>
          <w:rFonts w:ascii="Arial" w:hAnsi="Arial" w:cs="Arial"/>
          <w:noProof/>
          <w:sz w:val="21"/>
          <w:szCs w:val="21"/>
        </w:rPr>
        <w:drawing>
          <wp:anchor distT="0" distB="0" distL="0" distR="0" simplePos="0" relativeHeight="3208" behindDoc="0" locked="0" layoutInCell="1" allowOverlap="1">
            <wp:simplePos x="0" y="0"/>
            <wp:positionH relativeFrom="page">
              <wp:posOffset>2161857</wp:posOffset>
            </wp:positionH>
            <wp:positionV relativeFrom="paragraph">
              <wp:posOffset>326892</wp:posOffset>
            </wp:positionV>
            <wp:extent cx="3241831" cy="1487424"/>
            <wp:effectExtent l="0" t="0" r="0" b="0"/>
            <wp:wrapTopAndBottom/>
            <wp:docPr id="6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6.png"/>
                    <pic:cNvPicPr/>
                  </pic:nvPicPr>
                  <pic:blipFill>
                    <a:blip r:embed="rId84" cstate="print"/>
                    <a:stretch>
                      <a:fillRect/>
                    </a:stretch>
                  </pic:blipFill>
                  <pic:spPr>
                    <a:xfrm>
                      <a:off x="0" y="0"/>
                      <a:ext cx="3241831" cy="1487424"/>
                    </a:xfrm>
                    <a:prstGeom prst="rect">
                      <a:avLst/>
                    </a:prstGeom>
                  </pic:spPr>
                </pic:pic>
              </a:graphicData>
            </a:graphic>
          </wp:anchor>
        </w:drawing>
      </w:r>
      <w:r w:rsidRPr="00495B42">
        <w:rPr>
          <w:rFonts w:ascii="Arial" w:hAnsi="Arial" w:cs="Arial"/>
          <w:sz w:val="21"/>
          <w:szCs w:val="21"/>
          <w:lang w:val="ru-RU"/>
        </w:rPr>
        <w:t>Схема 4. Будівлі з поздовжнім ліхтарем</w:t>
      </w:r>
    </w:p>
    <w:p w:rsidR="00B876FD" w:rsidRPr="008D2F5A" w:rsidRDefault="00642F55" w:rsidP="00495B42">
      <w:pPr>
        <w:pStyle w:val="a3"/>
        <w:spacing w:line="288" w:lineRule="auto"/>
        <w:ind w:left="679"/>
        <w:contextualSpacing/>
        <w:rPr>
          <w:lang w:val="ru-RU"/>
        </w:rPr>
      </w:pPr>
      <w:r w:rsidRPr="00495B42">
        <w:rPr>
          <w:rFonts w:ascii="Arial" w:hAnsi="Arial" w:cs="Arial"/>
          <w:position w:val="2"/>
          <w:sz w:val="21"/>
          <w:szCs w:val="21"/>
          <w:lang w:val="ru-RU"/>
        </w:rPr>
        <w:t>Коефіцієнти</w:t>
      </w:r>
      <w:r w:rsidRPr="008D2F5A">
        <w:rPr>
          <w:position w:val="2"/>
          <w:lang w:val="ru-RU"/>
        </w:rPr>
        <w:t xml:space="preserve"> </w:t>
      </w:r>
      <w:r w:rsidRPr="008D2F5A">
        <w:rPr>
          <w:i/>
          <w:position w:val="2"/>
          <w:lang w:val="ru-RU"/>
        </w:rPr>
        <w:t>С</w:t>
      </w:r>
      <w:r w:rsidRPr="008D2F5A">
        <w:rPr>
          <w:i/>
          <w:sz w:val="16"/>
          <w:lang w:val="ru-RU"/>
        </w:rPr>
        <w:t>е</w:t>
      </w:r>
      <w:r w:rsidRPr="008D2F5A">
        <w:rPr>
          <w:sz w:val="16"/>
          <w:lang w:val="ru-RU"/>
        </w:rPr>
        <w:t>1</w:t>
      </w:r>
      <w:r w:rsidRPr="008D2F5A">
        <w:rPr>
          <w:position w:val="2"/>
          <w:lang w:val="ru-RU"/>
        </w:rPr>
        <w:t xml:space="preserve">, </w:t>
      </w:r>
      <w:r w:rsidRPr="008D2F5A">
        <w:rPr>
          <w:i/>
          <w:position w:val="2"/>
          <w:lang w:val="ru-RU"/>
        </w:rPr>
        <w:t>С</w:t>
      </w:r>
      <w:r w:rsidRPr="008D2F5A">
        <w:rPr>
          <w:i/>
          <w:sz w:val="16"/>
          <w:lang w:val="ru-RU"/>
        </w:rPr>
        <w:t>е</w:t>
      </w:r>
      <w:r w:rsidRPr="008D2F5A">
        <w:rPr>
          <w:sz w:val="16"/>
          <w:lang w:val="ru-RU"/>
        </w:rPr>
        <w:t>2</w:t>
      </w:r>
      <w:r w:rsidRPr="008D2F5A">
        <w:rPr>
          <w:i/>
          <w:position w:val="2"/>
          <w:lang w:val="ru-RU"/>
        </w:rPr>
        <w:t>, С</w:t>
      </w:r>
      <w:r w:rsidRPr="008D2F5A">
        <w:rPr>
          <w:i/>
          <w:sz w:val="16"/>
          <w:lang w:val="ru-RU"/>
        </w:rPr>
        <w:t>е</w:t>
      </w:r>
      <w:r w:rsidRPr="008D2F5A">
        <w:rPr>
          <w:sz w:val="16"/>
          <w:lang w:val="ru-RU"/>
        </w:rPr>
        <w:t xml:space="preserve">3 </w:t>
      </w:r>
      <w:r w:rsidRPr="00495B42">
        <w:rPr>
          <w:rFonts w:ascii="Arial" w:hAnsi="Arial" w:cs="Arial"/>
          <w:position w:val="2"/>
          <w:sz w:val="21"/>
          <w:szCs w:val="21"/>
          <w:lang w:val="ru-RU"/>
        </w:rPr>
        <w:t>слід визначати згідно з вказівками до схеми 2.</w:t>
      </w:r>
    </w:p>
    <w:p w:rsidR="00B876FD" w:rsidRPr="00495B42" w:rsidRDefault="00642F55" w:rsidP="00495B42">
      <w:pPr>
        <w:spacing w:line="288" w:lineRule="auto"/>
        <w:ind w:left="112" w:firstLine="566"/>
        <w:contextualSpacing/>
        <w:rPr>
          <w:rFonts w:ascii="Arial" w:hAnsi="Arial" w:cs="Arial"/>
          <w:sz w:val="20"/>
          <w:lang w:val="ru-RU"/>
        </w:rPr>
      </w:pPr>
      <w:r w:rsidRPr="00495B42">
        <w:rPr>
          <w:rFonts w:ascii="Arial" w:hAnsi="Arial" w:cs="Arial"/>
          <w:b/>
          <w:sz w:val="20"/>
          <w:lang w:val="ru-RU"/>
        </w:rPr>
        <w:t xml:space="preserve">Примітка. </w:t>
      </w:r>
      <w:r w:rsidRPr="00495B42">
        <w:rPr>
          <w:rFonts w:ascii="Arial" w:hAnsi="Arial" w:cs="Arial"/>
          <w:sz w:val="20"/>
          <w:lang w:val="ru-RU"/>
        </w:rPr>
        <w:t>При розрахунку поперечних рам будівель з ліхтарем та вітровідбійними щитами значення сумарного коефіцієнта лобового опору системи «ліхтар-щити» приймається таким, що дорівнює 1,4.</w:t>
      </w:r>
    </w:p>
    <w:p w:rsidR="00B876FD" w:rsidRPr="00495B42" w:rsidRDefault="00642F55">
      <w:pPr>
        <w:pStyle w:val="2"/>
        <w:spacing w:before="124"/>
        <w:ind w:left="2889"/>
        <w:rPr>
          <w:rFonts w:ascii="Arial" w:hAnsi="Arial" w:cs="Arial"/>
          <w:sz w:val="21"/>
          <w:szCs w:val="21"/>
          <w:lang w:val="ru-RU"/>
        </w:rPr>
      </w:pPr>
      <w:r w:rsidRPr="00495B42">
        <w:rPr>
          <w:rFonts w:ascii="Arial" w:hAnsi="Arial" w:cs="Arial"/>
          <w:noProof/>
          <w:sz w:val="21"/>
          <w:szCs w:val="21"/>
        </w:rPr>
        <w:drawing>
          <wp:anchor distT="0" distB="0" distL="0" distR="0" simplePos="0" relativeHeight="3232" behindDoc="0" locked="0" layoutInCell="1" allowOverlap="1">
            <wp:simplePos x="0" y="0"/>
            <wp:positionH relativeFrom="page">
              <wp:posOffset>2038032</wp:posOffset>
            </wp:positionH>
            <wp:positionV relativeFrom="paragraph">
              <wp:posOffset>331028</wp:posOffset>
            </wp:positionV>
            <wp:extent cx="3490866" cy="1335024"/>
            <wp:effectExtent l="0" t="0" r="0" b="0"/>
            <wp:wrapTopAndBottom/>
            <wp:docPr id="6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7.png"/>
                    <pic:cNvPicPr/>
                  </pic:nvPicPr>
                  <pic:blipFill>
                    <a:blip r:embed="rId85" cstate="print"/>
                    <a:stretch>
                      <a:fillRect/>
                    </a:stretch>
                  </pic:blipFill>
                  <pic:spPr>
                    <a:xfrm>
                      <a:off x="0" y="0"/>
                      <a:ext cx="3490866" cy="1335024"/>
                    </a:xfrm>
                    <a:prstGeom prst="rect">
                      <a:avLst/>
                    </a:prstGeom>
                  </pic:spPr>
                </pic:pic>
              </a:graphicData>
            </a:graphic>
          </wp:anchor>
        </w:drawing>
      </w:r>
      <w:r w:rsidRPr="00495B42">
        <w:rPr>
          <w:rFonts w:ascii="Arial" w:hAnsi="Arial" w:cs="Arial"/>
          <w:sz w:val="21"/>
          <w:szCs w:val="21"/>
          <w:lang w:val="ru-RU"/>
        </w:rPr>
        <w:t>Схема 5. Будівля з поздовжніми ліхтарями</w:t>
      </w:r>
    </w:p>
    <w:p w:rsidR="00B876FD" w:rsidRPr="008D2F5A" w:rsidRDefault="00642F55" w:rsidP="00F45610">
      <w:pPr>
        <w:pStyle w:val="a3"/>
        <w:spacing w:line="288" w:lineRule="auto"/>
        <w:ind w:left="679"/>
        <w:contextualSpacing/>
        <w:rPr>
          <w:lang w:val="ru-RU"/>
        </w:rPr>
      </w:pPr>
      <w:r w:rsidRPr="00495B42">
        <w:rPr>
          <w:rFonts w:ascii="Arial" w:hAnsi="Arial" w:cs="Arial"/>
          <w:position w:val="2"/>
          <w:sz w:val="21"/>
          <w:szCs w:val="21"/>
          <w:lang w:val="ru-RU"/>
        </w:rPr>
        <w:t xml:space="preserve">Для покриття будівлі на ділянці </w:t>
      </w:r>
      <w:r w:rsidRPr="00495B42">
        <w:rPr>
          <w:rFonts w:ascii="Arial" w:hAnsi="Arial" w:cs="Arial"/>
          <w:i/>
          <w:position w:val="2"/>
          <w:sz w:val="21"/>
          <w:szCs w:val="21"/>
          <w:lang w:val="ru-RU"/>
        </w:rPr>
        <w:t xml:space="preserve">АВ </w:t>
      </w:r>
      <w:r w:rsidRPr="00495B42">
        <w:rPr>
          <w:rFonts w:ascii="Arial" w:hAnsi="Arial" w:cs="Arial"/>
          <w:position w:val="2"/>
          <w:sz w:val="21"/>
          <w:szCs w:val="21"/>
          <w:lang w:val="ru-RU"/>
        </w:rPr>
        <w:t>коефіцієнти</w:t>
      </w:r>
      <w:r w:rsidRPr="008D2F5A">
        <w:rPr>
          <w:position w:val="2"/>
          <w:lang w:val="ru-RU"/>
        </w:rPr>
        <w:t xml:space="preserve"> </w:t>
      </w:r>
      <w:r w:rsidRPr="008D2F5A">
        <w:rPr>
          <w:i/>
          <w:position w:val="2"/>
          <w:lang w:val="ru-RU"/>
        </w:rPr>
        <w:t>С</w:t>
      </w:r>
      <w:r>
        <w:rPr>
          <w:i/>
          <w:sz w:val="16"/>
        </w:rPr>
        <w:t>e</w:t>
      </w:r>
      <w:r w:rsidRPr="008D2F5A">
        <w:rPr>
          <w:i/>
          <w:sz w:val="16"/>
          <w:lang w:val="ru-RU"/>
        </w:rPr>
        <w:t xml:space="preserve"> </w:t>
      </w:r>
      <w:r w:rsidRPr="00495B42">
        <w:rPr>
          <w:rFonts w:ascii="Arial" w:hAnsi="Arial" w:cs="Arial"/>
          <w:position w:val="2"/>
          <w:sz w:val="21"/>
          <w:szCs w:val="21"/>
          <w:lang w:val="ru-RU"/>
        </w:rPr>
        <w:t>слід приймати за схемою 4.</w:t>
      </w:r>
    </w:p>
    <w:p w:rsidR="00B876FD" w:rsidRPr="00495B42" w:rsidRDefault="00642F55" w:rsidP="00F45610">
      <w:pPr>
        <w:pStyle w:val="a3"/>
        <w:spacing w:line="288" w:lineRule="auto"/>
        <w:ind w:left="679"/>
        <w:contextualSpacing/>
        <w:rPr>
          <w:rFonts w:ascii="Arial" w:hAnsi="Arial" w:cs="Arial"/>
          <w:sz w:val="21"/>
          <w:szCs w:val="21"/>
          <w:lang w:val="ru-RU"/>
        </w:rPr>
      </w:pPr>
      <w:r w:rsidRPr="00495B42">
        <w:rPr>
          <w:rFonts w:ascii="Arial" w:hAnsi="Arial" w:cs="Arial"/>
          <w:sz w:val="21"/>
          <w:szCs w:val="21"/>
          <w:lang w:val="ru-RU"/>
        </w:rPr>
        <w:t xml:space="preserve">Для ліхтарів ділянки </w:t>
      </w:r>
      <w:r w:rsidRPr="00495B42">
        <w:rPr>
          <w:rFonts w:ascii="Arial" w:hAnsi="Arial" w:cs="Arial"/>
          <w:i/>
          <w:sz w:val="21"/>
          <w:szCs w:val="21"/>
          <w:lang w:val="ru-RU"/>
        </w:rPr>
        <w:t xml:space="preserve">ВС </w:t>
      </w:r>
      <w:proofErr w:type="gramStart"/>
      <w:r w:rsidRPr="00495B42">
        <w:rPr>
          <w:rFonts w:ascii="Arial" w:hAnsi="Arial" w:cs="Arial"/>
          <w:sz w:val="21"/>
          <w:szCs w:val="21"/>
          <w:lang w:val="ru-RU"/>
        </w:rPr>
        <w:t>при</w:t>
      </w:r>
      <w:r w:rsidRPr="008D2F5A">
        <w:rPr>
          <w:lang w:val="ru-RU"/>
        </w:rPr>
        <w:t xml:space="preserve">  </w:t>
      </w:r>
      <w:r>
        <w:rPr>
          <w:rFonts w:ascii="Symbol" w:hAnsi="Symbol"/>
          <w:i/>
          <w:sz w:val="25"/>
        </w:rPr>
        <w:t></w:t>
      </w:r>
      <w:proofErr w:type="gramEnd"/>
      <w:r w:rsidRPr="008D2F5A">
        <w:rPr>
          <w:i/>
          <w:sz w:val="25"/>
          <w:lang w:val="ru-RU"/>
        </w:rPr>
        <w:t xml:space="preserve"> </w:t>
      </w:r>
      <w:r>
        <w:rPr>
          <w:rFonts w:ascii="Symbol" w:hAnsi="Symbol"/>
        </w:rPr>
        <w:t></w:t>
      </w:r>
      <w:r w:rsidRPr="008D2F5A">
        <w:rPr>
          <w:lang w:val="ru-RU"/>
        </w:rPr>
        <w:t xml:space="preserve"> 2</w:t>
      </w:r>
      <w:r w:rsidR="00495B42">
        <w:rPr>
          <w:lang w:val="ru-RU"/>
        </w:rPr>
        <w:t xml:space="preserve"> </w:t>
      </w:r>
      <w:r w:rsidRPr="008D2F5A">
        <w:rPr>
          <w:i/>
          <w:position w:val="2"/>
          <w:lang w:val="ru-RU"/>
        </w:rPr>
        <w:t>С</w:t>
      </w:r>
      <w:r>
        <w:rPr>
          <w:i/>
          <w:sz w:val="16"/>
        </w:rPr>
        <w:t>x</w:t>
      </w:r>
      <w:r w:rsidRPr="008D2F5A">
        <w:rPr>
          <w:i/>
          <w:position w:val="2"/>
          <w:lang w:val="ru-RU"/>
        </w:rPr>
        <w:t>=</w:t>
      </w:r>
      <w:r w:rsidRPr="008D2F5A">
        <w:rPr>
          <w:position w:val="2"/>
          <w:lang w:val="ru-RU"/>
        </w:rPr>
        <w:t>0,2</w:t>
      </w:r>
      <w:r w:rsidRPr="008D2F5A">
        <w:rPr>
          <w:i/>
          <w:position w:val="2"/>
          <w:lang w:val="ru-RU"/>
        </w:rPr>
        <w:t xml:space="preserve">; </w:t>
      </w:r>
      <w:r w:rsidRPr="00495B42">
        <w:rPr>
          <w:rFonts w:ascii="Arial" w:hAnsi="Arial" w:cs="Arial"/>
          <w:position w:val="2"/>
          <w:sz w:val="21"/>
          <w:szCs w:val="21"/>
          <w:lang w:val="ru-RU"/>
        </w:rPr>
        <w:t>при</w:t>
      </w:r>
      <w:r w:rsidR="00495B42">
        <w:rPr>
          <w:rFonts w:ascii="Arial" w:hAnsi="Arial" w:cs="Arial"/>
          <w:position w:val="2"/>
          <w:sz w:val="21"/>
          <w:szCs w:val="21"/>
          <w:lang w:val="ru-RU"/>
        </w:rPr>
        <w:t xml:space="preserve"> </w:t>
      </w:r>
      <w:r w:rsidRPr="008D2F5A">
        <w:rPr>
          <w:position w:val="2"/>
          <w:lang w:val="ru-RU"/>
        </w:rPr>
        <w:t xml:space="preserve">2 </w:t>
      </w:r>
      <w:r>
        <w:rPr>
          <w:rFonts w:ascii="Symbol" w:hAnsi="Symbol"/>
          <w:position w:val="2"/>
        </w:rPr>
        <w:t></w:t>
      </w:r>
      <w:r w:rsidRPr="008D2F5A">
        <w:rPr>
          <w:position w:val="2"/>
          <w:lang w:val="ru-RU"/>
        </w:rPr>
        <w:t xml:space="preserve"> </w:t>
      </w:r>
      <w:r>
        <w:rPr>
          <w:rFonts w:ascii="Symbol" w:hAnsi="Symbol"/>
          <w:i/>
          <w:position w:val="2"/>
          <w:sz w:val="25"/>
        </w:rPr>
        <w:t></w:t>
      </w:r>
      <w:r w:rsidRPr="008D2F5A">
        <w:rPr>
          <w:i/>
          <w:position w:val="2"/>
          <w:sz w:val="25"/>
          <w:lang w:val="ru-RU"/>
        </w:rPr>
        <w:t xml:space="preserve"> </w:t>
      </w:r>
      <w:r>
        <w:rPr>
          <w:rFonts w:ascii="Symbol" w:hAnsi="Symbol"/>
          <w:position w:val="2"/>
        </w:rPr>
        <w:t></w:t>
      </w:r>
      <w:r w:rsidRPr="008D2F5A">
        <w:rPr>
          <w:position w:val="2"/>
          <w:lang w:val="ru-RU"/>
        </w:rPr>
        <w:t xml:space="preserve"> 8 </w:t>
      </w:r>
      <w:r w:rsidRPr="00495B42">
        <w:rPr>
          <w:rFonts w:ascii="Arial" w:hAnsi="Arial" w:cs="Arial"/>
          <w:position w:val="2"/>
          <w:sz w:val="21"/>
          <w:szCs w:val="21"/>
          <w:lang w:val="ru-RU"/>
        </w:rPr>
        <w:t>для кожного ліхтаря</w:t>
      </w:r>
      <w:r w:rsidRPr="008D2F5A">
        <w:rPr>
          <w:position w:val="2"/>
          <w:lang w:val="ru-RU"/>
        </w:rPr>
        <w:t xml:space="preserve"> </w:t>
      </w:r>
      <w:r w:rsidRPr="008D2F5A">
        <w:rPr>
          <w:i/>
          <w:position w:val="2"/>
          <w:lang w:val="ru-RU"/>
        </w:rPr>
        <w:t>С</w:t>
      </w:r>
      <w:r>
        <w:rPr>
          <w:i/>
          <w:sz w:val="16"/>
        </w:rPr>
        <w:t>x</w:t>
      </w:r>
      <w:r w:rsidRPr="008D2F5A">
        <w:rPr>
          <w:i/>
          <w:position w:val="2"/>
          <w:lang w:val="ru-RU"/>
        </w:rPr>
        <w:t xml:space="preserve">= </w:t>
      </w:r>
      <w:r w:rsidRPr="008D2F5A">
        <w:rPr>
          <w:position w:val="2"/>
          <w:sz w:val="23"/>
          <w:lang w:val="ru-RU"/>
        </w:rPr>
        <w:t>0,1</w:t>
      </w:r>
      <w:r>
        <w:rPr>
          <w:rFonts w:ascii="Symbol" w:hAnsi="Symbol"/>
          <w:i/>
          <w:position w:val="2"/>
          <w:sz w:val="25"/>
        </w:rPr>
        <w:t></w:t>
      </w:r>
      <w:r w:rsidRPr="008D2F5A">
        <w:rPr>
          <w:i/>
          <w:position w:val="2"/>
          <w:sz w:val="25"/>
          <w:lang w:val="ru-RU"/>
        </w:rPr>
        <w:t xml:space="preserve"> </w:t>
      </w:r>
      <w:r w:rsidRPr="008D2F5A">
        <w:rPr>
          <w:position w:val="2"/>
          <w:lang w:val="ru-RU"/>
        </w:rPr>
        <w:t>;</w:t>
      </w:r>
    </w:p>
    <w:p w:rsidR="00B876FD" w:rsidRPr="008D2F5A" w:rsidRDefault="00642F55" w:rsidP="00F45610">
      <w:pPr>
        <w:spacing w:line="288" w:lineRule="auto"/>
        <w:ind w:left="112"/>
        <w:contextualSpacing/>
        <w:rPr>
          <w:sz w:val="24"/>
          <w:lang w:val="ru-RU"/>
        </w:rPr>
      </w:pPr>
      <w:r w:rsidRPr="00F45610">
        <w:rPr>
          <w:rFonts w:ascii="Arial" w:hAnsi="Arial" w:cs="Arial"/>
          <w:position w:val="2"/>
          <w:sz w:val="21"/>
          <w:szCs w:val="21"/>
          <w:lang w:val="ru-RU"/>
        </w:rPr>
        <w:t>при</w:t>
      </w:r>
      <w:r w:rsidRPr="008D2F5A">
        <w:rPr>
          <w:position w:val="2"/>
          <w:sz w:val="24"/>
          <w:lang w:val="ru-RU"/>
        </w:rPr>
        <w:t xml:space="preserve"> </w:t>
      </w:r>
      <w:r>
        <w:rPr>
          <w:rFonts w:ascii="Symbol" w:hAnsi="Symbol"/>
          <w:i/>
          <w:position w:val="2"/>
          <w:sz w:val="26"/>
        </w:rPr>
        <w:t></w:t>
      </w:r>
      <w:r w:rsidRPr="008D2F5A">
        <w:rPr>
          <w:i/>
          <w:position w:val="2"/>
          <w:sz w:val="26"/>
          <w:lang w:val="ru-RU"/>
        </w:rPr>
        <w:t xml:space="preserve"> </w:t>
      </w:r>
      <w:r w:rsidRPr="008D2F5A">
        <w:rPr>
          <w:position w:val="2"/>
          <w:sz w:val="24"/>
          <w:lang w:val="ru-RU"/>
        </w:rPr>
        <w:t xml:space="preserve">&gt;8 </w:t>
      </w:r>
      <w:r w:rsidRPr="008D2F5A">
        <w:rPr>
          <w:i/>
          <w:position w:val="2"/>
          <w:sz w:val="24"/>
          <w:lang w:val="ru-RU"/>
        </w:rPr>
        <w:t>С</w:t>
      </w:r>
      <w:r w:rsidRPr="008D2F5A">
        <w:rPr>
          <w:i/>
          <w:sz w:val="16"/>
          <w:lang w:val="ru-RU"/>
        </w:rPr>
        <w:t>х</w:t>
      </w:r>
      <w:r w:rsidRPr="008D2F5A">
        <w:rPr>
          <w:position w:val="2"/>
          <w:sz w:val="24"/>
          <w:lang w:val="ru-RU"/>
        </w:rPr>
        <w:t xml:space="preserve">=0,8, тут </w:t>
      </w:r>
      <w:r>
        <w:rPr>
          <w:rFonts w:ascii="Symbol" w:hAnsi="Symbol"/>
          <w:i/>
          <w:position w:val="2"/>
          <w:sz w:val="25"/>
        </w:rPr>
        <w:t></w:t>
      </w:r>
      <w:r w:rsidRPr="008D2F5A">
        <w:rPr>
          <w:i/>
          <w:position w:val="2"/>
          <w:sz w:val="25"/>
          <w:lang w:val="ru-RU"/>
        </w:rPr>
        <w:t xml:space="preserve"> </w:t>
      </w:r>
      <w:r>
        <w:rPr>
          <w:rFonts w:ascii="Symbol" w:hAnsi="Symbol"/>
          <w:position w:val="2"/>
          <w:sz w:val="24"/>
        </w:rPr>
        <w:t></w:t>
      </w:r>
      <w:r w:rsidRPr="008D2F5A">
        <w:rPr>
          <w:position w:val="2"/>
          <w:sz w:val="24"/>
          <w:lang w:val="ru-RU"/>
        </w:rPr>
        <w:t xml:space="preserve"> </w:t>
      </w:r>
      <w:r w:rsidRPr="008D2F5A">
        <w:rPr>
          <w:i/>
          <w:position w:val="2"/>
          <w:sz w:val="24"/>
          <w:lang w:val="ru-RU"/>
        </w:rPr>
        <w:t xml:space="preserve">а </w:t>
      </w:r>
      <w:proofErr w:type="gramStart"/>
      <w:r w:rsidRPr="008D2F5A">
        <w:rPr>
          <w:position w:val="2"/>
          <w:sz w:val="24"/>
          <w:lang w:val="ru-RU"/>
        </w:rPr>
        <w:t>/(</w:t>
      </w:r>
      <w:proofErr w:type="gramEnd"/>
      <w:r>
        <w:rPr>
          <w:i/>
          <w:position w:val="2"/>
          <w:sz w:val="24"/>
        </w:rPr>
        <w:t>h</w:t>
      </w:r>
      <w:r w:rsidRPr="008D2F5A">
        <w:rPr>
          <w:position w:val="-3"/>
          <w:sz w:val="14"/>
          <w:lang w:val="ru-RU"/>
        </w:rPr>
        <w:t xml:space="preserve">1 </w:t>
      </w:r>
      <w:r>
        <w:rPr>
          <w:rFonts w:ascii="Symbol" w:hAnsi="Symbol"/>
          <w:position w:val="2"/>
          <w:sz w:val="24"/>
        </w:rPr>
        <w:t></w:t>
      </w:r>
      <w:r w:rsidRPr="008D2F5A">
        <w:rPr>
          <w:position w:val="2"/>
          <w:sz w:val="24"/>
          <w:lang w:val="ru-RU"/>
        </w:rPr>
        <w:t xml:space="preserve"> </w:t>
      </w:r>
      <w:r>
        <w:rPr>
          <w:i/>
          <w:position w:val="2"/>
          <w:sz w:val="24"/>
        </w:rPr>
        <w:t>h</w:t>
      </w:r>
      <w:r w:rsidRPr="008D2F5A">
        <w:rPr>
          <w:position w:val="-3"/>
          <w:sz w:val="14"/>
          <w:lang w:val="ru-RU"/>
        </w:rPr>
        <w:t xml:space="preserve">2 </w:t>
      </w:r>
      <w:r w:rsidRPr="008D2F5A">
        <w:rPr>
          <w:position w:val="2"/>
          <w:sz w:val="24"/>
          <w:lang w:val="ru-RU"/>
        </w:rPr>
        <w:t xml:space="preserve">) </w:t>
      </w:r>
      <w:r w:rsidRPr="008D2F5A">
        <w:rPr>
          <w:i/>
          <w:position w:val="2"/>
          <w:sz w:val="24"/>
          <w:lang w:val="ru-RU"/>
        </w:rPr>
        <w:t xml:space="preserve">. </w:t>
      </w:r>
      <w:r w:rsidRPr="00F45610">
        <w:rPr>
          <w:rFonts w:ascii="Arial" w:hAnsi="Arial" w:cs="Arial"/>
          <w:position w:val="2"/>
          <w:sz w:val="21"/>
          <w:szCs w:val="21"/>
          <w:lang w:val="ru-RU"/>
        </w:rPr>
        <w:t>Для решти ділянок покриття</w:t>
      </w:r>
      <w:r w:rsidRPr="008D2F5A">
        <w:rPr>
          <w:position w:val="2"/>
          <w:sz w:val="24"/>
          <w:lang w:val="ru-RU"/>
        </w:rPr>
        <w:t xml:space="preserve"> </w:t>
      </w:r>
      <w:r w:rsidRPr="008D2F5A">
        <w:rPr>
          <w:i/>
          <w:position w:val="2"/>
          <w:sz w:val="24"/>
          <w:lang w:val="ru-RU"/>
        </w:rPr>
        <w:t>С</w:t>
      </w:r>
      <w:r w:rsidRPr="008D2F5A">
        <w:rPr>
          <w:i/>
          <w:sz w:val="16"/>
          <w:lang w:val="ru-RU"/>
        </w:rPr>
        <w:t>х</w:t>
      </w:r>
      <w:r w:rsidRPr="008D2F5A">
        <w:rPr>
          <w:i/>
          <w:position w:val="2"/>
          <w:sz w:val="24"/>
          <w:lang w:val="ru-RU"/>
        </w:rPr>
        <w:t>= –</w:t>
      </w:r>
      <w:r w:rsidRPr="008D2F5A">
        <w:rPr>
          <w:position w:val="2"/>
          <w:sz w:val="24"/>
          <w:lang w:val="ru-RU"/>
        </w:rPr>
        <w:t>0,5.</w:t>
      </w:r>
    </w:p>
    <w:p w:rsidR="00B876FD" w:rsidRPr="00F45610" w:rsidRDefault="00642F55" w:rsidP="00F45610">
      <w:pPr>
        <w:spacing w:line="288" w:lineRule="auto"/>
        <w:ind w:left="112" w:firstLine="566"/>
        <w:contextualSpacing/>
        <w:rPr>
          <w:rFonts w:ascii="Arial" w:hAnsi="Arial" w:cs="Arial"/>
          <w:sz w:val="20"/>
          <w:lang w:val="ru-RU"/>
        </w:rPr>
      </w:pPr>
      <w:r w:rsidRPr="00F45610">
        <w:rPr>
          <w:rFonts w:ascii="Arial" w:hAnsi="Arial" w:cs="Arial"/>
          <w:b/>
          <w:sz w:val="20"/>
          <w:lang w:val="ru-RU"/>
        </w:rPr>
        <w:t>Примітка.</w:t>
      </w:r>
      <w:r w:rsidRPr="00F45610">
        <w:rPr>
          <w:rFonts w:ascii="Arial" w:hAnsi="Arial" w:cs="Arial"/>
          <w:b/>
          <w:spacing w:val="-13"/>
          <w:sz w:val="20"/>
          <w:lang w:val="ru-RU"/>
        </w:rPr>
        <w:t xml:space="preserve"> </w:t>
      </w:r>
      <w:r w:rsidRPr="00F45610">
        <w:rPr>
          <w:rFonts w:ascii="Arial" w:hAnsi="Arial" w:cs="Arial"/>
          <w:sz w:val="20"/>
          <w:lang w:val="ru-RU"/>
        </w:rPr>
        <w:t>Для</w:t>
      </w:r>
      <w:r w:rsidRPr="00F45610">
        <w:rPr>
          <w:rFonts w:ascii="Arial" w:hAnsi="Arial" w:cs="Arial"/>
          <w:spacing w:val="-13"/>
          <w:sz w:val="20"/>
          <w:lang w:val="ru-RU"/>
        </w:rPr>
        <w:t xml:space="preserve"> </w:t>
      </w:r>
      <w:r w:rsidRPr="00F45610">
        <w:rPr>
          <w:rFonts w:ascii="Arial" w:hAnsi="Arial" w:cs="Arial"/>
          <w:sz w:val="20"/>
          <w:lang w:val="ru-RU"/>
        </w:rPr>
        <w:t>підвітряної,</w:t>
      </w:r>
      <w:r w:rsidRPr="00F45610">
        <w:rPr>
          <w:rFonts w:ascii="Arial" w:hAnsi="Arial" w:cs="Arial"/>
          <w:spacing w:val="-13"/>
          <w:sz w:val="20"/>
          <w:lang w:val="ru-RU"/>
        </w:rPr>
        <w:t xml:space="preserve"> </w:t>
      </w:r>
      <w:r w:rsidRPr="00F45610">
        <w:rPr>
          <w:rFonts w:ascii="Arial" w:hAnsi="Arial" w:cs="Arial"/>
          <w:sz w:val="20"/>
          <w:lang w:val="ru-RU"/>
        </w:rPr>
        <w:t>завітряної</w:t>
      </w:r>
      <w:r w:rsidRPr="00F45610">
        <w:rPr>
          <w:rFonts w:ascii="Arial" w:hAnsi="Arial" w:cs="Arial"/>
          <w:spacing w:val="-11"/>
          <w:sz w:val="20"/>
          <w:lang w:val="ru-RU"/>
        </w:rPr>
        <w:t xml:space="preserve"> </w:t>
      </w:r>
      <w:r w:rsidRPr="00F45610">
        <w:rPr>
          <w:rFonts w:ascii="Arial" w:hAnsi="Arial" w:cs="Arial"/>
          <w:sz w:val="20"/>
          <w:lang w:val="ru-RU"/>
        </w:rPr>
        <w:t>та</w:t>
      </w:r>
      <w:r w:rsidRPr="00F45610">
        <w:rPr>
          <w:rFonts w:ascii="Arial" w:hAnsi="Arial" w:cs="Arial"/>
          <w:spacing w:val="-11"/>
          <w:sz w:val="20"/>
          <w:lang w:val="ru-RU"/>
        </w:rPr>
        <w:t xml:space="preserve"> </w:t>
      </w:r>
      <w:r w:rsidRPr="00F45610">
        <w:rPr>
          <w:rFonts w:ascii="Arial" w:hAnsi="Arial" w:cs="Arial"/>
          <w:sz w:val="20"/>
          <w:lang w:val="ru-RU"/>
        </w:rPr>
        <w:t>бічних</w:t>
      </w:r>
      <w:r w:rsidRPr="00F45610">
        <w:rPr>
          <w:rFonts w:ascii="Arial" w:hAnsi="Arial" w:cs="Arial"/>
          <w:spacing w:val="-14"/>
          <w:sz w:val="20"/>
          <w:lang w:val="ru-RU"/>
        </w:rPr>
        <w:t xml:space="preserve"> </w:t>
      </w:r>
      <w:r w:rsidRPr="00F45610">
        <w:rPr>
          <w:rFonts w:ascii="Arial" w:hAnsi="Arial" w:cs="Arial"/>
          <w:sz w:val="20"/>
          <w:lang w:val="ru-RU"/>
        </w:rPr>
        <w:t>стін</w:t>
      </w:r>
      <w:r w:rsidRPr="00F45610">
        <w:rPr>
          <w:rFonts w:ascii="Arial" w:hAnsi="Arial" w:cs="Arial"/>
          <w:spacing w:val="-12"/>
          <w:sz w:val="20"/>
          <w:lang w:val="ru-RU"/>
        </w:rPr>
        <w:t xml:space="preserve"> </w:t>
      </w:r>
      <w:r w:rsidRPr="00F45610">
        <w:rPr>
          <w:rFonts w:ascii="Arial" w:hAnsi="Arial" w:cs="Arial"/>
          <w:sz w:val="20"/>
          <w:lang w:val="ru-RU"/>
        </w:rPr>
        <w:t>будівель</w:t>
      </w:r>
      <w:r w:rsidRPr="00F45610">
        <w:rPr>
          <w:rFonts w:ascii="Arial" w:hAnsi="Arial" w:cs="Arial"/>
          <w:spacing w:val="-11"/>
          <w:sz w:val="20"/>
          <w:lang w:val="ru-RU"/>
        </w:rPr>
        <w:t xml:space="preserve"> </w:t>
      </w:r>
      <w:r w:rsidRPr="00F45610">
        <w:rPr>
          <w:rFonts w:ascii="Arial" w:hAnsi="Arial" w:cs="Arial"/>
          <w:sz w:val="20"/>
          <w:lang w:val="ru-RU"/>
        </w:rPr>
        <w:t>коефіцієнти</w:t>
      </w:r>
      <w:r w:rsidRPr="00F45610">
        <w:rPr>
          <w:rFonts w:ascii="Arial" w:hAnsi="Arial" w:cs="Arial"/>
          <w:spacing w:val="-14"/>
          <w:sz w:val="20"/>
          <w:lang w:val="ru-RU"/>
        </w:rPr>
        <w:t xml:space="preserve"> </w:t>
      </w:r>
      <w:r w:rsidRPr="00F45610">
        <w:rPr>
          <w:rFonts w:ascii="Arial" w:hAnsi="Arial" w:cs="Arial"/>
          <w:sz w:val="20"/>
          <w:lang w:val="ru-RU"/>
        </w:rPr>
        <w:t>тиску</w:t>
      </w:r>
      <w:r w:rsidRPr="00F45610">
        <w:rPr>
          <w:rFonts w:ascii="Arial" w:hAnsi="Arial" w:cs="Arial"/>
          <w:spacing w:val="-14"/>
          <w:sz w:val="20"/>
          <w:lang w:val="ru-RU"/>
        </w:rPr>
        <w:t xml:space="preserve"> </w:t>
      </w:r>
      <w:r w:rsidRPr="00F45610">
        <w:rPr>
          <w:rFonts w:ascii="Arial" w:hAnsi="Arial" w:cs="Arial"/>
          <w:sz w:val="20"/>
          <w:lang w:val="ru-RU"/>
        </w:rPr>
        <w:t>слід</w:t>
      </w:r>
      <w:r w:rsidRPr="00F45610">
        <w:rPr>
          <w:rFonts w:ascii="Arial" w:hAnsi="Arial" w:cs="Arial"/>
          <w:spacing w:val="-12"/>
          <w:sz w:val="20"/>
          <w:lang w:val="ru-RU"/>
        </w:rPr>
        <w:t xml:space="preserve"> </w:t>
      </w:r>
      <w:r w:rsidRPr="00F45610">
        <w:rPr>
          <w:rFonts w:ascii="Arial" w:hAnsi="Arial" w:cs="Arial"/>
          <w:sz w:val="20"/>
          <w:lang w:val="ru-RU"/>
        </w:rPr>
        <w:t>визначати</w:t>
      </w:r>
      <w:r w:rsidRPr="00F45610">
        <w:rPr>
          <w:rFonts w:ascii="Arial" w:hAnsi="Arial" w:cs="Arial"/>
          <w:spacing w:val="-12"/>
          <w:sz w:val="20"/>
          <w:lang w:val="ru-RU"/>
        </w:rPr>
        <w:t xml:space="preserve"> </w:t>
      </w:r>
      <w:r w:rsidRPr="00F45610">
        <w:rPr>
          <w:rFonts w:ascii="Arial" w:hAnsi="Arial" w:cs="Arial"/>
          <w:sz w:val="20"/>
          <w:lang w:val="ru-RU"/>
        </w:rPr>
        <w:t>відповідно до вказівок до схеми</w:t>
      </w:r>
      <w:r w:rsidRPr="00F45610">
        <w:rPr>
          <w:rFonts w:ascii="Arial" w:hAnsi="Arial" w:cs="Arial"/>
          <w:spacing w:val="-8"/>
          <w:sz w:val="20"/>
          <w:lang w:val="ru-RU"/>
        </w:rPr>
        <w:t xml:space="preserve"> </w:t>
      </w:r>
      <w:r w:rsidRPr="00F45610">
        <w:rPr>
          <w:rFonts w:ascii="Arial" w:hAnsi="Arial" w:cs="Arial"/>
          <w:sz w:val="20"/>
          <w:lang w:val="ru-RU"/>
        </w:rPr>
        <w:t>2.</w:t>
      </w:r>
    </w:p>
    <w:p w:rsidR="00F45610" w:rsidRDefault="00F45610">
      <w:pPr>
        <w:pStyle w:val="a3"/>
        <w:spacing w:before="6"/>
        <w:ind w:left="0"/>
        <w:rPr>
          <w:rFonts w:ascii="Arial" w:hAnsi="Arial" w:cs="Arial"/>
          <w:sz w:val="22"/>
          <w:lang w:val="ru-RU"/>
        </w:rPr>
      </w:pPr>
      <w:r>
        <w:rPr>
          <w:rFonts w:ascii="Arial" w:hAnsi="Arial" w:cs="Arial"/>
          <w:sz w:val="22"/>
          <w:lang w:val="ru-RU"/>
        </w:rPr>
        <w:br w:type="page"/>
      </w:r>
    </w:p>
    <w:p w:rsidR="00B876FD" w:rsidRPr="00F45610" w:rsidRDefault="00B876FD">
      <w:pPr>
        <w:pStyle w:val="a3"/>
        <w:spacing w:before="6"/>
        <w:ind w:left="0"/>
        <w:rPr>
          <w:rFonts w:ascii="Arial" w:hAnsi="Arial" w:cs="Arial"/>
          <w:sz w:val="22"/>
          <w:lang w:val="ru-RU"/>
        </w:rPr>
      </w:pPr>
    </w:p>
    <w:p w:rsidR="00B876FD" w:rsidRPr="00F45610" w:rsidRDefault="00642F55">
      <w:pPr>
        <w:pStyle w:val="2"/>
        <w:spacing w:before="90"/>
        <w:ind w:left="2176"/>
        <w:rPr>
          <w:rFonts w:ascii="Arial" w:hAnsi="Arial" w:cs="Arial"/>
          <w:sz w:val="21"/>
          <w:szCs w:val="21"/>
          <w:lang w:val="ru-RU"/>
        </w:rPr>
      </w:pPr>
      <w:r w:rsidRPr="00F45610">
        <w:rPr>
          <w:rFonts w:ascii="Arial" w:hAnsi="Arial" w:cs="Arial"/>
          <w:noProof/>
          <w:sz w:val="21"/>
          <w:szCs w:val="21"/>
        </w:rPr>
        <w:drawing>
          <wp:anchor distT="0" distB="0" distL="0" distR="0" simplePos="0" relativeHeight="3256" behindDoc="0" locked="0" layoutInCell="1" allowOverlap="1">
            <wp:simplePos x="0" y="0"/>
            <wp:positionH relativeFrom="page">
              <wp:posOffset>2047557</wp:posOffset>
            </wp:positionH>
            <wp:positionV relativeFrom="paragraph">
              <wp:posOffset>308992</wp:posOffset>
            </wp:positionV>
            <wp:extent cx="3462682" cy="1493520"/>
            <wp:effectExtent l="0" t="0" r="0" b="0"/>
            <wp:wrapTopAndBottom/>
            <wp:docPr id="71"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8.png"/>
                    <pic:cNvPicPr/>
                  </pic:nvPicPr>
                  <pic:blipFill>
                    <a:blip r:embed="rId86" cstate="print"/>
                    <a:stretch>
                      <a:fillRect/>
                    </a:stretch>
                  </pic:blipFill>
                  <pic:spPr>
                    <a:xfrm>
                      <a:off x="0" y="0"/>
                      <a:ext cx="3462682" cy="1493520"/>
                    </a:xfrm>
                    <a:prstGeom prst="rect">
                      <a:avLst/>
                    </a:prstGeom>
                  </pic:spPr>
                </pic:pic>
              </a:graphicData>
            </a:graphic>
          </wp:anchor>
        </w:drawing>
      </w:r>
      <w:r w:rsidRPr="00F45610">
        <w:rPr>
          <w:rFonts w:ascii="Arial" w:hAnsi="Arial" w:cs="Arial"/>
          <w:sz w:val="21"/>
          <w:szCs w:val="21"/>
          <w:lang w:val="ru-RU"/>
        </w:rPr>
        <w:t>Схема 6. Будівлі з поздовжніми ліхтарями різної висоти</w:t>
      </w:r>
    </w:p>
    <w:p w:rsidR="00B876FD" w:rsidRPr="008D2F5A" w:rsidRDefault="00F45610" w:rsidP="00F45610">
      <w:pPr>
        <w:pStyle w:val="a3"/>
        <w:spacing w:before="124"/>
        <w:ind w:left="679"/>
        <w:rPr>
          <w:sz w:val="14"/>
          <w:lang w:val="ru-RU"/>
        </w:rPr>
      </w:pPr>
      <w:r>
        <w:rPr>
          <w:noProof/>
        </w:rPr>
        <w:drawing>
          <wp:inline distT="0" distB="0" distL="0" distR="0">
            <wp:extent cx="5527040" cy="3810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653538" cy="389720"/>
                    </a:xfrm>
                    <a:prstGeom prst="rect">
                      <a:avLst/>
                    </a:prstGeom>
                    <a:noFill/>
                    <a:ln>
                      <a:noFill/>
                    </a:ln>
                  </pic:spPr>
                </pic:pic>
              </a:graphicData>
            </a:graphic>
          </wp:inline>
        </w:drawing>
      </w:r>
    </w:p>
    <w:p w:rsidR="00B876FD" w:rsidRPr="00F45610" w:rsidRDefault="00642F55" w:rsidP="005E4BD6">
      <w:pPr>
        <w:pStyle w:val="a3"/>
        <w:spacing w:line="288" w:lineRule="auto"/>
        <w:ind w:left="851" w:firstLine="425"/>
        <w:contextualSpacing/>
        <w:rPr>
          <w:rFonts w:ascii="Arial" w:hAnsi="Arial" w:cs="Arial"/>
          <w:sz w:val="21"/>
          <w:szCs w:val="21"/>
          <w:lang w:val="ru-RU"/>
        </w:rPr>
      </w:pPr>
      <w:r w:rsidRPr="00F45610">
        <w:rPr>
          <w:rFonts w:ascii="Arial" w:hAnsi="Arial" w:cs="Arial"/>
          <w:position w:val="2"/>
          <w:sz w:val="21"/>
          <w:szCs w:val="21"/>
          <w:lang w:val="ru-RU"/>
        </w:rPr>
        <w:t xml:space="preserve">Для ділянки </w:t>
      </w:r>
      <w:r w:rsidRPr="00F45610">
        <w:rPr>
          <w:rFonts w:ascii="Arial" w:hAnsi="Arial" w:cs="Arial"/>
          <w:i/>
          <w:position w:val="2"/>
          <w:sz w:val="21"/>
          <w:szCs w:val="21"/>
          <w:lang w:val="ru-RU"/>
        </w:rPr>
        <w:t>АВ</w:t>
      </w:r>
      <w:r w:rsidRPr="008D2F5A">
        <w:rPr>
          <w:i/>
          <w:position w:val="2"/>
          <w:lang w:val="ru-RU"/>
        </w:rPr>
        <w:t xml:space="preserve"> С</w:t>
      </w:r>
      <w:r w:rsidRPr="008D2F5A">
        <w:rPr>
          <w:i/>
          <w:sz w:val="16"/>
          <w:lang w:val="ru-RU"/>
        </w:rPr>
        <w:t xml:space="preserve">е </w:t>
      </w:r>
      <w:r w:rsidRPr="00F45610">
        <w:rPr>
          <w:rFonts w:ascii="Arial" w:hAnsi="Arial" w:cs="Arial"/>
          <w:position w:val="2"/>
          <w:sz w:val="21"/>
          <w:szCs w:val="21"/>
          <w:lang w:val="ru-RU"/>
        </w:rPr>
        <w:t>слід визначати так само, як для ділянки</w:t>
      </w:r>
      <w:r w:rsidRPr="008D2F5A">
        <w:rPr>
          <w:position w:val="2"/>
          <w:lang w:val="ru-RU"/>
        </w:rPr>
        <w:t xml:space="preserve"> </w:t>
      </w:r>
      <w:r w:rsidRPr="00F45610">
        <w:rPr>
          <w:rFonts w:ascii="Arial" w:hAnsi="Arial" w:cs="Arial"/>
          <w:i/>
          <w:position w:val="2"/>
          <w:sz w:val="21"/>
          <w:szCs w:val="21"/>
          <w:lang w:val="ru-RU"/>
        </w:rPr>
        <w:t xml:space="preserve">ВС </w:t>
      </w:r>
      <w:r w:rsidRPr="00F45610">
        <w:rPr>
          <w:rFonts w:ascii="Arial" w:hAnsi="Arial" w:cs="Arial"/>
          <w:position w:val="2"/>
          <w:sz w:val="21"/>
          <w:szCs w:val="21"/>
          <w:lang w:val="ru-RU"/>
        </w:rPr>
        <w:t>схеми 5, де за</w:t>
      </w:r>
      <w:r w:rsidRPr="008D2F5A">
        <w:rPr>
          <w:position w:val="2"/>
          <w:lang w:val="ru-RU"/>
        </w:rPr>
        <w:t xml:space="preserve"> </w:t>
      </w:r>
      <w:r>
        <w:rPr>
          <w:i/>
          <w:position w:val="2"/>
        </w:rPr>
        <w:t>h</w:t>
      </w:r>
      <w:r w:rsidRPr="008D2F5A">
        <w:rPr>
          <w:sz w:val="16"/>
          <w:lang w:val="ru-RU"/>
        </w:rPr>
        <w:t>1</w:t>
      </w:r>
      <w:r w:rsidRPr="008D2F5A">
        <w:rPr>
          <w:i/>
          <w:position w:val="2"/>
          <w:lang w:val="ru-RU"/>
        </w:rPr>
        <w:t>-</w:t>
      </w:r>
      <w:r>
        <w:rPr>
          <w:i/>
          <w:position w:val="2"/>
        </w:rPr>
        <w:t>h</w:t>
      </w:r>
      <w:r w:rsidRPr="008D2F5A">
        <w:rPr>
          <w:sz w:val="16"/>
          <w:lang w:val="ru-RU"/>
        </w:rPr>
        <w:t xml:space="preserve">2 </w:t>
      </w:r>
      <w:r w:rsidRPr="00F45610">
        <w:rPr>
          <w:rFonts w:ascii="Arial" w:hAnsi="Arial" w:cs="Arial"/>
          <w:position w:val="2"/>
          <w:sz w:val="21"/>
          <w:szCs w:val="21"/>
          <w:lang w:val="ru-RU"/>
        </w:rPr>
        <w:t xml:space="preserve">треба </w:t>
      </w:r>
      <w:r w:rsidRPr="00F45610">
        <w:rPr>
          <w:rFonts w:ascii="Arial" w:hAnsi="Arial" w:cs="Arial"/>
          <w:sz w:val="21"/>
          <w:szCs w:val="21"/>
          <w:lang w:val="ru-RU"/>
        </w:rPr>
        <w:t>приймати висоту ліхтаря.</w:t>
      </w:r>
    </w:p>
    <w:p w:rsidR="00B876FD" w:rsidRPr="00F45610" w:rsidRDefault="00642F55" w:rsidP="005E4BD6">
      <w:pPr>
        <w:spacing w:line="288" w:lineRule="auto"/>
        <w:ind w:left="851"/>
        <w:contextualSpacing/>
        <w:rPr>
          <w:rFonts w:ascii="Arial" w:hAnsi="Arial" w:cs="Arial"/>
          <w:sz w:val="20"/>
          <w:lang w:val="ru-RU"/>
        </w:rPr>
      </w:pPr>
      <w:r w:rsidRPr="00F45610">
        <w:rPr>
          <w:rFonts w:ascii="Arial" w:hAnsi="Arial" w:cs="Arial"/>
          <w:b/>
          <w:sz w:val="20"/>
          <w:lang w:val="ru-RU"/>
        </w:rPr>
        <w:t xml:space="preserve">Примітка. </w:t>
      </w:r>
      <w:r w:rsidRPr="00F45610">
        <w:rPr>
          <w:rFonts w:ascii="Arial" w:hAnsi="Arial" w:cs="Arial"/>
          <w:sz w:val="20"/>
          <w:lang w:val="ru-RU"/>
        </w:rPr>
        <w:t>Для підвітряної, завітряної та бічних стін будівель коефіцієнти тиску слід визначати згідно з вказівками до схеми 2.</w:t>
      </w:r>
    </w:p>
    <w:p w:rsidR="00B876FD" w:rsidRPr="00F45610" w:rsidRDefault="00642F55">
      <w:pPr>
        <w:pStyle w:val="2"/>
        <w:spacing w:before="124"/>
        <w:ind w:left="2959"/>
        <w:rPr>
          <w:rFonts w:ascii="Arial" w:hAnsi="Arial" w:cs="Arial"/>
          <w:sz w:val="21"/>
          <w:szCs w:val="21"/>
          <w:lang w:val="ru-RU"/>
        </w:rPr>
      </w:pPr>
      <w:r w:rsidRPr="00F45610">
        <w:rPr>
          <w:rFonts w:ascii="Arial" w:hAnsi="Arial" w:cs="Arial"/>
          <w:noProof/>
          <w:sz w:val="21"/>
          <w:szCs w:val="21"/>
        </w:rPr>
        <w:drawing>
          <wp:anchor distT="0" distB="0" distL="0" distR="0" simplePos="0" relativeHeight="3280" behindDoc="0" locked="0" layoutInCell="1" allowOverlap="1">
            <wp:simplePos x="0" y="0"/>
            <wp:positionH relativeFrom="page">
              <wp:posOffset>1941829</wp:posOffset>
            </wp:positionH>
            <wp:positionV relativeFrom="paragraph">
              <wp:posOffset>330750</wp:posOffset>
            </wp:positionV>
            <wp:extent cx="4037430" cy="1304544"/>
            <wp:effectExtent l="0" t="0" r="0" b="0"/>
            <wp:wrapTopAndBottom/>
            <wp:docPr id="73"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9.png"/>
                    <pic:cNvPicPr/>
                  </pic:nvPicPr>
                  <pic:blipFill>
                    <a:blip r:embed="rId88" cstate="print"/>
                    <a:stretch>
                      <a:fillRect/>
                    </a:stretch>
                  </pic:blipFill>
                  <pic:spPr>
                    <a:xfrm>
                      <a:off x="0" y="0"/>
                      <a:ext cx="4037430" cy="1304544"/>
                    </a:xfrm>
                    <a:prstGeom prst="rect">
                      <a:avLst/>
                    </a:prstGeom>
                  </pic:spPr>
                </pic:pic>
              </a:graphicData>
            </a:graphic>
          </wp:anchor>
        </w:drawing>
      </w:r>
      <w:r w:rsidRPr="00F45610">
        <w:rPr>
          <w:rFonts w:ascii="Arial" w:hAnsi="Arial" w:cs="Arial"/>
          <w:sz w:val="21"/>
          <w:szCs w:val="21"/>
          <w:lang w:val="ru-RU"/>
        </w:rPr>
        <w:t>Схема 7. Будівлі з шедовими покриттями</w:t>
      </w:r>
    </w:p>
    <w:p w:rsidR="00B876FD" w:rsidRPr="00F45610" w:rsidRDefault="00642F55" w:rsidP="00E65E7A">
      <w:pPr>
        <w:pStyle w:val="a3"/>
        <w:spacing w:line="288" w:lineRule="auto"/>
        <w:ind w:left="679"/>
        <w:contextualSpacing/>
        <w:rPr>
          <w:rFonts w:ascii="Arial" w:hAnsi="Arial" w:cs="Arial"/>
          <w:sz w:val="21"/>
          <w:szCs w:val="21"/>
          <w:lang w:val="ru-RU"/>
        </w:rPr>
      </w:pPr>
      <w:r w:rsidRPr="00F45610">
        <w:rPr>
          <w:rFonts w:ascii="Arial" w:hAnsi="Arial" w:cs="Arial"/>
          <w:position w:val="2"/>
          <w:sz w:val="21"/>
          <w:szCs w:val="21"/>
          <w:lang w:val="ru-RU"/>
        </w:rPr>
        <w:t xml:space="preserve">Для ділянки </w:t>
      </w:r>
      <w:r w:rsidRPr="00F45610">
        <w:rPr>
          <w:rFonts w:ascii="Arial" w:hAnsi="Arial" w:cs="Arial"/>
          <w:i/>
          <w:position w:val="2"/>
          <w:sz w:val="21"/>
          <w:szCs w:val="21"/>
          <w:lang w:val="ru-RU"/>
        </w:rPr>
        <w:t>АВ С</w:t>
      </w:r>
      <w:r w:rsidRPr="00F45610">
        <w:rPr>
          <w:rFonts w:ascii="Arial" w:hAnsi="Arial" w:cs="Arial"/>
          <w:i/>
          <w:sz w:val="21"/>
          <w:szCs w:val="21"/>
          <w:lang w:val="ru-RU"/>
        </w:rPr>
        <w:t xml:space="preserve">е </w:t>
      </w:r>
      <w:r w:rsidRPr="00F45610">
        <w:rPr>
          <w:rFonts w:ascii="Arial" w:hAnsi="Arial" w:cs="Arial"/>
          <w:position w:val="2"/>
          <w:sz w:val="21"/>
          <w:szCs w:val="21"/>
          <w:lang w:val="ru-RU"/>
        </w:rPr>
        <w:t>слід визначати згідно з вказівками до схеми 2.</w:t>
      </w:r>
    </w:p>
    <w:p w:rsidR="00B876FD" w:rsidRPr="00F45610" w:rsidRDefault="00642F55" w:rsidP="00E65E7A">
      <w:pPr>
        <w:spacing w:line="288" w:lineRule="auto"/>
        <w:ind w:left="679"/>
        <w:contextualSpacing/>
        <w:rPr>
          <w:rFonts w:ascii="Arial" w:hAnsi="Arial" w:cs="Arial"/>
          <w:sz w:val="21"/>
          <w:szCs w:val="21"/>
          <w:lang w:val="ru-RU"/>
        </w:rPr>
      </w:pPr>
      <w:r w:rsidRPr="00F45610">
        <w:rPr>
          <w:rFonts w:ascii="Arial" w:hAnsi="Arial" w:cs="Arial"/>
          <w:position w:val="2"/>
          <w:sz w:val="21"/>
          <w:szCs w:val="21"/>
          <w:lang w:val="ru-RU"/>
        </w:rPr>
        <w:t xml:space="preserve">Для ділянки </w:t>
      </w:r>
      <w:r w:rsidRPr="00F45610">
        <w:rPr>
          <w:rFonts w:ascii="Arial" w:hAnsi="Arial" w:cs="Arial"/>
          <w:i/>
          <w:position w:val="2"/>
          <w:sz w:val="21"/>
          <w:szCs w:val="21"/>
          <w:lang w:val="ru-RU"/>
        </w:rPr>
        <w:t>ВС</w:t>
      </w:r>
      <w:r w:rsidRPr="008D2F5A">
        <w:rPr>
          <w:i/>
          <w:position w:val="2"/>
          <w:sz w:val="24"/>
          <w:lang w:val="ru-RU"/>
        </w:rPr>
        <w:t xml:space="preserve"> С</w:t>
      </w:r>
      <w:r w:rsidRPr="008D2F5A">
        <w:rPr>
          <w:i/>
          <w:sz w:val="16"/>
          <w:lang w:val="ru-RU"/>
        </w:rPr>
        <w:t>е</w:t>
      </w:r>
      <w:r w:rsidRPr="008D2F5A">
        <w:rPr>
          <w:i/>
          <w:position w:val="2"/>
          <w:sz w:val="24"/>
          <w:lang w:val="ru-RU"/>
        </w:rPr>
        <w:t xml:space="preserve">= – </w:t>
      </w:r>
      <w:r w:rsidRPr="00F45610">
        <w:rPr>
          <w:rFonts w:ascii="Arial" w:hAnsi="Arial" w:cs="Arial"/>
          <w:position w:val="2"/>
          <w:sz w:val="21"/>
          <w:szCs w:val="21"/>
          <w:lang w:val="ru-RU"/>
        </w:rPr>
        <w:t>0,5.</w:t>
      </w:r>
    </w:p>
    <w:p w:rsidR="00B876FD" w:rsidRPr="00E65E7A" w:rsidRDefault="00642F55" w:rsidP="00E65E7A">
      <w:pPr>
        <w:spacing w:line="288" w:lineRule="auto"/>
        <w:ind w:left="679"/>
        <w:contextualSpacing/>
        <w:rPr>
          <w:rFonts w:ascii="Arial" w:hAnsi="Arial" w:cs="Arial"/>
          <w:b/>
          <w:sz w:val="20"/>
          <w:lang w:val="ru-RU"/>
        </w:rPr>
      </w:pPr>
      <w:r w:rsidRPr="00E65E7A">
        <w:rPr>
          <w:rFonts w:ascii="Arial" w:hAnsi="Arial" w:cs="Arial"/>
          <w:b/>
          <w:sz w:val="20"/>
          <w:lang w:val="ru-RU"/>
        </w:rPr>
        <w:t>Примітки.</w:t>
      </w:r>
    </w:p>
    <w:p w:rsidR="00B876FD" w:rsidRPr="008D2F5A" w:rsidRDefault="00642F55" w:rsidP="00E65E7A">
      <w:pPr>
        <w:spacing w:line="288" w:lineRule="auto"/>
        <w:ind w:left="679"/>
        <w:contextualSpacing/>
        <w:rPr>
          <w:sz w:val="20"/>
          <w:lang w:val="ru-RU"/>
        </w:rPr>
      </w:pPr>
      <w:r w:rsidRPr="00E65E7A">
        <w:rPr>
          <w:rFonts w:ascii="Arial" w:hAnsi="Arial" w:cs="Arial"/>
          <w:position w:val="2"/>
          <w:sz w:val="20"/>
          <w:lang w:val="ru-RU"/>
        </w:rPr>
        <w:t>1.Силу тертя необхідно враховувати при довільному напрямку вітру, при цьому</w:t>
      </w:r>
      <w:r w:rsidRPr="008D2F5A">
        <w:rPr>
          <w:position w:val="2"/>
          <w:sz w:val="20"/>
          <w:lang w:val="ru-RU"/>
        </w:rPr>
        <w:t xml:space="preserve"> С</w:t>
      </w:r>
      <w:r>
        <w:rPr>
          <w:i/>
          <w:sz w:val="13"/>
        </w:rPr>
        <w:t>f</w:t>
      </w:r>
      <w:r w:rsidR="00F45610">
        <w:rPr>
          <w:i/>
          <w:sz w:val="13"/>
          <w:lang w:val="uk-UA"/>
        </w:rPr>
        <w:t xml:space="preserve"> </w:t>
      </w:r>
      <w:r w:rsidRPr="008D2F5A">
        <w:rPr>
          <w:position w:val="2"/>
          <w:sz w:val="20"/>
          <w:lang w:val="ru-RU"/>
        </w:rPr>
        <w:t>=0,04.</w:t>
      </w:r>
    </w:p>
    <w:p w:rsidR="00B876FD" w:rsidRPr="005E4BD6" w:rsidRDefault="00642F55" w:rsidP="005E4BD6">
      <w:pPr>
        <w:spacing w:line="288" w:lineRule="auto"/>
        <w:ind w:left="709" w:hanging="31"/>
        <w:contextualSpacing/>
        <w:rPr>
          <w:rFonts w:ascii="Arial" w:hAnsi="Arial" w:cs="Arial"/>
          <w:sz w:val="21"/>
          <w:szCs w:val="21"/>
          <w:lang w:val="ru-RU"/>
        </w:rPr>
      </w:pPr>
      <w:r w:rsidRPr="005E4BD6">
        <w:rPr>
          <w:rFonts w:ascii="Arial" w:hAnsi="Arial" w:cs="Arial"/>
          <w:sz w:val="21"/>
          <w:szCs w:val="21"/>
          <w:lang w:val="ru-RU"/>
        </w:rPr>
        <w:t>2.Для підвітряної, завітряної та бічних стін будівель коефіцієнти тиску слід визначати згідно з вказівками до схеми 2.</w:t>
      </w:r>
    </w:p>
    <w:p w:rsidR="00B876FD" w:rsidRPr="005E4BD6" w:rsidRDefault="00B876FD">
      <w:pPr>
        <w:pStyle w:val="a3"/>
        <w:ind w:left="0"/>
        <w:rPr>
          <w:rFonts w:ascii="Arial" w:hAnsi="Arial" w:cs="Arial"/>
          <w:sz w:val="21"/>
          <w:szCs w:val="21"/>
          <w:lang w:val="ru-RU"/>
        </w:rPr>
      </w:pPr>
    </w:p>
    <w:p w:rsidR="00B876FD" w:rsidRPr="008D2F5A" w:rsidRDefault="00B876FD">
      <w:pPr>
        <w:pStyle w:val="a3"/>
        <w:spacing w:before="2"/>
        <w:ind w:left="0"/>
        <w:rPr>
          <w:sz w:val="23"/>
          <w:lang w:val="ru-RU"/>
        </w:rPr>
      </w:pPr>
    </w:p>
    <w:p w:rsidR="00B876FD" w:rsidRPr="005D3874" w:rsidRDefault="00642F55">
      <w:pPr>
        <w:pStyle w:val="2"/>
        <w:spacing w:before="0"/>
        <w:ind w:left="2788"/>
        <w:rPr>
          <w:rFonts w:ascii="Arial" w:hAnsi="Arial" w:cs="Arial"/>
          <w:sz w:val="21"/>
          <w:szCs w:val="21"/>
          <w:lang w:val="ru-RU"/>
        </w:rPr>
      </w:pPr>
      <w:r w:rsidRPr="005D3874">
        <w:rPr>
          <w:rFonts w:ascii="Arial" w:hAnsi="Arial" w:cs="Arial"/>
          <w:noProof/>
          <w:sz w:val="21"/>
          <w:szCs w:val="21"/>
        </w:rPr>
        <w:drawing>
          <wp:anchor distT="0" distB="0" distL="0" distR="0" simplePos="0" relativeHeight="3304" behindDoc="0" locked="0" layoutInCell="1" allowOverlap="1">
            <wp:simplePos x="0" y="0"/>
            <wp:positionH relativeFrom="page">
              <wp:posOffset>1714182</wp:posOffset>
            </wp:positionH>
            <wp:positionV relativeFrom="paragraph">
              <wp:posOffset>251652</wp:posOffset>
            </wp:positionV>
            <wp:extent cx="4132779" cy="1456944"/>
            <wp:effectExtent l="0" t="0" r="0" b="0"/>
            <wp:wrapTopAndBottom/>
            <wp:docPr id="75"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0.png"/>
                    <pic:cNvPicPr/>
                  </pic:nvPicPr>
                  <pic:blipFill>
                    <a:blip r:embed="rId89" cstate="print"/>
                    <a:stretch>
                      <a:fillRect/>
                    </a:stretch>
                  </pic:blipFill>
                  <pic:spPr>
                    <a:xfrm>
                      <a:off x="0" y="0"/>
                      <a:ext cx="4132779" cy="1456944"/>
                    </a:xfrm>
                    <a:prstGeom prst="rect">
                      <a:avLst/>
                    </a:prstGeom>
                  </pic:spPr>
                </pic:pic>
              </a:graphicData>
            </a:graphic>
          </wp:anchor>
        </w:drawing>
      </w:r>
      <w:r w:rsidRPr="005D3874">
        <w:rPr>
          <w:rFonts w:ascii="Arial" w:hAnsi="Arial" w:cs="Arial"/>
          <w:sz w:val="21"/>
          <w:szCs w:val="21"/>
          <w:lang w:val="ru-RU"/>
        </w:rPr>
        <w:t>Схема 8. Будівлі з зенітними ліхтарями</w:t>
      </w:r>
    </w:p>
    <w:p w:rsidR="00B876FD" w:rsidRPr="008D2F5A" w:rsidRDefault="00642F55" w:rsidP="00E65E7A">
      <w:pPr>
        <w:pStyle w:val="a3"/>
        <w:spacing w:line="288" w:lineRule="auto"/>
        <w:ind w:left="679"/>
        <w:contextualSpacing/>
        <w:rPr>
          <w:lang w:val="ru-RU"/>
        </w:rPr>
      </w:pPr>
      <w:r w:rsidRPr="00E65E7A">
        <w:rPr>
          <w:rFonts w:ascii="Arial" w:hAnsi="Arial" w:cs="Arial"/>
          <w:sz w:val="21"/>
          <w:szCs w:val="21"/>
          <w:lang w:val="ru-RU"/>
        </w:rPr>
        <w:t>Для підвітряного ліхтаря коефіцієнт</w:t>
      </w:r>
      <w:r w:rsidRPr="008D2F5A">
        <w:rPr>
          <w:lang w:val="ru-RU"/>
        </w:rPr>
        <w:t xml:space="preserve"> </w:t>
      </w:r>
      <w:proofErr w:type="gramStart"/>
      <w:r w:rsidRPr="008D2F5A">
        <w:rPr>
          <w:i/>
          <w:lang w:val="ru-RU"/>
        </w:rPr>
        <w:t>С</w:t>
      </w:r>
      <w:r w:rsidRPr="008D2F5A">
        <w:rPr>
          <w:i/>
          <w:position w:val="-1"/>
          <w:sz w:val="16"/>
          <w:lang w:val="ru-RU"/>
        </w:rPr>
        <w:t>е</w:t>
      </w:r>
      <w:proofErr w:type="gramEnd"/>
      <w:r w:rsidRPr="008D2F5A">
        <w:rPr>
          <w:i/>
          <w:position w:val="-1"/>
          <w:sz w:val="16"/>
          <w:lang w:val="ru-RU"/>
        </w:rPr>
        <w:t xml:space="preserve"> </w:t>
      </w:r>
      <w:r w:rsidRPr="00E65E7A">
        <w:rPr>
          <w:rFonts w:ascii="Arial" w:hAnsi="Arial" w:cs="Arial"/>
          <w:sz w:val="21"/>
          <w:szCs w:val="21"/>
          <w:lang w:val="ru-RU"/>
        </w:rPr>
        <w:t>слід визначати згідно з вказівками до схеми 2,</w:t>
      </w:r>
    </w:p>
    <w:p w:rsidR="00B876FD" w:rsidRPr="00E65E7A" w:rsidRDefault="00642F55" w:rsidP="00E65E7A">
      <w:pPr>
        <w:pStyle w:val="a3"/>
        <w:spacing w:line="288" w:lineRule="auto"/>
        <w:contextualSpacing/>
        <w:rPr>
          <w:rFonts w:ascii="Arial" w:hAnsi="Arial" w:cs="Arial"/>
          <w:sz w:val="21"/>
          <w:szCs w:val="21"/>
          <w:lang w:val="ru-RU"/>
        </w:rPr>
      </w:pPr>
      <w:r w:rsidRPr="00E65E7A">
        <w:rPr>
          <w:rFonts w:ascii="Arial" w:hAnsi="Arial" w:cs="Arial"/>
          <w:sz w:val="21"/>
          <w:szCs w:val="21"/>
          <w:lang w:val="ru-RU"/>
        </w:rPr>
        <w:t xml:space="preserve">для іншої частини покриття – як для ділянки </w:t>
      </w:r>
      <w:r w:rsidRPr="00E65E7A">
        <w:rPr>
          <w:rFonts w:ascii="Arial" w:hAnsi="Arial" w:cs="Arial"/>
          <w:i/>
          <w:sz w:val="21"/>
          <w:szCs w:val="21"/>
          <w:lang w:val="ru-RU"/>
        </w:rPr>
        <w:t xml:space="preserve">ВС </w:t>
      </w:r>
      <w:r w:rsidRPr="00E65E7A">
        <w:rPr>
          <w:rFonts w:ascii="Arial" w:hAnsi="Arial" w:cs="Arial"/>
          <w:sz w:val="21"/>
          <w:szCs w:val="21"/>
          <w:lang w:val="ru-RU"/>
        </w:rPr>
        <w:t>схеми 5.</w:t>
      </w:r>
    </w:p>
    <w:p w:rsidR="00B876FD" w:rsidRDefault="00642F55" w:rsidP="00E65E7A">
      <w:pPr>
        <w:spacing w:line="288" w:lineRule="auto"/>
        <w:ind w:left="112" w:firstLine="566"/>
        <w:contextualSpacing/>
        <w:rPr>
          <w:rFonts w:ascii="Arial" w:hAnsi="Arial" w:cs="Arial"/>
          <w:sz w:val="21"/>
          <w:szCs w:val="21"/>
          <w:lang w:val="ru-RU"/>
        </w:rPr>
      </w:pPr>
      <w:r w:rsidRPr="00E65E7A">
        <w:rPr>
          <w:rFonts w:ascii="Arial" w:hAnsi="Arial" w:cs="Arial"/>
          <w:b/>
          <w:sz w:val="21"/>
          <w:szCs w:val="21"/>
          <w:lang w:val="ru-RU"/>
        </w:rPr>
        <w:t xml:space="preserve">Примітка. </w:t>
      </w:r>
      <w:r w:rsidRPr="00E65E7A">
        <w:rPr>
          <w:rFonts w:ascii="Arial" w:hAnsi="Arial" w:cs="Arial"/>
          <w:sz w:val="21"/>
          <w:szCs w:val="21"/>
          <w:lang w:val="ru-RU"/>
        </w:rPr>
        <w:t>Для підвітряної, завітряної та бічних стін будівель коефіцієнти тиску слід визначати згідно з вказівками до схеми 2.</w:t>
      </w:r>
    </w:p>
    <w:p w:rsidR="00E65E7A" w:rsidRDefault="00E65E7A" w:rsidP="00E65E7A">
      <w:pPr>
        <w:spacing w:line="288" w:lineRule="auto"/>
        <w:ind w:left="112" w:firstLine="566"/>
        <w:contextualSpacing/>
        <w:rPr>
          <w:rFonts w:ascii="Arial" w:hAnsi="Arial" w:cs="Arial"/>
          <w:b/>
          <w:sz w:val="21"/>
          <w:szCs w:val="21"/>
          <w:lang w:val="ru-RU"/>
        </w:rPr>
      </w:pPr>
      <w:r>
        <w:rPr>
          <w:rFonts w:ascii="Arial" w:hAnsi="Arial" w:cs="Arial"/>
          <w:b/>
          <w:sz w:val="21"/>
          <w:szCs w:val="21"/>
          <w:lang w:val="ru-RU"/>
        </w:rPr>
        <w:br w:type="page"/>
      </w:r>
    </w:p>
    <w:p w:rsidR="00E65E7A" w:rsidRPr="00E65E7A" w:rsidRDefault="00E65E7A" w:rsidP="00E65E7A">
      <w:pPr>
        <w:spacing w:line="288" w:lineRule="auto"/>
        <w:ind w:left="112" w:firstLine="566"/>
        <w:contextualSpacing/>
        <w:rPr>
          <w:rFonts w:ascii="Arial" w:hAnsi="Arial" w:cs="Arial"/>
          <w:sz w:val="21"/>
          <w:szCs w:val="21"/>
          <w:lang w:val="ru-RU"/>
        </w:rPr>
      </w:pPr>
    </w:p>
    <w:p w:rsidR="00B876FD" w:rsidRPr="00E65E7A" w:rsidRDefault="00642F55">
      <w:pPr>
        <w:pStyle w:val="2"/>
        <w:ind w:left="2270"/>
        <w:rPr>
          <w:rFonts w:ascii="Arial" w:hAnsi="Arial" w:cs="Arial"/>
          <w:sz w:val="21"/>
          <w:szCs w:val="21"/>
          <w:lang w:val="ru-RU"/>
        </w:rPr>
      </w:pPr>
      <w:r w:rsidRPr="00E65E7A">
        <w:rPr>
          <w:rFonts w:ascii="Arial" w:hAnsi="Arial" w:cs="Arial"/>
          <w:noProof/>
          <w:sz w:val="21"/>
          <w:szCs w:val="21"/>
        </w:rPr>
        <w:drawing>
          <wp:anchor distT="0" distB="0" distL="0" distR="0" simplePos="0" relativeHeight="3328" behindDoc="0" locked="0" layoutInCell="1" allowOverlap="1">
            <wp:simplePos x="0" y="0"/>
            <wp:positionH relativeFrom="page">
              <wp:posOffset>2133600</wp:posOffset>
            </wp:positionH>
            <wp:positionV relativeFrom="paragraph">
              <wp:posOffset>327025</wp:posOffset>
            </wp:positionV>
            <wp:extent cx="3657600" cy="2291080"/>
            <wp:effectExtent l="0" t="0" r="0" b="0"/>
            <wp:wrapTopAndBottom/>
            <wp:docPr id="77"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1.png"/>
                    <pic:cNvPicPr/>
                  </pic:nvPicPr>
                  <pic:blipFill>
                    <a:blip r:embed="rId90" cstate="print"/>
                    <a:stretch>
                      <a:fillRect/>
                    </a:stretch>
                  </pic:blipFill>
                  <pic:spPr>
                    <a:xfrm>
                      <a:off x="0" y="0"/>
                      <a:ext cx="3657600" cy="2291080"/>
                    </a:xfrm>
                    <a:prstGeom prst="rect">
                      <a:avLst/>
                    </a:prstGeom>
                  </pic:spPr>
                </pic:pic>
              </a:graphicData>
            </a:graphic>
          </wp:anchor>
        </w:drawing>
      </w:r>
      <w:r w:rsidRPr="00E65E7A">
        <w:rPr>
          <w:rFonts w:ascii="Arial" w:hAnsi="Arial" w:cs="Arial"/>
          <w:sz w:val="21"/>
          <w:szCs w:val="21"/>
          <w:lang w:val="ru-RU"/>
        </w:rPr>
        <w:t>Схема 9. Будівлі, постійно відкриті з одного боку</w:t>
      </w:r>
    </w:p>
    <w:p w:rsidR="00B876FD" w:rsidRPr="008D2F5A" w:rsidRDefault="00642F55" w:rsidP="00715016">
      <w:pPr>
        <w:pStyle w:val="a3"/>
        <w:spacing w:line="288" w:lineRule="auto"/>
        <w:ind w:left="679"/>
        <w:contextualSpacing/>
        <w:rPr>
          <w:lang w:val="ru-RU"/>
        </w:rPr>
      </w:pPr>
      <w:r w:rsidRPr="00E65E7A">
        <w:rPr>
          <w:rFonts w:ascii="Arial" w:hAnsi="Arial" w:cs="Arial"/>
          <w:sz w:val="21"/>
          <w:szCs w:val="21"/>
          <w:lang w:val="ru-RU"/>
        </w:rPr>
        <w:t>При</w:t>
      </w:r>
      <w:r w:rsidR="00E65E7A">
        <w:rPr>
          <w:lang w:val="ru-RU"/>
        </w:rPr>
        <w:t xml:space="preserve"> </w:t>
      </w:r>
      <w:r>
        <w:rPr>
          <w:rFonts w:ascii="Symbol" w:hAnsi="Symbol"/>
          <w:i/>
          <w:sz w:val="25"/>
        </w:rPr>
        <w:t></w:t>
      </w:r>
      <w:r w:rsidRPr="008D2F5A">
        <w:rPr>
          <w:i/>
          <w:sz w:val="25"/>
          <w:lang w:val="ru-RU"/>
        </w:rPr>
        <w:t xml:space="preserve"> </w:t>
      </w:r>
      <w:r>
        <w:rPr>
          <w:rFonts w:ascii="Symbol" w:hAnsi="Symbol"/>
        </w:rPr>
        <w:t></w:t>
      </w:r>
      <w:r w:rsidRPr="008D2F5A">
        <w:rPr>
          <w:spacing w:val="-20"/>
          <w:lang w:val="ru-RU"/>
        </w:rPr>
        <w:t xml:space="preserve"> </w:t>
      </w:r>
      <w:r w:rsidRPr="008D2F5A">
        <w:rPr>
          <w:lang w:val="ru-RU"/>
        </w:rPr>
        <w:t>5%</w:t>
      </w:r>
      <w:r w:rsidR="00E65E7A">
        <w:rPr>
          <w:lang w:val="ru-RU"/>
        </w:rPr>
        <w:t xml:space="preserve"> </w:t>
      </w:r>
      <w:r w:rsidRPr="008D2F5A">
        <w:rPr>
          <w:i/>
          <w:lang w:val="ru-RU"/>
        </w:rPr>
        <w:t>С</w:t>
      </w:r>
      <w:r w:rsidRPr="008D2F5A">
        <w:rPr>
          <w:i/>
          <w:position w:val="-5"/>
          <w:sz w:val="14"/>
          <w:lang w:val="ru-RU"/>
        </w:rPr>
        <w:t>і</w:t>
      </w:r>
      <w:r w:rsidRPr="008D2F5A">
        <w:rPr>
          <w:position w:val="-5"/>
          <w:sz w:val="14"/>
          <w:lang w:val="ru-RU"/>
        </w:rPr>
        <w:t xml:space="preserve">1 </w:t>
      </w:r>
      <w:r>
        <w:rPr>
          <w:rFonts w:ascii="Symbol" w:hAnsi="Symbol"/>
        </w:rPr>
        <w:t></w:t>
      </w:r>
      <w:r w:rsidRPr="008D2F5A">
        <w:rPr>
          <w:lang w:val="ru-RU"/>
        </w:rPr>
        <w:t xml:space="preserve"> </w:t>
      </w:r>
      <w:r w:rsidRPr="008D2F5A">
        <w:rPr>
          <w:i/>
          <w:lang w:val="ru-RU"/>
        </w:rPr>
        <w:t>С</w:t>
      </w:r>
      <w:r w:rsidRPr="008D2F5A">
        <w:rPr>
          <w:i/>
          <w:position w:val="-5"/>
          <w:sz w:val="14"/>
          <w:lang w:val="ru-RU"/>
        </w:rPr>
        <w:t xml:space="preserve">і </w:t>
      </w:r>
      <w:r w:rsidRPr="008D2F5A">
        <w:rPr>
          <w:position w:val="-5"/>
          <w:sz w:val="14"/>
          <w:lang w:val="ru-RU"/>
        </w:rPr>
        <w:t xml:space="preserve">2 </w:t>
      </w:r>
      <w:r>
        <w:rPr>
          <w:rFonts w:ascii="Symbol" w:hAnsi="Symbol"/>
        </w:rPr>
        <w:t></w:t>
      </w:r>
      <w:r w:rsidRPr="008D2F5A">
        <w:rPr>
          <w:lang w:val="ru-RU"/>
        </w:rPr>
        <w:t xml:space="preserve"> </w:t>
      </w:r>
      <w:r>
        <w:rPr>
          <w:rFonts w:ascii="Symbol" w:hAnsi="Symbol"/>
        </w:rPr>
        <w:t></w:t>
      </w:r>
      <w:r w:rsidRPr="008D2F5A">
        <w:rPr>
          <w:lang w:val="ru-RU"/>
        </w:rPr>
        <w:t>0,</w:t>
      </w:r>
      <w:proofErr w:type="gramStart"/>
      <w:r w:rsidRPr="008D2F5A">
        <w:rPr>
          <w:lang w:val="ru-RU"/>
        </w:rPr>
        <w:t>2 ;</w:t>
      </w:r>
      <w:proofErr w:type="gramEnd"/>
      <w:r w:rsidRPr="008D2F5A">
        <w:rPr>
          <w:lang w:val="ru-RU"/>
        </w:rPr>
        <w:t xml:space="preserve"> при</w:t>
      </w:r>
      <w:r w:rsidR="00E65E7A">
        <w:rPr>
          <w:lang w:val="ru-RU"/>
        </w:rPr>
        <w:t xml:space="preserve"> </w:t>
      </w:r>
      <w:r>
        <w:rPr>
          <w:rFonts w:ascii="Symbol" w:hAnsi="Symbol"/>
          <w:i/>
          <w:w w:val="105"/>
          <w:sz w:val="25"/>
        </w:rPr>
        <w:t></w:t>
      </w:r>
      <w:r w:rsidRPr="008D2F5A">
        <w:rPr>
          <w:i/>
          <w:w w:val="105"/>
          <w:sz w:val="25"/>
          <w:lang w:val="ru-RU"/>
        </w:rPr>
        <w:t xml:space="preserve"> </w:t>
      </w:r>
      <w:r>
        <w:rPr>
          <w:rFonts w:ascii="Symbol" w:hAnsi="Symbol"/>
          <w:w w:val="105"/>
          <w:sz w:val="23"/>
        </w:rPr>
        <w:t></w:t>
      </w:r>
      <w:r w:rsidRPr="008D2F5A">
        <w:rPr>
          <w:spacing w:val="-26"/>
          <w:w w:val="105"/>
          <w:sz w:val="23"/>
          <w:lang w:val="ru-RU"/>
        </w:rPr>
        <w:t xml:space="preserve"> </w:t>
      </w:r>
      <w:r w:rsidRPr="008D2F5A">
        <w:rPr>
          <w:w w:val="105"/>
          <w:sz w:val="23"/>
          <w:lang w:val="ru-RU"/>
        </w:rPr>
        <w:t>30%</w:t>
      </w:r>
      <w:r w:rsidR="00E65E7A">
        <w:rPr>
          <w:w w:val="105"/>
          <w:sz w:val="23"/>
          <w:lang w:val="ru-RU"/>
        </w:rPr>
        <w:t xml:space="preserve"> </w:t>
      </w:r>
      <w:r w:rsidRPr="008D2F5A">
        <w:rPr>
          <w:i/>
          <w:position w:val="6"/>
          <w:lang w:val="ru-RU"/>
        </w:rPr>
        <w:t>С</w:t>
      </w:r>
      <w:r w:rsidRPr="008D2F5A">
        <w:rPr>
          <w:i/>
          <w:sz w:val="14"/>
          <w:lang w:val="ru-RU"/>
        </w:rPr>
        <w:t>і</w:t>
      </w:r>
      <w:r w:rsidRPr="008D2F5A">
        <w:rPr>
          <w:sz w:val="14"/>
          <w:lang w:val="ru-RU"/>
        </w:rPr>
        <w:t>1</w:t>
      </w:r>
      <w:r w:rsidR="00E65E7A">
        <w:rPr>
          <w:lang w:val="ru-RU"/>
        </w:rPr>
        <w:t xml:space="preserve"> </w:t>
      </w:r>
      <w:r w:rsidRPr="00E65E7A">
        <w:rPr>
          <w:rFonts w:ascii="Arial" w:hAnsi="Arial" w:cs="Arial"/>
          <w:position w:val="2"/>
          <w:sz w:val="21"/>
          <w:szCs w:val="21"/>
          <w:lang w:val="ru-RU"/>
        </w:rPr>
        <w:t>слід приймати таким, що дорівнює</w:t>
      </w:r>
      <w:r w:rsidRPr="008D2F5A">
        <w:rPr>
          <w:position w:val="2"/>
          <w:lang w:val="ru-RU"/>
        </w:rPr>
        <w:t xml:space="preserve">   </w:t>
      </w:r>
      <w:r w:rsidRPr="008D2F5A">
        <w:rPr>
          <w:i/>
          <w:position w:val="2"/>
          <w:lang w:val="ru-RU"/>
        </w:rPr>
        <w:t>С</w:t>
      </w:r>
      <w:r>
        <w:rPr>
          <w:i/>
          <w:sz w:val="16"/>
        </w:rPr>
        <w:t>i</w:t>
      </w:r>
      <w:r w:rsidRPr="008D2F5A">
        <w:rPr>
          <w:sz w:val="16"/>
          <w:lang w:val="ru-RU"/>
        </w:rPr>
        <w:t>3</w:t>
      </w:r>
      <w:r w:rsidRPr="008D2F5A">
        <w:rPr>
          <w:position w:val="2"/>
          <w:lang w:val="ru-RU"/>
        </w:rPr>
        <w:t>,</w:t>
      </w:r>
    </w:p>
    <w:p w:rsidR="00B876FD" w:rsidRPr="008D2F5A" w:rsidRDefault="00642F55" w:rsidP="00715016">
      <w:pPr>
        <w:pStyle w:val="a3"/>
        <w:spacing w:line="288" w:lineRule="auto"/>
        <w:contextualSpacing/>
        <w:rPr>
          <w:lang w:val="ru-RU"/>
        </w:rPr>
      </w:pPr>
      <w:r w:rsidRPr="00E65E7A">
        <w:rPr>
          <w:rFonts w:ascii="Arial" w:hAnsi="Arial" w:cs="Arial"/>
          <w:position w:val="2"/>
          <w:sz w:val="21"/>
          <w:szCs w:val="21"/>
          <w:lang w:val="ru-RU"/>
        </w:rPr>
        <w:t>визначеним згідно з вказівками до схеми 2;</w:t>
      </w:r>
      <w:r w:rsidRPr="008D2F5A">
        <w:rPr>
          <w:position w:val="2"/>
          <w:lang w:val="ru-RU"/>
        </w:rPr>
        <w:t xml:space="preserve"> </w:t>
      </w:r>
      <w:r w:rsidRPr="008D2F5A">
        <w:rPr>
          <w:i/>
          <w:position w:val="2"/>
          <w:lang w:val="ru-RU"/>
        </w:rPr>
        <w:t>С</w:t>
      </w:r>
      <w:r>
        <w:rPr>
          <w:i/>
          <w:sz w:val="16"/>
        </w:rPr>
        <w:t>i</w:t>
      </w:r>
      <w:r w:rsidRPr="008D2F5A">
        <w:rPr>
          <w:sz w:val="16"/>
          <w:lang w:val="ru-RU"/>
        </w:rPr>
        <w:t>2</w:t>
      </w:r>
      <w:r w:rsidRPr="008D2F5A">
        <w:rPr>
          <w:position w:val="2"/>
          <w:lang w:val="ru-RU"/>
        </w:rPr>
        <w:t>=+0,8.</w:t>
      </w:r>
    </w:p>
    <w:p w:rsidR="00B876FD" w:rsidRPr="00E65E7A" w:rsidRDefault="00642F55" w:rsidP="00715016">
      <w:pPr>
        <w:spacing w:line="288" w:lineRule="auto"/>
        <w:ind w:left="679"/>
        <w:contextualSpacing/>
        <w:rPr>
          <w:rFonts w:ascii="Arial" w:hAnsi="Arial" w:cs="Arial"/>
          <w:b/>
          <w:sz w:val="20"/>
          <w:szCs w:val="20"/>
          <w:lang w:val="ru-RU"/>
        </w:rPr>
      </w:pPr>
      <w:r w:rsidRPr="00E65E7A">
        <w:rPr>
          <w:rFonts w:ascii="Arial" w:hAnsi="Arial" w:cs="Arial"/>
          <w:b/>
          <w:sz w:val="20"/>
          <w:szCs w:val="20"/>
          <w:lang w:val="ru-RU"/>
        </w:rPr>
        <w:t>Примітки.</w:t>
      </w:r>
    </w:p>
    <w:p w:rsidR="00B876FD" w:rsidRPr="00E65E7A" w:rsidRDefault="00642F55" w:rsidP="00715016">
      <w:pPr>
        <w:spacing w:line="288" w:lineRule="auto"/>
        <w:ind w:left="679"/>
        <w:contextualSpacing/>
        <w:rPr>
          <w:rFonts w:ascii="Arial" w:hAnsi="Arial" w:cs="Arial"/>
          <w:sz w:val="20"/>
          <w:szCs w:val="20"/>
          <w:lang w:val="ru-RU"/>
        </w:rPr>
      </w:pPr>
      <w:r w:rsidRPr="00E65E7A">
        <w:rPr>
          <w:rFonts w:ascii="Arial" w:hAnsi="Arial" w:cs="Arial"/>
          <w:position w:val="2"/>
          <w:sz w:val="20"/>
          <w:szCs w:val="20"/>
          <w:lang w:val="ru-RU"/>
        </w:rPr>
        <w:t xml:space="preserve">1.Коефіцієнти </w:t>
      </w:r>
      <w:r w:rsidRPr="00E65E7A">
        <w:rPr>
          <w:rFonts w:ascii="Arial" w:hAnsi="Arial" w:cs="Arial"/>
          <w:i/>
          <w:position w:val="2"/>
          <w:sz w:val="20"/>
          <w:szCs w:val="20"/>
          <w:lang w:val="ru-RU"/>
        </w:rPr>
        <w:t>С</w:t>
      </w:r>
      <w:r w:rsidRPr="00E65E7A">
        <w:rPr>
          <w:rFonts w:ascii="Arial" w:hAnsi="Arial" w:cs="Arial"/>
          <w:i/>
          <w:sz w:val="20"/>
          <w:szCs w:val="20"/>
          <w:lang w:val="ru-RU"/>
        </w:rPr>
        <w:t xml:space="preserve">е </w:t>
      </w:r>
      <w:r w:rsidRPr="00E65E7A">
        <w:rPr>
          <w:rFonts w:ascii="Arial" w:hAnsi="Arial" w:cs="Arial"/>
          <w:position w:val="2"/>
          <w:sz w:val="20"/>
          <w:szCs w:val="20"/>
          <w:lang w:val="ru-RU"/>
        </w:rPr>
        <w:t>на зовнішній поверхні слід приймати згідно з вказівками до схеми 2.</w:t>
      </w:r>
    </w:p>
    <w:p w:rsidR="00B876FD" w:rsidRPr="00E65E7A" w:rsidRDefault="00642F55" w:rsidP="00715016">
      <w:pPr>
        <w:spacing w:line="288" w:lineRule="auto"/>
        <w:ind w:left="112" w:right="111" w:firstLine="566"/>
        <w:contextualSpacing/>
        <w:jc w:val="both"/>
        <w:rPr>
          <w:rFonts w:ascii="Arial" w:hAnsi="Arial" w:cs="Arial"/>
          <w:sz w:val="20"/>
          <w:szCs w:val="20"/>
          <w:lang w:val="ru-RU"/>
        </w:rPr>
      </w:pPr>
      <w:r w:rsidRPr="00E65E7A">
        <w:rPr>
          <w:rFonts w:ascii="Arial" w:hAnsi="Arial" w:cs="Arial"/>
          <w:sz w:val="20"/>
          <w:lang w:val="ru-RU"/>
        </w:rPr>
        <w:t>2.Проникність огородження</w:t>
      </w:r>
      <w:r w:rsidRPr="008D2F5A">
        <w:rPr>
          <w:sz w:val="20"/>
          <w:lang w:val="ru-RU"/>
        </w:rPr>
        <w:t xml:space="preserve"> </w:t>
      </w:r>
      <w:r>
        <w:rPr>
          <w:rFonts w:ascii="Symbol" w:hAnsi="Symbol"/>
          <w:i/>
          <w:sz w:val="24"/>
        </w:rPr>
        <w:t></w:t>
      </w:r>
      <w:r w:rsidRPr="008D2F5A">
        <w:rPr>
          <w:i/>
          <w:sz w:val="24"/>
          <w:lang w:val="ru-RU"/>
        </w:rPr>
        <w:t xml:space="preserve"> </w:t>
      </w:r>
      <w:r w:rsidRPr="00E65E7A">
        <w:rPr>
          <w:rFonts w:ascii="Arial" w:hAnsi="Arial" w:cs="Arial"/>
          <w:sz w:val="20"/>
          <w:lang w:val="ru-RU"/>
        </w:rPr>
        <w:t>слід визначати як відношення сумарної площі наявних у ньому прорізів</w:t>
      </w:r>
      <w:r w:rsidRPr="008D2F5A">
        <w:rPr>
          <w:sz w:val="20"/>
          <w:lang w:val="ru-RU"/>
        </w:rPr>
        <w:t xml:space="preserve"> </w:t>
      </w:r>
      <w:r w:rsidRPr="00E65E7A">
        <w:rPr>
          <w:rFonts w:ascii="Arial" w:hAnsi="Arial" w:cs="Arial"/>
          <w:sz w:val="20"/>
          <w:lang w:val="ru-RU"/>
        </w:rPr>
        <w:t>до</w:t>
      </w:r>
      <w:r w:rsidRPr="008D2F5A">
        <w:rPr>
          <w:sz w:val="20"/>
          <w:lang w:val="ru-RU"/>
        </w:rPr>
        <w:t xml:space="preserve"> </w:t>
      </w:r>
      <w:r w:rsidRPr="00E65E7A">
        <w:rPr>
          <w:rFonts w:ascii="Arial" w:hAnsi="Arial" w:cs="Arial"/>
          <w:position w:val="2"/>
          <w:sz w:val="20"/>
          <w:lang w:val="ru-RU"/>
        </w:rPr>
        <w:t>повної площі огородження. Для герметичної будівлі слід приймати</w:t>
      </w:r>
      <w:r w:rsidRPr="008D2F5A">
        <w:rPr>
          <w:position w:val="2"/>
          <w:sz w:val="20"/>
          <w:lang w:val="ru-RU"/>
        </w:rPr>
        <w:t xml:space="preserve"> </w:t>
      </w:r>
      <w:r w:rsidRPr="008D2F5A">
        <w:rPr>
          <w:i/>
          <w:position w:val="2"/>
          <w:sz w:val="20"/>
          <w:lang w:val="ru-RU"/>
        </w:rPr>
        <w:t>С</w:t>
      </w:r>
      <w:r>
        <w:rPr>
          <w:i/>
          <w:sz w:val="13"/>
        </w:rPr>
        <w:t>i</w:t>
      </w:r>
      <w:r w:rsidRPr="008D2F5A">
        <w:rPr>
          <w:position w:val="2"/>
          <w:sz w:val="20"/>
          <w:lang w:val="ru-RU"/>
        </w:rPr>
        <w:t xml:space="preserve">=0. </w:t>
      </w:r>
      <w:r w:rsidRPr="00E65E7A">
        <w:rPr>
          <w:rFonts w:ascii="Arial" w:hAnsi="Arial" w:cs="Arial"/>
          <w:position w:val="2"/>
          <w:sz w:val="20"/>
          <w:lang w:val="ru-RU"/>
        </w:rPr>
        <w:t xml:space="preserve">В будівлях, вказаних </w:t>
      </w:r>
      <w:r w:rsidRPr="00E65E7A">
        <w:rPr>
          <w:rFonts w:ascii="Arial" w:hAnsi="Arial" w:cs="Arial"/>
          <w:position w:val="2"/>
          <w:sz w:val="20"/>
          <w:szCs w:val="20"/>
          <w:lang w:val="ru-RU"/>
        </w:rPr>
        <w:t xml:space="preserve">у 9.3в, </w:t>
      </w:r>
      <w:r w:rsidRPr="00E65E7A">
        <w:rPr>
          <w:rFonts w:ascii="Arial" w:hAnsi="Arial" w:cs="Arial"/>
          <w:sz w:val="20"/>
          <w:szCs w:val="20"/>
          <w:lang w:val="ru-RU"/>
        </w:rPr>
        <w:t xml:space="preserve">характеристичне значення внутрішнього тиску на легкі перегородки (при їхній поверхневій щільності менш як </w:t>
      </w:r>
      <w:r w:rsidRPr="00E65E7A">
        <w:rPr>
          <w:rFonts w:ascii="Arial" w:hAnsi="Arial" w:cs="Arial"/>
          <w:position w:val="2"/>
          <w:sz w:val="20"/>
          <w:szCs w:val="20"/>
          <w:lang w:val="ru-RU"/>
        </w:rPr>
        <w:t>100 кг/м</w:t>
      </w:r>
      <w:r w:rsidRPr="005E4BD6">
        <w:rPr>
          <w:rFonts w:ascii="Arial" w:hAnsi="Arial" w:cs="Arial"/>
          <w:position w:val="9"/>
          <w:sz w:val="16"/>
          <w:szCs w:val="16"/>
          <w:lang w:val="ru-RU"/>
        </w:rPr>
        <w:t>2</w:t>
      </w:r>
      <w:r w:rsidRPr="00E65E7A">
        <w:rPr>
          <w:rFonts w:ascii="Arial" w:hAnsi="Arial" w:cs="Arial"/>
          <w:position w:val="2"/>
          <w:sz w:val="20"/>
          <w:szCs w:val="20"/>
          <w:lang w:val="ru-RU"/>
        </w:rPr>
        <w:t xml:space="preserve">) слід приймати </w:t>
      </w:r>
      <w:r w:rsidRPr="008D2F5A">
        <w:rPr>
          <w:position w:val="2"/>
          <w:sz w:val="20"/>
          <w:lang w:val="ru-RU"/>
        </w:rPr>
        <w:t>0,2</w:t>
      </w:r>
      <w:r>
        <w:rPr>
          <w:i/>
          <w:position w:val="2"/>
          <w:sz w:val="20"/>
        </w:rPr>
        <w:t>w</w:t>
      </w:r>
      <w:r w:rsidRPr="008D2F5A">
        <w:rPr>
          <w:i/>
          <w:sz w:val="13"/>
          <w:lang w:val="ru-RU"/>
        </w:rPr>
        <w:t>0</w:t>
      </w:r>
      <w:r w:rsidRPr="008D2F5A">
        <w:rPr>
          <w:i/>
          <w:position w:val="2"/>
          <w:sz w:val="20"/>
          <w:lang w:val="ru-RU"/>
        </w:rPr>
        <w:t xml:space="preserve">, </w:t>
      </w:r>
      <w:r w:rsidRPr="00E65E7A">
        <w:rPr>
          <w:rFonts w:ascii="Arial" w:hAnsi="Arial" w:cs="Arial"/>
          <w:position w:val="2"/>
          <w:sz w:val="20"/>
          <w:szCs w:val="20"/>
          <w:lang w:val="ru-RU"/>
        </w:rPr>
        <w:t>але не менш ніж 0,1 кПа (10 кгс/м</w:t>
      </w:r>
      <w:r w:rsidRPr="005E4BD6">
        <w:rPr>
          <w:rFonts w:ascii="Arial" w:hAnsi="Arial" w:cs="Arial"/>
          <w:position w:val="9"/>
          <w:sz w:val="16"/>
          <w:szCs w:val="16"/>
          <w:lang w:val="ru-RU"/>
        </w:rPr>
        <w:t>2</w:t>
      </w:r>
      <w:r w:rsidRPr="00E65E7A">
        <w:rPr>
          <w:rFonts w:ascii="Arial" w:hAnsi="Arial" w:cs="Arial"/>
          <w:position w:val="2"/>
          <w:sz w:val="20"/>
          <w:szCs w:val="20"/>
          <w:lang w:val="ru-RU"/>
        </w:rPr>
        <w:t>).</w:t>
      </w:r>
    </w:p>
    <w:p w:rsidR="00B876FD" w:rsidRPr="00E65E7A" w:rsidRDefault="00642F55" w:rsidP="00715016">
      <w:pPr>
        <w:spacing w:line="288" w:lineRule="auto"/>
        <w:ind w:left="112" w:firstLine="566"/>
        <w:contextualSpacing/>
        <w:rPr>
          <w:rFonts w:ascii="Arial" w:hAnsi="Arial" w:cs="Arial"/>
          <w:sz w:val="20"/>
          <w:szCs w:val="20"/>
          <w:lang w:val="ru-RU"/>
        </w:rPr>
      </w:pPr>
      <w:r w:rsidRPr="00E65E7A">
        <w:rPr>
          <w:rFonts w:ascii="Arial" w:hAnsi="Arial" w:cs="Arial"/>
          <w:position w:val="2"/>
          <w:sz w:val="20"/>
          <w:szCs w:val="20"/>
          <w:lang w:val="ru-RU"/>
        </w:rPr>
        <w:t xml:space="preserve">3.Для кожної стіни будівлі знак "плюс" або "мінус" для коефіцієнта </w:t>
      </w:r>
      <w:r w:rsidRPr="00E65E7A">
        <w:rPr>
          <w:rFonts w:ascii="Arial" w:hAnsi="Arial" w:cs="Arial"/>
          <w:i/>
          <w:position w:val="2"/>
          <w:sz w:val="20"/>
          <w:szCs w:val="20"/>
          <w:lang w:val="ru-RU"/>
        </w:rPr>
        <w:t>С</w:t>
      </w:r>
      <w:r w:rsidRPr="00E65E7A">
        <w:rPr>
          <w:rFonts w:ascii="Arial" w:hAnsi="Arial" w:cs="Arial"/>
          <w:i/>
          <w:sz w:val="20"/>
          <w:szCs w:val="20"/>
        </w:rPr>
        <w:t>i</w:t>
      </w:r>
      <w:r w:rsidRPr="00E65E7A">
        <w:rPr>
          <w:rFonts w:ascii="Arial" w:hAnsi="Arial" w:cs="Arial"/>
          <w:sz w:val="20"/>
          <w:szCs w:val="20"/>
          <w:lang w:val="ru-RU"/>
        </w:rPr>
        <w:t xml:space="preserve">1 </w:t>
      </w:r>
      <w:r w:rsidRPr="00E65E7A">
        <w:rPr>
          <w:rFonts w:ascii="Arial" w:hAnsi="Arial" w:cs="Arial"/>
          <w:position w:val="2"/>
          <w:sz w:val="20"/>
          <w:szCs w:val="20"/>
          <w:lang w:val="ru-RU"/>
        </w:rPr>
        <w:t xml:space="preserve">при </w:t>
      </w:r>
      <w:r w:rsidRPr="00E65E7A">
        <w:rPr>
          <w:rFonts w:ascii="Arial" w:hAnsi="Arial" w:cs="Arial"/>
          <w:sz w:val="20"/>
          <w:szCs w:val="20"/>
          <w:lang w:val="ru-RU"/>
        </w:rPr>
        <w:t>виходячи з умови реалізації найбільш несприятливого варіанта навантаження.</w:t>
      </w:r>
    </w:p>
    <w:p w:rsidR="00B876FD" w:rsidRDefault="00642F55">
      <w:pPr>
        <w:pStyle w:val="2"/>
        <w:spacing w:before="40"/>
        <w:ind w:left="3158"/>
        <w:rPr>
          <w:lang w:val="ru-RU"/>
        </w:rPr>
      </w:pPr>
      <w:r w:rsidRPr="00554ABE">
        <w:rPr>
          <w:rFonts w:ascii="Arial" w:hAnsi="Arial" w:cs="Arial"/>
          <w:sz w:val="21"/>
          <w:szCs w:val="21"/>
          <w:lang w:val="ru-RU"/>
        </w:rPr>
        <w:t>Схема 10. Уступи будівель при</w:t>
      </w:r>
      <w:r w:rsidRPr="00554ABE">
        <w:rPr>
          <w:lang w:val="ru-RU"/>
        </w:rPr>
        <w:t xml:space="preserve"> </w:t>
      </w:r>
      <w:r>
        <w:rPr>
          <w:rFonts w:ascii="Symbol" w:hAnsi="Symbol"/>
          <w:b w:val="0"/>
          <w:i/>
          <w:sz w:val="26"/>
        </w:rPr>
        <w:t></w:t>
      </w:r>
      <w:r w:rsidRPr="008D2F5A">
        <w:rPr>
          <w:b w:val="0"/>
          <w:i/>
          <w:sz w:val="26"/>
          <w:lang w:val="ru-RU"/>
        </w:rPr>
        <w:t xml:space="preserve"> </w:t>
      </w:r>
      <w:r w:rsidRPr="008D2F5A">
        <w:rPr>
          <w:lang w:val="ru-RU"/>
        </w:rPr>
        <w:t>&lt;15°</w:t>
      </w:r>
    </w:p>
    <w:p w:rsidR="005E4BD6" w:rsidRPr="008D2F5A" w:rsidRDefault="005E4BD6">
      <w:pPr>
        <w:pStyle w:val="2"/>
        <w:spacing w:before="40"/>
        <w:ind w:left="3158"/>
        <w:rPr>
          <w:lang w:val="ru-RU"/>
        </w:rPr>
      </w:pPr>
    </w:p>
    <w:p w:rsidR="00B876FD" w:rsidRDefault="00642F55">
      <w:pPr>
        <w:pStyle w:val="a3"/>
        <w:ind w:left="3614"/>
        <w:rPr>
          <w:sz w:val="20"/>
        </w:rPr>
      </w:pPr>
      <w:r>
        <w:rPr>
          <w:noProof/>
          <w:sz w:val="20"/>
        </w:rPr>
        <w:drawing>
          <wp:inline distT="0" distB="0" distL="0" distR="0">
            <wp:extent cx="1668780" cy="1447800"/>
            <wp:effectExtent l="0" t="0" r="7620" b="0"/>
            <wp:docPr id="79"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2.png"/>
                    <pic:cNvPicPr/>
                  </pic:nvPicPr>
                  <pic:blipFill>
                    <a:blip r:embed="rId91" cstate="print"/>
                    <a:stretch>
                      <a:fillRect/>
                    </a:stretch>
                  </pic:blipFill>
                  <pic:spPr>
                    <a:xfrm>
                      <a:off x="0" y="0"/>
                      <a:ext cx="1671647" cy="1450287"/>
                    </a:xfrm>
                    <a:prstGeom prst="rect">
                      <a:avLst/>
                    </a:prstGeom>
                  </pic:spPr>
                </pic:pic>
              </a:graphicData>
            </a:graphic>
          </wp:inline>
        </w:drawing>
      </w:r>
    </w:p>
    <w:p w:rsidR="00B876FD" w:rsidRDefault="00642F55">
      <w:pPr>
        <w:pStyle w:val="a3"/>
        <w:spacing w:before="113" w:line="237" w:lineRule="auto"/>
        <w:ind w:right="111" w:firstLine="566"/>
        <w:jc w:val="both"/>
      </w:pPr>
      <w:r w:rsidRPr="00554ABE">
        <w:rPr>
          <w:rFonts w:ascii="Arial" w:hAnsi="Arial" w:cs="Arial"/>
          <w:position w:val="2"/>
          <w:sz w:val="21"/>
          <w:szCs w:val="21"/>
        </w:rPr>
        <w:t>Для ділянки</w:t>
      </w:r>
      <w:r>
        <w:rPr>
          <w:position w:val="2"/>
        </w:rPr>
        <w:t xml:space="preserve"> </w:t>
      </w:r>
      <w:r>
        <w:rPr>
          <w:i/>
          <w:position w:val="2"/>
        </w:rPr>
        <w:t>CD C</w:t>
      </w:r>
      <w:r>
        <w:rPr>
          <w:i/>
          <w:sz w:val="16"/>
        </w:rPr>
        <w:t>e</w:t>
      </w:r>
      <w:r>
        <w:rPr>
          <w:position w:val="2"/>
        </w:rPr>
        <w:t>=0</w:t>
      </w:r>
      <w:proofErr w:type="gramStart"/>
      <w:r>
        <w:rPr>
          <w:position w:val="2"/>
        </w:rPr>
        <w:t>,7</w:t>
      </w:r>
      <w:proofErr w:type="gramEnd"/>
      <w:r>
        <w:rPr>
          <w:i/>
          <w:position w:val="2"/>
        </w:rPr>
        <w:t xml:space="preserve">. </w:t>
      </w:r>
      <w:r w:rsidRPr="00554ABE">
        <w:rPr>
          <w:rFonts w:ascii="Arial" w:hAnsi="Arial" w:cs="Arial"/>
          <w:position w:val="2"/>
          <w:sz w:val="21"/>
          <w:szCs w:val="21"/>
        </w:rPr>
        <w:t xml:space="preserve">Для ділянки </w:t>
      </w:r>
      <w:r w:rsidRPr="00554ABE">
        <w:rPr>
          <w:rFonts w:ascii="Arial" w:hAnsi="Arial" w:cs="Arial"/>
          <w:i/>
          <w:position w:val="2"/>
          <w:sz w:val="21"/>
          <w:szCs w:val="21"/>
        </w:rPr>
        <w:t>ВС</w:t>
      </w:r>
      <w:r>
        <w:rPr>
          <w:i/>
          <w:position w:val="2"/>
        </w:rPr>
        <w:t xml:space="preserve"> С</w:t>
      </w:r>
      <w:r>
        <w:rPr>
          <w:i/>
          <w:sz w:val="16"/>
        </w:rPr>
        <w:t xml:space="preserve">е </w:t>
      </w:r>
      <w:r w:rsidRPr="00554ABE">
        <w:rPr>
          <w:rFonts w:ascii="Arial" w:hAnsi="Arial" w:cs="Arial"/>
          <w:position w:val="2"/>
          <w:sz w:val="21"/>
          <w:szCs w:val="21"/>
        </w:rPr>
        <w:t>слід визначати лінійною інтерполяцією значень,</w:t>
      </w:r>
      <w:r>
        <w:rPr>
          <w:position w:val="2"/>
        </w:rPr>
        <w:t xml:space="preserve"> </w:t>
      </w:r>
      <w:r w:rsidRPr="00554ABE">
        <w:rPr>
          <w:rFonts w:ascii="Arial" w:hAnsi="Arial" w:cs="Arial"/>
          <w:position w:val="2"/>
          <w:sz w:val="21"/>
          <w:szCs w:val="21"/>
        </w:rPr>
        <w:t xml:space="preserve">що приймаються в точках </w:t>
      </w:r>
      <w:r w:rsidRPr="00554ABE">
        <w:rPr>
          <w:rFonts w:ascii="Arial" w:hAnsi="Arial" w:cs="Arial"/>
          <w:i/>
          <w:position w:val="2"/>
          <w:sz w:val="21"/>
          <w:szCs w:val="21"/>
        </w:rPr>
        <w:t xml:space="preserve">В </w:t>
      </w:r>
      <w:r w:rsidRPr="00554ABE">
        <w:rPr>
          <w:rFonts w:ascii="Arial" w:hAnsi="Arial" w:cs="Arial"/>
          <w:position w:val="2"/>
          <w:sz w:val="21"/>
          <w:szCs w:val="21"/>
        </w:rPr>
        <w:t>і С. Коефіцієнти</w:t>
      </w:r>
      <w:r>
        <w:rPr>
          <w:position w:val="2"/>
        </w:rPr>
        <w:t xml:space="preserve"> </w:t>
      </w:r>
      <w:r>
        <w:rPr>
          <w:i/>
          <w:position w:val="2"/>
        </w:rPr>
        <w:t>С</w:t>
      </w:r>
      <w:r>
        <w:rPr>
          <w:i/>
          <w:sz w:val="16"/>
        </w:rPr>
        <w:t>е</w:t>
      </w:r>
      <w:r>
        <w:rPr>
          <w:sz w:val="16"/>
        </w:rPr>
        <w:t xml:space="preserve">1 </w:t>
      </w:r>
      <w:r>
        <w:rPr>
          <w:position w:val="2"/>
        </w:rPr>
        <w:t xml:space="preserve">і </w:t>
      </w:r>
      <w:r>
        <w:rPr>
          <w:i/>
          <w:position w:val="2"/>
        </w:rPr>
        <w:t>С</w:t>
      </w:r>
      <w:r>
        <w:rPr>
          <w:i/>
          <w:sz w:val="16"/>
        </w:rPr>
        <w:t>е</w:t>
      </w:r>
      <w:r>
        <w:rPr>
          <w:sz w:val="16"/>
        </w:rPr>
        <w:t xml:space="preserve">3 </w:t>
      </w:r>
      <w:r w:rsidRPr="00554ABE">
        <w:rPr>
          <w:rFonts w:ascii="Arial" w:hAnsi="Arial" w:cs="Arial"/>
          <w:position w:val="2"/>
          <w:sz w:val="21"/>
          <w:szCs w:val="21"/>
        </w:rPr>
        <w:t xml:space="preserve">на ділянці </w:t>
      </w:r>
      <w:r w:rsidRPr="00554ABE">
        <w:rPr>
          <w:rFonts w:ascii="Arial" w:hAnsi="Arial" w:cs="Arial"/>
          <w:i/>
          <w:position w:val="2"/>
          <w:sz w:val="21"/>
          <w:szCs w:val="21"/>
        </w:rPr>
        <w:t xml:space="preserve">АВ </w:t>
      </w:r>
      <w:r w:rsidRPr="00554ABE">
        <w:rPr>
          <w:rFonts w:ascii="Arial" w:hAnsi="Arial" w:cs="Arial"/>
          <w:position w:val="2"/>
          <w:sz w:val="21"/>
          <w:szCs w:val="21"/>
        </w:rPr>
        <w:t xml:space="preserve">слід приймати </w:t>
      </w:r>
      <w:r w:rsidRPr="00554ABE">
        <w:rPr>
          <w:rFonts w:ascii="Arial" w:hAnsi="Arial" w:cs="Arial"/>
          <w:sz w:val="21"/>
          <w:szCs w:val="21"/>
        </w:rPr>
        <w:t>згідно</w:t>
      </w:r>
      <w:r>
        <w:t xml:space="preserve"> з вказівками </w:t>
      </w:r>
      <w:r w:rsidRPr="00554ABE">
        <w:rPr>
          <w:rFonts w:ascii="Arial" w:hAnsi="Arial" w:cs="Arial"/>
          <w:sz w:val="21"/>
          <w:szCs w:val="21"/>
        </w:rPr>
        <w:t>до схеми 2</w:t>
      </w:r>
      <w:r>
        <w:t xml:space="preserve"> (де </w:t>
      </w:r>
      <w:r>
        <w:rPr>
          <w:i/>
        </w:rPr>
        <w:t xml:space="preserve">b </w:t>
      </w:r>
      <w:r>
        <w:t xml:space="preserve">і </w:t>
      </w:r>
      <w:r>
        <w:rPr>
          <w:i/>
        </w:rPr>
        <w:t xml:space="preserve">l – </w:t>
      </w:r>
      <w:r w:rsidRPr="00554ABE">
        <w:rPr>
          <w:rFonts w:ascii="Arial" w:hAnsi="Arial" w:cs="Arial"/>
          <w:sz w:val="21"/>
          <w:szCs w:val="21"/>
        </w:rPr>
        <w:t>розміри в плані всієї будівлі).</w:t>
      </w:r>
    </w:p>
    <w:p w:rsidR="00B876FD" w:rsidRPr="00554ABE" w:rsidRDefault="00642F55" w:rsidP="00554ABE">
      <w:pPr>
        <w:pStyle w:val="a3"/>
        <w:spacing w:before="117"/>
        <w:ind w:left="679"/>
        <w:rPr>
          <w:lang w:val="ru-RU"/>
        </w:rPr>
      </w:pPr>
      <w:r w:rsidRPr="00554ABE">
        <w:rPr>
          <w:position w:val="2"/>
          <w:sz w:val="21"/>
          <w:szCs w:val="21"/>
          <w:lang w:val="ru-RU"/>
        </w:rPr>
        <w:t>Для вертикальних поверхонь коефіцієнт</w:t>
      </w:r>
      <w:r w:rsidRPr="008D2F5A">
        <w:rPr>
          <w:position w:val="2"/>
          <w:lang w:val="ru-RU"/>
        </w:rPr>
        <w:t xml:space="preserve"> </w:t>
      </w:r>
      <w:proofErr w:type="gramStart"/>
      <w:r w:rsidRPr="008D2F5A">
        <w:rPr>
          <w:i/>
          <w:position w:val="2"/>
          <w:lang w:val="ru-RU"/>
        </w:rPr>
        <w:t>С</w:t>
      </w:r>
      <w:r w:rsidRPr="008D2F5A">
        <w:rPr>
          <w:i/>
          <w:sz w:val="16"/>
          <w:lang w:val="ru-RU"/>
        </w:rPr>
        <w:t>е</w:t>
      </w:r>
      <w:proofErr w:type="gramEnd"/>
      <w:r w:rsidRPr="008D2F5A">
        <w:rPr>
          <w:i/>
          <w:sz w:val="16"/>
          <w:lang w:val="ru-RU"/>
        </w:rPr>
        <w:t xml:space="preserve"> </w:t>
      </w:r>
      <w:r w:rsidRPr="00554ABE">
        <w:rPr>
          <w:rFonts w:ascii="Arial" w:hAnsi="Arial" w:cs="Arial"/>
          <w:position w:val="2"/>
          <w:sz w:val="21"/>
          <w:szCs w:val="21"/>
          <w:lang w:val="ru-RU"/>
        </w:rPr>
        <w:t>треба визначати згідно з вказівками до схем</w:t>
      </w:r>
      <w:r w:rsidR="00554ABE">
        <w:rPr>
          <w:lang w:val="ru-RU"/>
        </w:rPr>
        <w:t xml:space="preserve"> </w:t>
      </w:r>
      <w:r w:rsidRPr="00554ABE">
        <w:rPr>
          <w:sz w:val="21"/>
          <w:szCs w:val="21"/>
          <w:lang w:val="ru-RU"/>
        </w:rPr>
        <w:t>1 і 2.</w:t>
      </w:r>
    </w:p>
    <w:p w:rsidR="00B876FD" w:rsidRPr="00554ABE" w:rsidRDefault="00642F55">
      <w:pPr>
        <w:pStyle w:val="2"/>
        <w:spacing w:before="125"/>
        <w:ind w:left="665" w:right="102"/>
        <w:jc w:val="center"/>
        <w:rPr>
          <w:rFonts w:ascii="Arial" w:hAnsi="Arial" w:cs="Arial"/>
          <w:sz w:val="21"/>
          <w:szCs w:val="21"/>
          <w:lang w:val="ru-RU"/>
        </w:rPr>
      </w:pPr>
      <w:r w:rsidRPr="00554ABE">
        <w:rPr>
          <w:rFonts w:ascii="Arial" w:hAnsi="Arial" w:cs="Arial"/>
          <w:noProof/>
          <w:sz w:val="21"/>
          <w:szCs w:val="21"/>
        </w:rPr>
        <w:drawing>
          <wp:anchor distT="0" distB="0" distL="0" distR="0" simplePos="0" relativeHeight="3352" behindDoc="0" locked="0" layoutInCell="1" allowOverlap="1">
            <wp:simplePos x="0" y="0"/>
            <wp:positionH relativeFrom="page">
              <wp:posOffset>1703070</wp:posOffset>
            </wp:positionH>
            <wp:positionV relativeFrom="paragraph">
              <wp:posOffset>334645</wp:posOffset>
            </wp:positionV>
            <wp:extent cx="4098290" cy="1278890"/>
            <wp:effectExtent l="0" t="0" r="0" b="0"/>
            <wp:wrapTopAndBottom/>
            <wp:docPr id="81"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3.png"/>
                    <pic:cNvPicPr/>
                  </pic:nvPicPr>
                  <pic:blipFill>
                    <a:blip r:embed="rId92" cstate="print"/>
                    <a:stretch>
                      <a:fillRect/>
                    </a:stretch>
                  </pic:blipFill>
                  <pic:spPr>
                    <a:xfrm>
                      <a:off x="0" y="0"/>
                      <a:ext cx="4098290" cy="1278890"/>
                    </a:xfrm>
                    <a:prstGeom prst="rect">
                      <a:avLst/>
                    </a:prstGeom>
                  </pic:spPr>
                </pic:pic>
              </a:graphicData>
            </a:graphic>
          </wp:anchor>
        </w:drawing>
      </w:r>
      <w:r w:rsidRPr="00554ABE">
        <w:rPr>
          <w:rFonts w:ascii="Arial" w:hAnsi="Arial" w:cs="Arial"/>
          <w:sz w:val="21"/>
          <w:szCs w:val="21"/>
          <w:lang w:val="ru-RU"/>
        </w:rPr>
        <w:t>Схема 11. Навіси</w:t>
      </w:r>
    </w:p>
    <w:p w:rsidR="00B876FD" w:rsidRPr="00554ABE" w:rsidRDefault="00B876FD">
      <w:pPr>
        <w:pStyle w:val="a3"/>
        <w:ind w:left="0"/>
        <w:rPr>
          <w:b/>
          <w:sz w:val="20"/>
          <w:lang w:val="ru-RU"/>
        </w:rPr>
      </w:pPr>
    </w:p>
    <w:p w:rsidR="00554ABE" w:rsidRPr="00554ABE" w:rsidRDefault="00554ABE">
      <w:pPr>
        <w:pStyle w:val="a3"/>
        <w:ind w:left="0"/>
        <w:rPr>
          <w:b/>
          <w:sz w:val="20"/>
          <w:lang w:val="ru-RU"/>
        </w:rPr>
      </w:pPr>
      <w:r w:rsidRPr="00554ABE">
        <w:rPr>
          <w:b/>
          <w:sz w:val="20"/>
          <w:lang w:val="ru-RU"/>
        </w:rPr>
        <w:br w:type="page"/>
      </w:r>
    </w:p>
    <w:p w:rsidR="00B876FD" w:rsidRPr="00554ABE" w:rsidRDefault="00B876FD">
      <w:pPr>
        <w:pStyle w:val="a3"/>
        <w:spacing w:before="5"/>
        <w:ind w:left="0"/>
        <w:rPr>
          <w:b/>
          <w:sz w:val="14"/>
          <w:lang w:val="ru-RU"/>
        </w:rPr>
      </w:pP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30"/>
        <w:gridCol w:w="1423"/>
        <w:gridCol w:w="1567"/>
        <w:gridCol w:w="1541"/>
        <w:gridCol w:w="1565"/>
        <w:gridCol w:w="1601"/>
      </w:tblGrid>
      <w:tr w:rsidR="00B876FD" w:rsidRPr="00715016">
        <w:trPr>
          <w:trHeight w:hRule="exact" w:val="410"/>
        </w:trPr>
        <w:tc>
          <w:tcPr>
            <w:tcW w:w="1930" w:type="dxa"/>
            <w:vMerge w:val="restart"/>
          </w:tcPr>
          <w:p w:rsidR="00B876FD" w:rsidRPr="00554ABE" w:rsidRDefault="00B876FD">
            <w:pPr>
              <w:pStyle w:val="TableParagraph"/>
              <w:spacing w:before="10"/>
              <w:jc w:val="left"/>
              <w:rPr>
                <w:b/>
                <w:sz w:val="20"/>
                <w:szCs w:val="20"/>
                <w:lang w:val="ru-RU"/>
              </w:rPr>
            </w:pPr>
          </w:p>
          <w:p w:rsidR="00B876FD" w:rsidRPr="000932DF" w:rsidRDefault="00642F55">
            <w:pPr>
              <w:pStyle w:val="TableParagraph"/>
              <w:spacing w:before="0"/>
              <w:ind w:left="417"/>
              <w:jc w:val="left"/>
              <w:rPr>
                <w:rFonts w:ascii="Arial" w:hAnsi="Arial" w:cs="Arial"/>
                <w:sz w:val="21"/>
                <w:szCs w:val="21"/>
              </w:rPr>
            </w:pPr>
            <w:r w:rsidRPr="000932DF">
              <w:rPr>
                <w:rFonts w:ascii="Arial" w:hAnsi="Arial" w:cs="Arial"/>
                <w:sz w:val="21"/>
                <w:szCs w:val="21"/>
              </w:rPr>
              <w:t>Тип схеми</w:t>
            </w:r>
          </w:p>
        </w:tc>
        <w:tc>
          <w:tcPr>
            <w:tcW w:w="1423" w:type="dxa"/>
            <w:vMerge w:val="restart"/>
          </w:tcPr>
          <w:p w:rsidR="00B876FD" w:rsidRPr="00715016" w:rsidRDefault="00642F55">
            <w:pPr>
              <w:pStyle w:val="TableParagraph"/>
              <w:spacing w:before="283"/>
              <w:ind w:left="324"/>
              <w:jc w:val="left"/>
              <w:rPr>
                <w:sz w:val="20"/>
                <w:szCs w:val="20"/>
              </w:rPr>
            </w:pPr>
            <w:r w:rsidRPr="00715016">
              <w:rPr>
                <w:rFonts w:ascii="Symbol" w:hAnsi="Symbol"/>
                <w:i/>
                <w:sz w:val="20"/>
                <w:szCs w:val="20"/>
              </w:rPr>
              <w:t></w:t>
            </w:r>
            <w:r w:rsidRPr="00715016">
              <w:rPr>
                <w:i/>
                <w:sz w:val="20"/>
                <w:szCs w:val="20"/>
              </w:rPr>
              <w:t xml:space="preserve"> , </w:t>
            </w:r>
            <w:r w:rsidRPr="00715016">
              <w:rPr>
                <w:sz w:val="20"/>
                <w:szCs w:val="20"/>
              </w:rPr>
              <w:t>град</w:t>
            </w:r>
          </w:p>
        </w:tc>
        <w:tc>
          <w:tcPr>
            <w:tcW w:w="6274" w:type="dxa"/>
            <w:gridSpan w:val="4"/>
          </w:tcPr>
          <w:p w:rsidR="00B876FD" w:rsidRPr="000932DF" w:rsidRDefault="00642F55">
            <w:pPr>
              <w:pStyle w:val="TableParagraph"/>
              <w:ind w:left="1987"/>
              <w:jc w:val="left"/>
              <w:rPr>
                <w:rFonts w:ascii="Arial" w:hAnsi="Arial" w:cs="Arial"/>
                <w:sz w:val="21"/>
                <w:szCs w:val="21"/>
              </w:rPr>
            </w:pPr>
            <w:r w:rsidRPr="000932DF">
              <w:rPr>
                <w:rFonts w:ascii="Arial" w:hAnsi="Arial" w:cs="Arial"/>
                <w:sz w:val="21"/>
                <w:szCs w:val="21"/>
              </w:rPr>
              <w:t>Значення коефіцієнтів</w:t>
            </w:r>
          </w:p>
        </w:tc>
      </w:tr>
      <w:tr w:rsidR="00B876FD" w:rsidRPr="00715016">
        <w:trPr>
          <w:trHeight w:hRule="exact" w:val="410"/>
        </w:trPr>
        <w:tc>
          <w:tcPr>
            <w:tcW w:w="1930" w:type="dxa"/>
            <w:vMerge/>
          </w:tcPr>
          <w:p w:rsidR="00B876FD" w:rsidRPr="00715016" w:rsidRDefault="00B876FD">
            <w:pPr>
              <w:rPr>
                <w:sz w:val="20"/>
                <w:szCs w:val="20"/>
              </w:rPr>
            </w:pPr>
          </w:p>
        </w:tc>
        <w:tc>
          <w:tcPr>
            <w:tcW w:w="1423" w:type="dxa"/>
            <w:vMerge/>
          </w:tcPr>
          <w:p w:rsidR="00B876FD" w:rsidRPr="00715016" w:rsidRDefault="00B876FD">
            <w:pPr>
              <w:rPr>
                <w:sz w:val="20"/>
                <w:szCs w:val="20"/>
              </w:rPr>
            </w:pPr>
          </w:p>
        </w:tc>
        <w:tc>
          <w:tcPr>
            <w:tcW w:w="1567" w:type="dxa"/>
          </w:tcPr>
          <w:p w:rsidR="00B876FD" w:rsidRPr="00715016" w:rsidRDefault="00642F55">
            <w:pPr>
              <w:pStyle w:val="TableParagraph"/>
              <w:spacing w:before="113"/>
              <w:ind w:right="608"/>
              <w:jc w:val="right"/>
              <w:rPr>
                <w:sz w:val="20"/>
                <w:szCs w:val="20"/>
              </w:rPr>
            </w:pPr>
            <w:r w:rsidRPr="00715016">
              <w:rPr>
                <w:i/>
                <w:position w:val="2"/>
                <w:sz w:val="20"/>
                <w:szCs w:val="20"/>
              </w:rPr>
              <w:t>С</w:t>
            </w:r>
            <w:r w:rsidRPr="00715016">
              <w:rPr>
                <w:i/>
                <w:sz w:val="20"/>
                <w:szCs w:val="20"/>
              </w:rPr>
              <w:t>е</w:t>
            </w:r>
            <w:r w:rsidRPr="00715016">
              <w:rPr>
                <w:sz w:val="20"/>
                <w:szCs w:val="20"/>
              </w:rPr>
              <w:t>1</w:t>
            </w:r>
          </w:p>
        </w:tc>
        <w:tc>
          <w:tcPr>
            <w:tcW w:w="1541" w:type="dxa"/>
          </w:tcPr>
          <w:p w:rsidR="00B876FD" w:rsidRPr="00715016" w:rsidRDefault="00642F55">
            <w:pPr>
              <w:pStyle w:val="TableParagraph"/>
              <w:spacing w:before="113"/>
              <w:ind w:left="495" w:right="492"/>
              <w:rPr>
                <w:sz w:val="20"/>
                <w:szCs w:val="20"/>
              </w:rPr>
            </w:pPr>
            <w:r w:rsidRPr="00715016">
              <w:rPr>
                <w:i/>
                <w:position w:val="2"/>
                <w:sz w:val="20"/>
                <w:szCs w:val="20"/>
              </w:rPr>
              <w:t>С</w:t>
            </w:r>
            <w:r w:rsidRPr="00715016">
              <w:rPr>
                <w:i/>
                <w:sz w:val="20"/>
                <w:szCs w:val="20"/>
              </w:rPr>
              <w:t>е</w:t>
            </w:r>
            <w:r w:rsidRPr="00715016">
              <w:rPr>
                <w:sz w:val="20"/>
                <w:szCs w:val="20"/>
              </w:rPr>
              <w:t>2</w:t>
            </w:r>
          </w:p>
        </w:tc>
        <w:tc>
          <w:tcPr>
            <w:tcW w:w="1565" w:type="dxa"/>
          </w:tcPr>
          <w:p w:rsidR="00B876FD" w:rsidRPr="00715016" w:rsidRDefault="00642F55">
            <w:pPr>
              <w:pStyle w:val="TableParagraph"/>
              <w:spacing w:before="113"/>
              <w:ind w:left="538" w:right="535"/>
              <w:rPr>
                <w:sz w:val="20"/>
                <w:szCs w:val="20"/>
              </w:rPr>
            </w:pPr>
            <w:r w:rsidRPr="00715016">
              <w:rPr>
                <w:i/>
                <w:position w:val="2"/>
                <w:sz w:val="20"/>
                <w:szCs w:val="20"/>
              </w:rPr>
              <w:t>С</w:t>
            </w:r>
            <w:r w:rsidRPr="00715016">
              <w:rPr>
                <w:i/>
                <w:sz w:val="20"/>
                <w:szCs w:val="20"/>
              </w:rPr>
              <w:t>е</w:t>
            </w:r>
            <w:r w:rsidRPr="00715016">
              <w:rPr>
                <w:sz w:val="20"/>
                <w:szCs w:val="20"/>
              </w:rPr>
              <w:t>3</w:t>
            </w:r>
          </w:p>
        </w:tc>
        <w:tc>
          <w:tcPr>
            <w:tcW w:w="1601" w:type="dxa"/>
          </w:tcPr>
          <w:p w:rsidR="00B876FD" w:rsidRPr="00715016" w:rsidRDefault="00642F55">
            <w:pPr>
              <w:pStyle w:val="TableParagraph"/>
              <w:spacing w:before="113"/>
              <w:ind w:left="555" w:right="554"/>
              <w:rPr>
                <w:sz w:val="20"/>
                <w:szCs w:val="20"/>
              </w:rPr>
            </w:pPr>
            <w:r w:rsidRPr="00715016">
              <w:rPr>
                <w:i/>
                <w:position w:val="2"/>
                <w:sz w:val="20"/>
                <w:szCs w:val="20"/>
              </w:rPr>
              <w:t>С</w:t>
            </w:r>
            <w:r w:rsidRPr="00715016">
              <w:rPr>
                <w:i/>
                <w:sz w:val="20"/>
                <w:szCs w:val="20"/>
              </w:rPr>
              <w:t>е</w:t>
            </w:r>
            <w:r w:rsidRPr="00715016">
              <w:rPr>
                <w:sz w:val="20"/>
                <w:szCs w:val="20"/>
              </w:rPr>
              <w:t>4</w:t>
            </w:r>
          </w:p>
        </w:tc>
      </w:tr>
      <w:tr w:rsidR="00B876FD" w:rsidRPr="00715016" w:rsidTr="004E16D7">
        <w:trPr>
          <w:trHeight w:hRule="exact" w:val="340"/>
        </w:trPr>
        <w:tc>
          <w:tcPr>
            <w:tcW w:w="1930" w:type="dxa"/>
            <w:vMerge w:val="restart"/>
          </w:tcPr>
          <w:p w:rsidR="00B876FD" w:rsidRPr="00715016" w:rsidRDefault="00B876FD">
            <w:pPr>
              <w:pStyle w:val="TableParagraph"/>
              <w:spacing w:before="0"/>
              <w:jc w:val="left"/>
              <w:rPr>
                <w:b/>
                <w:sz w:val="20"/>
                <w:szCs w:val="20"/>
              </w:rPr>
            </w:pPr>
          </w:p>
          <w:p w:rsidR="00B876FD" w:rsidRPr="00715016" w:rsidRDefault="00642F55">
            <w:pPr>
              <w:pStyle w:val="TableParagraph"/>
              <w:spacing w:before="228"/>
              <w:ind w:right="1"/>
              <w:rPr>
                <w:sz w:val="20"/>
                <w:szCs w:val="20"/>
              </w:rPr>
            </w:pPr>
            <w:r w:rsidRPr="00715016">
              <w:rPr>
                <w:w w:val="99"/>
                <w:sz w:val="20"/>
                <w:szCs w:val="20"/>
              </w:rPr>
              <w:t>I</w:t>
            </w:r>
          </w:p>
        </w:tc>
        <w:tc>
          <w:tcPr>
            <w:tcW w:w="1423" w:type="dxa"/>
          </w:tcPr>
          <w:p w:rsidR="00B876FD" w:rsidRPr="00715016" w:rsidRDefault="00642F55">
            <w:pPr>
              <w:pStyle w:val="TableParagraph"/>
              <w:spacing w:before="116"/>
              <w:ind w:right="581"/>
              <w:jc w:val="right"/>
              <w:rPr>
                <w:sz w:val="20"/>
                <w:szCs w:val="20"/>
              </w:rPr>
            </w:pPr>
            <w:r w:rsidRPr="00715016">
              <w:rPr>
                <w:sz w:val="20"/>
                <w:szCs w:val="20"/>
              </w:rPr>
              <w:t>10</w:t>
            </w:r>
          </w:p>
        </w:tc>
        <w:tc>
          <w:tcPr>
            <w:tcW w:w="1567" w:type="dxa"/>
          </w:tcPr>
          <w:p w:rsidR="00B876FD" w:rsidRPr="00715016" w:rsidRDefault="00642F55">
            <w:pPr>
              <w:pStyle w:val="TableParagraph"/>
              <w:spacing w:before="116"/>
              <w:ind w:right="554"/>
              <w:jc w:val="right"/>
              <w:rPr>
                <w:sz w:val="20"/>
                <w:szCs w:val="20"/>
              </w:rPr>
            </w:pPr>
            <w:r w:rsidRPr="00715016">
              <w:rPr>
                <w:sz w:val="20"/>
                <w:szCs w:val="20"/>
              </w:rPr>
              <w:t>+0,5</w:t>
            </w:r>
          </w:p>
        </w:tc>
        <w:tc>
          <w:tcPr>
            <w:tcW w:w="1541" w:type="dxa"/>
          </w:tcPr>
          <w:p w:rsidR="00B876FD" w:rsidRPr="00715016" w:rsidRDefault="00642F55">
            <w:pPr>
              <w:pStyle w:val="TableParagraph"/>
              <w:spacing w:before="116"/>
              <w:ind w:left="492" w:right="492"/>
              <w:rPr>
                <w:sz w:val="20"/>
                <w:szCs w:val="20"/>
              </w:rPr>
            </w:pPr>
            <w:r w:rsidRPr="00715016">
              <w:rPr>
                <w:sz w:val="20"/>
                <w:szCs w:val="20"/>
              </w:rPr>
              <w:t>-1,3</w:t>
            </w:r>
          </w:p>
        </w:tc>
        <w:tc>
          <w:tcPr>
            <w:tcW w:w="1565" w:type="dxa"/>
          </w:tcPr>
          <w:p w:rsidR="00B876FD" w:rsidRPr="00715016" w:rsidRDefault="00642F55">
            <w:pPr>
              <w:pStyle w:val="TableParagraph"/>
              <w:spacing w:before="116"/>
              <w:ind w:left="536" w:right="536"/>
              <w:rPr>
                <w:sz w:val="20"/>
                <w:szCs w:val="20"/>
              </w:rPr>
            </w:pPr>
            <w:r w:rsidRPr="00715016">
              <w:rPr>
                <w:sz w:val="20"/>
                <w:szCs w:val="20"/>
              </w:rPr>
              <w:t>-1,1</w:t>
            </w:r>
          </w:p>
        </w:tc>
        <w:tc>
          <w:tcPr>
            <w:tcW w:w="1601" w:type="dxa"/>
          </w:tcPr>
          <w:p w:rsidR="00B876FD" w:rsidRPr="00715016" w:rsidRDefault="00642F55">
            <w:pPr>
              <w:pStyle w:val="TableParagraph"/>
              <w:spacing w:before="116"/>
              <w:rPr>
                <w:sz w:val="20"/>
                <w:szCs w:val="20"/>
              </w:rPr>
            </w:pPr>
            <w:r w:rsidRPr="00715016">
              <w:rPr>
                <w:sz w:val="20"/>
                <w:szCs w:val="20"/>
              </w:rPr>
              <w:t>0</w:t>
            </w:r>
          </w:p>
        </w:tc>
      </w:tr>
      <w:tr w:rsidR="00B876FD" w:rsidRPr="00715016">
        <w:trPr>
          <w:trHeight w:hRule="exact" w:val="410"/>
        </w:trPr>
        <w:tc>
          <w:tcPr>
            <w:tcW w:w="1930" w:type="dxa"/>
            <w:vMerge/>
          </w:tcPr>
          <w:p w:rsidR="00B876FD" w:rsidRPr="00715016" w:rsidRDefault="00B876FD">
            <w:pPr>
              <w:rPr>
                <w:sz w:val="20"/>
                <w:szCs w:val="20"/>
              </w:rPr>
            </w:pPr>
          </w:p>
        </w:tc>
        <w:tc>
          <w:tcPr>
            <w:tcW w:w="1423" w:type="dxa"/>
          </w:tcPr>
          <w:p w:rsidR="00B876FD" w:rsidRPr="00715016" w:rsidRDefault="00642F55">
            <w:pPr>
              <w:pStyle w:val="TableParagraph"/>
              <w:ind w:right="581"/>
              <w:jc w:val="right"/>
              <w:rPr>
                <w:sz w:val="20"/>
                <w:szCs w:val="20"/>
              </w:rPr>
            </w:pPr>
            <w:r w:rsidRPr="00715016">
              <w:rPr>
                <w:sz w:val="20"/>
                <w:szCs w:val="20"/>
              </w:rPr>
              <w:t>20</w:t>
            </w:r>
          </w:p>
        </w:tc>
        <w:tc>
          <w:tcPr>
            <w:tcW w:w="1567" w:type="dxa"/>
          </w:tcPr>
          <w:p w:rsidR="00B876FD" w:rsidRPr="00715016" w:rsidRDefault="00642F55">
            <w:pPr>
              <w:pStyle w:val="TableParagraph"/>
              <w:ind w:right="554"/>
              <w:jc w:val="right"/>
              <w:rPr>
                <w:sz w:val="20"/>
                <w:szCs w:val="20"/>
              </w:rPr>
            </w:pPr>
            <w:r w:rsidRPr="00715016">
              <w:rPr>
                <w:sz w:val="20"/>
                <w:szCs w:val="20"/>
              </w:rPr>
              <w:t>+1,1</w:t>
            </w:r>
          </w:p>
        </w:tc>
        <w:tc>
          <w:tcPr>
            <w:tcW w:w="1541" w:type="dxa"/>
          </w:tcPr>
          <w:p w:rsidR="00B876FD" w:rsidRPr="00715016" w:rsidRDefault="00642F55">
            <w:pPr>
              <w:pStyle w:val="TableParagraph"/>
              <w:rPr>
                <w:sz w:val="20"/>
                <w:szCs w:val="20"/>
              </w:rPr>
            </w:pPr>
            <w:r w:rsidRPr="00715016">
              <w:rPr>
                <w:sz w:val="20"/>
                <w:szCs w:val="20"/>
              </w:rPr>
              <w:t>0</w:t>
            </w:r>
          </w:p>
        </w:tc>
        <w:tc>
          <w:tcPr>
            <w:tcW w:w="1565" w:type="dxa"/>
          </w:tcPr>
          <w:p w:rsidR="00B876FD" w:rsidRPr="00715016" w:rsidRDefault="00642F55">
            <w:pPr>
              <w:pStyle w:val="TableParagraph"/>
              <w:rPr>
                <w:sz w:val="20"/>
                <w:szCs w:val="20"/>
              </w:rPr>
            </w:pPr>
            <w:r w:rsidRPr="00715016">
              <w:rPr>
                <w:sz w:val="20"/>
                <w:szCs w:val="20"/>
              </w:rPr>
              <w:t>0</w:t>
            </w:r>
          </w:p>
        </w:tc>
        <w:tc>
          <w:tcPr>
            <w:tcW w:w="1601" w:type="dxa"/>
          </w:tcPr>
          <w:p w:rsidR="00B876FD" w:rsidRPr="00715016" w:rsidRDefault="00642F55">
            <w:pPr>
              <w:pStyle w:val="TableParagraph"/>
              <w:ind w:left="555" w:right="555"/>
              <w:rPr>
                <w:sz w:val="20"/>
                <w:szCs w:val="20"/>
              </w:rPr>
            </w:pPr>
            <w:r w:rsidRPr="00715016">
              <w:rPr>
                <w:sz w:val="20"/>
                <w:szCs w:val="20"/>
              </w:rPr>
              <w:t>-0,4</w:t>
            </w:r>
          </w:p>
        </w:tc>
      </w:tr>
      <w:tr w:rsidR="00B876FD" w:rsidRPr="00715016">
        <w:trPr>
          <w:trHeight w:hRule="exact" w:val="410"/>
        </w:trPr>
        <w:tc>
          <w:tcPr>
            <w:tcW w:w="1930" w:type="dxa"/>
            <w:vMerge/>
          </w:tcPr>
          <w:p w:rsidR="00B876FD" w:rsidRPr="00715016" w:rsidRDefault="00B876FD">
            <w:pPr>
              <w:rPr>
                <w:sz w:val="20"/>
                <w:szCs w:val="20"/>
              </w:rPr>
            </w:pPr>
          </w:p>
        </w:tc>
        <w:tc>
          <w:tcPr>
            <w:tcW w:w="1423" w:type="dxa"/>
          </w:tcPr>
          <w:p w:rsidR="00B876FD" w:rsidRPr="00715016" w:rsidRDefault="00642F55">
            <w:pPr>
              <w:pStyle w:val="TableParagraph"/>
              <w:ind w:right="581"/>
              <w:jc w:val="right"/>
              <w:rPr>
                <w:sz w:val="20"/>
                <w:szCs w:val="20"/>
              </w:rPr>
            </w:pPr>
            <w:r w:rsidRPr="00715016">
              <w:rPr>
                <w:sz w:val="20"/>
                <w:szCs w:val="20"/>
              </w:rPr>
              <w:t>30</w:t>
            </w:r>
          </w:p>
        </w:tc>
        <w:tc>
          <w:tcPr>
            <w:tcW w:w="1567" w:type="dxa"/>
          </w:tcPr>
          <w:p w:rsidR="00B876FD" w:rsidRPr="00715016" w:rsidRDefault="00642F55">
            <w:pPr>
              <w:pStyle w:val="TableParagraph"/>
              <w:ind w:right="554"/>
              <w:jc w:val="right"/>
              <w:rPr>
                <w:sz w:val="20"/>
                <w:szCs w:val="20"/>
              </w:rPr>
            </w:pPr>
            <w:r w:rsidRPr="00715016">
              <w:rPr>
                <w:sz w:val="20"/>
                <w:szCs w:val="20"/>
              </w:rPr>
              <w:t>+2,1</w:t>
            </w:r>
          </w:p>
        </w:tc>
        <w:tc>
          <w:tcPr>
            <w:tcW w:w="1541" w:type="dxa"/>
          </w:tcPr>
          <w:p w:rsidR="00B876FD" w:rsidRPr="00715016" w:rsidRDefault="00642F55">
            <w:pPr>
              <w:pStyle w:val="TableParagraph"/>
              <w:ind w:left="494" w:right="492"/>
              <w:rPr>
                <w:sz w:val="20"/>
                <w:szCs w:val="20"/>
              </w:rPr>
            </w:pPr>
            <w:r w:rsidRPr="00715016">
              <w:rPr>
                <w:sz w:val="20"/>
                <w:szCs w:val="20"/>
              </w:rPr>
              <w:t>+0,9</w:t>
            </w:r>
          </w:p>
        </w:tc>
        <w:tc>
          <w:tcPr>
            <w:tcW w:w="1565" w:type="dxa"/>
          </w:tcPr>
          <w:p w:rsidR="00B876FD" w:rsidRPr="00715016" w:rsidRDefault="00642F55">
            <w:pPr>
              <w:pStyle w:val="TableParagraph"/>
              <w:ind w:left="538" w:right="536"/>
              <w:rPr>
                <w:sz w:val="20"/>
                <w:szCs w:val="20"/>
              </w:rPr>
            </w:pPr>
            <w:r w:rsidRPr="00715016">
              <w:rPr>
                <w:sz w:val="20"/>
                <w:szCs w:val="20"/>
              </w:rPr>
              <w:t>+0,6</w:t>
            </w:r>
          </w:p>
        </w:tc>
        <w:tc>
          <w:tcPr>
            <w:tcW w:w="1601" w:type="dxa"/>
          </w:tcPr>
          <w:p w:rsidR="00B876FD" w:rsidRPr="00715016" w:rsidRDefault="00642F55">
            <w:pPr>
              <w:pStyle w:val="TableParagraph"/>
              <w:rPr>
                <w:sz w:val="20"/>
                <w:szCs w:val="20"/>
              </w:rPr>
            </w:pPr>
            <w:r w:rsidRPr="00715016">
              <w:rPr>
                <w:sz w:val="20"/>
                <w:szCs w:val="20"/>
              </w:rPr>
              <w:t>0</w:t>
            </w:r>
          </w:p>
        </w:tc>
      </w:tr>
      <w:tr w:rsidR="00B876FD" w:rsidRPr="00715016">
        <w:trPr>
          <w:trHeight w:hRule="exact" w:val="410"/>
        </w:trPr>
        <w:tc>
          <w:tcPr>
            <w:tcW w:w="1930" w:type="dxa"/>
            <w:vMerge w:val="restart"/>
          </w:tcPr>
          <w:p w:rsidR="00B876FD" w:rsidRPr="00715016" w:rsidRDefault="00B876FD">
            <w:pPr>
              <w:pStyle w:val="TableParagraph"/>
              <w:spacing w:before="0"/>
              <w:jc w:val="left"/>
              <w:rPr>
                <w:b/>
                <w:sz w:val="20"/>
                <w:szCs w:val="20"/>
              </w:rPr>
            </w:pPr>
          </w:p>
          <w:p w:rsidR="00B876FD" w:rsidRPr="00715016" w:rsidRDefault="00642F55">
            <w:pPr>
              <w:pStyle w:val="TableParagraph"/>
              <w:spacing w:before="228"/>
              <w:ind w:left="808" w:right="810"/>
              <w:rPr>
                <w:sz w:val="20"/>
                <w:szCs w:val="20"/>
              </w:rPr>
            </w:pPr>
            <w:r w:rsidRPr="00715016">
              <w:rPr>
                <w:sz w:val="20"/>
                <w:szCs w:val="20"/>
              </w:rPr>
              <w:t>II</w:t>
            </w:r>
          </w:p>
        </w:tc>
        <w:tc>
          <w:tcPr>
            <w:tcW w:w="1423" w:type="dxa"/>
          </w:tcPr>
          <w:p w:rsidR="00B876FD" w:rsidRPr="00715016" w:rsidRDefault="00642F55">
            <w:pPr>
              <w:pStyle w:val="TableParagraph"/>
              <w:ind w:right="581"/>
              <w:jc w:val="right"/>
              <w:rPr>
                <w:sz w:val="20"/>
                <w:szCs w:val="20"/>
              </w:rPr>
            </w:pPr>
            <w:r w:rsidRPr="00715016">
              <w:rPr>
                <w:sz w:val="20"/>
                <w:szCs w:val="20"/>
              </w:rPr>
              <w:t>10</w:t>
            </w:r>
          </w:p>
        </w:tc>
        <w:tc>
          <w:tcPr>
            <w:tcW w:w="1567" w:type="dxa"/>
          </w:tcPr>
          <w:p w:rsidR="00B876FD" w:rsidRPr="00715016" w:rsidRDefault="00642F55">
            <w:pPr>
              <w:pStyle w:val="TableParagraph"/>
              <w:ind w:left="2"/>
              <w:rPr>
                <w:sz w:val="20"/>
                <w:szCs w:val="20"/>
              </w:rPr>
            </w:pPr>
            <w:r w:rsidRPr="00715016">
              <w:rPr>
                <w:sz w:val="20"/>
                <w:szCs w:val="20"/>
              </w:rPr>
              <w:t>0</w:t>
            </w:r>
          </w:p>
        </w:tc>
        <w:tc>
          <w:tcPr>
            <w:tcW w:w="1541" w:type="dxa"/>
          </w:tcPr>
          <w:p w:rsidR="00B876FD" w:rsidRPr="00715016" w:rsidRDefault="00642F55">
            <w:pPr>
              <w:pStyle w:val="TableParagraph"/>
              <w:ind w:left="492" w:right="492"/>
              <w:rPr>
                <w:sz w:val="20"/>
                <w:szCs w:val="20"/>
              </w:rPr>
            </w:pPr>
            <w:r w:rsidRPr="00715016">
              <w:rPr>
                <w:sz w:val="20"/>
                <w:szCs w:val="20"/>
              </w:rPr>
              <w:t>-1,1</w:t>
            </w:r>
          </w:p>
        </w:tc>
        <w:tc>
          <w:tcPr>
            <w:tcW w:w="1565" w:type="dxa"/>
          </w:tcPr>
          <w:p w:rsidR="00B876FD" w:rsidRPr="00715016" w:rsidRDefault="00642F55">
            <w:pPr>
              <w:pStyle w:val="TableParagraph"/>
              <w:ind w:left="536" w:right="536"/>
              <w:rPr>
                <w:sz w:val="20"/>
                <w:szCs w:val="20"/>
              </w:rPr>
            </w:pPr>
            <w:r w:rsidRPr="00715016">
              <w:rPr>
                <w:sz w:val="20"/>
                <w:szCs w:val="20"/>
              </w:rPr>
              <w:t>-1,5</w:t>
            </w:r>
          </w:p>
        </w:tc>
        <w:tc>
          <w:tcPr>
            <w:tcW w:w="1601" w:type="dxa"/>
          </w:tcPr>
          <w:p w:rsidR="00B876FD" w:rsidRPr="00715016" w:rsidRDefault="00642F55">
            <w:pPr>
              <w:pStyle w:val="TableParagraph"/>
              <w:rPr>
                <w:sz w:val="20"/>
                <w:szCs w:val="20"/>
              </w:rPr>
            </w:pPr>
            <w:r w:rsidRPr="00715016">
              <w:rPr>
                <w:sz w:val="20"/>
                <w:szCs w:val="20"/>
              </w:rPr>
              <w:t>0</w:t>
            </w:r>
          </w:p>
        </w:tc>
      </w:tr>
      <w:tr w:rsidR="00B876FD" w:rsidRPr="00715016">
        <w:trPr>
          <w:trHeight w:hRule="exact" w:val="413"/>
        </w:trPr>
        <w:tc>
          <w:tcPr>
            <w:tcW w:w="1930" w:type="dxa"/>
            <w:vMerge/>
          </w:tcPr>
          <w:p w:rsidR="00B876FD" w:rsidRPr="00715016" w:rsidRDefault="00B876FD">
            <w:pPr>
              <w:rPr>
                <w:sz w:val="20"/>
                <w:szCs w:val="20"/>
              </w:rPr>
            </w:pPr>
          </w:p>
        </w:tc>
        <w:tc>
          <w:tcPr>
            <w:tcW w:w="1423" w:type="dxa"/>
          </w:tcPr>
          <w:p w:rsidR="00B876FD" w:rsidRPr="00715016" w:rsidRDefault="00642F55">
            <w:pPr>
              <w:pStyle w:val="TableParagraph"/>
              <w:spacing w:before="116"/>
              <w:ind w:right="581"/>
              <w:jc w:val="right"/>
              <w:rPr>
                <w:sz w:val="20"/>
                <w:szCs w:val="20"/>
              </w:rPr>
            </w:pPr>
            <w:r w:rsidRPr="00715016">
              <w:rPr>
                <w:sz w:val="20"/>
                <w:szCs w:val="20"/>
              </w:rPr>
              <w:t>20</w:t>
            </w:r>
          </w:p>
        </w:tc>
        <w:tc>
          <w:tcPr>
            <w:tcW w:w="1567" w:type="dxa"/>
          </w:tcPr>
          <w:p w:rsidR="00B876FD" w:rsidRPr="00715016" w:rsidRDefault="00642F55">
            <w:pPr>
              <w:pStyle w:val="TableParagraph"/>
              <w:spacing w:before="116"/>
              <w:ind w:right="554"/>
              <w:jc w:val="right"/>
              <w:rPr>
                <w:sz w:val="20"/>
                <w:szCs w:val="20"/>
              </w:rPr>
            </w:pPr>
            <w:r w:rsidRPr="00715016">
              <w:rPr>
                <w:sz w:val="20"/>
                <w:szCs w:val="20"/>
              </w:rPr>
              <w:t>+1,5</w:t>
            </w:r>
          </w:p>
        </w:tc>
        <w:tc>
          <w:tcPr>
            <w:tcW w:w="1541" w:type="dxa"/>
          </w:tcPr>
          <w:p w:rsidR="00B876FD" w:rsidRPr="00715016" w:rsidRDefault="00642F55">
            <w:pPr>
              <w:pStyle w:val="TableParagraph"/>
              <w:spacing w:before="116"/>
              <w:ind w:left="494" w:right="492"/>
              <w:rPr>
                <w:sz w:val="20"/>
                <w:szCs w:val="20"/>
              </w:rPr>
            </w:pPr>
            <w:r w:rsidRPr="00715016">
              <w:rPr>
                <w:sz w:val="20"/>
                <w:szCs w:val="20"/>
              </w:rPr>
              <w:t>+0,5</w:t>
            </w:r>
          </w:p>
        </w:tc>
        <w:tc>
          <w:tcPr>
            <w:tcW w:w="1565" w:type="dxa"/>
          </w:tcPr>
          <w:p w:rsidR="00B876FD" w:rsidRPr="00715016" w:rsidRDefault="00642F55">
            <w:pPr>
              <w:pStyle w:val="TableParagraph"/>
              <w:spacing w:before="116"/>
              <w:rPr>
                <w:sz w:val="20"/>
                <w:szCs w:val="20"/>
              </w:rPr>
            </w:pPr>
            <w:r w:rsidRPr="00715016">
              <w:rPr>
                <w:sz w:val="20"/>
                <w:szCs w:val="20"/>
              </w:rPr>
              <w:t>0</w:t>
            </w:r>
          </w:p>
        </w:tc>
        <w:tc>
          <w:tcPr>
            <w:tcW w:w="1601" w:type="dxa"/>
          </w:tcPr>
          <w:p w:rsidR="00B876FD" w:rsidRPr="00715016" w:rsidRDefault="00642F55">
            <w:pPr>
              <w:pStyle w:val="TableParagraph"/>
              <w:spacing w:before="116"/>
              <w:rPr>
                <w:sz w:val="20"/>
                <w:szCs w:val="20"/>
              </w:rPr>
            </w:pPr>
            <w:r w:rsidRPr="00715016">
              <w:rPr>
                <w:sz w:val="20"/>
                <w:szCs w:val="20"/>
              </w:rPr>
              <w:t>0</w:t>
            </w:r>
          </w:p>
        </w:tc>
      </w:tr>
      <w:tr w:rsidR="00B876FD" w:rsidRPr="00715016">
        <w:trPr>
          <w:trHeight w:hRule="exact" w:val="410"/>
        </w:trPr>
        <w:tc>
          <w:tcPr>
            <w:tcW w:w="1930" w:type="dxa"/>
            <w:vMerge/>
          </w:tcPr>
          <w:p w:rsidR="00B876FD" w:rsidRPr="00715016" w:rsidRDefault="00B876FD">
            <w:pPr>
              <w:rPr>
                <w:sz w:val="20"/>
                <w:szCs w:val="20"/>
              </w:rPr>
            </w:pPr>
          </w:p>
        </w:tc>
        <w:tc>
          <w:tcPr>
            <w:tcW w:w="1423" w:type="dxa"/>
          </w:tcPr>
          <w:p w:rsidR="00B876FD" w:rsidRPr="00715016" w:rsidRDefault="00642F55">
            <w:pPr>
              <w:pStyle w:val="TableParagraph"/>
              <w:ind w:right="581"/>
              <w:jc w:val="right"/>
              <w:rPr>
                <w:sz w:val="20"/>
                <w:szCs w:val="20"/>
              </w:rPr>
            </w:pPr>
            <w:r w:rsidRPr="00715016">
              <w:rPr>
                <w:sz w:val="20"/>
                <w:szCs w:val="20"/>
              </w:rPr>
              <w:t>30</w:t>
            </w:r>
          </w:p>
        </w:tc>
        <w:tc>
          <w:tcPr>
            <w:tcW w:w="1567" w:type="dxa"/>
          </w:tcPr>
          <w:p w:rsidR="00B876FD" w:rsidRPr="00715016" w:rsidRDefault="00642F55">
            <w:pPr>
              <w:pStyle w:val="TableParagraph"/>
              <w:ind w:right="646"/>
              <w:jc w:val="right"/>
              <w:rPr>
                <w:sz w:val="20"/>
                <w:szCs w:val="20"/>
              </w:rPr>
            </w:pPr>
            <w:r w:rsidRPr="00715016">
              <w:rPr>
                <w:sz w:val="20"/>
                <w:szCs w:val="20"/>
              </w:rPr>
              <w:t>+2</w:t>
            </w:r>
          </w:p>
        </w:tc>
        <w:tc>
          <w:tcPr>
            <w:tcW w:w="1541" w:type="dxa"/>
          </w:tcPr>
          <w:p w:rsidR="00B876FD" w:rsidRPr="00715016" w:rsidRDefault="00642F55">
            <w:pPr>
              <w:pStyle w:val="TableParagraph"/>
              <w:ind w:left="494" w:right="492"/>
              <w:rPr>
                <w:sz w:val="20"/>
                <w:szCs w:val="20"/>
              </w:rPr>
            </w:pPr>
            <w:r w:rsidRPr="00715016">
              <w:rPr>
                <w:sz w:val="20"/>
                <w:szCs w:val="20"/>
              </w:rPr>
              <w:t>+0,8</w:t>
            </w:r>
          </w:p>
        </w:tc>
        <w:tc>
          <w:tcPr>
            <w:tcW w:w="1565" w:type="dxa"/>
          </w:tcPr>
          <w:p w:rsidR="00B876FD" w:rsidRPr="00715016" w:rsidRDefault="00642F55">
            <w:pPr>
              <w:pStyle w:val="TableParagraph"/>
              <w:ind w:left="538" w:right="536"/>
              <w:rPr>
                <w:sz w:val="20"/>
                <w:szCs w:val="20"/>
              </w:rPr>
            </w:pPr>
            <w:r w:rsidRPr="00715016">
              <w:rPr>
                <w:sz w:val="20"/>
                <w:szCs w:val="20"/>
              </w:rPr>
              <w:t>+0,4</w:t>
            </w:r>
          </w:p>
        </w:tc>
        <w:tc>
          <w:tcPr>
            <w:tcW w:w="1601" w:type="dxa"/>
          </w:tcPr>
          <w:p w:rsidR="00B876FD" w:rsidRPr="00715016" w:rsidRDefault="00642F55">
            <w:pPr>
              <w:pStyle w:val="TableParagraph"/>
              <w:ind w:left="555" w:right="555"/>
              <w:rPr>
                <w:sz w:val="20"/>
                <w:szCs w:val="20"/>
              </w:rPr>
            </w:pPr>
            <w:r w:rsidRPr="00715016">
              <w:rPr>
                <w:sz w:val="20"/>
                <w:szCs w:val="20"/>
              </w:rPr>
              <w:t>+0,4</w:t>
            </w:r>
          </w:p>
        </w:tc>
      </w:tr>
      <w:tr w:rsidR="00B876FD" w:rsidRPr="00715016">
        <w:trPr>
          <w:trHeight w:hRule="exact" w:val="410"/>
        </w:trPr>
        <w:tc>
          <w:tcPr>
            <w:tcW w:w="1930" w:type="dxa"/>
            <w:vMerge w:val="restart"/>
          </w:tcPr>
          <w:p w:rsidR="00B876FD" w:rsidRPr="00715016" w:rsidRDefault="00B876FD">
            <w:pPr>
              <w:pStyle w:val="TableParagraph"/>
              <w:spacing w:before="0"/>
              <w:jc w:val="left"/>
              <w:rPr>
                <w:b/>
                <w:sz w:val="20"/>
                <w:szCs w:val="20"/>
              </w:rPr>
            </w:pPr>
          </w:p>
          <w:p w:rsidR="00B876FD" w:rsidRPr="00715016" w:rsidRDefault="00642F55">
            <w:pPr>
              <w:pStyle w:val="TableParagraph"/>
              <w:spacing w:before="225"/>
              <w:ind w:left="808" w:right="808"/>
              <w:rPr>
                <w:sz w:val="20"/>
                <w:szCs w:val="20"/>
              </w:rPr>
            </w:pPr>
            <w:r w:rsidRPr="00715016">
              <w:rPr>
                <w:sz w:val="20"/>
                <w:szCs w:val="20"/>
              </w:rPr>
              <w:t>III</w:t>
            </w:r>
          </w:p>
        </w:tc>
        <w:tc>
          <w:tcPr>
            <w:tcW w:w="1423" w:type="dxa"/>
          </w:tcPr>
          <w:p w:rsidR="00B876FD" w:rsidRPr="00715016" w:rsidRDefault="00642F55">
            <w:pPr>
              <w:pStyle w:val="TableParagraph"/>
              <w:ind w:right="581"/>
              <w:jc w:val="right"/>
              <w:rPr>
                <w:sz w:val="20"/>
                <w:szCs w:val="20"/>
              </w:rPr>
            </w:pPr>
            <w:r w:rsidRPr="00715016">
              <w:rPr>
                <w:sz w:val="20"/>
                <w:szCs w:val="20"/>
              </w:rPr>
              <w:t>10</w:t>
            </w:r>
          </w:p>
        </w:tc>
        <w:tc>
          <w:tcPr>
            <w:tcW w:w="1567" w:type="dxa"/>
          </w:tcPr>
          <w:p w:rsidR="00B876FD" w:rsidRPr="00715016" w:rsidRDefault="00642F55">
            <w:pPr>
              <w:pStyle w:val="TableParagraph"/>
              <w:ind w:right="554"/>
              <w:jc w:val="right"/>
              <w:rPr>
                <w:sz w:val="20"/>
                <w:szCs w:val="20"/>
              </w:rPr>
            </w:pPr>
            <w:r w:rsidRPr="00715016">
              <w:rPr>
                <w:sz w:val="20"/>
                <w:szCs w:val="20"/>
              </w:rPr>
              <w:t>+1,4</w:t>
            </w:r>
          </w:p>
        </w:tc>
        <w:tc>
          <w:tcPr>
            <w:tcW w:w="1541" w:type="dxa"/>
          </w:tcPr>
          <w:p w:rsidR="00B876FD" w:rsidRPr="00715016" w:rsidRDefault="00642F55">
            <w:pPr>
              <w:pStyle w:val="TableParagraph"/>
              <w:ind w:left="494" w:right="492"/>
              <w:rPr>
                <w:sz w:val="20"/>
                <w:szCs w:val="20"/>
              </w:rPr>
            </w:pPr>
            <w:r w:rsidRPr="00715016">
              <w:rPr>
                <w:sz w:val="20"/>
                <w:szCs w:val="20"/>
              </w:rPr>
              <w:t>+0,4</w:t>
            </w:r>
          </w:p>
        </w:tc>
        <w:tc>
          <w:tcPr>
            <w:tcW w:w="1565" w:type="dxa"/>
          </w:tcPr>
          <w:p w:rsidR="00B876FD" w:rsidRPr="00715016" w:rsidRDefault="00642F55">
            <w:pPr>
              <w:pStyle w:val="TableParagraph"/>
              <w:ind w:left="3"/>
              <w:rPr>
                <w:sz w:val="20"/>
                <w:szCs w:val="20"/>
              </w:rPr>
            </w:pPr>
            <w:r w:rsidRPr="00715016">
              <w:rPr>
                <w:w w:val="99"/>
                <w:sz w:val="20"/>
                <w:szCs w:val="20"/>
              </w:rPr>
              <w:t>-</w:t>
            </w:r>
          </w:p>
        </w:tc>
        <w:tc>
          <w:tcPr>
            <w:tcW w:w="1601" w:type="dxa"/>
          </w:tcPr>
          <w:p w:rsidR="00B876FD" w:rsidRPr="00715016" w:rsidRDefault="00642F55">
            <w:pPr>
              <w:pStyle w:val="TableParagraph"/>
              <w:rPr>
                <w:sz w:val="20"/>
                <w:szCs w:val="20"/>
              </w:rPr>
            </w:pPr>
            <w:r w:rsidRPr="00715016">
              <w:rPr>
                <w:w w:val="99"/>
                <w:sz w:val="20"/>
                <w:szCs w:val="20"/>
              </w:rPr>
              <w:t>-</w:t>
            </w:r>
          </w:p>
        </w:tc>
      </w:tr>
      <w:tr w:rsidR="00B876FD" w:rsidRPr="00715016">
        <w:trPr>
          <w:trHeight w:hRule="exact" w:val="410"/>
        </w:trPr>
        <w:tc>
          <w:tcPr>
            <w:tcW w:w="1930" w:type="dxa"/>
            <w:vMerge/>
          </w:tcPr>
          <w:p w:rsidR="00B876FD" w:rsidRPr="00715016" w:rsidRDefault="00B876FD">
            <w:pPr>
              <w:rPr>
                <w:sz w:val="20"/>
                <w:szCs w:val="20"/>
              </w:rPr>
            </w:pPr>
          </w:p>
        </w:tc>
        <w:tc>
          <w:tcPr>
            <w:tcW w:w="1423" w:type="dxa"/>
          </w:tcPr>
          <w:p w:rsidR="00B876FD" w:rsidRPr="00715016" w:rsidRDefault="00642F55">
            <w:pPr>
              <w:pStyle w:val="TableParagraph"/>
              <w:ind w:right="581"/>
              <w:jc w:val="right"/>
              <w:rPr>
                <w:sz w:val="20"/>
                <w:szCs w:val="20"/>
              </w:rPr>
            </w:pPr>
            <w:r w:rsidRPr="00715016">
              <w:rPr>
                <w:sz w:val="20"/>
                <w:szCs w:val="20"/>
              </w:rPr>
              <w:t>20</w:t>
            </w:r>
          </w:p>
        </w:tc>
        <w:tc>
          <w:tcPr>
            <w:tcW w:w="1567" w:type="dxa"/>
          </w:tcPr>
          <w:p w:rsidR="00B876FD" w:rsidRPr="00715016" w:rsidRDefault="00642F55">
            <w:pPr>
              <w:pStyle w:val="TableParagraph"/>
              <w:ind w:right="554"/>
              <w:jc w:val="right"/>
              <w:rPr>
                <w:sz w:val="20"/>
                <w:szCs w:val="20"/>
              </w:rPr>
            </w:pPr>
            <w:r w:rsidRPr="00715016">
              <w:rPr>
                <w:sz w:val="20"/>
                <w:szCs w:val="20"/>
              </w:rPr>
              <w:t>+1,8</w:t>
            </w:r>
          </w:p>
        </w:tc>
        <w:tc>
          <w:tcPr>
            <w:tcW w:w="1541" w:type="dxa"/>
          </w:tcPr>
          <w:p w:rsidR="00B876FD" w:rsidRPr="00715016" w:rsidRDefault="00642F55">
            <w:pPr>
              <w:pStyle w:val="TableParagraph"/>
              <w:ind w:left="494" w:right="492"/>
              <w:rPr>
                <w:sz w:val="20"/>
                <w:szCs w:val="20"/>
              </w:rPr>
            </w:pPr>
            <w:r w:rsidRPr="00715016">
              <w:rPr>
                <w:sz w:val="20"/>
                <w:szCs w:val="20"/>
              </w:rPr>
              <w:t>+0,5</w:t>
            </w:r>
          </w:p>
        </w:tc>
        <w:tc>
          <w:tcPr>
            <w:tcW w:w="1565" w:type="dxa"/>
          </w:tcPr>
          <w:p w:rsidR="00B876FD" w:rsidRPr="00715016" w:rsidRDefault="00642F55">
            <w:pPr>
              <w:pStyle w:val="TableParagraph"/>
              <w:ind w:left="3"/>
              <w:rPr>
                <w:sz w:val="20"/>
                <w:szCs w:val="20"/>
              </w:rPr>
            </w:pPr>
            <w:r w:rsidRPr="00715016">
              <w:rPr>
                <w:w w:val="99"/>
                <w:sz w:val="20"/>
                <w:szCs w:val="20"/>
              </w:rPr>
              <w:t>-</w:t>
            </w:r>
          </w:p>
        </w:tc>
        <w:tc>
          <w:tcPr>
            <w:tcW w:w="1601" w:type="dxa"/>
          </w:tcPr>
          <w:p w:rsidR="00B876FD" w:rsidRPr="00715016" w:rsidRDefault="00642F55">
            <w:pPr>
              <w:pStyle w:val="TableParagraph"/>
              <w:rPr>
                <w:sz w:val="20"/>
                <w:szCs w:val="20"/>
              </w:rPr>
            </w:pPr>
            <w:r w:rsidRPr="00715016">
              <w:rPr>
                <w:w w:val="99"/>
                <w:sz w:val="20"/>
                <w:szCs w:val="20"/>
              </w:rPr>
              <w:t>-</w:t>
            </w:r>
          </w:p>
        </w:tc>
      </w:tr>
      <w:tr w:rsidR="00B876FD" w:rsidRPr="00715016">
        <w:trPr>
          <w:trHeight w:hRule="exact" w:val="413"/>
        </w:trPr>
        <w:tc>
          <w:tcPr>
            <w:tcW w:w="1930" w:type="dxa"/>
            <w:vMerge/>
          </w:tcPr>
          <w:p w:rsidR="00B876FD" w:rsidRPr="00715016" w:rsidRDefault="00B876FD">
            <w:pPr>
              <w:rPr>
                <w:sz w:val="20"/>
                <w:szCs w:val="20"/>
              </w:rPr>
            </w:pPr>
          </w:p>
        </w:tc>
        <w:tc>
          <w:tcPr>
            <w:tcW w:w="1423" w:type="dxa"/>
          </w:tcPr>
          <w:p w:rsidR="00B876FD" w:rsidRPr="00715016" w:rsidRDefault="00642F55">
            <w:pPr>
              <w:pStyle w:val="TableParagraph"/>
              <w:spacing w:before="116"/>
              <w:ind w:right="581"/>
              <w:jc w:val="right"/>
              <w:rPr>
                <w:sz w:val="20"/>
                <w:szCs w:val="20"/>
              </w:rPr>
            </w:pPr>
            <w:r w:rsidRPr="00715016">
              <w:rPr>
                <w:sz w:val="20"/>
                <w:szCs w:val="20"/>
              </w:rPr>
              <w:t>30</w:t>
            </w:r>
          </w:p>
        </w:tc>
        <w:tc>
          <w:tcPr>
            <w:tcW w:w="1567" w:type="dxa"/>
          </w:tcPr>
          <w:p w:rsidR="00B876FD" w:rsidRPr="00715016" w:rsidRDefault="00642F55">
            <w:pPr>
              <w:pStyle w:val="TableParagraph"/>
              <w:spacing w:before="116"/>
              <w:ind w:right="554"/>
              <w:jc w:val="right"/>
              <w:rPr>
                <w:sz w:val="20"/>
                <w:szCs w:val="20"/>
              </w:rPr>
            </w:pPr>
            <w:r w:rsidRPr="00715016">
              <w:rPr>
                <w:sz w:val="20"/>
                <w:szCs w:val="20"/>
              </w:rPr>
              <w:t>+2,2</w:t>
            </w:r>
          </w:p>
        </w:tc>
        <w:tc>
          <w:tcPr>
            <w:tcW w:w="1541" w:type="dxa"/>
          </w:tcPr>
          <w:p w:rsidR="00B876FD" w:rsidRPr="00715016" w:rsidRDefault="00642F55">
            <w:pPr>
              <w:pStyle w:val="TableParagraph"/>
              <w:spacing w:before="116"/>
              <w:ind w:left="494" w:right="492"/>
              <w:rPr>
                <w:sz w:val="20"/>
                <w:szCs w:val="20"/>
              </w:rPr>
            </w:pPr>
            <w:r w:rsidRPr="00715016">
              <w:rPr>
                <w:sz w:val="20"/>
                <w:szCs w:val="20"/>
              </w:rPr>
              <w:t>+0,6</w:t>
            </w:r>
          </w:p>
        </w:tc>
        <w:tc>
          <w:tcPr>
            <w:tcW w:w="1565" w:type="dxa"/>
          </w:tcPr>
          <w:p w:rsidR="00B876FD" w:rsidRPr="00715016" w:rsidRDefault="00642F55">
            <w:pPr>
              <w:pStyle w:val="TableParagraph"/>
              <w:spacing w:before="116"/>
              <w:ind w:left="3"/>
              <w:rPr>
                <w:sz w:val="20"/>
                <w:szCs w:val="20"/>
              </w:rPr>
            </w:pPr>
            <w:r w:rsidRPr="00715016">
              <w:rPr>
                <w:w w:val="99"/>
                <w:sz w:val="20"/>
                <w:szCs w:val="20"/>
              </w:rPr>
              <w:t>-</w:t>
            </w:r>
          </w:p>
        </w:tc>
        <w:tc>
          <w:tcPr>
            <w:tcW w:w="1601" w:type="dxa"/>
          </w:tcPr>
          <w:p w:rsidR="00B876FD" w:rsidRPr="00715016" w:rsidRDefault="00642F55">
            <w:pPr>
              <w:pStyle w:val="TableParagraph"/>
              <w:spacing w:before="116"/>
              <w:rPr>
                <w:sz w:val="20"/>
                <w:szCs w:val="20"/>
              </w:rPr>
            </w:pPr>
            <w:r w:rsidRPr="00715016">
              <w:rPr>
                <w:w w:val="99"/>
                <w:sz w:val="20"/>
                <w:szCs w:val="20"/>
              </w:rPr>
              <w:t>-</w:t>
            </w:r>
          </w:p>
        </w:tc>
      </w:tr>
      <w:tr w:rsidR="00B876FD" w:rsidRPr="00715016">
        <w:trPr>
          <w:trHeight w:hRule="exact" w:val="410"/>
        </w:trPr>
        <w:tc>
          <w:tcPr>
            <w:tcW w:w="1930" w:type="dxa"/>
            <w:vMerge w:val="restart"/>
          </w:tcPr>
          <w:p w:rsidR="00B876FD" w:rsidRPr="00715016" w:rsidRDefault="00B876FD">
            <w:pPr>
              <w:pStyle w:val="TableParagraph"/>
              <w:spacing w:before="0"/>
              <w:jc w:val="left"/>
              <w:rPr>
                <w:b/>
                <w:sz w:val="20"/>
                <w:szCs w:val="20"/>
              </w:rPr>
            </w:pPr>
          </w:p>
          <w:p w:rsidR="00B876FD" w:rsidRPr="00715016" w:rsidRDefault="00642F55">
            <w:pPr>
              <w:pStyle w:val="TableParagraph"/>
              <w:spacing w:before="225"/>
              <w:ind w:left="808" w:right="813"/>
              <w:rPr>
                <w:sz w:val="20"/>
                <w:szCs w:val="20"/>
              </w:rPr>
            </w:pPr>
            <w:r w:rsidRPr="00715016">
              <w:rPr>
                <w:sz w:val="20"/>
                <w:szCs w:val="20"/>
              </w:rPr>
              <w:t>IV</w:t>
            </w:r>
          </w:p>
        </w:tc>
        <w:tc>
          <w:tcPr>
            <w:tcW w:w="1423" w:type="dxa"/>
          </w:tcPr>
          <w:p w:rsidR="00B876FD" w:rsidRPr="00715016" w:rsidRDefault="00642F55">
            <w:pPr>
              <w:pStyle w:val="TableParagraph"/>
              <w:ind w:right="581"/>
              <w:jc w:val="right"/>
              <w:rPr>
                <w:sz w:val="20"/>
                <w:szCs w:val="20"/>
              </w:rPr>
            </w:pPr>
            <w:r w:rsidRPr="00715016">
              <w:rPr>
                <w:sz w:val="20"/>
                <w:szCs w:val="20"/>
              </w:rPr>
              <w:t>10</w:t>
            </w:r>
          </w:p>
        </w:tc>
        <w:tc>
          <w:tcPr>
            <w:tcW w:w="1567" w:type="dxa"/>
          </w:tcPr>
          <w:p w:rsidR="00B876FD" w:rsidRPr="00715016" w:rsidRDefault="00642F55">
            <w:pPr>
              <w:pStyle w:val="TableParagraph"/>
              <w:ind w:right="554"/>
              <w:jc w:val="right"/>
              <w:rPr>
                <w:sz w:val="20"/>
                <w:szCs w:val="20"/>
              </w:rPr>
            </w:pPr>
            <w:r w:rsidRPr="00715016">
              <w:rPr>
                <w:sz w:val="20"/>
                <w:szCs w:val="20"/>
              </w:rPr>
              <w:t>+1,3</w:t>
            </w:r>
          </w:p>
        </w:tc>
        <w:tc>
          <w:tcPr>
            <w:tcW w:w="1541" w:type="dxa"/>
          </w:tcPr>
          <w:p w:rsidR="00B876FD" w:rsidRPr="00715016" w:rsidRDefault="00642F55">
            <w:pPr>
              <w:pStyle w:val="TableParagraph"/>
              <w:ind w:left="494" w:right="492"/>
              <w:rPr>
                <w:sz w:val="20"/>
                <w:szCs w:val="20"/>
              </w:rPr>
            </w:pPr>
            <w:r w:rsidRPr="00715016">
              <w:rPr>
                <w:sz w:val="20"/>
                <w:szCs w:val="20"/>
              </w:rPr>
              <w:t>+0,2</w:t>
            </w:r>
          </w:p>
        </w:tc>
        <w:tc>
          <w:tcPr>
            <w:tcW w:w="1565" w:type="dxa"/>
          </w:tcPr>
          <w:p w:rsidR="00B876FD" w:rsidRPr="00715016" w:rsidRDefault="00642F55">
            <w:pPr>
              <w:pStyle w:val="TableParagraph"/>
              <w:ind w:left="3"/>
              <w:rPr>
                <w:sz w:val="20"/>
                <w:szCs w:val="20"/>
              </w:rPr>
            </w:pPr>
            <w:r w:rsidRPr="00715016">
              <w:rPr>
                <w:w w:val="99"/>
                <w:sz w:val="20"/>
                <w:szCs w:val="20"/>
              </w:rPr>
              <w:t>-</w:t>
            </w:r>
          </w:p>
        </w:tc>
        <w:tc>
          <w:tcPr>
            <w:tcW w:w="1601" w:type="dxa"/>
          </w:tcPr>
          <w:p w:rsidR="00B876FD" w:rsidRPr="00715016" w:rsidRDefault="00642F55">
            <w:pPr>
              <w:pStyle w:val="TableParagraph"/>
              <w:rPr>
                <w:sz w:val="20"/>
                <w:szCs w:val="20"/>
              </w:rPr>
            </w:pPr>
            <w:r w:rsidRPr="00715016">
              <w:rPr>
                <w:w w:val="99"/>
                <w:sz w:val="20"/>
                <w:szCs w:val="20"/>
              </w:rPr>
              <w:t>-</w:t>
            </w:r>
          </w:p>
        </w:tc>
      </w:tr>
      <w:tr w:rsidR="00B876FD" w:rsidRPr="00715016">
        <w:trPr>
          <w:trHeight w:hRule="exact" w:val="410"/>
        </w:trPr>
        <w:tc>
          <w:tcPr>
            <w:tcW w:w="1930" w:type="dxa"/>
            <w:vMerge/>
          </w:tcPr>
          <w:p w:rsidR="00B876FD" w:rsidRPr="00715016" w:rsidRDefault="00B876FD">
            <w:pPr>
              <w:rPr>
                <w:sz w:val="20"/>
                <w:szCs w:val="20"/>
              </w:rPr>
            </w:pPr>
          </w:p>
        </w:tc>
        <w:tc>
          <w:tcPr>
            <w:tcW w:w="1423" w:type="dxa"/>
          </w:tcPr>
          <w:p w:rsidR="00B876FD" w:rsidRPr="00715016" w:rsidRDefault="00642F55">
            <w:pPr>
              <w:pStyle w:val="TableParagraph"/>
              <w:ind w:right="581"/>
              <w:jc w:val="right"/>
              <w:rPr>
                <w:sz w:val="20"/>
                <w:szCs w:val="20"/>
              </w:rPr>
            </w:pPr>
            <w:r w:rsidRPr="00715016">
              <w:rPr>
                <w:sz w:val="20"/>
                <w:szCs w:val="20"/>
              </w:rPr>
              <w:t>20</w:t>
            </w:r>
          </w:p>
        </w:tc>
        <w:tc>
          <w:tcPr>
            <w:tcW w:w="1567" w:type="dxa"/>
          </w:tcPr>
          <w:p w:rsidR="00B876FD" w:rsidRPr="00715016" w:rsidRDefault="00642F55">
            <w:pPr>
              <w:pStyle w:val="TableParagraph"/>
              <w:ind w:right="554"/>
              <w:jc w:val="right"/>
              <w:rPr>
                <w:sz w:val="20"/>
                <w:szCs w:val="20"/>
              </w:rPr>
            </w:pPr>
            <w:r w:rsidRPr="00715016">
              <w:rPr>
                <w:sz w:val="20"/>
                <w:szCs w:val="20"/>
              </w:rPr>
              <w:t>+1,4</w:t>
            </w:r>
          </w:p>
        </w:tc>
        <w:tc>
          <w:tcPr>
            <w:tcW w:w="1541" w:type="dxa"/>
          </w:tcPr>
          <w:p w:rsidR="00B876FD" w:rsidRPr="00715016" w:rsidRDefault="00642F55">
            <w:pPr>
              <w:pStyle w:val="TableParagraph"/>
              <w:ind w:left="494" w:right="492"/>
              <w:rPr>
                <w:sz w:val="20"/>
                <w:szCs w:val="20"/>
              </w:rPr>
            </w:pPr>
            <w:r w:rsidRPr="00715016">
              <w:rPr>
                <w:sz w:val="20"/>
                <w:szCs w:val="20"/>
              </w:rPr>
              <w:t>+0,3</w:t>
            </w:r>
          </w:p>
        </w:tc>
        <w:tc>
          <w:tcPr>
            <w:tcW w:w="1565" w:type="dxa"/>
          </w:tcPr>
          <w:p w:rsidR="00B876FD" w:rsidRPr="00715016" w:rsidRDefault="00642F55">
            <w:pPr>
              <w:pStyle w:val="TableParagraph"/>
              <w:ind w:left="3"/>
              <w:rPr>
                <w:sz w:val="20"/>
                <w:szCs w:val="20"/>
              </w:rPr>
            </w:pPr>
            <w:r w:rsidRPr="00715016">
              <w:rPr>
                <w:w w:val="99"/>
                <w:sz w:val="20"/>
                <w:szCs w:val="20"/>
              </w:rPr>
              <w:t>-</w:t>
            </w:r>
          </w:p>
        </w:tc>
        <w:tc>
          <w:tcPr>
            <w:tcW w:w="1601" w:type="dxa"/>
          </w:tcPr>
          <w:p w:rsidR="00B876FD" w:rsidRPr="00715016" w:rsidRDefault="00642F55">
            <w:pPr>
              <w:pStyle w:val="TableParagraph"/>
              <w:rPr>
                <w:sz w:val="20"/>
                <w:szCs w:val="20"/>
              </w:rPr>
            </w:pPr>
            <w:r w:rsidRPr="00715016">
              <w:rPr>
                <w:w w:val="99"/>
                <w:sz w:val="20"/>
                <w:szCs w:val="20"/>
              </w:rPr>
              <w:t>-</w:t>
            </w:r>
          </w:p>
        </w:tc>
      </w:tr>
      <w:tr w:rsidR="00B876FD" w:rsidRPr="00715016">
        <w:trPr>
          <w:trHeight w:hRule="exact" w:val="413"/>
        </w:trPr>
        <w:tc>
          <w:tcPr>
            <w:tcW w:w="1930" w:type="dxa"/>
            <w:vMerge/>
          </w:tcPr>
          <w:p w:rsidR="00B876FD" w:rsidRPr="00715016" w:rsidRDefault="00B876FD">
            <w:pPr>
              <w:rPr>
                <w:sz w:val="20"/>
                <w:szCs w:val="20"/>
              </w:rPr>
            </w:pPr>
          </w:p>
        </w:tc>
        <w:tc>
          <w:tcPr>
            <w:tcW w:w="1423" w:type="dxa"/>
          </w:tcPr>
          <w:p w:rsidR="00B876FD" w:rsidRPr="00715016" w:rsidRDefault="00642F55">
            <w:pPr>
              <w:pStyle w:val="TableParagraph"/>
              <w:ind w:right="581"/>
              <w:jc w:val="right"/>
              <w:rPr>
                <w:sz w:val="20"/>
                <w:szCs w:val="20"/>
              </w:rPr>
            </w:pPr>
            <w:r w:rsidRPr="00715016">
              <w:rPr>
                <w:sz w:val="20"/>
                <w:szCs w:val="20"/>
              </w:rPr>
              <w:t>30</w:t>
            </w:r>
          </w:p>
        </w:tc>
        <w:tc>
          <w:tcPr>
            <w:tcW w:w="1567" w:type="dxa"/>
          </w:tcPr>
          <w:p w:rsidR="00B876FD" w:rsidRPr="00715016" w:rsidRDefault="00642F55">
            <w:pPr>
              <w:pStyle w:val="TableParagraph"/>
              <w:ind w:right="554"/>
              <w:jc w:val="right"/>
              <w:rPr>
                <w:sz w:val="20"/>
                <w:szCs w:val="20"/>
              </w:rPr>
            </w:pPr>
            <w:r w:rsidRPr="00715016">
              <w:rPr>
                <w:sz w:val="20"/>
                <w:szCs w:val="20"/>
              </w:rPr>
              <w:t>+1,6</w:t>
            </w:r>
          </w:p>
        </w:tc>
        <w:tc>
          <w:tcPr>
            <w:tcW w:w="1541" w:type="dxa"/>
          </w:tcPr>
          <w:p w:rsidR="00B876FD" w:rsidRPr="00715016" w:rsidRDefault="00642F55">
            <w:pPr>
              <w:pStyle w:val="TableParagraph"/>
              <w:ind w:left="494" w:right="492"/>
              <w:rPr>
                <w:sz w:val="20"/>
                <w:szCs w:val="20"/>
              </w:rPr>
            </w:pPr>
            <w:r w:rsidRPr="00715016">
              <w:rPr>
                <w:sz w:val="20"/>
                <w:szCs w:val="20"/>
              </w:rPr>
              <w:t>+0,4</w:t>
            </w:r>
          </w:p>
        </w:tc>
        <w:tc>
          <w:tcPr>
            <w:tcW w:w="1565" w:type="dxa"/>
          </w:tcPr>
          <w:p w:rsidR="00B876FD" w:rsidRPr="00715016" w:rsidRDefault="00642F55">
            <w:pPr>
              <w:pStyle w:val="TableParagraph"/>
              <w:ind w:left="3"/>
              <w:rPr>
                <w:sz w:val="20"/>
                <w:szCs w:val="20"/>
              </w:rPr>
            </w:pPr>
            <w:r w:rsidRPr="00715016">
              <w:rPr>
                <w:w w:val="99"/>
                <w:sz w:val="20"/>
                <w:szCs w:val="20"/>
              </w:rPr>
              <w:t>-</w:t>
            </w:r>
          </w:p>
        </w:tc>
        <w:tc>
          <w:tcPr>
            <w:tcW w:w="1601" w:type="dxa"/>
          </w:tcPr>
          <w:p w:rsidR="00B876FD" w:rsidRPr="00715016" w:rsidRDefault="00642F55">
            <w:pPr>
              <w:pStyle w:val="TableParagraph"/>
              <w:rPr>
                <w:sz w:val="20"/>
                <w:szCs w:val="20"/>
              </w:rPr>
            </w:pPr>
            <w:r w:rsidRPr="00715016">
              <w:rPr>
                <w:w w:val="99"/>
                <w:sz w:val="20"/>
                <w:szCs w:val="20"/>
              </w:rPr>
              <w:t>-</w:t>
            </w:r>
          </w:p>
        </w:tc>
      </w:tr>
    </w:tbl>
    <w:p w:rsidR="00B876FD" w:rsidRPr="00554ABE" w:rsidRDefault="00642F55" w:rsidP="00554ABE">
      <w:pPr>
        <w:spacing w:line="264" w:lineRule="auto"/>
        <w:ind w:left="679"/>
        <w:contextualSpacing/>
        <w:rPr>
          <w:rFonts w:ascii="Arial" w:hAnsi="Arial" w:cs="Arial"/>
          <w:b/>
          <w:sz w:val="20"/>
          <w:szCs w:val="20"/>
        </w:rPr>
      </w:pPr>
      <w:r w:rsidRPr="00554ABE">
        <w:rPr>
          <w:rFonts w:ascii="Arial" w:hAnsi="Arial" w:cs="Arial"/>
          <w:b/>
          <w:sz w:val="20"/>
          <w:szCs w:val="20"/>
        </w:rPr>
        <w:t>Примітки.</w:t>
      </w:r>
    </w:p>
    <w:p w:rsidR="00B876FD" w:rsidRPr="008D2F5A" w:rsidRDefault="00642F55" w:rsidP="00554ABE">
      <w:pPr>
        <w:spacing w:line="264" w:lineRule="auto"/>
        <w:ind w:left="112" w:firstLine="566"/>
        <w:contextualSpacing/>
        <w:rPr>
          <w:sz w:val="20"/>
          <w:lang w:val="ru-RU"/>
        </w:rPr>
      </w:pPr>
      <w:r w:rsidRPr="00554ABE">
        <w:rPr>
          <w:rFonts w:ascii="Arial" w:hAnsi="Arial" w:cs="Arial"/>
          <w:position w:val="2"/>
          <w:sz w:val="20"/>
        </w:rPr>
        <w:t>1.Коефіцієнти</w:t>
      </w:r>
      <w:r>
        <w:rPr>
          <w:position w:val="2"/>
          <w:sz w:val="20"/>
        </w:rPr>
        <w:t xml:space="preserve"> </w:t>
      </w:r>
      <w:r>
        <w:rPr>
          <w:i/>
          <w:position w:val="2"/>
          <w:sz w:val="20"/>
        </w:rPr>
        <w:t>С</w:t>
      </w:r>
      <w:r>
        <w:rPr>
          <w:i/>
          <w:sz w:val="13"/>
        </w:rPr>
        <w:t>e</w:t>
      </w:r>
      <w:r>
        <w:rPr>
          <w:sz w:val="13"/>
        </w:rPr>
        <w:t>1</w:t>
      </w:r>
      <w:r>
        <w:rPr>
          <w:i/>
          <w:position w:val="2"/>
          <w:sz w:val="20"/>
        </w:rPr>
        <w:t>, С</w:t>
      </w:r>
      <w:r>
        <w:rPr>
          <w:i/>
          <w:sz w:val="13"/>
        </w:rPr>
        <w:t>е</w:t>
      </w:r>
      <w:r>
        <w:rPr>
          <w:sz w:val="13"/>
        </w:rPr>
        <w:t>2</w:t>
      </w:r>
      <w:r>
        <w:rPr>
          <w:i/>
          <w:position w:val="2"/>
          <w:sz w:val="20"/>
        </w:rPr>
        <w:t>, С</w:t>
      </w:r>
      <w:r>
        <w:rPr>
          <w:i/>
          <w:sz w:val="13"/>
        </w:rPr>
        <w:t>е</w:t>
      </w:r>
      <w:r>
        <w:rPr>
          <w:sz w:val="13"/>
        </w:rPr>
        <w:t>3</w:t>
      </w:r>
      <w:r>
        <w:rPr>
          <w:i/>
          <w:position w:val="2"/>
          <w:sz w:val="20"/>
        </w:rPr>
        <w:t>, C</w:t>
      </w:r>
      <w:r>
        <w:rPr>
          <w:i/>
          <w:sz w:val="13"/>
        </w:rPr>
        <w:t>е</w:t>
      </w:r>
      <w:r>
        <w:rPr>
          <w:sz w:val="13"/>
        </w:rPr>
        <w:t xml:space="preserve">4 </w:t>
      </w:r>
      <w:r w:rsidRPr="00554ABE">
        <w:rPr>
          <w:rFonts w:ascii="Arial" w:hAnsi="Arial" w:cs="Arial"/>
          <w:position w:val="2"/>
          <w:sz w:val="20"/>
        </w:rPr>
        <w:t xml:space="preserve">слід відносити до суми тисків на верхню і нижню поверхні навісів. </w:t>
      </w:r>
      <w:r w:rsidRPr="00554ABE">
        <w:rPr>
          <w:rFonts w:ascii="Arial" w:hAnsi="Arial" w:cs="Arial"/>
          <w:position w:val="2"/>
          <w:sz w:val="20"/>
          <w:lang w:val="ru-RU"/>
        </w:rPr>
        <w:t>Для</w:t>
      </w:r>
      <w:r w:rsidRPr="008D2F5A">
        <w:rPr>
          <w:position w:val="2"/>
          <w:sz w:val="20"/>
          <w:lang w:val="ru-RU"/>
        </w:rPr>
        <w:t xml:space="preserve"> </w:t>
      </w:r>
      <w:r w:rsidRPr="00554ABE">
        <w:rPr>
          <w:rFonts w:ascii="Arial" w:hAnsi="Arial" w:cs="Arial"/>
          <w:position w:val="2"/>
          <w:sz w:val="20"/>
          <w:lang w:val="ru-RU"/>
        </w:rPr>
        <w:t>від'ємних значень</w:t>
      </w:r>
      <w:r w:rsidRPr="008D2F5A">
        <w:rPr>
          <w:position w:val="2"/>
          <w:sz w:val="20"/>
          <w:lang w:val="ru-RU"/>
        </w:rPr>
        <w:t xml:space="preserve"> </w:t>
      </w:r>
      <w:r w:rsidRPr="008D2F5A">
        <w:rPr>
          <w:i/>
          <w:position w:val="2"/>
          <w:sz w:val="20"/>
          <w:lang w:val="ru-RU"/>
        </w:rPr>
        <w:t>С</w:t>
      </w:r>
      <w:r>
        <w:rPr>
          <w:i/>
          <w:sz w:val="13"/>
        </w:rPr>
        <w:t>e</w:t>
      </w:r>
      <w:r w:rsidRPr="008D2F5A">
        <w:rPr>
          <w:sz w:val="13"/>
          <w:lang w:val="ru-RU"/>
        </w:rPr>
        <w:t>1</w:t>
      </w:r>
      <w:r w:rsidRPr="008D2F5A">
        <w:rPr>
          <w:i/>
          <w:position w:val="2"/>
          <w:sz w:val="20"/>
          <w:lang w:val="ru-RU"/>
        </w:rPr>
        <w:t>, С</w:t>
      </w:r>
      <w:r w:rsidRPr="008D2F5A">
        <w:rPr>
          <w:i/>
          <w:sz w:val="13"/>
          <w:lang w:val="ru-RU"/>
        </w:rPr>
        <w:t>е</w:t>
      </w:r>
      <w:r w:rsidRPr="008D2F5A">
        <w:rPr>
          <w:sz w:val="13"/>
          <w:lang w:val="ru-RU"/>
        </w:rPr>
        <w:t>2</w:t>
      </w:r>
      <w:r w:rsidRPr="008D2F5A">
        <w:rPr>
          <w:i/>
          <w:position w:val="2"/>
          <w:sz w:val="20"/>
          <w:lang w:val="ru-RU"/>
        </w:rPr>
        <w:t>, С</w:t>
      </w:r>
      <w:r w:rsidRPr="008D2F5A">
        <w:rPr>
          <w:i/>
          <w:sz w:val="13"/>
          <w:lang w:val="ru-RU"/>
        </w:rPr>
        <w:t>е</w:t>
      </w:r>
      <w:r w:rsidRPr="008D2F5A">
        <w:rPr>
          <w:sz w:val="13"/>
          <w:lang w:val="ru-RU"/>
        </w:rPr>
        <w:t>3</w:t>
      </w:r>
      <w:r w:rsidRPr="008D2F5A">
        <w:rPr>
          <w:i/>
          <w:position w:val="2"/>
          <w:sz w:val="20"/>
          <w:lang w:val="ru-RU"/>
        </w:rPr>
        <w:t xml:space="preserve">, </w:t>
      </w:r>
      <w:r>
        <w:rPr>
          <w:i/>
          <w:position w:val="2"/>
          <w:sz w:val="20"/>
        </w:rPr>
        <w:t>C</w:t>
      </w:r>
      <w:r w:rsidRPr="008D2F5A">
        <w:rPr>
          <w:i/>
          <w:sz w:val="13"/>
          <w:lang w:val="ru-RU"/>
        </w:rPr>
        <w:t>е</w:t>
      </w:r>
      <w:r w:rsidRPr="008D2F5A">
        <w:rPr>
          <w:sz w:val="13"/>
          <w:lang w:val="ru-RU"/>
        </w:rPr>
        <w:t xml:space="preserve">4 </w:t>
      </w:r>
      <w:r w:rsidRPr="00554ABE">
        <w:rPr>
          <w:rFonts w:ascii="Arial" w:hAnsi="Arial" w:cs="Arial"/>
          <w:position w:val="2"/>
          <w:sz w:val="20"/>
          <w:lang w:val="ru-RU"/>
        </w:rPr>
        <w:t>напрямок тиску на схемах слід змінювати на протилежний.</w:t>
      </w:r>
    </w:p>
    <w:p w:rsidR="00B876FD" w:rsidRPr="008D2F5A" w:rsidRDefault="00642F55" w:rsidP="00554ABE">
      <w:pPr>
        <w:spacing w:line="264" w:lineRule="auto"/>
        <w:ind w:left="679"/>
        <w:contextualSpacing/>
        <w:rPr>
          <w:sz w:val="20"/>
          <w:lang w:val="ru-RU"/>
        </w:rPr>
      </w:pPr>
      <w:r w:rsidRPr="00554ABE">
        <w:rPr>
          <w:rFonts w:ascii="Arial" w:hAnsi="Arial" w:cs="Arial"/>
          <w:position w:val="2"/>
          <w:sz w:val="20"/>
          <w:lang w:val="ru-RU"/>
        </w:rPr>
        <w:t>2.Для навісів із хвилястим покриттям</w:t>
      </w:r>
      <w:r w:rsidRPr="008D2F5A">
        <w:rPr>
          <w:position w:val="2"/>
          <w:sz w:val="20"/>
          <w:lang w:val="ru-RU"/>
        </w:rPr>
        <w:t xml:space="preserve"> </w:t>
      </w:r>
      <w:r w:rsidRPr="008D2F5A">
        <w:rPr>
          <w:i/>
          <w:position w:val="2"/>
          <w:sz w:val="20"/>
          <w:lang w:val="ru-RU"/>
        </w:rPr>
        <w:t>С</w:t>
      </w:r>
      <w:r>
        <w:rPr>
          <w:i/>
          <w:sz w:val="13"/>
        </w:rPr>
        <w:t>f</w:t>
      </w:r>
      <w:r w:rsidRPr="008D2F5A">
        <w:rPr>
          <w:position w:val="2"/>
          <w:sz w:val="20"/>
          <w:lang w:val="ru-RU"/>
        </w:rPr>
        <w:t>=0,04.</w:t>
      </w:r>
    </w:p>
    <w:p w:rsidR="00B876FD" w:rsidRPr="00554ABE" w:rsidRDefault="00642F55">
      <w:pPr>
        <w:pStyle w:val="2"/>
        <w:ind w:left="3972"/>
        <w:rPr>
          <w:rFonts w:ascii="Arial" w:hAnsi="Arial" w:cs="Arial"/>
          <w:sz w:val="21"/>
          <w:szCs w:val="21"/>
        </w:rPr>
      </w:pPr>
      <w:r w:rsidRPr="00554ABE">
        <w:rPr>
          <w:rFonts w:ascii="Arial" w:hAnsi="Arial" w:cs="Arial"/>
          <w:noProof/>
          <w:sz w:val="21"/>
          <w:szCs w:val="21"/>
        </w:rPr>
        <w:drawing>
          <wp:anchor distT="0" distB="0" distL="0" distR="0" simplePos="0" relativeHeight="3376" behindDoc="0" locked="0" layoutInCell="1" allowOverlap="1">
            <wp:simplePos x="0" y="0"/>
            <wp:positionH relativeFrom="page">
              <wp:posOffset>2695575</wp:posOffset>
            </wp:positionH>
            <wp:positionV relativeFrom="paragraph">
              <wp:posOffset>255270</wp:posOffset>
            </wp:positionV>
            <wp:extent cx="2000250" cy="1562100"/>
            <wp:effectExtent l="0" t="0" r="0" b="0"/>
            <wp:wrapTopAndBottom/>
            <wp:docPr id="83"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4.png"/>
                    <pic:cNvPicPr/>
                  </pic:nvPicPr>
                  <pic:blipFill>
                    <a:blip r:embed="rId93" cstate="print"/>
                    <a:stretch>
                      <a:fillRect/>
                    </a:stretch>
                  </pic:blipFill>
                  <pic:spPr>
                    <a:xfrm>
                      <a:off x="0" y="0"/>
                      <a:ext cx="2000250" cy="1562100"/>
                    </a:xfrm>
                    <a:prstGeom prst="rect">
                      <a:avLst/>
                    </a:prstGeom>
                  </pic:spPr>
                </pic:pic>
              </a:graphicData>
            </a:graphic>
            <wp14:sizeRelH relativeFrom="margin">
              <wp14:pctWidth>0</wp14:pctWidth>
            </wp14:sizeRelH>
            <wp14:sizeRelV relativeFrom="margin">
              <wp14:pctHeight>0</wp14:pctHeight>
            </wp14:sizeRelV>
          </wp:anchor>
        </w:drawing>
      </w:r>
      <w:bookmarkStart w:id="73" w:name="Схема_12а._Сфера"/>
      <w:bookmarkEnd w:id="73"/>
      <w:r w:rsidRPr="00554ABE">
        <w:rPr>
          <w:rFonts w:ascii="Arial" w:hAnsi="Arial" w:cs="Arial"/>
          <w:sz w:val="21"/>
          <w:szCs w:val="21"/>
        </w:rPr>
        <w:t>Схема 12а. Сфера</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2"/>
        <w:gridCol w:w="679"/>
        <w:gridCol w:w="686"/>
        <w:gridCol w:w="679"/>
        <w:gridCol w:w="679"/>
        <w:gridCol w:w="689"/>
        <w:gridCol w:w="677"/>
        <w:gridCol w:w="679"/>
        <w:gridCol w:w="686"/>
        <w:gridCol w:w="679"/>
        <w:gridCol w:w="686"/>
        <w:gridCol w:w="686"/>
        <w:gridCol w:w="679"/>
        <w:gridCol w:w="698"/>
      </w:tblGrid>
      <w:tr w:rsidR="00B876FD">
        <w:trPr>
          <w:trHeight w:hRule="exact" w:val="737"/>
        </w:trPr>
        <w:tc>
          <w:tcPr>
            <w:tcW w:w="742" w:type="dxa"/>
          </w:tcPr>
          <w:p w:rsidR="00B876FD" w:rsidRDefault="00642F55">
            <w:pPr>
              <w:pStyle w:val="TableParagraph"/>
              <w:spacing w:before="98"/>
              <w:ind w:left="120" w:right="75"/>
              <w:rPr>
                <w:i/>
                <w:sz w:val="24"/>
              </w:rPr>
            </w:pPr>
            <w:r>
              <w:rPr>
                <w:rFonts w:ascii="Symbol" w:hAnsi="Symbol"/>
                <w:i/>
                <w:sz w:val="25"/>
              </w:rPr>
              <w:t></w:t>
            </w:r>
            <w:r>
              <w:rPr>
                <w:i/>
                <w:sz w:val="25"/>
              </w:rPr>
              <w:t xml:space="preserve"> </w:t>
            </w:r>
            <w:r>
              <w:rPr>
                <w:i/>
                <w:sz w:val="24"/>
              </w:rPr>
              <w:t>,</w:t>
            </w:r>
          </w:p>
          <w:p w:rsidR="00B876FD" w:rsidRDefault="00642F55">
            <w:pPr>
              <w:pStyle w:val="TableParagraph"/>
              <w:spacing w:before="36"/>
              <w:ind w:left="120" w:right="120"/>
              <w:rPr>
                <w:sz w:val="24"/>
              </w:rPr>
            </w:pPr>
            <w:r>
              <w:rPr>
                <w:sz w:val="24"/>
              </w:rPr>
              <w:t>град</w:t>
            </w:r>
          </w:p>
        </w:tc>
        <w:tc>
          <w:tcPr>
            <w:tcW w:w="679" w:type="dxa"/>
          </w:tcPr>
          <w:p w:rsidR="00B876FD" w:rsidRDefault="00B876FD">
            <w:pPr>
              <w:pStyle w:val="TableParagraph"/>
              <w:spacing w:before="1"/>
              <w:jc w:val="left"/>
              <w:rPr>
                <w:b/>
                <w:sz w:val="24"/>
              </w:rPr>
            </w:pPr>
          </w:p>
          <w:p w:rsidR="00B876FD" w:rsidRDefault="00642F55">
            <w:pPr>
              <w:pStyle w:val="TableParagraph"/>
              <w:spacing w:before="0"/>
              <w:ind w:left="2"/>
              <w:rPr>
                <w:sz w:val="24"/>
              </w:rPr>
            </w:pPr>
            <w:r>
              <w:rPr>
                <w:sz w:val="24"/>
              </w:rPr>
              <w:t>0</w:t>
            </w:r>
          </w:p>
        </w:tc>
        <w:tc>
          <w:tcPr>
            <w:tcW w:w="686" w:type="dxa"/>
          </w:tcPr>
          <w:p w:rsidR="00B876FD" w:rsidRDefault="00B876FD">
            <w:pPr>
              <w:pStyle w:val="TableParagraph"/>
              <w:spacing w:before="1"/>
              <w:jc w:val="left"/>
              <w:rPr>
                <w:b/>
                <w:sz w:val="24"/>
              </w:rPr>
            </w:pPr>
          </w:p>
          <w:p w:rsidR="00B876FD" w:rsidRDefault="00642F55">
            <w:pPr>
              <w:pStyle w:val="TableParagraph"/>
              <w:spacing w:before="0"/>
              <w:ind w:left="97" w:right="97"/>
              <w:rPr>
                <w:sz w:val="24"/>
              </w:rPr>
            </w:pPr>
            <w:r>
              <w:rPr>
                <w:sz w:val="24"/>
              </w:rPr>
              <w:t>15</w:t>
            </w:r>
          </w:p>
        </w:tc>
        <w:tc>
          <w:tcPr>
            <w:tcW w:w="679" w:type="dxa"/>
          </w:tcPr>
          <w:p w:rsidR="00B876FD" w:rsidRDefault="00B876FD">
            <w:pPr>
              <w:pStyle w:val="TableParagraph"/>
              <w:spacing w:before="1"/>
              <w:jc w:val="left"/>
              <w:rPr>
                <w:b/>
                <w:sz w:val="24"/>
              </w:rPr>
            </w:pPr>
          </w:p>
          <w:p w:rsidR="00B876FD" w:rsidRDefault="00642F55">
            <w:pPr>
              <w:pStyle w:val="TableParagraph"/>
              <w:spacing w:before="0"/>
              <w:ind w:left="62" w:right="60"/>
              <w:rPr>
                <w:sz w:val="24"/>
              </w:rPr>
            </w:pPr>
            <w:r>
              <w:rPr>
                <w:sz w:val="24"/>
              </w:rPr>
              <w:t>30</w:t>
            </w:r>
          </w:p>
        </w:tc>
        <w:tc>
          <w:tcPr>
            <w:tcW w:w="679" w:type="dxa"/>
          </w:tcPr>
          <w:p w:rsidR="00B876FD" w:rsidRDefault="00B876FD">
            <w:pPr>
              <w:pStyle w:val="TableParagraph"/>
              <w:spacing w:before="1"/>
              <w:jc w:val="left"/>
              <w:rPr>
                <w:b/>
                <w:sz w:val="24"/>
              </w:rPr>
            </w:pPr>
          </w:p>
          <w:p w:rsidR="00B876FD" w:rsidRDefault="00642F55">
            <w:pPr>
              <w:pStyle w:val="TableParagraph"/>
              <w:spacing w:before="0"/>
              <w:ind w:left="62" w:right="60"/>
              <w:rPr>
                <w:sz w:val="24"/>
              </w:rPr>
            </w:pPr>
            <w:r>
              <w:rPr>
                <w:sz w:val="24"/>
              </w:rPr>
              <w:t>45</w:t>
            </w:r>
          </w:p>
        </w:tc>
        <w:tc>
          <w:tcPr>
            <w:tcW w:w="689" w:type="dxa"/>
          </w:tcPr>
          <w:p w:rsidR="00B876FD" w:rsidRDefault="00B876FD">
            <w:pPr>
              <w:pStyle w:val="TableParagraph"/>
              <w:spacing w:before="1"/>
              <w:jc w:val="left"/>
              <w:rPr>
                <w:b/>
                <w:sz w:val="24"/>
              </w:rPr>
            </w:pPr>
          </w:p>
          <w:p w:rsidR="00B876FD" w:rsidRDefault="00642F55">
            <w:pPr>
              <w:pStyle w:val="TableParagraph"/>
              <w:spacing w:before="0"/>
              <w:ind w:left="127" w:right="127"/>
              <w:rPr>
                <w:sz w:val="24"/>
              </w:rPr>
            </w:pPr>
            <w:r>
              <w:rPr>
                <w:sz w:val="24"/>
              </w:rPr>
              <w:t>60</w:t>
            </w:r>
          </w:p>
        </w:tc>
        <w:tc>
          <w:tcPr>
            <w:tcW w:w="677" w:type="dxa"/>
          </w:tcPr>
          <w:p w:rsidR="00B876FD" w:rsidRDefault="00B876FD">
            <w:pPr>
              <w:pStyle w:val="TableParagraph"/>
              <w:spacing w:before="1"/>
              <w:jc w:val="left"/>
              <w:rPr>
                <w:b/>
                <w:sz w:val="24"/>
              </w:rPr>
            </w:pPr>
          </w:p>
          <w:p w:rsidR="00B876FD" w:rsidRDefault="00642F55">
            <w:pPr>
              <w:pStyle w:val="TableParagraph"/>
              <w:spacing w:before="0"/>
              <w:ind w:left="121" w:right="121"/>
              <w:rPr>
                <w:sz w:val="24"/>
              </w:rPr>
            </w:pPr>
            <w:r>
              <w:rPr>
                <w:sz w:val="24"/>
              </w:rPr>
              <w:t>75</w:t>
            </w:r>
          </w:p>
        </w:tc>
        <w:tc>
          <w:tcPr>
            <w:tcW w:w="679" w:type="dxa"/>
          </w:tcPr>
          <w:p w:rsidR="00B876FD" w:rsidRDefault="00B876FD">
            <w:pPr>
              <w:pStyle w:val="TableParagraph"/>
              <w:spacing w:before="1"/>
              <w:jc w:val="left"/>
              <w:rPr>
                <w:b/>
                <w:sz w:val="24"/>
              </w:rPr>
            </w:pPr>
          </w:p>
          <w:p w:rsidR="00B876FD" w:rsidRDefault="00642F55">
            <w:pPr>
              <w:pStyle w:val="TableParagraph"/>
              <w:spacing w:before="0"/>
              <w:ind w:left="62" w:right="62"/>
              <w:rPr>
                <w:sz w:val="24"/>
              </w:rPr>
            </w:pPr>
            <w:r>
              <w:rPr>
                <w:sz w:val="24"/>
              </w:rPr>
              <w:t>90</w:t>
            </w:r>
          </w:p>
        </w:tc>
        <w:tc>
          <w:tcPr>
            <w:tcW w:w="686" w:type="dxa"/>
          </w:tcPr>
          <w:p w:rsidR="00B876FD" w:rsidRDefault="00B876FD">
            <w:pPr>
              <w:pStyle w:val="TableParagraph"/>
              <w:spacing w:before="1"/>
              <w:jc w:val="left"/>
              <w:rPr>
                <w:b/>
                <w:sz w:val="24"/>
              </w:rPr>
            </w:pPr>
          </w:p>
          <w:p w:rsidR="00B876FD" w:rsidRDefault="00642F55">
            <w:pPr>
              <w:pStyle w:val="TableParagraph"/>
              <w:spacing w:before="0"/>
              <w:ind w:left="97" w:right="97"/>
              <w:rPr>
                <w:sz w:val="24"/>
              </w:rPr>
            </w:pPr>
            <w:r>
              <w:rPr>
                <w:sz w:val="24"/>
              </w:rPr>
              <w:t>105</w:t>
            </w:r>
          </w:p>
        </w:tc>
        <w:tc>
          <w:tcPr>
            <w:tcW w:w="679" w:type="dxa"/>
          </w:tcPr>
          <w:p w:rsidR="00B876FD" w:rsidRDefault="00B876FD">
            <w:pPr>
              <w:pStyle w:val="TableParagraph"/>
              <w:spacing w:before="1"/>
              <w:jc w:val="left"/>
              <w:rPr>
                <w:b/>
                <w:sz w:val="24"/>
              </w:rPr>
            </w:pPr>
          </w:p>
          <w:p w:rsidR="00B876FD" w:rsidRDefault="00642F55">
            <w:pPr>
              <w:pStyle w:val="TableParagraph"/>
              <w:spacing w:before="0"/>
              <w:ind w:left="62" w:right="62"/>
              <w:rPr>
                <w:sz w:val="24"/>
              </w:rPr>
            </w:pPr>
            <w:r>
              <w:rPr>
                <w:sz w:val="24"/>
              </w:rPr>
              <w:t>120</w:t>
            </w:r>
          </w:p>
        </w:tc>
        <w:tc>
          <w:tcPr>
            <w:tcW w:w="686" w:type="dxa"/>
          </w:tcPr>
          <w:p w:rsidR="00B876FD" w:rsidRDefault="00B876FD">
            <w:pPr>
              <w:pStyle w:val="TableParagraph"/>
              <w:spacing w:before="1"/>
              <w:jc w:val="left"/>
              <w:rPr>
                <w:b/>
                <w:sz w:val="24"/>
              </w:rPr>
            </w:pPr>
          </w:p>
          <w:p w:rsidR="00B876FD" w:rsidRDefault="00642F55">
            <w:pPr>
              <w:pStyle w:val="TableParagraph"/>
              <w:spacing w:before="0"/>
              <w:ind w:left="97" w:right="97"/>
              <w:rPr>
                <w:sz w:val="24"/>
              </w:rPr>
            </w:pPr>
            <w:r>
              <w:rPr>
                <w:sz w:val="24"/>
              </w:rPr>
              <w:t>135</w:t>
            </w:r>
          </w:p>
        </w:tc>
        <w:tc>
          <w:tcPr>
            <w:tcW w:w="686" w:type="dxa"/>
          </w:tcPr>
          <w:p w:rsidR="00B876FD" w:rsidRDefault="00B876FD">
            <w:pPr>
              <w:pStyle w:val="TableParagraph"/>
              <w:spacing w:before="1"/>
              <w:jc w:val="left"/>
              <w:rPr>
                <w:b/>
                <w:sz w:val="24"/>
              </w:rPr>
            </w:pPr>
          </w:p>
          <w:p w:rsidR="00B876FD" w:rsidRDefault="00642F55">
            <w:pPr>
              <w:pStyle w:val="TableParagraph"/>
              <w:spacing w:before="0"/>
              <w:ind w:left="155"/>
              <w:jc w:val="left"/>
              <w:rPr>
                <w:sz w:val="24"/>
              </w:rPr>
            </w:pPr>
            <w:r>
              <w:rPr>
                <w:sz w:val="24"/>
              </w:rPr>
              <w:t>150</w:t>
            </w:r>
          </w:p>
        </w:tc>
        <w:tc>
          <w:tcPr>
            <w:tcW w:w="679" w:type="dxa"/>
          </w:tcPr>
          <w:p w:rsidR="00B876FD" w:rsidRDefault="00B876FD">
            <w:pPr>
              <w:pStyle w:val="TableParagraph"/>
              <w:spacing w:before="1"/>
              <w:jc w:val="left"/>
              <w:rPr>
                <w:b/>
                <w:sz w:val="24"/>
              </w:rPr>
            </w:pPr>
          </w:p>
          <w:p w:rsidR="00B876FD" w:rsidRDefault="00642F55">
            <w:pPr>
              <w:pStyle w:val="TableParagraph"/>
              <w:spacing w:before="0"/>
              <w:ind w:left="62" w:right="62"/>
              <w:rPr>
                <w:sz w:val="24"/>
              </w:rPr>
            </w:pPr>
            <w:r>
              <w:rPr>
                <w:sz w:val="24"/>
              </w:rPr>
              <w:t>175</w:t>
            </w:r>
          </w:p>
        </w:tc>
        <w:tc>
          <w:tcPr>
            <w:tcW w:w="698" w:type="dxa"/>
          </w:tcPr>
          <w:p w:rsidR="00B876FD" w:rsidRDefault="00B876FD">
            <w:pPr>
              <w:pStyle w:val="TableParagraph"/>
              <w:spacing w:before="1"/>
              <w:jc w:val="left"/>
              <w:rPr>
                <w:b/>
                <w:sz w:val="24"/>
              </w:rPr>
            </w:pPr>
          </w:p>
          <w:p w:rsidR="00B876FD" w:rsidRDefault="00642F55">
            <w:pPr>
              <w:pStyle w:val="TableParagraph"/>
              <w:spacing w:before="0"/>
              <w:ind w:left="163"/>
              <w:jc w:val="left"/>
              <w:rPr>
                <w:sz w:val="24"/>
              </w:rPr>
            </w:pPr>
            <w:r>
              <w:rPr>
                <w:sz w:val="24"/>
              </w:rPr>
              <w:t>180</w:t>
            </w:r>
          </w:p>
        </w:tc>
      </w:tr>
      <w:tr w:rsidR="00B876FD" w:rsidTr="00374806">
        <w:trPr>
          <w:trHeight w:hRule="exact" w:val="593"/>
        </w:trPr>
        <w:tc>
          <w:tcPr>
            <w:tcW w:w="742" w:type="dxa"/>
          </w:tcPr>
          <w:p w:rsidR="00B876FD" w:rsidRDefault="00642F55">
            <w:pPr>
              <w:pStyle w:val="TableParagraph"/>
              <w:spacing w:before="113"/>
              <w:ind w:left="242"/>
              <w:jc w:val="left"/>
              <w:rPr>
                <w:i/>
                <w:sz w:val="16"/>
              </w:rPr>
            </w:pPr>
            <w:r>
              <w:rPr>
                <w:i/>
                <w:position w:val="2"/>
                <w:sz w:val="24"/>
              </w:rPr>
              <w:t>C</w:t>
            </w:r>
            <w:r>
              <w:rPr>
                <w:i/>
                <w:sz w:val="16"/>
              </w:rPr>
              <w:t>e</w:t>
            </w:r>
          </w:p>
        </w:tc>
        <w:tc>
          <w:tcPr>
            <w:tcW w:w="679" w:type="dxa"/>
          </w:tcPr>
          <w:p w:rsidR="00B876FD" w:rsidRDefault="00642F55">
            <w:pPr>
              <w:pStyle w:val="TableParagraph"/>
              <w:ind w:left="62" w:right="62"/>
              <w:rPr>
                <w:sz w:val="24"/>
              </w:rPr>
            </w:pPr>
            <w:r>
              <w:rPr>
                <w:sz w:val="24"/>
              </w:rPr>
              <w:t>+1,0</w:t>
            </w:r>
          </w:p>
        </w:tc>
        <w:tc>
          <w:tcPr>
            <w:tcW w:w="686" w:type="dxa"/>
          </w:tcPr>
          <w:p w:rsidR="00B876FD" w:rsidRDefault="00642F55">
            <w:pPr>
              <w:pStyle w:val="TableParagraph"/>
              <w:ind w:left="99" w:right="97"/>
              <w:rPr>
                <w:sz w:val="24"/>
              </w:rPr>
            </w:pPr>
            <w:r>
              <w:rPr>
                <w:sz w:val="24"/>
              </w:rPr>
              <w:t>+0,8</w:t>
            </w:r>
          </w:p>
        </w:tc>
        <w:tc>
          <w:tcPr>
            <w:tcW w:w="679" w:type="dxa"/>
          </w:tcPr>
          <w:p w:rsidR="00B876FD" w:rsidRDefault="00642F55">
            <w:pPr>
              <w:pStyle w:val="TableParagraph"/>
              <w:ind w:left="62" w:right="62"/>
              <w:rPr>
                <w:sz w:val="24"/>
              </w:rPr>
            </w:pPr>
            <w:r>
              <w:rPr>
                <w:sz w:val="24"/>
              </w:rPr>
              <w:t>+0,4</w:t>
            </w:r>
          </w:p>
        </w:tc>
        <w:tc>
          <w:tcPr>
            <w:tcW w:w="679" w:type="dxa"/>
          </w:tcPr>
          <w:p w:rsidR="00B876FD" w:rsidRDefault="00642F55">
            <w:pPr>
              <w:pStyle w:val="TableParagraph"/>
              <w:ind w:left="62" w:right="60"/>
              <w:rPr>
                <w:sz w:val="24"/>
              </w:rPr>
            </w:pPr>
            <w:r>
              <w:rPr>
                <w:sz w:val="24"/>
              </w:rPr>
              <w:t>-0,2</w:t>
            </w:r>
          </w:p>
        </w:tc>
        <w:tc>
          <w:tcPr>
            <w:tcW w:w="689" w:type="dxa"/>
          </w:tcPr>
          <w:p w:rsidR="00B876FD" w:rsidRDefault="00642F55">
            <w:pPr>
              <w:pStyle w:val="TableParagraph"/>
              <w:ind w:left="127" w:right="127"/>
              <w:rPr>
                <w:sz w:val="24"/>
              </w:rPr>
            </w:pPr>
            <w:r>
              <w:rPr>
                <w:sz w:val="24"/>
              </w:rPr>
              <w:t>-0,8</w:t>
            </w:r>
          </w:p>
        </w:tc>
        <w:tc>
          <w:tcPr>
            <w:tcW w:w="677" w:type="dxa"/>
          </w:tcPr>
          <w:p w:rsidR="00B876FD" w:rsidRDefault="00642F55">
            <w:pPr>
              <w:pStyle w:val="TableParagraph"/>
              <w:ind w:left="121" w:right="121"/>
              <w:rPr>
                <w:sz w:val="24"/>
              </w:rPr>
            </w:pPr>
            <w:r>
              <w:rPr>
                <w:sz w:val="24"/>
              </w:rPr>
              <w:t>-1,2</w:t>
            </w:r>
          </w:p>
        </w:tc>
        <w:tc>
          <w:tcPr>
            <w:tcW w:w="679" w:type="dxa"/>
          </w:tcPr>
          <w:p w:rsidR="00B876FD" w:rsidRDefault="00642F55">
            <w:pPr>
              <w:pStyle w:val="TableParagraph"/>
              <w:ind w:left="62" w:right="62"/>
              <w:rPr>
                <w:sz w:val="24"/>
              </w:rPr>
            </w:pPr>
            <w:r>
              <w:rPr>
                <w:sz w:val="24"/>
              </w:rPr>
              <w:t>-1,25</w:t>
            </w:r>
          </w:p>
        </w:tc>
        <w:tc>
          <w:tcPr>
            <w:tcW w:w="686" w:type="dxa"/>
          </w:tcPr>
          <w:p w:rsidR="00B876FD" w:rsidRDefault="00642F55">
            <w:pPr>
              <w:pStyle w:val="TableParagraph"/>
              <w:ind w:left="97" w:right="97"/>
              <w:rPr>
                <w:sz w:val="24"/>
              </w:rPr>
            </w:pPr>
            <w:r>
              <w:rPr>
                <w:sz w:val="24"/>
              </w:rPr>
              <w:t>-1,0</w:t>
            </w:r>
          </w:p>
        </w:tc>
        <w:tc>
          <w:tcPr>
            <w:tcW w:w="679" w:type="dxa"/>
          </w:tcPr>
          <w:p w:rsidR="00B876FD" w:rsidRDefault="00642F55">
            <w:pPr>
              <w:pStyle w:val="TableParagraph"/>
              <w:ind w:left="62" w:right="62"/>
              <w:rPr>
                <w:sz w:val="24"/>
              </w:rPr>
            </w:pPr>
            <w:r>
              <w:rPr>
                <w:sz w:val="24"/>
              </w:rPr>
              <w:t>-0,6</w:t>
            </w:r>
          </w:p>
        </w:tc>
        <w:tc>
          <w:tcPr>
            <w:tcW w:w="686" w:type="dxa"/>
          </w:tcPr>
          <w:p w:rsidR="00B876FD" w:rsidRDefault="00642F55">
            <w:pPr>
              <w:pStyle w:val="TableParagraph"/>
              <w:ind w:left="97" w:right="97"/>
              <w:rPr>
                <w:sz w:val="24"/>
              </w:rPr>
            </w:pPr>
            <w:r>
              <w:rPr>
                <w:sz w:val="24"/>
              </w:rPr>
              <w:t>-0,2</w:t>
            </w:r>
          </w:p>
        </w:tc>
        <w:tc>
          <w:tcPr>
            <w:tcW w:w="686" w:type="dxa"/>
          </w:tcPr>
          <w:p w:rsidR="00B876FD" w:rsidRDefault="00642F55">
            <w:pPr>
              <w:pStyle w:val="TableParagraph"/>
              <w:ind w:left="120"/>
              <w:jc w:val="left"/>
              <w:rPr>
                <w:sz w:val="24"/>
              </w:rPr>
            </w:pPr>
            <w:r>
              <w:rPr>
                <w:sz w:val="24"/>
              </w:rPr>
              <w:t>+0,2</w:t>
            </w:r>
          </w:p>
        </w:tc>
        <w:tc>
          <w:tcPr>
            <w:tcW w:w="679" w:type="dxa"/>
          </w:tcPr>
          <w:p w:rsidR="00B876FD" w:rsidRDefault="00642F55">
            <w:pPr>
              <w:pStyle w:val="TableParagraph"/>
              <w:ind w:left="62" w:right="62"/>
              <w:rPr>
                <w:sz w:val="24"/>
              </w:rPr>
            </w:pPr>
            <w:r>
              <w:rPr>
                <w:sz w:val="24"/>
              </w:rPr>
              <w:t>+0,3</w:t>
            </w:r>
          </w:p>
        </w:tc>
        <w:tc>
          <w:tcPr>
            <w:tcW w:w="698" w:type="dxa"/>
          </w:tcPr>
          <w:p w:rsidR="00B876FD" w:rsidRDefault="00642F55">
            <w:pPr>
              <w:pStyle w:val="TableParagraph"/>
              <w:ind w:left="124"/>
              <w:jc w:val="left"/>
              <w:rPr>
                <w:sz w:val="24"/>
              </w:rPr>
            </w:pPr>
            <w:r>
              <w:rPr>
                <w:sz w:val="24"/>
              </w:rPr>
              <w:t>+0,4</w:t>
            </w:r>
          </w:p>
        </w:tc>
      </w:tr>
      <w:tr w:rsidR="00374806" w:rsidTr="00374806">
        <w:trPr>
          <w:trHeight w:hRule="exact" w:val="95"/>
        </w:trPr>
        <w:tc>
          <w:tcPr>
            <w:tcW w:w="742" w:type="dxa"/>
          </w:tcPr>
          <w:p w:rsidR="00374806" w:rsidRDefault="00374806">
            <w:pPr>
              <w:pStyle w:val="TableParagraph"/>
              <w:spacing w:before="113"/>
              <w:ind w:left="242"/>
              <w:jc w:val="left"/>
              <w:rPr>
                <w:i/>
                <w:position w:val="2"/>
                <w:sz w:val="24"/>
              </w:rPr>
            </w:pPr>
          </w:p>
        </w:tc>
        <w:tc>
          <w:tcPr>
            <w:tcW w:w="679" w:type="dxa"/>
          </w:tcPr>
          <w:p w:rsidR="00374806" w:rsidRDefault="00374806">
            <w:pPr>
              <w:pStyle w:val="TableParagraph"/>
              <w:ind w:left="62" w:right="62"/>
              <w:rPr>
                <w:sz w:val="24"/>
              </w:rPr>
            </w:pPr>
          </w:p>
        </w:tc>
        <w:tc>
          <w:tcPr>
            <w:tcW w:w="686" w:type="dxa"/>
          </w:tcPr>
          <w:p w:rsidR="00374806" w:rsidRDefault="00374806">
            <w:pPr>
              <w:pStyle w:val="TableParagraph"/>
              <w:ind w:left="99" w:right="97"/>
              <w:rPr>
                <w:sz w:val="24"/>
              </w:rPr>
            </w:pPr>
          </w:p>
        </w:tc>
        <w:tc>
          <w:tcPr>
            <w:tcW w:w="679" w:type="dxa"/>
          </w:tcPr>
          <w:p w:rsidR="00374806" w:rsidRDefault="00374806">
            <w:pPr>
              <w:pStyle w:val="TableParagraph"/>
              <w:ind w:left="62" w:right="62"/>
              <w:rPr>
                <w:sz w:val="24"/>
              </w:rPr>
            </w:pPr>
          </w:p>
        </w:tc>
        <w:tc>
          <w:tcPr>
            <w:tcW w:w="679" w:type="dxa"/>
          </w:tcPr>
          <w:p w:rsidR="00374806" w:rsidRDefault="00374806">
            <w:pPr>
              <w:pStyle w:val="TableParagraph"/>
              <w:ind w:left="62" w:right="60"/>
              <w:rPr>
                <w:sz w:val="24"/>
              </w:rPr>
            </w:pPr>
          </w:p>
        </w:tc>
        <w:tc>
          <w:tcPr>
            <w:tcW w:w="689" w:type="dxa"/>
          </w:tcPr>
          <w:p w:rsidR="00374806" w:rsidRDefault="00374806">
            <w:pPr>
              <w:pStyle w:val="TableParagraph"/>
              <w:ind w:left="127" w:right="127"/>
              <w:rPr>
                <w:sz w:val="24"/>
              </w:rPr>
            </w:pPr>
          </w:p>
        </w:tc>
        <w:tc>
          <w:tcPr>
            <w:tcW w:w="677" w:type="dxa"/>
          </w:tcPr>
          <w:p w:rsidR="00374806" w:rsidRDefault="00374806">
            <w:pPr>
              <w:pStyle w:val="TableParagraph"/>
              <w:ind w:left="121" w:right="121"/>
              <w:rPr>
                <w:sz w:val="24"/>
              </w:rPr>
            </w:pPr>
          </w:p>
        </w:tc>
        <w:tc>
          <w:tcPr>
            <w:tcW w:w="679" w:type="dxa"/>
          </w:tcPr>
          <w:p w:rsidR="00374806" w:rsidRDefault="00374806">
            <w:pPr>
              <w:pStyle w:val="TableParagraph"/>
              <w:ind w:left="62" w:right="62"/>
              <w:rPr>
                <w:sz w:val="24"/>
              </w:rPr>
            </w:pPr>
          </w:p>
        </w:tc>
        <w:tc>
          <w:tcPr>
            <w:tcW w:w="686" w:type="dxa"/>
          </w:tcPr>
          <w:p w:rsidR="00374806" w:rsidRDefault="00374806">
            <w:pPr>
              <w:pStyle w:val="TableParagraph"/>
              <w:ind w:left="97" w:right="97"/>
              <w:rPr>
                <w:sz w:val="24"/>
              </w:rPr>
            </w:pPr>
          </w:p>
        </w:tc>
        <w:tc>
          <w:tcPr>
            <w:tcW w:w="679" w:type="dxa"/>
          </w:tcPr>
          <w:p w:rsidR="00374806" w:rsidRDefault="00374806">
            <w:pPr>
              <w:pStyle w:val="TableParagraph"/>
              <w:ind w:left="62" w:right="62"/>
              <w:rPr>
                <w:sz w:val="24"/>
              </w:rPr>
            </w:pPr>
          </w:p>
        </w:tc>
        <w:tc>
          <w:tcPr>
            <w:tcW w:w="686" w:type="dxa"/>
          </w:tcPr>
          <w:p w:rsidR="00374806" w:rsidRDefault="00374806">
            <w:pPr>
              <w:pStyle w:val="TableParagraph"/>
              <w:ind w:left="97" w:right="97"/>
              <w:rPr>
                <w:sz w:val="24"/>
              </w:rPr>
            </w:pPr>
          </w:p>
        </w:tc>
        <w:tc>
          <w:tcPr>
            <w:tcW w:w="686" w:type="dxa"/>
          </w:tcPr>
          <w:p w:rsidR="00374806" w:rsidRDefault="00374806">
            <w:pPr>
              <w:pStyle w:val="TableParagraph"/>
              <w:ind w:left="120"/>
              <w:jc w:val="left"/>
              <w:rPr>
                <w:sz w:val="24"/>
              </w:rPr>
            </w:pPr>
          </w:p>
        </w:tc>
        <w:tc>
          <w:tcPr>
            <w:tcW w:w="679" w:type="dxa"/>
          </w:tcPr>
          <w:p w:rsidR="00374806" w:rsidRDefault="00374806">
            <w:pPr>
              <w:pStyle w:val="TableParagraph"/>
              <w:ind w:left="62" w:right="62"/>
              <w:rPr>
                <w:sz w:val="24"/>
              </w:rPr>
            </w:pPr>
          </w:p>
        </w:tc>
        <w:tc>
          <w:tcPr>
            <w:tcW w:w="698" w:type="dxa"/>
          </w:tcPr>
          <w:p w:rsidR="00374806" w:rsidRDefault="00374806">
            <w:pPr>
              <w:pStyle w:val="TableParagraph"/>
              <w:ind w:left="124"/>
              <w:jc w:val="left"/>
              <w:rPr>
                <w:sz w:val="24"/>
              </w:rPr>
            </w:pPr>
          </w:p>
        </w:tc>
      </w:tr>
    </w:tbl>
    <w:p w:rsidR="00374806" w:rsidRDefault="00374806">
      <w:pPr>
        <w:pStyle w:val="a3"/>
        <w:ind w:left="0"/>
        <w:rPr>
          <w:b/>
          <w:sz w:val="20"/>
        </w:rPr>
      </w:pPr>
    </w:p>
    <w:p w:rsidR="00B876FD" w:rsidRDefault="00CA5A08">
      <w:pPr>
        <w:pStyle w:val="a3"/>
        <w:ind w:left="0"/>
        <w:rPr>
          <w:b/>
          <w:sz w:val="20"/>
        </w:rPr>
      </w:pPr>
      <w:r>
        <w:rPr>
          <w:b/>
          <w:noProof/>
          <w:sz w:val="20"/>
        </w:rPr>
        <w:drawing>
          <wp:inline distT="0" distB="0" distL="0" distR="0">
            <wp:extent cx="5215255" cy="116967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215255" cy="1169670"/>
                    </a:xfrm>
                    <a:prstGeom prst="rect">
                      <a:avLst/>
                    </a:prstGeom>
                    <a:noFill/>
                    <a:ln>
                      <a:noFill/>
                    </a:ln>
                  </pic:spPr>
                </pic:pic>
              </a:graphicData>
            </a:graphic>
          </wp:inline>
        </w:drawing>
      </w:r>
    </w:p>
    <w:p w:rsidR="00CA5A08" w:rsidRDefault="00CA5A08">
      <w:pPr>
        <w:pStyle w:val="a3"/>
        <w:ind w:left="0"/>
        <w:rPr>
          <w:b/>
          <w:sz w:val="20"/>
        </w:rPr>
      </w:pPr>
    </w:p>
    <w:p w:rsidR="00B876FD" w:rsidRPr="005D3874" w:rsidRDefault="00073752" w:rsidP="004E16D7">
      <w:pPr>
        <w:pStyle w:val="a3"/>
        <w:spacing w:line="264" w:lineRule="auto"/>
        <w:ind w:left="679"/>
        <w:contextualSpacing/>
        <w:rPr>
          <w:rFonts w:ascii="Arial" w:hAnsi="Arial" w:cs="Arial"/>
          <w:i/>
          <w:iCs/>
          <w:sz w:val="21"/>
          <w:szCs w:val="21"/>
          <w:lang w:val="ru-RU"/>
        </w:rPr>
      </w:pPr>
      <w:r w:rsidRPr="005D3874">
        <w:rPr>
          <w:rFonts w:ascii="Arial" w:hAnsi="Arial" w:cs="Arial"/>
          <w:i/>
          <w:iCs/>
          <w:noProof/>
          <w:sz w:val="21"/>
          <w:szCs w:val="21"/>
        </w:rPr>
        <w:drawing>
          <wp:inline distT="0" distB="0" distL="0" distR="0">
            <wp:extent cx="1803690" cy="13899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850961" cy="142638"/>
                    </a:xfrm>
                    <a:prstGeom prst="rect">
                      <a:avLst/>
                    </a:prstGeom>
                    <a:noFill/>
                    <a:ln>
                      <a:noFill/>
                    </a:ln>
                  </pic:spPr>
                </pic:pic>
              </a:graphicData>
            </a:graphic>
          </wp:inline>
        </w:drawing>
      </w:r>
    </w:p>
    <w:p w:rsidR="00B876FD" w:rsidRPr="008D2F5A" w:rsidRDefault="00642F55" w:rsidP="004E16D7">
      <w:pPr>
        <w:pStyle w:val="a3"/>
        <w:spacing w:line="264" w:lineRule="auto"/>
        <w:ind w:left="679"/>
        <w:contextualSpacing/>
        <w:rPr>
          <w:lang w:val="ru-RU"/>
        </w:rPr>
      </w:pPr>
      <w:r>
        <w:rPr>
          <w:position w:val="2"/>
          <w:sz w:val="19"/>
        </w:rPr>
        <w:t>W</w:t>
      </w:r>
      <w:r w:rsidRPr="008D2F5A">
        <w:rPr>
          <w:sz w:val="16"/>
          <w:lang w:val="ru-RU"/>
        </w:rPr>
        <w:t xml:space="preserve">0 </w:t>
      </w:r>
      <w:r w:rsidRPr="008D2F5A">
        <w:rPr>
          <w:position w:val="2"/>
          <w:lang w:val="ru-RU"/>
        </w:rPr>
        <w:t xml:space="preserve">– </w:t>
      </w:r>
      <w:r w:rsidRPr="00554ABE">
        <w:rPr>
          <w:rFonts w:ascii="Arial" w:hAnsi="Arial" w:cs="Arial"/>
          <w:position w:val="2"/>
          <w:sz w:val="21"/>
          <w:szCs w:val="21"/>
          <w:lang w:val="ru-RU"/>
        </w:rPr>
        <w:t>визначається відповідно до 9.6, Па;</w:t>
      </w:r>
    </w:p>
    <w:p w:rsidR="00B876FD" w:rsidRPr="00F910EA" w:rsidRDefault="00642F55" w:rsidP="004E16D7">
      <w:pPr>
        <w:pStyle w:val="a3"/>
        <w:spacing w:line="264" w:lineRule="auto"/>
        <w:ind w:left="679"/>
        <w:contextualSpacing/>
        <w:rPr>
          <w:rFonts w:ascii="Arial" w:hAnsi="Arial" w:cs="Arial"/>
          <w:sz w:val="21"/>
          <w:szCs w:val="21"/>
          <w:lang w:val="uk-UA"/>
        </w:rPr>
      </w:pPr>
      <w:r>
        <w:rPr>
          <w:i/>
          <w:position w:val="2"/>
        </w:rPr>
        <w:t>C</w:t>
      </w:r>
      <w:r>
        <w:rPr>
          <w:i/>
          <w:sz w:val="16"/>
        </w:rPr>
        <w:t>h</w:t>
      </w:r>
      <w:r w:rsidRPr="008D2F5A">
        <w:rPr>
          <w:i/>
          <w:sz w:val="16"/>
          <w:lang w:val="ru-RU"/>
        </w:rPr>
        <w:t xml:space="preserve"> </w:t>
      </w:r>
      <w:r w:rsidRPr="008D2F5A">
        <w:rPr>
          <w:position w:val="2"/>
          <w:lang w:val="ru-RU"/>
        </w:rPr>
        <w:t xml:space="preserve">– </w:t>
      </w:r>
      <w:r w:rsidRPr="00554ABE">
        <w:rPr>
          <w:rFonts w:ascii="Arial" w:hAnsi="Arial" w:cs="Arial"/>
          <w:position w:val="2"/>
          <w:sz w:val="21"/>
          <w:szCs w:val="21"/>
          <w:lang w:val="ru-RU"/>
        </w:rPr>
        <w:t>визначається відповідно до 9.9</w:t>
      </w:r>
    </w:p>
    <w:p w:rsidR="00B876FD" w:rsidRPr="00554ABE" w:rsidRDefault="00642F55" w:rsidP="004E16D7">
      <w:pPr>
        <w:pStyle w:val="a3"/>
        <w:spacing w:line="264" w:lineRule="auto"/>
        <w:ind w:left="680"/>
        <w:contextualSpacing/>
        <w:rPr>
          <w:rFonts w:ascii="Arial" w:hAnsi="Arial" w:cs="Arial"/>
          <w:sz w:val="21"/>
          <w:szCs w:val="21"/>
          <w:lang w:val="ru-RU"/>
        </w:rPr>
      </w:pPr>
      <w:r>
        <w:rPr>
          <w:i/>
        </w:rPr>
        <w:t>z</w:t>
      </w:r>
      <w:r w:rsidRPr="008D2F5A">
        <w:rPr>
          <w:i/>
          <w:lang w:val="ru-RU"/>
        </w:rPr>
        <w:t xml:space="preserve"> </w:t>
      </w:r>
      <w:r w:rsidRPr="00554ABE">
        <w:rPr>
          <w:rFonts w:ascii="Arial" w:hAnsi="Arial" w:cs="Arial"/>
          <w:sz w:val="21"/>
          <w:szCs w:val="21"/>
          <w:lang w:val="ru-RU"/>
        </w:rPr>
        <w:t xml:space="preserve">– </w:t>
      </w:r>
      <w:proofErr w:type="gramStart"/>
      <w:r w:rsidRPr="00554ABE">
        <w:rPr>
          <w:rFonts w:ascii="Arial" w:hAnsi="Arial" w:cs="Arial"/>
          <w:sz w:val="21"/>
          <w:szCs w:val="21"/>
          <w:lang w:val="ru-RU"/>
        </w:rPr>
        <w:t>відстань</w:t>
      </w:r>
      <w:proofErr w:type="gramEnd"/>
      <w:r w:rsidRPr="00554ABE">
        <w:rPr>
          <w:rFonts w:ascii="Arial" w:hAnsi="Arial" w:cs="Arial"/>
          <w:sz w:val="21"/>
          <w:szCs w:val="21"/>
          <w:lang w:val="ru-RU"/>
        </w:rPr>
        <w:t>, м, від поверхні землі до центра сфери;</w:t>
      </w:r>
    </w:p>
    <w:p w:rsidR="00B876FD" w:rsidRPr="00554ABE" w:rsidRDefault="00642F55" w:rsidP="004E16D7">
      <w:pPr>
        <w:spacing w:line="264" w:lineRule="auto"/>
        <w:ind w:left="701"/>
        <w:contextualSpacing/>
        <w:rPr>
          <w:rFonts w:ascii="Arial" w:hAnsi="Arial" w:cs="Arial"/>
          <w:i/>
          <w:sz w:val="21"/>
          <w:szCs w:val="21"/>
          <w:lang w:val="ru-RU"/>
        </w:rPr>
      </w:pPr>
      <w:r>
        <w:rPr>
          <w:rFonts w:ascii="Symbol" w:hAnsi="Symbol"/>
          <w:i/>
          <w:position w:val="6"/>
          <w:sz w:val="25"/>
        </w:rPr>
        <w:t></w:t>
      </w:r>
      <w:r w:rsidRPr="008D2F5A">
        <w:rPr>
          <w:i/>
          <w:position w:val="6"/>
          <w:sz w:val="25"/>
          <w:lang w:val="ru-RU"/>
        </w:rPr>
        <w:t xml:space="preserve"> </w:t>
      </w:r>
      <w:proofErr w:type="gramStart"/>
      <w:r>
        <w:rPr>
          <w:i/>
          <w:sz w:val="13"/>
        </w:rPr>
        <w:t>fm</w:t>
      </w:r>
      <w:r w:rsidRPr="008D2F5A">
        <w:rPr>
          <w:i/>
          <w:sz w:val="13"/>
          <w:lang w:val="ru-RU"/>
        </w:rPr>
        <w:t xml:space="preserve"> </w:t>
      </w:r>
      <w:r w:rsidRPr="008D2F5A">
        <w:rPr>
          <w:position w:val="6"/>
          <w:sz w:val="24"/>
          <w:lang w:val="ru-RU"/>
        </w:rPr>
        <w:t>,</w:t>
      </w:r>
      <w:proofErr w:type="gramEnd"/>
      <w:r w:rsidRPr="008D2F5A">
        <w:rPr>
          <w:position w:val="6"/>
          <w:sz w:val="24"/>
          <w:lang w:val="ru-RU"/>
        </w:rPr>
        <w:t xml:space="preserve"> </w:t>
      </w:r>
      <w:r>
        <w:rPr>
          <w:rFonts w:ascii="Symbol" w:hAnsi="Symbol"/>
          <w:i/>
          <w:position w:val="6"/>
          <w:sz w:val="25"/>
        </w:rPr>
        <w:t></w:t>
      </w:r>
      <w:r w:rsidRPr="008D2F5A">
        <w:rPr>
          <w:i/>
          <w:position w:val="6"/>
          <w:sz w:val="25"/>
          <w:lang w:val="ru-RU"/>
        </w:rPr>
        <w:t xml:space="preserve"> </w:t>
      </w:r>
      <w:r>
        <w:rPr>
          <w:i/>
          <w:sz w:val="13"/>
        </w:rPr>
        <w:t>fe</w:t>
      </w:r>
      <w:r w:rsidR="00554ABE">
        <w:rPr>
          <w:i/>
          <w:sz w:val="13"/>
          <w:lang w:val="uk-UA"/>
        </w:rPr>
        <w:t xml:space="preserve"> </w:t>
      </w:r>
      <w:r w:rsidRPr="008D2F5A">
        <w:rPr>
          <w:lang w:val="ru-RU"/>
        </w:rPr>
        <w:t xml:space="preserve">– </w:t>
      </w:r>
      <w:r w:rsidRPr="00554ABE">
        <w:rPr>
          <w:rFonts w:ascii="Arial" w:hAnsi="Arial" w:cs="Arial"/>
          <w:sz w:val="21"/>
          <w:szCs w:val="21"/>
          <w:lang w:val="ru-RU"/>
        </w:rPr>
        <w:t>визначаються відповідно до 9.14, 9.15.</w:t>
      </w:r>
    </w:p>
    <w:p w:rsidR="00CA5A08" w:rsidRDefault="00642F55" w:rsidP="004E16D7">
      <w:pPr>
        <w:spacing w:line="264" w:lineRule="auto"/>
        <w:ind w:left="679"/>
        <w:contextualSpacing/>
        <w:rPr>
          <w:position w:val="2"/>
          <w:sz w:val="20"/>
          <w:lang w:val="ru-RU"/>
        </w:rPr>
      </w:pPr>
      <w:r w:rsidRPr="00554ABE">
        <w:rPr>
          <w:rFonts w:ascii="Arial" w:hAnsi="Arial" w:cs="Arial"/>
          <w:b/>
          <w:position w:val="2"/>
          <w:sz w:val="20"/>
          <w:lang w:val="ru-RU"/>
        </w:rPr>
        <w:t xml:space="preserve">Примітка. </w:t>
      </w:r>
      <w:r w:rsidRPr="00554ABE">
        <w:rPr>
          <w:rFonts w:ascii="Arial" w:hAnsi="Arial" w:cs="Arial"/>
          <w:position w:val="2"/>
          <w:sz w:val="20"/>
          <w:lang w:val="ru-RU"/>
        </w:rPr>
        <w:t>Коефіцієнти</w:t>
      </w:r>
      <w:r w:rsidRPr="008D2F5A">
        <w:rPr>
          <w:position w:val="2"/>
          <w:sz w:val="20"/>
          <w:lang w:val="ru-RU"/>
        </w:rPr>
        <w:t xml:space="preserve"> </w:t>
      </w:r>
      <w:r w:rsidRPr="008D2F5A">
        <w:rPr>
          <w:i/>
          <w:position w:val="2"/>
          <w:sz w:val="20"/>
          <w:lang w:val="ru-RU"/>
        </w:rPr>
        <w:t>С</w:t>
      </w:r>
      <w:r>
        <w:rPr>
          <w:i/>
          <w:sz w:val="13"/>
        </w:rPr>
        <w:t>e</w:t>
      </w:r>
      <w:r w:rsidRPr="008D2F5A">
        <w:rPr>
          <w:i/>
          <w:sz w:val="13"/>
          <w:lang w:val="ru-RU"/>
        </w:rPr>
        <w:t xml:space="preserve"> </w:t>
      </w:r>
      <w:r w:rsidRPr="00554ABE">
        <w:rPr>
          <w:rFonts w:ascii="Arial" w:hAnsi="Arial" w:cs="Arial"/>
          <w:position w:val="2"/>
          <w:sz w:val="20"/>
          <w:lang w:val="ru-RU"/>
        </w:rPr>
        <w:t>наведені при</w:t>
      </w:r>
      <w:r w:rsidRPr="008D2F5A">
        <w:rPr>
          <w:position w:val="2"/>
          <w:sz w:val="20"/>
          <w:lang w:val="ru-RU"/>
        </w:rPr>
        <w:t xml:space="preserve"> </w:t>
      </w:r>
      <w:r>
        <w:rPr>
          <w:position w:val="2"/>
          <w:sz w:val="20"/>
        </w:rPr>
        <w:t>Re</w:t>
      </w:r>
      <w:r w:rsidRPr="008D2F5A">
        <w:rPr>
          <w:position w:val="2"/>
          <w:sz w:val="20"/>
          <w:lang w:val="ru-RU"/>
        </w:rPr>
        <w:t>&gt;4</w:t>
      </w:r>
      <w:r w:rsidRPr="008D2F5A">
        <w:rPr>
          <w:position w:val="9"/>
          <w:sz w:val="13"/>
          <w:lang w:val="ru-RU"/>
        </w:rPr>
        <w:t>.</w:t>
      </w:r>
      <w:r w:rsidRPr="008D2F5A">
        <w:rPr>
          <w:position w:val="2"/>
          <w:sz w:val="20"/>
          <w:lang w:val="ru-RU"/>
        </w:rPr>
        <w:t>10</w:t>
      </w:r>
      <w:r w:rsidRPr="008D2F5A">
        <w:rPr>
          <w:position w:val="9"/>
          <w:sz w:val="13"/>
          <w:lang w:val="ru-RU"/>
        </w:rPr>
        <w:t>5</w:t>
      </w:r>
      <w:r w:rsidRPr="008D2F5A">
        <w:rPr>
          <w:position w:val="2"/>
          <w:sz w:val="20"/>
          <w:lang w:val="ru-RU"/>
        </w:rPr>
        <w:t>.</w:t>
      </w:r>
      <w:r w:rsidR="00CA5A08">
        <w:rPr>
          <w:position w:val="2"/>
          <w:sz w:val="20"/>
          <w:lang w:val="ru-RU"/>
        </w:rPr>
        <w:br w:type="page"/>
      </w:r>
    </w:p>
    <w:p w:rsidR="00B876FD" w:rsidRPr="00073752" w:rsidRDefault="00642F55">
      <w:pPr>
        <w:pStyle w:val="2"/>
        <w:ind w:left="2054"/>
        <w:rPr>
          <w:rFonts w:ascii="Arial" w:hAnsi="Arial" w:cs="Arial"/>
          <w:sz w:val="21"/>
          <w:szCs w:val="21"/>
          <w:lang w:val="ru-RU"/>
        </w:rPr>
      </w:pPr>
      <w:r w:rsidRPr="00073752">
        <w:rPr>
          <w:rFonts w:ascii="Arial" w:hAnsi="Arial" w:cs="Arial"/>
          <w:sz w:val="21"/>
          <w:szCs w:val="21"/>
          <w:lang w:val="ru-RU"/>
        </w:rPr>
        <w:t>Схема 12б. Споруди з круговою циліндричною поверхнею</w:t>
      </w:r>
    </w:p>
    <w:p w:rsidR="00B876FD" w:rsidRPr="00073752" w:rsidRDefault="00642F55" w:rsidP="00073752">
      <w:pPr>
        <w:jc w:val="center"/>
        <w:rPr>
          <w:sz w:val="24"/>
          <w:lang w:val="ru-RU"/>
        </w:rPr>
      </w:pPr>
      <w:r>
        <w:rPr>
          <w:i/>
          <w:sz w:val="24"/>
        </w:rPr>
        <w:t>C</w:t>
      </w:r>
      <w:r>
        <w:rPr>
          <w:rFonts w:ascii="Symbol" w:hAnsi="Symbol"/>
          <w:i/>
          <w:position w:val="-5"/>
          <w:sz w:val="15"/>
        </w:rPr>
        <w:t></w:t>
      </w:r>
      <w:r w:rsidRPr="008D2F5A">
        <w:rPr>
          <w:i/>
          <w:position w:val="-5"/>
          <w:sz w:val="15"/>
          <w:lang w:val="ru-RU"/>
        </w:rPr>
        <w:t xml:space="preserve"> </w:t>
      </w:r>
      <w:r w:rsidRPr="008D2F5A">
        <w:rPr>
          <w:sz w:val="24"/>
          <w:lang w:val="ru-RU"/>
        </w:rPr>
        <w:t>(</w:t>
      </w:r>
      <w:proofErr w:type="gramStart"/>
      <w:r>
        <w:rPr>
          <w:rFonts w:ascii="Symbol" w:hAnsi="Symbol"/>
          <w:i/>
          <w:sz w:val="25"/>
        </w:rPr>
        <w:t></w:t>
      </w:r>
      <w:r w:rsidRPr="008D2F5A">
        <w:rPr>
          <w:i/>
          <w:sz w:val="25"/>
          <w:lang w:val="ru-RU"/>
        </w:rPr>
        <w:t xml:space="preserve"> </w:t>
      </w:r>
      <w:r w:rsidRPr="008D2F5A">
        <w:rPr>
          <w:sz w:val="24"/>
          <w:lang w:val="ru-RU"/>
        </w:rPr>
        <w:t>)</w:t>
      </w:r>
      <w:proofErr w:type="gramEnd"/>
      <w:r w:rsidR="00073752" w:rsidRPr="00EE635F">
        <w:rPr>
          <w:sz w:val="24"/>
          <w:lang w:val="ru-RU"/>
        </w:rPr>
        <w:t xml:space="preserve"> </w:t>
      </w:r>
      <w:r w:rsidRPr="008D2F5A">
        <w:rPr>
          <w:w w:val="95"/>
          <w:sz w:val="24"/>
          <w:lang w:val="ru-RU"/>
        </w:rPr>
        <w:t>при</w:t>
      </w:r>
      <w:r w:rsidR="00073752" w:rsidRPr="00EE635F">
        <w:rPr>
          <w:w w:val="95"/>
          <w:sz w:val="24"/>
          <w:lang w:val="ru-RU"/>
        </w:rPr>
        <w:t xml:space="preserve"> </w:t>
      </w:r>
      <w:r>
        <w:t>Re</w:t>
      </w:r>
      <w:r w:rsidRPr="008D2F5A">
        <w:rPr>
          <w:lang w:val="ru-RU"/>
        </w:rPr>
        <w:t xml:space="preserve"> </w:t>
      </w:r>
      <w:r>
        <w:rPr>
          <w:rFonts w:ascii="Symbol" w:hAnsi="Symbol"/>
        </w:rPr>
        <w:t></w:t>
      </w:r>
      <w:r w:rsidRPr="008D2F5A">
        <w:rPr>
          <w:lang w:val="ru-RU"/>
        </w:rPr>
        <w:t xml:space="preserve"> 4 </w:t>
      </w:r>
      <w:r>
        <w:rPr>
          <w:rFonts w:ascii="Symbol" w:hAnsi="Symbol"/>
        </w:rPr>
        <w:t></w:t>
      </w:r>
      <w:r w:rsidRPr="008D2F5A">
        <w:rPr>
          <w:lang w:val="ru-RU"/>
        </w:rPr>
        <w:t>10</w:t>
      </w:r>
      <w:r w:rsidRPr="008D2F5A">
        <w:rPr>
          <w:position w:val="11"/>
          <w:sz w:val="14"/>
          <w:lang w:val="ru-RU"/>
        </w:rPr>
        <w:t>5</w:t>
      </w:r>
    </w:p>
    <w:p w:rsidR="00B876FD" w:rsidRPr="00EE635F" w:rsidRDefault="00642F55" w:rsidP="00073752">
      <w:pPr>
        <w:ind w:left="638" w:right="102"/>
        <w:jc w:val="center"/>
        <w:rPr>
          <w:rFonts w:ascii="Symbol" w:hAnsi="Symbol"/>
          <w:i/>
          <w:w w:val="105"/>
          <w:position w:val="-5"/>
          <w:sz w:val="14"/>
          <w:lang w:val="ru-RU"/>
        </w:rPr>
      </w:pPr>
      <w:r>
        <w:rPr>
          <w:i/>
          <w:w w:val="105"/>
          <w:sz w:val="23"/>
        </w:rPr>
        <w:t>C</w:t>
      </w:r>
      <w:r>
        <w:rPr>
          <w:i/>
          <w:w w:val="105"/>
          <w:position w:val="-5"/>
          <w:sz w:val="13"/>
        </w:rPr>
        <w:t>e</w:t>
      </w:r>
      <w:r w:rsidRPr="008D2F5A">
        <w:rPr>
          <w:w w:val="105"/>
          <w:position w:val="-5"/>
          <w:sz w:val="13"/>
          <w:lang w:val="ru-RU"/>
        </w:rPr>
        <w:t xml:space="preserve">1 </w:t>
      </w:r>
      <w:r>
        <w:rPr>
          <w:rFonts w:ascii="Symbol" w:hAnsi="Symbol"/>
          <w:w w:val="105"/>
          <w:sz w:val="23"/>
        </w:rPr>
        <w:t></w:t>
      </w:r>
      <w:r w:rsidRPr="008D2F5A">
        <w:rPr>
          <w:w w:val="105"/>
          <w:sz w:val="23"/>
          <w:lang w:val="ru-RU"/>
        </w:rPr>
        <w:t xml:space="preserve"> </w:t>
      </w:r>
      <w:r>
        <w:rPr>
          <w:i/>
          <w:w w:val="105"/>
          <w:sz w:val="23"/>
        </w:rPr>
        <w:t>k</w:t>
      </w:r>
      <w:r w:rsidR="00DF5DA2" w:rsidRPr="00DF5DA2">
        <w:rPr>
          <w:iCs/>
          <w:w w:val="105"/>
          <w:sz w:val="23"/>
          <w:vertAlign w:val="subscript"/>
          <w:lang w:val="ru-RU"/>
        </w:rPr>
        <w:t>1</w:t>
      </w:r>
      <w:r>
        <w:rPr>
          <w:i/>
          <w:w w:val="105"/>
          <w:sz w:val="23"/>
        </w:rPr>
        <w:t>C</w:t>
      </w:r>
      <w:r>
        <w:rPr>
          <w:rFonts w:ascii="Symbol" w:hAnsi="Symbol"/>
          <w:i/>
          <w:w w:val="105"/>
          <w:position w:val="-5"/>
          <w:sz w:val="14"/>
        </w:rPr>
        <w:t></w:t>
      </w:r>
    </w:p>
    <w:p w:rsidR="00062D07" w:rsidRDefault="00062D07" w:rsidP="00073752">
      <w:pPr>
        <w:ind w:left="638" w:right="102"/>
        <w:jc w:val="center"/>
        <w:rPr>
          <w:rFonts w:ascii="Symbol" w:hAnsi="Symbol"/>
          <w:i/>
          <w:sz w:val="14"/>
          <w:lang w:val="ru-RU"/>
        </w:rPr>
      </w:pPr>
    </w:p>
    <w:p w:rsidR="00062D07" w:rsidRPr="008D2F5A" w:rsidRDefault="00062D07" w:rsidP="00062D07">
      <w:pPr>
        <w:ind w:left="638" w:right="102"/>
        <w:rPr>
          <w:rFonts w:ascii="Symbol" w:hAnsi="Symbol"/>
          <w:i/>
          <w:sz w:val="14"/>
          <w:lang w:val="ru-RU"/>
        </w:rPr>
      </w:pPr>
      <w:r>
        <w:rPr>
          <w:rFonts w:ascii="Symbol" w:hAnsi="Symbol"/>
          <w:i/>
          <w:noProof/>
          <w:sz w:val="14"/>
        </w:rPr>
        <w:drawing>
          <wp:inline distT="0" distB="0" distL="0" distR="0">
            <wp:extent cx="5888174" cy="53417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915540" cy="5366546"/>
                    </a:xfrm>
                    <a:prstGeom prst="rect">
                      <a:avLst/>
                    </a:prstGeom>
                    <a:noFill/>
                    <a:ln>
                      <a:noFill/>
                    </a:ln>
                  </pic:spPr>
                </pic:pic>
              </a:graphicData>
            </a:graphic>
          </wp:inline>
        </w:drawing>
      </w:r>
    </w:p>
    <w:p w:rsidR="00B876FD" w:rsidRPr="00073752" w:rsidRDefault="00642F55">
      <w:pPr>
        <w:pStyle w:val="2"/>
        <w:spacing w:before="90"/>
        <w:ind w:left="3477"/>
        <w:rPr>
          <w:rFonts w:ascii="Arial" w:hAnsi="Arial" w:cs="Arial"/>
          <w:sz w:val="21"/>
          <w:szCs w:val="21"/>
          <w:lang w:val="ru-RU"/>
        </w:rPr>
      </w:pPr>
      <w:r w:rsidRPr="00073752">
        <w:rPr>
          <w:rFonts w:ascii="Arial" w:hAnsi="Arial" w:cs="Arial"/>
          <w:noProof/>
          <w:sz w:val="21"/>
          <w:szCs w:val="21"/>
        </w:rPr>
        <w:drawing>
          <wp:anchor distT="0" distB="0" distL="0" distR="0" simplePos="0" relativeHeight="3448" behindDoc="0" locked="0" layoutInCell="1" allowOverlap="1">
            <wp:simplePos x="0" y="0"/>
            <wp:positionH relativeFrom="page">
              <wp:posOffset>3140075</wp:posOffset>
            </wp:positionH>
            <wp:positionV relativeFrom="paragraph">
              <wp:posOffset>309880</wp:posOffset>
            </wp:positionV>
            <wp:extent cx="1270000" cy="1382395"/>
            <wp:effectExtent l="0" t="0" r="6350" b="8255"/>
            <wp:wrapTopAndBottom/>
            <wp:docPr id="87"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6.png"/>
                    <pic:cNvPicPr/>
                  </pic:nvPicPr>
                  <pic:blipFill>
                    <a:blip r:embed="rId97" cstate="print"/>
                    <a:stretch>
                      <a:fillRect/>
                    </a:stretch>
                  </pic:blipFill>
                  <pic:spPr>
                    <a:xfrm>
                      <a:off x="0" y="0"/>
                      <a:ext cx="1270000" cy="1382395"/>
                    </a:xfrm>
                    <a:prstGeom prst="rect">
                      <a:avLst/>
                    </a:prstGeom>
                  </pic:spPr>
                </pic:pic>
              </a:graphicData>
            </a:graphic>
          </wp:anchor>
        </w:drawing>
      </w:r>
      <w:r w:rsidRPr="00073752">
        <w:rPr>
          <w:rFonts w:ascii="Arial" w:hAnsi="Arial" w:cs="Arial"/>
          <w:sz w:val="21"/>
          <w:szCs w:val="21"/>
          <w:lang w:val="ru-RU"/>
        </w:rPr>
        <w:t>Схема 13. Призматичні споруди</w:t>
      </w:r>
    </w:p>
    <w:p w:rsidR="00B876FD" w:rsidRPr="008D2F5A" w:rsidRDefault="00B876FD">
      <w:pPr>
        <w:pStyle w:val="a3"/>
        <w:spacing w:before="2"/>
        <w:ind w:left="0"/>
        <w:rPr>
          <w:b/>
          <w:lang w:val="ru-RU"/>
        </w:rPr>
      </w:pPr>
    </w:p>
    <w:p w:rsidR="00B876FD" w:rsidRPr="00062D07" w:rsidRDefault="00642F55" w:rsidP="00062D07">
      <w:pPr>
        <w:pStyle w:val="a3"/>
        <w:ind w:left="679"/>
        <w:rPr>
          <w:rFonts w:ascii="Arial" w:hAnsi="Arial" w:cs="Arial"/>
          <w:sz w:val="21"/>
          <w:szCs w:val="21"/>
          <w:lang w:val="ru-RU"/>
        </w:rPr>
      </w:pPr>
      <w:r w:rsidRPr="00062D07">
        <w:rPr>
          <w:rFonts w:ascii="Arial" w:hAnsi="Arial" w:cs="Arial"/>
          <w:sz w:val="21"/>
          <w:szCs w:val="21"/>
          <w:lang w:val="ru-RU"/>
        </w:rPr>
        <w:t>Таблиця 1</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25"/>
        <w:gridCol w:w="1140"/>
        <w:gridCol w:w="1140"/>
        <w:gridCol w:w="1140"/>
        <w:gridCol w:w="1140"/>
        <w:gridCol w:w="1128"/>
        <w:gridCol w:w="1150"/>
        <w:gridCol w:w="1164"/>
      </w:tblGrid>
      <w:tr w:rsidR="00B876FD" w:rsidRPr="00062D07">
        <w:trPr>
          <w:trHeight w:hRule="exact" w:val="494"/>
        </w:trPr>
        <w:tc>
          <w:tcPr>
            <w:tcW w:w="1625" w:type="dxa"/>
          </w:tcPr>
          <w:p w:rsidR="00B876FD" w:rsidRPr="00062D07" w:rsidRDefault="00642F55">
            <w:pPr>
              <w:pStyle w:val="TableParagraph"/>
              <w:spacing w:before="110"/>
              <w:ind w:left="697"/>
              <w:jc w:val="left"/>
              <w:rPr>
                <w:i/>
                <w:sz w:val="20"/>
                <w:szCs w:val="20"/>
              </w:rPr>
            </w:pPr>
            <w:r w:rsidRPr="00062D07">
              <w:rPr>
                <w:rFonts w:ascii="Symbol" w:hAnsi="Symbol"/>
                <w:i/>
                <w:sz w:val="20"/>
                <w:szCs w:val="20"/>
              </w:rPr>
              <w:t></w:t>
            </w:r>
            <w:r w:rsidRPr="00062D07">
              <w:rPr>
                <w:i/>
                <w:position w:val="-5"/>
                <w:sz w:val="20"/>
                <w:szCs w:val="20"/>
              </w:rPr>
              <w:t>е</w:t>
            </w:r>
          </w:p>
        </w:tc>
        <w:tc>
          <w:tcPr>
            <w:tcW w:w="1140" w:type="dxa"/>
          </w:tcPr>
          <w:p w:rsidR="00B876FD" w:rsidRPr="00062D07" w:rsidRDefault="00642F55">
            <w:pPr>
              <w:pStyle w:val="TableParagraph"/>
              <w:spacing w:before="157"/>
              <w:rPr>
                <w:sz w:val="20"/>
                <w:szCs w:val="20"/>
              </w:rPr>
            </w:pPr>
            <w:r w:rsidRPr="00062D07">
              <w:rPr>
                <w:sz w:val="20"/>
                <w:szCs w:val="20"/>
              </w:rPr>
              <w:t>5</w:t>
            </w:r>
          </w:p>
        </w:tc>
        <w:tc>
          <w:tcPr>
            <w:tcW w:w="1140" w:type="dxa"/>
          </w:tcPr>
          <w:p w:rsidR="00B876FD" w:rsidRPr="00062D07" w:rsidRDefault="00642F55">
            <w:pPr>
              <w:pStyle w:val="TableParagraph"/>
              <w:spacing w:before="157"/>
              <w:ind w:left="332" w:right="330"/>
              <w:rPr>
                <w:sz w:val="20"/>
                <w:szCs w:val="20"/>
              </w:rPr>
            </w:pPr>
            <w:r w:rsidRPr="00062D07">
              <w:rPr>
                <w:sz w:val="20"/>
                <w:szCs w:val="20"/>
              </w:rPr>
              <w:t>10</w:t>
            </w:r>
          </w:p>
        </w:tc>
        <w:tc>
          <w:tcPr>
            <w:tcW w:w="1140" w:type="dxa"/>
          </w:tcPr>
          <w:p w:rsidR="00B876FD" w:rsidRPr="00062D07" w:rsidRDefault="00642F55">
            <w:pPr>
              <w:pStyle w:val="TableParagraph"/>
              <w:spacing w:before="157"/>
              <w:ind w:left="332" w:right="330"/>
              <w:rPr>
                <w:sz w:val="20"/>
                <w:szCs w:val="20"/>
              </w:rPr>
            </w:pPr>
            <w:r w:rsidRPr="00062D07">
              <w:rPr>
                <w:sz w:val="20"/>
                <w:szCs w:val="20"/>
              </w:rPr>
              <w:t>20</w:t>
            </w:r>
          </w:p>
        </w:tc>
        <w:tc>
          <w:tcPr>
            <w:tcW w:w="1140" w:type="dxa"/>
          </w:tcPr>
          <w:p w:rsidR="00B876FD" w:rsidRPr="00062D07" w:rsidRDefault="00642F55">
            <w:pPr>
              <w:pStyle w:val="TableParagraph"/>
              <w:spacing w:before="157"/>
              <w:ind w:left="332" w:right="330"/>
              <w:rPr>
                <w:sz w:val="20"/>
                <w:szCs w:val="20"/>
              </w:rPr>
            </w:pPr>
            <w:r w:rsidRPr="00062D07">
              <w:rPr>
                <w:sz w:val="20"/>
                <w:szCs w:val="20"/>
              </w:rPr>
              <w:t>35</w:t>
            </w:r>
          </w:p>
        </w:tc>
        <w:tc>
          <w:tcPr>
            <w:tcW w:w="1128" w:type="dxa"/>
          </w:tcPr>
          <w:p w:rsidR="00B876FD" w:rsidRPr="00062D07" w:rsidRDefault="00642F55">
            <w:pPr>
              <w:pStyle w:val="TableParagraph"/>
              <w:spacing w:before="157"/>
              <w:ind w:left="436"/>
              <w:jc w:val="left"/>
              <w:rPr>
                <w:sz w:val="20"/>
                <w:szCs w:val="20"/>
              </w:rPr>
            </w:pPr>
            <w:r w:rsidRPr="00062D07">
              <w:rPr>
                <w:sz w:val="20"/>
                <w:szCs w:val="20"/>
              </w:rPr>
              <w:t>50</w:t>
            </w:r>
          </w:p>
        </w:tc>
        <w:tc>
          <w:tcPr>
            <w:tcW w:w="1150" w:type="dxa"/>
          </w:tcPr>
          <w:p w:rsidR="00B876FD" w:rsidRPr="00062D07" w:rsidRDefault="00642F55">
            <w:pPr>
              <w:pStyle w:val="TableParagraph"/>
              <w:spacing w:before="157"/>
              <w:ind w:left="388"/>
              <w:jc w:val="left"/>
              <w:rPr>
                <w:sz w:val="20"/>
                <w:szCs w:val="20"/>
              </w:rPr>
            </w:pPr>
            <w:r w:rsidRPr="00062D07">
              <w:rPr>
                <w:sz w:val="20"/>
                <w:szCs w:val="20"/>
              </w:rPr>
              <w:t>100</w:t>
            </w:r>
          </w:p>
        </w:tc>
        <w:tc>
          <w:tcPr>
            <w:tcW w:w="1164" w:type="dxa"/>
          </w:tcPr>
          <w:p w:rsidR="00B876FD" w:rsidRPr="00062D07" w:rsidRDefault="00642F55">
            <w:pPr>
              <w:pStyle w:val="TableParagraph"/>
              <w:spacing w:before="170"/>
              <w:ind w:left="487"/>
              <w:jc w:val="left"/>
              <w:rPr>
                <w:rFonts w:ascii="Symbol" w:hAnsi="Symbol"/>
                <w:sz w:val="20"/>
                <w:szCs w:val="20"/>
              </w:rPr>
            </w:pPr>
            <w:r w:rsidRPr="00062D07">
              <w:rPr>
                <w:rFonts w:ascii="Symbol" w:hAnsi="Symbol"/>
                <w:w w:val="104"/>
                <w:sz w:val="20"/>
                <w:szCs w:val="20"/>
              </w:rPr>
              <w:t></w:t>
            </w:r>
          </w:p>
        </w:tc>
      </w:tr>
      <w:tr w:rsidR="00B876FD" w:rsidRPr="00062D07">
        <w:trPr>
          <w:trHeight w:hRule="exact" w:val="413"/>
        </w:trPr>
        <w:tc>
          <w:tcPr>
            <w:tcW w:w="1625" w:type="dxa"/>
          </w:tcPr>
          <w:p w:rsidR="00B876FD" w:rsidRPr="00062D07" w:rsidRDefault="00642F55">
            <w:pPr>
              <w:pStyle w:val="TableParagraph"/>
              <w:spacing w:before="116"/>
              <w:ind w:left="751"/>
              <w:jc w:val="left"/>
              <w:rPr>
                <w:i/>
                <w:sz w:val="20"/>
                <w:szCs w:val="20"/>
              </w:rPr>
            </w:pPr>
            <w:r w:rsidRPr="00062D07">
              <w:rPr>
                <w:i/>
                <w:sz w:val="20"/>
                <w:szCs w:val="20"/>
              </w:rPr>
              <w:t>k</w:t>
            </w:r>
          </w:p>
        </w:tc>
        <w:tc>
          <w:tcPr>
            <w:tcW w:w="1140" w:type="dxa"/>
          </w:tcPr>
          <w:p w:rsidR="00B876FD" w:rsidRPr="00062D07" w:rsidRDefault="00642F55">
            <w:pPr>
              <w:pStyle w:val="TableParagraph"/>
              <w:spacing w:before="116"/>
              <w:ind w:left="332" w:right="332"/>
              <w:rPr>
                <w:sz w:val="20"/>
                <w:szCs w:val="20"/>
              </w:rPr>
            </w:pPr>
            <w:r w:rsidRPr="00062D07">
              <w:rPr>
                <w:sz w:val="20"/>
                <w:szCs w:val="20"/>
              </w:rPr>
              <w:t>0,6</w:t>
            </w:r>
          </w:p>
        </w:tc>
        <w:tc>
          <w:tcPr>
            <w:tcW w:w="1140" w:type="dxa"/>
          </w:tcPr>
          <w:p w:rsidR="00B876FD" w:rsidRPr="00062D07" w:rsidRDefault="00642F55">
            <w:pPr>
              <w:pStyle w:val="TableParagraph"/>
              <w:spacing w:before="116"/>
              <w:ind w:left="332" w:right="332"/>
              <w:rPr>
                <w:sz w:val="20"/>
                <w:szCs w:val="20"/>
              </w:rPr>
            </w:pPr>
            <w:r w:rsidRPr="00062D07">
              <w:rPr>
                <w:sz w:val="20"/>
                <w:szCs w:val="20"/>
              </w:rPr>
              <w:t>0,65</w:t>
            </w:r>
          </w:p>
        </w:tc>
        <w:tc>
          <w:tcPr>
            <w:tcW w:w="1140" w:type="dxa"/>
          </w:tcPr>
          <w:p w:rsidR="00B876FD" w:rsidRPr="00062D07" w:rsidRDefault="00642F55">
            <w:pPr>
              <w:pStyle w:val="TableParagraph"/>
              <w:spacing w:before="116"/>
              <w:ind w:left="332" w:right="332"/>
              <w:rPr>
                <w:sz w:val="20"/>
                <w:szCs w:val="20"/>
              </w:rPr>
            </w:pPr>
            <w:r w:rsidRPr="00062D07">
              <w:rPr>
                <w:sz w:val="20"/>
                <w:szCs w:val="20"/>
              </w:rPr>
              <w:t>0,75</w:t>
            </w:r>
          </w:p>
        </w:tc>
        <w:tc>
          <w:tcPr>
            <w:tcW w:w="1140" w:type="dxa"/>
          </w:tcPr>
          <w:p w:rsidR="00B876FD" w:rsidRPr="00062D07" w:rsidRDefault="00642F55">
            <w:pPr>
              <w:pStyle w:val="TableParagraph"/>
              <w:spacing w:before="116"/>
              <w:ind w:left="332" w:right="332"/>
              <w:rPr>
                <w:sz w:val="20"/>
                <w:szCs w:val="20"/>
              </w:rPr>
            </w:pPr>
            <w:r w:rsidRPr="00062D07">
              <w:rPr>
                <w:sz w:val="20"/>
                <w:szCs w:val="20"/>
              </w:rPr>
              <w:t>0,85</w:t>
            </w:r>
          </w:p>
        </w:tc>
        <w:tc>
          <w:tcPr>
            <w:tcW w:w="1128" w:type="dxa"/>
          </w:tcPr>
          <w:p w:rsidR="00B876FD" w:rsidRPr="00062D07" w:rsidRDefault="00642F55">
            <w:pPr>
              <w:pStyle w:val="TableParagraph"/>
              <w:spacing w:before="116"/>
              <w:ind w:left="407"/>
              <w:jc w:val="left"/>
              <w:rPr>
                <w:sz w:val="20"/>
                <w:szCs w:val="20"/>
              </w:rPr>
            </w:pPr>
            <w:r w:rsidRPr="00062D07">
              <w:rPr>
                <w:sz w:val="20"/>
                <w:szCs w:val="20"/>
              </w:rPr>
              <w:t>0,9</w:t>
            </w:r>
          </w:p>
        </w:tc>
        <w:tc>
          <w:tcPr>
            <w:tcW w:w="1150" w:type="dxa"/>
          </w:tcPr>
          <w:p w:rsidR="00B876FD" w:rsidRPr="00062D07" w:rsidRDefault="00642F55">
            <w:pPr>
              <w:pStyle w:val="TableParagraph"/>
              <w:spacing w:before="116"/>
              <w:ind w:left="357"/>
              <w:jc w:val="left"/>
              <w:rPr>
                <w:sz w:val="20"/>
                <w:szCs w:val="20"/>
              </w:rPr>
            </w:pPr>
            <w:r w:rsidRPr="00062D07">
              <w:rPr>
                <w:sz w:val="20"/>
                <w:szCs w:val="20"/>
              </w:rPr>
              <w:t>0,95</w:t>
            </w:r>
          </w:p>
        </w:tc>
        <w:tc>
          <w:tcPr>
            <w:tcW w:w="1164" w:type="dxa"/>
          </w:tcPr>
          <w:p w:rsidR="00B876FD" w:rsidRPr="00062D07" w:rsidRDefault="00642F55">
            <w:pPr>
              <w:pStyle w:val="TableParagraph"/>
              <w:spacing w:before="116"/>
              <w:ind w:left="513"/>
              <w:jc w:val="left"/>
              <w:rPr>
                <w:sz w:val="20"/>
                <w:szCs w:val="20"/>
              </w:rPr>
            </w:pPr>
            <w:r w:rsidRPr="00062D07">
              <w:rPr>
                <w:sz w:val="20"/>
                <w:szCs w:val="20"/>
              </w:rPr>
              <w:t>1</w:t>
            </w:r>
          </w:p>
        </w:tc>
      </w:tr>
    </w:tbl>
    <w:p w:rsidR="00B876FD" w:rsidRPr="008D2F5A" w:rsidRDefault="00642F55">
      <w:pPr>
        <w:spacing w:before="115"/>
        <w:ind w:left="713"/>
        <w:rPr>
          <w:sz w:val="24"/>
          <w:lang w:val="ru-RU"/>
        </w:rPr>
      </w:pPr>
      <w:r>
        <w:rPr>
          <w:rFonts w:ascii="Symbol" w:hAnsi="Symbol"/>
          <w:i/>
          <w:sz w:val="25"/>
        </w:rPr>
        <w:t></w:t>
      </w:r>
      <w:r w:rsidRPr="008D2F5A">
        <w:rPr>
          <w:i/>
          <w:position w:val="-5"/>
          <w:sz w:val="14"/>
          <w:lang w:val="ru-RU"/>
        </w:rPr>
        <w:t xml:space="preserve">е   </w:t>
      </w:r>
      <w:proofErr w:type="gramStart"/>
      <w:r w:rsidRPr="00073752">
        <w:rPr>
          <w:rFonts w:ascii="Arial" w:hAnsi="Arial" w:cs="Arial"/>
          <w:sz w:val="21"/>
          <w:szCs w:val="21"/>
          <w:lang w:val="ru-RU"/>
        </w:rPr>
        <w:t>треба  визначати</w:t>
      </w:r>
      <w:proofErr w:type="gramEnd"/>
      <w:r w:rsidRPr="00073752">
        <w:rPr>
          <w:rFonts w:ascii="Arial" w:hAnsi="Arial" w:cs="Arial"/>
          <w:sz w:val="21"/>
          <w:szCs w:val="21"/>
          <w:lang w:val="ru-RU"/>
        </w:rPr>
        <w:t xml:space="preserve">  за  табл.  </w:t>
      </w:r>
      <w:proofErr w:type="gramStart"/>
      <w:r w:rsidRPr="00073752">
        <w:rPr>
          <w:rFonts w:ascii="Arial" w:hAnsi="Arial" w:cs="Arial"/>
          <w:sz w:val="21"/>
          <w:szCs w:val="21"/>
          <w:lang w:val="ru-RU"/>
        </w:rPr>
        <w:t>2,  де</w:t>
      </w:r>
      <w:proofErr w:type="gramEnd"/>
      <w:r w:rsidRPr="008D2F5A">
        <w:rPr>
          <w:sz w:val="24"/>
          <w:lang w:val="ru-RU"/>
        </w:rPr>
        <w:t xml:space="preserve">   </w:t>
      </w:r>
      <w:r>
        <w:rPr>
          <w:rFonts w:ascii="Symbol" w:hAnsi="Symbol"/>
          <w:i/>
          <w:sz w:val="25"/>
        </w:rPr>
        <w:t></w:t>
      </w:r>
      <w:r w:rsidRPr="008D2F5A">
        <w:rPr>
          <w:i/>
          <w:sz w:val="25"/>
          <w:lang w:val="ru-RU"/>
        </w:rPr>
        <w:t xml:space="preserve"> </w:t>
      </w:r>
      <w:r>
        <w:rPr>
          <w:rFonts w:ascii="Symbol" w:hAnsi="Symbol"/>
          <w:sz w:val="24"/>
        </w:rPr>
        <w:t></w:t>
      </w:r>
      <w:r w:rsidRPr="008D2F5A">
        <w:rPr>
          <w:sz w:val="24"/>
          <w:lang w:val="ru-RU"/>
        </w:rPr>
        <w:t xml:space="preserve"> </w:t>
      </w:r>
      <w:r>
        <w:rPr>
          <w:i/>
          <w:sz w:val="24"/>
        </w:rPr>
        <w:t>l</w:t>
      </w:r>
      <w:r w:rsidRPr="008D2F5A">
        <w:rPr>
          <w:i/>
          <w:sz w:val="24"/>
          <w:lang w:val="ru-RU"/>
        </w:rPr>
        <w:t xml:space="preserve"> </w:t>
      </w:r>
      <w:r w:rsidRPr="008D2F5A">
        <w:rPr>
          <w:sz w:val="24"/>
          <w:lang w:val="ru-RU"/>
        </w:rPr>
        <w:t xml:space="preserve">/ </w:t>
      </w:r>
      <w:r>
        <w:rPr>
          <w:i/>
          <w:sz w:val="24"/>
        </w:rPr>
        <w:t>b</w:t>
      </w:r>
      <w:r w:rsidRPr="008D2F5A">
        <w:rPr>
          <w:i/>
          <w:sz w:val="24"/>
          <w:lang w:val="ru-RU"/>
        </w:rPr>
        <w:t xml:space="preserve"> ,  </w:t>
      </w:r>
      <w:r>
        <w:rPr>
          <w:sz w:val="24"/>
        </w:rPr>
        <w:t>a</w:t>
      </w:r>
      <w:r w:rsidRPr="008D2F5A">
        <w:rPr>
          <w:sz w:val="24"/>
          <w:lang w:val="ru-RU"/>
        </w:rPr>
        <w:t xml:space="preserve">   </w:t>
      </w:r>
      <w:r>
        <w:rPr>
          <w:i/>
          <w:sz w:val="24"/>
        </w:rPr>
        <w:t>l</w:t>
      </w:r>
      <w:r w:rsidRPr="008D2F5A">
        <w:rPr>
          <w:i/>
          <w:sz w:val="24"/>
          <w:lang w:val="ru-RU"/>
        </w:rPr>
        <w:t xml:space="preserve">   </w:t>
      </w:r>
      <w:r w:rsidRPr="008D2F5A">
        <w:rPr>
          <w:sz w:val="24"/>
          <w:lang w:val="ru-RU"/>
        </w:rPr>
        <w:t xml:space="preserve">і   </w:t>
      </w:r>
      <w:r>
        <w:rPr>
          <w:i/>
          <w:sz w:val="24"/>
        </w:rPr>
        <w:t>b</w:t>
      </w:r>
      <w:r w:rsidRPr="008D2F5A">
        <w:rPr>
          <w:i/>
          <w:sz w:val="24"/>
          <w:lang w:val="ru-RU"/>
        </w:rPr>
        <w:t xml:space="preserve">  –  </w:t>
      </w:r>
      <w:r w:rsidRPr="00073752">
        <w:rPr>
          <w:rFonts w:ascii="Arial" w:hAnsi="Arial" w:cs="Arial"/>
          <w:sz w:val="21"/>
          <w:szCs w:val="21"/>
          <w:lang w:val="ru-RU"/>
        </w:rPr>
        <w:t>відповідно  максимальний і</w:t>
      </w:r>
    </w:p>
    <w:p w:rsidR="00B876FD" w:rsidRDefault="00642F55">
      <w:pPr>
        <w:pStyle w:val="a3"/>
        <w:spacing w:before="23"/>
        <w:ind w:right="109"/>
        <w:jc w:val="both"/>
        <w:rPr>
          <w:lang w:val="ru-RU"/>
        </w:rPr>
      </w:pPr>
      <w:r w:rsidRPr="0069479C">
        <w:rPr>
          <w:rFonts w:ascii="Arial" w:hAnsi="Arial" w:cs="Arial"/>
          <w:sz w:val="21"/>
          <w:szCs w:val="21"/>
          <w:lang w:val="ru-RU"/>
        </w:rPr>
        <w:t>мінімальний</w:t>
      </w:r>
      <w:r w:rsidRPr="0069479C">
        <w:rPr>
          <w:rFonts w:ascii="Arial" w:hAnsi="Arial" w:cs="Arial"/>
          <w:spacing w:val="-11"/>
          <w:sz w:val="21"/>
          <w:szCs w:val="21"/>
          <w:lang w:val="ru-RU"/>
        </w:rPr>
        <w:t xml:space="preserve"> </w:t>
      </w:r>
      <w:r w:rsidRPr="0069479C">
        <w:rPr>
          <w:rFonts w:ascii="Arial" w:hAnsi="Arial" w:cs="Arial"/>
          <w:sz w:val="21"/>
          <w:szCs w:val="21"/>
          <w:lang w:val="ru-RU"/>
        </w:rPr>
        <w:t>розміри</w:t>
      </w:r>
      <w:r w:rsidRPr="0069479C">
        <w:rPr>
          <w:rFonts w:ascii="Arial" w:hAnsi="Arial" w:cs="Arial"/>
          <w:spacing w:val="-11"/>
          <w:sz w:val="21"/>
          <w:szCs w:val="21"/>
          <w:lang w:val="ru-RU"/>
        </w:rPr>
        <w:t xml:space="preserve"> </w:t>
      </w:r>
      <w:r w:rsidRPr="0069479C">
        <w:rPr>
          <w:rFonts w:ascii="Arial" w:hAnsi="Arial" w:cs="Arial"/>
          <w:sz w:val="21"/>
          <w:szCs w:val="21"/>
          <w:lang w:val="ru-RU"/>
        </w:rPr>
        <w:t>споруди</w:t>
      </w:r>
      <w:r w:rsidRPr="0069479C">
        <w:rPr>
          <w:rFonts w:ascii="Arial" w:hAnsi="Arial" w:cs="Arial"/>
          <w:spacing w:val="-11"/>
          <w:sz w:val="21"/>
          <w:szCs w:val="21"/>
          <w:lang w:val="ru-RU"/>
        </w:rPr>
        <w:t xml:space="preserve"> </w:t>
      </w:r>
      <w:r w:rsidRPr="0069479C">
        <w:rPr>
          <w:rFonts w:ascii="Arial" w:hAnsi="Arial" w:cs="Arial"/>
          <w:sz w:val="21"/>
          <w:szCs w:val="21"/>
          <w:lang w:val="ru-RU"/>
        </w:rPr>
        <w:t>або</w:t>
      </w:r>
      <w:r w:rsidRPr="0069479C">
        <w:rPr>
          <w:rFonts w:ascii="Arial" w:hAnsi="Arial" w:cs="Arial"/>
          <w:spacing w:val="-12"/>
          <w:sz w:val="21"/>
          <w:szCs w:val="21"/>
          <w:lang w:val="ru-RU"/>
        </w:rPr>
        <w:t xml:space="preserve"> </w:t>
      </w:r>
      <w:r w:rsidRPr="0069479C">
        <w:rPr>
          <w:rFonts w:ascii="Arial" w:hAnsi="Arial" w:cs="Arial"/>
          <w:sz w:val="21"/>
          <w:szCs w:val="21"/>
          <w:lang w:val="ru-RU"/>
        </w:rPr>
        <w:t>її</w:t>
      </w:r>
      <w:r w:rsidRPr="0069479C">
        <w:rPr>
          <w:rFonts w:ascii="Arial" w:hAnsi="Arial" w:cs="Arial"/>
          <w:spacing w:val="-12"/>
          <w:sz w:val="21"/>
          <w:szCs w:val="21"/>
          <w:lang w:val="ru-RU"/>
        </w:rPr>
        <w:t xml:space="preserve"> </w:t>
      </w:r>
      <w:r w:rsidRPr="0069479C">
        <w:rPr>
          <w:rFonts w:ascii="Arial" w:hAnsi="Arial" w:cs="Arial"/>
          <w:sz w:val="21"/>
          <w:szCs w:val="21"/>
          <w:lang w:val="ru-RU"/>
        </w:rPr>
        <w:t>елемента</w:t>
      </w:r>
      <w:r w:rsidRPr="0069479C">
        <w:rPr>
          <w:rFonts w:ascii="Arial" w:hAnsi="Arial" w:cs="Arial"/>
          <w:spacing w:val="-13"/>
          <w:sz w:val="21"/>
          <w:szCs w:val="21"/>
          <w:lang w:val="ru-RU"/>
        </w:rPr>
        <w:t xml:space="preserve"> </w:t>
      </w:r>
      <w:r w:rsidRPr="0069479C">
        <w:rPr>
          <w:rFonts w:ascii="Arial" w:hAnsi="Arial" w:cs="Arial"/>
          <w:sz w:val="21"/>
          <w:szCs w:val="21"/>
          <w:lang w:val="ru-RU"/>
        </w:rPr>
        <w:t>в</w:t>
      </w:r>
      <w:r w:rsidRPr="0069479C">
        <w:rPr>
          <w:rFonts w:ascii="Arial" w:hAnsi="Arial" w:cs="Arial"/>
          <w:spacing w:val="-10"/>
          <w:sz w:val="21"/>
          <w:szCs w:val="21"/>
          <w:lang w:val="ru-RU"/>
        </w:rPr>
        <w:t xml:space="preserve"> </w:t>
      </w:r>
      <w:r w:rsidRPr="0069479C">
        <w:rPr>
          <w:rFonts w:ascii="Arial" w:hAnsi="Arial" w:cs="Arial"/>
          <w:sz w:val="21"/>
          <w:szCs w:val="21"/>
          <w:lang w:val="ru-RU"/>
        </w:rPr>
        <w:t>площині,</w:t>
      </w:r>
      <w:r w:rsidRPr="0069479C">
        <w:rPr>
          <w:rFonts w:ascii="Arial" w:hAnsi="Arial" w:cs="Arial"/>
          <w:spacing w:val="-12"/>
          <w:sz w:val="21"/>
          <w:szCs w:val="21"/>
          <w:lang w:val="ru-RU"/>
        </w:rPr>
        <w:t xml:space="preserve"> </w:t>
      </w:r>
      <w:r w:rsidRPr="0069479C">
        <w:rPr>
          <w:rFonts w:ascii="Arial" w:hAnsi="Arial" w:cs="Arial"/>
          <w:sz w:val="21"/>
          <w:szCs w:val="21"/>
          <w:lang w:val="ru-RU"/>
        </w:rPr>
        <w:t>перпендикулярній</w:t>
      </w:r>
      <w:r w:rsidRPr="0069479C">
        <w:rPr>
          <w:rFonts w:ascii="Arial" w:hAnsi="Arial" w:cs="Arial"/>
          <w:spacing w:val="-11"/>
          <w:sz w:val="21"/>
          <w:szCs w:val="21"/>
          <w:lang w:val="ru-RU"/>
        </w:rPr>
        <w:t xml:space="preserve"> </w:t>
      </w:r>
      <w:r w:rsidRPr="0069479C">
        <w:rPr>
          <w:rFonts w:ascii="Arial" w:hAnsi="Arial" w:cs="Arial"/>
          <w:sz w:val="21"/>
          <w:szCs w:val="21"/>
          <w:lang w:val="ru-RU"/>
        </w:rPr>
        <w:t>до</w:t>
      </w:r>
      <w:r w:rsidRPr="0069479C">
        <w:rPr>
          <w:rFonts w:ascii="Arial" w:hAnsi="Arial" w:cs="Arial"/>
          <w:spacing w:val="-14"/>
          <w:sz w:val="21"/>
          <w:szCs w:val="21"/>
          <w:lang w:val="ru-RU"/>
        </w:rPr>
        <w:t xml:space="preserve"> </w:t>
      </w:r>
      <w:r w:rsidRPr="0069479C">
        <w:rPr>
          <w:rFonts w:ascii="Arial" w:hAnsi="Arial" w:cs="Arial"/>
          <w:sz w:val="21"/>
          <w:szCs w:val="21"/>
          <w:lang w:val="ru-RU"/>
        </w:rPr>
        <w:t>напрямку</w:t>
      </w:r>
      <w:r w:rsidRPr="0069479C">
        <w:rPr>
          <w:rFonts w:ascii="Arial" w:hAnsi="Arial" w:cs="Arial"/>
          <w:spacing w:val="-19"/>
          <w:sz w:val="21"/>
          <w:szCs w:val="21"/>
          <w:lang w:val="ru-RU"/>
        </w:rPr>
        <w:t xml:space="preserve"> </w:t>
      </w:r>
      <w:r w:rsidRPr="0069479C">
        <w:rPr>
          <w:rFonts w:ascii="Arial" w:hAnsi="Arial" w:cs="Arial"/>
          <w:sz w:val="21"/>
          <w:szCs w:val="21"/>
          <w:lang w:val="ru-RU"/>
        </w:rPr>
        <w:t>вітру.</w:t>
      </w:r>
      <w:r w:rsidRPr="008D2F5A">
        <w:rPr>
          <w:lang w:val="ru-RU"/>
        </w:rPr>
        <w:t xml:space="preserve"> </w:t>
      </w:r>
      <w:r w:rsidRPr="0069479C">
        <w:rPr>
          <w:rFonts w:ascii="Arial" w:hAnsi="Arial" w:cs="Arial"/>
          <w:position w:val="2"/>
          <w:sz w:val="21"/>
          <w:szCs w:val="21"/>
          <w:lang w:val="ru-RU"/>
        </w:rPr>
        <w:t>Для</w:t>
      </w:r>
      <w:r w:rsidRPr="0069479C">
        <w:rPr>
          <w:rFonts w:ascii="Arial" w:hAnsi="Arial" w:cs="Arial"/>
          <w:spacing w:val="-6"/>
          <w:position w:val="2"/>
          <w:sz w:val="21"/>
          <w:szCs w:val="21"/>
          <w:lang w:val="ru-RU"/>
        </w:rPr>
        <w:t xml:space="preserve"> </w:t>
      </w:r>
      <w:r w:rsidRPr="0069479C">
        <w:rPr>
          <w:rFonts w:ascii="Arial" w:hAnsi="Arial" w:cs="Arial"/>
          <w:position w:val="2"/>
          <w:sz w:val="21"/>
          <w:szCs w:val="21"/>
          <w:lang w:val="ru-RU"/>
        </w:rPr>
        <w:t>стін</w:t>
      </w:r>
      <w:r w:rsidRPr="0069479C">
        <w:rPr>
          <w:rFonts w:ascii="Arial" w:hAnsi="Arial" w:cs="Arial"/>
          <w:spacing w:val="-5"/>
          <w:position w:val="2"/>
          <w:sz w:val="21"/>
          <w:szCs w:val="21"/>
          <w:lang w:val="ru-RU"/>
        </w:rPr>
        <w:t xml:space="preserve"> </w:t>
      </w:r>
      <w:r w:rsidRPr="0069479C">
        <w:rPr>
          <w:rFonts w:ascii="Arial" w:hAnsi="Arial" w:cs="Arial"/>
          <w:position w:val="2"/>
          <w:sz w:val="21"/>
          <w:szCs w:val="21"/>
          <w:lang w:val="ru-RU"/>
        </w:rPr>
        <w:t>із</w:t>
      </w:r>
      <w:r w:rsidRPr="0069479C">
        <w:rPr>
          <w:rFonts w:ascii="Arial" w:hAnsi="Arial" w:cs="Arial"/>
          <w:spacing w:val="-5"/>
          <w:position w:val="2"/>
          <w:sz w:val="21"/>
          <w:szCs w:val="21"/>
          <w:lang w:val="ru-RU"/>
        </w:rPr>
        <w:t xml:space="preserve"> </w:t>
      </w:r>
      <w:r w:rsidRPr="0069479C">
        <w:rPr>
          <w:rFonts w:ascii="Arial" w:hAnsi="Arial" w:cs="Arial"/>
          <w:position w:val="2"/>
          <w:sz w:val="21"/>
          <w:szCs w:val="21"/>
          <w:lang w:val="ru-RU"/>
        </w:rPr>
        <w:t>лоджіями</w:t>
      </w:r>
      <w:r w:rsidRPr="0069479C">
        <w:rPr>
          <w:rFonts w:ascii="Arial" w:hAnsi="Arial" w:cs="Arial"/>
          <w:spacing w:val="-7"/>
          <w:position w:val="2"/>
          <w:sz w:val="21"/>
          <w:szCs w:val="21"/>
          <w:lang w:val="ru-RU"/>
        </w:rPr>
        <w:t xml:space="preserve"> </w:t>
      </w:r>
      <w:r w:rsidRPr="0069479C">
        <w:rPr>
          <w:rFonts w:ascii="Arial" w:hAnsi="Arial" w:cs="Arial"/>
          <w:position w:val="2"/>
          <w:sz w:val="21"/>
          <w:szCs w:val="21"/>
          <w:lang w:val="ru-RU"/>
        </w:rPr>
        <w:t>при</w:t>
      </w:r>
      <w:r w:rsidRPr="0069479C">
        <w:rPr>
          <w:rFonts w:ascii="Arial" w:hAnsi="Arial" w:cs="Arial"/>
          <w:spacing w:val="-5"/>
          <w:position w:val="2"/>
          <w:sz w:val="21"/>
          <w:szCs w:val="21"/>
          <w:lang w:val="ru-RU"/>
        </w:rPr>
        <w:t xml:space="preserve"> </w:t>
      </w:r>
      <w:r w:rsidRPr="0069479C">
        <w:rPr>
          <w:rFonts w:ascii="Arial" w:hAnsi="Arial" w:cs="Arial"/>
          <w:position w:val="2"/>
          <w:sz w:val="21"/>
          <w:szCs w:val="21"/>
          <w:lang w:val="ru-RU"/>
        </w:rPr>
        <w:t>вітрі,</w:t>
      </w:r>
      <w:r w:rsidRPr="0069479C">
        <w:rPr>
          <w:rFonts w:ascii="Arial" w:hAnsi="Arial" w:cs="Arial"/>
          <w:spacing w:val="-9"/>
          <w:position w:val="2"/>
          <w:sz w:val="21"/>
          <w:szCs w:val="21"/>
          <w:lang w:val="ru-RU"/>
        </w:rPr>
        <w:t xml:space="preserve"> </w:t>
      </w:r>
      <w:r w:rsidRPr="0069479C">
        <w:rPr>
          <w:rFonts w:ascii="Arial" w:hAnsi="Arial" w:cs="Arial"/>
          <w:position w:val="2"/>
          <w:sz w:val="21"/>
          <w:szCs w:val="21"/>
          <w:lang w:val="ru-RU"/>
        </w:rPr>
        <w:t>паралельному</w:t>
      </w:r>
      <w:r w:rsidRPr="0069479C">
        <w:rPr>
          <w:rFonts w:ascii="Arial" w:hAnsi="Arial" w:cs="Arial"/>
          <w:spacing w:val="-13"/>
          <w:position w:val="2"/>
          <w:sz w:val="21"/>
          <w:szCs w:val="21"/>
          <w:lang w:val="ru-RU"/>
        </w:rPr>
        <w:t xml:space="preserve"> </w:t>
      </w:r>
      <w:r w:rsidRPr="0069479C">
        <w:rPr>
          <w:rFonts w:ascii="Arial" w:hAnsi="Arial" w:cs="Arial"/>
          <w:position w:val="2"/>
          <w:sz w:val="21"/>
          <w:szCs w:val="21"/>
          <w:lang w:val="ru-RU"/>
        </w:rPr>
        <w:t>до</w:t>
      </w:r>
      <w:r w:rsidRPr="0069479C">
        <w:rPr>
          <w:rFonts w:ascii="Arial" w:hAnsi="Arial" w:cs="Arial"/>
          <w:spacing w:val="-6"/>
          <w:position w:val="2"/>
          <w:sz w:val="21"/>
          <w:szCs w:val="21"/>
          <w:lang w:val="ru-RU"/>
        </w:rPr>
        <w:t xml:space="preserve"> </w:t>
      </w:r>
      <w:r w:rsidRPr="0069479C">
        <w:rPr>
          <w:rFonts w:ascii="Arial" w:hAnsi="Arial" w:cs="Arial"/>
          <w:position w:val="2"/>
          <w:sz w:val="21"/>
          <w:szCs w:val="21"/>
          <w:lang w:val="ru-RU"/>
        </w:rPr>
        <w:t>цих</w:t>
      </w:r>
      <w:r w:rsidRPr="0069479C">
        <w:rPr>
          <w:rFonts w:ascii="Arial" w:hAnsi="Arial" w:cs="Arial"/>
          <w:spacing w:val="-6"/>
          <w:position w:val="2"/>
          <w:sz w:val="21"/>
          <w:szCs w:val="21"/>
          <w:lang w:val="ru-RU"/>
        </w:rPr>
        <w:t xml:space="preserve"> </w:t>
      </w:r>
      <w:r w:rsidRPr="0069479C">
        <w:rPr>
          <w:rFonts w:ascii="Arial" w:hAnsi="Arial" w:cs="Arial"/>
          <w:position w:val="2"/>
          <w:sz w:val="21"/>
          <w:szCs w:val="21"/>
          <w:lang w:val="ru-RU"/>
        </w:rPr>
        <w:t>стін</w:t>
      </w:r>
      <w:r w:rsidRPr="008D2F5A">
        <w:rPr>
          <w:position w:val="2"/>
          <w:lang w:val="ru-RU"/>
        </w:rPr>
        <w:t>,</w:t>
      </w:r>
      <w:r w:rsidRPr="008D2F5A">
        <w:rPr>
          <w:spacing w:val="-9"/>
          <w:position w:val="2"/>
          <w:lang w:val="ru-RU"/>
        </w:rPr>
        <w:t xml:space="preserve"> </w:t>
      </w:r>
      <w:r w:rsidRPr="008D2F5A">
        <w:rPr>
          <w:i/>
          <w:spacing w:val="2"/>
          <w:position w:val="2"/>
          <w:lang w:val="ru-RU"/>
        </w:rPr>
        <w:t>С</w:t>
      </w:r>
      <w:r>
        <w:rPr>
          <w:i/>
          <w:spacing w:val="2"/>
          <w:sz w:val="16"/>
        </w:rPr>
        <w:t>f</w:t>
      </w:r>
      <w:r w:rsidR="00062D07">
        <w:rPr>
          <w:i/>
          <w:spacing w:val="2"/>
          <w:sz w:val="16"/>
          <w:lang w:val="ru-RU"/>
        </w:rPr>
        <w:t xml:space="preserve"> </w:t>
      </w:r>
      <w:r w:rsidRPr="008D2F5A">
        <w:rPr>
          <w:spacing w:val="2"/>
          <w:position w:val="2"/>
          <w:lang w:val="ru-RU"/>
        </w:rPr>
        <w:t>=0,1;</w:t>
      </w:r>
      <w:r w:rsidRPr="008D2F5A">
        <w:rPr>
          <w:spacing w:val="-8"/>
          <w:position w:val="2"/>
          <w:lang w:val="ru-RU"/>
        </w:rPr>
        <w:t xml:space="preserve"> </w:t>
      </w:r>
      <w:r w:rsidRPr="0069479C">
        <w:rPr>
          <w:rFonts w:ascii="Arial" w:hAnsi="Arial" w:cs="Arial"/>
          <w:position w:val="2"/>
          <w:sz w:val="21"/>
          <w:szCs w:val="21"/>
          <w:lang w:val="ru-RU"/>
        </w:rPr>
        <w:t>для</w:t>
      </w:r>
      <w:r w:rsidRPr="0069479C">
        <w:rPr>
          <w:rFonts w:ascii="Arial" w:hAnsi="Arial" w:cs="Arial"/>
          <w:spacing w:val="-9"/>
          <w:position w:val="2"/>
          <w:sz w:val="21"/>
          <w:szCs w:val="21"/>
          <w:lang w:val="ru-RU"/>
        </w:rPr>
        <w:t xml:space="preserve"> </w:t>
      </w:r>
      <w:r w:rsidRPr="0069479C">
        <w:rPr>
          <w:rFonts w:ascii="Arial" w:hAnsi="Arial" w:cs="Arial"/>
          <w:position w:val="2"/>
          <w:sz w:val="21"/>
          <w:szCs w:val="21"/>
          <w:lang w:val="ru-RU"/>
        </w:rPr>
        <w:t>хвилястих</w:t>
      </w:r>
      <w:r w:rsidRPr="0069479C">
        <w:rPr>
          <w:rFonts w:ascii="Arial" w:hAnsi="Arial" w:cs="Arial"/>
          <w:spacing w:val="-6"/>
          <w:position w:val="2"/>
          <w:sz w:val="21"/>
          <w:szCs w:val="21"/>
          <w:lang w:val="ru-RU"/>
        </w:rPr>
        <w:t xml:space="preserve"> </w:t>
      </w:r>
      <w:r w:rsidRPr="0069479C">
        <w:rPr>
          <w:rFonts w:ascii="Arial" w:hAnsi="Arial" w:cs="Arial"/>
          <w:position w:val="2"/>
          <w:sz w:val="21"/>
          <w:szCs w:val="21"/>
          <w:lang w:val="ru-RU"/>
        </w:rPr>
        <w:t>покриттів</w:t>
      </w:r>
      <w:r w:rsidRPr="008D2F5A">
        <w:rPr>
          <w:spacing w:val="-9"/>
          <w:position w:val="2"/>
          <w:lang w:val="ru-RU"/>
        </w:rPr>
        <w:t xml:space="preserve"> </w:t>
      </w:r>
      <w:r w:rsidRPr="008D2F5A">
        <w:rPr>
          <w:i/>
          <w:spacing w:val="6"/>
          <w:position w:val="2"/>
          <w:lang w:val="ru-RU"/>
        </w:rPr>
        <w:t>С</w:t>
      </w:r>
      <w:r>
        <w:rPr>
          <w:i/>
          <w:spacing w:val="6"/>
          <w:sz w:val="16"/>
        </w:rPr>
        <w:t>f</w:t>
      </w:r>
      <w:r w:rsidR="00062D07">
        <w:rPr>
          <w:i/>
          <w:spacing w:val="6"/>
          <w:sz w:val="16"/>
          <w:lang w:val="ru-RU"/>
        </w:rPr>
        <w:t xml:space="preserve"> </w:t>
      </w:r>
      <w:r w:rsidRPr="008D2F5A">
        <w:rPr>
          <w:spacing w:val="6"/>
          <w:position w:val="2"/>
          <w:lang w:val="ru-RU"/>
        </w:rPr>
        <w:t xml:space="preserve">= </w:t>
      </w:r>
      <w:r w:rsidRPr="008D2F5A">
        <w:rPr>
          <w:lang w:val="ru-RU"/>
        </w:rPr>
        <w:t>0,04.</w:t>
      </w:r>
    </w:p>
    <w:p w:rsidR="00062D07" w:rsidRDefault="00062D07">
      <w:pPr>
        <w:pStyle w:val="a3"/>
        <w:spacing w:before="23"/>
        <w:ind w:right="109"/>
        <w:jc w:val="both"/>
        <w:rPr>
          <w:lang w:val="ru-RU"/>
        </w:rPr>
      </w:pPr>
      <w:r>
        <w:rPr>
          <w:lang w:val="ru-RU"/>
        </w:rPr>
        <w:br w:type="page"/>
      </w:r>
    </w:p>
    <w:p w:rsidR="00062D07" w:rsidRPr="008D2F5A" w:rsidRDefault="00062D07">
      <w:pPr>
        <w:pStyle w:val="a3"/>
        <w:spacing w:before="23"/>
        <w:ind w:right="109"/>
        <w:jc w:val="both"/>
        <w:rPr>
          <w:lang w:val="ru-RU"/>
        </w:rPr>
      </w:pPr>
    </w:p>
    <w:p w:rsidR="00B876FD" w:rsidRPr="0069479C" w:rsidRDefault="00642F55">
      <w:pPr>
        <w:pStyle w:val="a3"/>
        <w:spacing w:before="113"/>
        <w:ind w:left="679"/>
        <w:rPr>
          <w:rFonts w:ascii="Arial" w:hAnsi="Arial" w:cs="Arial"/>
          <w:sz w:val="21"/>
          <w:szCs w:val="21"/>
          <w:lang w:val="ru-RU"/>
        </w:rPr>
      </w:pPr>
      <w:r w:rsidRPr="0069479C">
        <w:rPr>
          <w:rFonts w:ascii="Arial" w:hAnsi="Arial" w:cs="Arial"/>
          <w:sz w:val="21"/>
          <w:szCs w:val="21"/>
          <w:lang w:val="ru-RU"/>
        </w:rPr>
        <w:t xml:space="preserve">Для </w:t>
      </w:r>
      <w:proofErr w:type="gramStart"/>
      <w:r w:rsidRPr="0069479C">
        <w:rPr>
          <w:rFonts w:ascii="Arial" w:hAnsi="Arial" w:cs="Arial"/>
          <w:sz w:val="21"/>
          <w:szCs w:val="21"/>
          <w:lang w:val="ru-RU"/>
        </w:rPr>
        <w:t>прямокутних  у</w:t>
      </w:r>
      <w:proofErr w:type="gramEnd"/>
      <w:r w:rsidRPr="0069479C">
        <w:rPr>
          <w:rFonts w:ascii="Arial" w:hAnsi="Arial" w:cs="Arial"/>
          <w:sz w:val="21"/>
          <w:szCs w:val="21"/>
          <w:lang w:val="ru-RU"/>
        </w:rPr>
        <w:t xml:space="preserve"> плані будівель при </w:t>
      </w:r>
      <w:r>
        <w:rPr>
          <w:i/>
        </w:rPr>
        <w:t>l</w:t>
      </w:r>
      <w:r w:rsidRPr="008D2F5A">
        <w:rPr>
          <w:i/>
          <w:lang w:val="ru-RU"/>
        </w:rPr>
        <w:t>/</w:t>
      </w:r>
      <w:r>
        <w:rPr>
          <w:i/>
        </w:rPr>
        <w:t>b</w:t>
      </w:r>
      <w:r w:rsidRPr="008D2F5A">
        <w:rPr>
          <w:i/>
          <w:lang w:val="ru-RU"/>
        </w:rPr>
        <w:t>=</w:t>
      </w:r>
      <w:r w:rsidRPr="008D2F5A">
        <w:rPr>
          <w:lang w:val="ru-RU"/>
        </w:rPr>
        <w:t xml:space="preserve">0,1...0,5 і  </w:t>
      </w:r>
      <w:r>
        <w:rPr>
          <w:rFonts w:ascii="Symbol" w:hAnsi="Symbol"/>
          <w:i/>
          <w:sz w:val="25"/>
        </w:rPr>
        <w:t></w:t>
      </w:r>
      <w:r w:rsidRPr="008D2F5A">
        <w:rPr>
          <w:i/>
          <w:sz w:val="25"/>
          <w:lang w:val="ru-RU"/>
        </w:rPr>
        <w:t xml:space="preserve"> </w:t>
      </w:r>
      <w:r w:rsidRPr="008D2F5A">
        <w:rPr>
          <w:lang w:val="ru-RU"/>
        </w:rPr>
        <w:t xml:space="preserve">=40...50°  </w:t>
      </w:r>
      <w:r>
        <w:rPr>
          <w:i/>
          <w:sz w:val="23"/>
        </w:rPr>
        <w:t>C</w:t>
      </w:r>
      <w:r>
        <w:rPr>
          <w:i/>
          <w:position w:val="-5"/>
          <w:sz w:val="13"/>
        </w:rPr>
        <w:t>y</w:t>
      </w:r>
      <w:r>
        <w:rPr>
          <w:rFonts w:ascii="Symbol" w:hAnsi="Symbol"/>
          <w:position w:val="-5"/>
          <w:sz w:val="13"/>
        </w:rPr>
        <w:t></w:t>
      </w:r>
      <w:r w:rsidRPr="008D2F5A">
        <w:rPr>
          <w:position w:val="-5"/>
          <w:sz w:val="13"/>
          <w:lang w:val="ru-RU"/>
        </w:rPr>
        <w:t xml:space="preserve"> </w:t>
      </w:r>
      <w:r w:rsidRPr="008D2F5A">
        <w:rPr>
          <w:lang w:val="ru-RU"/>
        </w:rPr>
        <w:t xml:space="preserve">=0,75;   </w:t>
      </w:r>
      <w:r w:rsidRPr="0069479C">
        <w:rPr>
          <w:rFonts w:ascii="Arial" w:hAnsi="Arial" w:cs="Arial"/>
          <w:sz w:val="21"/>
          <w:szCs w:val="21"/>
          <w:lang w:val="ru-RU"/>
        </w:rPr>
        <w:t>рівнодійна</w:t>
      </w:r>
    </w:p>
    <w:p w:rsidR="00B876FD" w:rsidRPr="008D2F5A" w:rsidRDefault="00642F55">
      <w:pPr>
        <w:pStyle w:val="a3"/>
        <w:spacing w:before="40"/>
        <w:rPr>
          <w:lang w:val="ru-RU"/>
        </w:rPr>
      </w:pPr>
      <w:r w:rsidRPr="0069479C">
        <w:rPr>
          <w:rFonts w:ascii="Arial" w:hAnsi="Arial" w:cs="Arial"/>
          <w:sz w:val="21"/>
          <w:szCs w:val="21"/>
          <w:lang w:val="ru-RU"/>
        </w:rPr>
        <w:t>вітрового навантаження прикладена в точці 0, при цьому эксцентриситет</w:t>
      </w:r>
      <w:r w:rsidRPr="008D2F5A">
        <w:rPr>
          <w:lang w:val="ru-RU"/>
        </w:rPr>
        <w:t xml:space="preserve"> </w:t>
      </w:r>
      <w:r w:rsidRPr="008D2F5A">
        <w:rPr>
          <w:i/>
          <w:lang w:val="ru-RU"/>
        </w:rPr>
        <w:t xml:space="preserve">е = </w:t>
      </w:r>
      <w:r w:rsidRPr="008D2F5A">
        <w:rPr>
          <w:lang w:val="ru-RU"/>
        </w:rPr>
        <w:t>0,15</w:t>
      </w:r>
      <w:r>
        <w:rPr>
          <w:i/>
        </w:rPr>
        <w:t>b</w:t>
      </w:r>
      <w:r w:rsidRPr="008D2F5A">
        <w:rPr>
          <w:lang w:val="ru-RU"/>
        </w:rPr>
        <w:t>.</w:t>
      </w:r>
    </w:p>
    <w:p w:rsidR="00B876FD" w:rsidRPr="008D2F5A" w:rsidRDefault="00642F55">
      <w:pPr>
        <w:pStyle w:val="a3"/>
        <w:spacing w:before="118"/>
        <w:ind w:right="494" w:firstLine="566"/>
        <w:rPr>
          <w:lang w:val="ru-RU"/>
        </w:rPr>
      </w:pPr>
      <w:r w:rsidRPr="0069479C">
        <w:rPr>
          <w:rFonts w:ascii="Arial" w:hAnsi="Arial" w:cs="Arial"/>
          <w:position w:val="2"/>
          <w:sz w:val="21"/>
          <w:szCs w:val="21"/>
          <w:lang w:val="ru-RU"/>
        </w:rPr>
        <w:t>Число Рейнольдса</w:t>
      </w:r>
      <w:r w:rsidRPr="008D2F5A">
        <w:rPr>
          <w:position w:val="2"/>
          <w:lang w:val="ru-RU"/>
        </w:rPr>
        <w:t xml:space="preserve"> </w:t>
      </w:r>
      <w:r>
        <w:rPr>
          <w:position w:val="2"/>
        </w:rPr>
        <w:t>Re</w:t>
      </w:r>
      <w:r w:rsidRPr="008D2F5A">
        <w:rPr>
          <w:position w:val="2"/>
          <w:lang w:val="ru-RU"/>
        </w:rPr>
        <w:t xml:space="preserve"> </w:t>
      </w:r>
      <w:r w:rsidRPr="0069479C">
        <w:rPr>
          <w:rFonts w:ascii="Arial" w:hAnsi="Arial" w:cs="Arial"/>
          <w:position w:val="2"/>
          <w:sz w:val="21"/>
          <w:szCs w:val="21"/>
          <w:lang w:val="ru-RU"/>
        </w:rPr>
        <w:t>слід визначати за формулою до схеми 12а, приймаючи</w:t>
      </w:r>
      <w:r w:rsidRPr="008D2F5A">
        <w:rPr>
          <w:position w:val="2"/>
          <w:lang w:val="ru-RU"/>
        </w:rPr>
        <w:t xml:space="preserve"> </w:t>
      </w:r>
      <w:r>
        <w:rPr>
          <w:i/>
          <w:position w:val="2"/>
        </w:rPr>
        <w:t>z</w:t>
      </w:r>
      <w:r w:rsidRPr="008D2F5A">
        <w:rPr>
          <w:i/>
          <w:position w:val="2"/>
          <w:lang w:val="ru-RU"/>
        </w:rPr>
        <w:t xml:space="preserve"> = </w:t>
      </w:r>
      <w:r>
        <w:rPr>
          <w:i/>
          <w:spacing w:val="5"/>
          <w:position w:val="2"/>
        </w:rPr>
        <w:t>h</w:t>
      </w:r>
      <w:proofErr w:type="gramStart"/>
      <w:r w:rsidRPr="008D2F5A">
        <w:rPr>
          <w:spacing w:val="5"/>
          <w:sz w:val="16"/>
          <w:lang w:val="ru-RU"/>
        </w:rPr>
        <w:t>1</w:t>
      </w:r>
      <w:r w:rsidRPr="008D2F5A">
        <w:rPr>
          <w:i/>
          <w:spacing w:val="5"/>
          <w:position w:val="2"/>
          <w:lang w:val="ru-RU"/>
        </w:rPr>
        <w:t xml:space="preserve">,   </w:t>
      </w:r>
      <w:proofErr w:type="gramEnd"/>
      <w:r w:rsidRPr="008D2F5A">
        <w:rPr>
          <w:i/>
          <w:spacing w:val="5"/>
          <w:position w:val="2"/>
          <w:lang w:val="ru-RU"/>
        </w:rPr>
        <w:t xml:space="preserve">    </w:t>
      </w:r>
      <w:r>
        <w:rPr>
          <w:i/>
        </w:rPr>
        <w:t>d</w:t>
      </w:r>
      <w:r w:rsidRPr="008D2F5A">
        <w:rPr>
          <w:i/>
          <w:lang w:val="ru-RU"/>
        </w:rPr>
        <w:t xml:space="preserve"> – </w:t>
      </w:r>
      <w:r w:rsidRPr="008D2F5A">
        <w:rPr>
          <w:lang w:val="ru-RU"/>
        </w:rPr>
        <w:t>діаметр описаного</w:t>
      </w:r>
      <w:r w:rsidRPr="008D2F5A">
        <w:rPr>
          <w:spacing w:val="-5"/>
          <w:lang w:val="ru-RU"/>
        </w:rPr>
        <w:t xml:space="preserve"> </w:t>
      </w:r>
      <w:r w:rsidRPr="008D2F5A">
        <w:rPr>
          <w:lang w:val="ru-RU"/>
        </w:rPr>
        <w:t>кола.</w:t>
      </w:r>
    </w:p>
    <w:p w:rsidR="00B876FD" w:rsidRPr="000932DF" w:rsidRDefault="00642F55">
      <w:pPr>
        <w:pStyle w:val="a3"/>
        <w:spacing w:before="119" w:after="5"/>
        <w:ind w:left="679"/>
        <w:rPr>
          <w:rFonts w:ascii="Arial" w:hAnsi="Arial" w:cs="Arial"/>
          <w:sz w:val="21"/>
          <w:szCs w:val="21"/>
        </w:rPr>
      </w:pPr>
      <w:r w:rsidRPr="000932DF">
        <w:rPr>
          <w:rFonts w:ascii="Arial" w:hAnsi="Arial" w:cs="Arial"/>
          <w:sz w:val="21"/>
          <w:szCs w:val="21"/>
        </w:rPr>
        <w:t>Таблиця 2</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58"/>
        <w:gridCol w:w="3514"/>
        <w:gridCol w:w="3055"/>
      </w:tblGrid>
      <w:tr w:rsidR="00B876FD" w:rsidRPr="00DF5DA2">
        <w:trPr>
          <w:trHeight w:hRule="exact" w:val="494"/>
        </w:trPr>
        <w:tc>
          <w:tcPr>
            <w:tcW w:w="3058" w:type="dxa"/>
          </w:tcPr>
          <w:p w:rsidR="00B876FD" w:rsidRPr="00DF5DA2" w:rsidRDefault="00642F55">
            <w:pPr>
              <w:pStyle w:val="TableParagraph"/>
              <w:spacing w:before="110"/>
              <w:ind w:left="1066" w:right="1063"/>
              <w:rPr>
                <w:sz w:val="20"/>
                <w:szCs w:val="20"/>
              </w:rPr>
            </w:pPr>
            <w:r w:rsidRPr="00DF5DA2">
              <w:rPr>
                <w:rFonts w:ascii="Symbol" w:hAnsi="Symbol"/>
                <w:i/>
                <w:sz w:val="20"/>
                <w:szCs w:val="20"/>
              </w:rPr>
              <w:t></w:t>
            </w:r>
            <w:r w:rsidRPr="00DF5DA2">
              <w:rPr>
                <w:i/>
                <w:position w:val="-5"/>
                <w:sz w:val="20"/>
                <w:szCs w:val="20"/>
              </w:rPr>
              <w:t xml:space="preserve">e </w:t>
            </w:r>
            <w:r w:rsidRPr="00DF5DA2">
              <w:rPr>
                <w:rFonts w:ascii="Symbol" w:hAnsi="Symbol"/>
                <w:sz w:val="20"/>
                <w:szCs w:val="20"/>
              </w:rPr>
              <w:t></w:t>
            </w:r>
            <w:r w:rsidRPr="00DF5DA2">
              <w:rPr>
                <w:sz w:val="20"/>
                <w:szCs w:val="20"/>
              </w:rPr>
              <w:t xml:space="preserve"> </w:t>
            </w:r>
            <w:r w:rsidRPr="00DF5DA2">
              <w:rPr>
                <w:rFonts w:ascii="Symbol" w:hAnsi="Symbol"/>
                <w:i/>
                <w:sz w:val="20"/>
                <w:szCs w:val="20"/>
              </w:rPr>
              <w:t></w:t>
            </w:r>
            <w:r w:rsidRPr="00DF5DA2">
              <w:rPr>
                <w:i/>
                <w:sz w:val="20"/>
                <w:szCs w:val="20"/>
              </w:rPr>
              <w:t xml:space="preserve"> </w:t>
            </w:r>
            <w:r w:rsidRPr="00DF5DA2">
              <w:rPr>
                <w:sz w:val="20"/>
                <w:szCs w:val="20"/>
              </w:rPr>
              <w:t>/ 2</w:t>
            </w:r>
          </w:p>
        </w:tc>
        <w:tc>
          <w:tcPr>
            <w:tcW w:w="3514" w:type="dxa"/>
          </w:tcPr>
          <w:p w:rsidR="00B876FD" w:rsidRPr="00DF5DA2" w:rsidRDefault="00642F55">
            <w:pPr>
              <w:pStyle w:val="TableParagraph"/>
              <w:spacing w:before="110"/>
              <w:ind w:left="1433" w:right="1461"/>
              <w:rPr>
                <w:rFonts w:ascii="Symbol" w:hAnsi="Symbol"/>
                <w:i/>
                <w:sz w:val="20"/>
                <w:szCs w:val="20"/>
              </w:rPr>
            </w:pPr>
            <w:r w:rsidRPr="00DF5DA2">
              <w:rPr>
                <w:rFonts w:ascii="Symbol" w:hAnsi="Symbol"/>
                <w:i/>
                <w:sz w:val="20"/>
                <w:szCs w:val="20"/>
              </w:rPr>
              <w:t></w:t>
            </w:r>
            <w:r w:rsidRPr="00DF5DA2">
              <w:rPr>
                <w:i/>
                <w:position w:val="-5"/>
                <w:sz w:val="20"/>
                <w:szCs w:val="20"/>
              </w:rPr>
              <w:t xml:space="preserve">e </w:t>
            </w:r>
            <w:r w:rsidRPr="00DF5DA2">
              <w:rPr>
                <w:rFonts w:ascii="Symbol" w:hAnsi="Symbol"/>
                <w:sz w:val="20"/>
                <w:szCs w:val="20"/>
              </w:rPr>
              <w:t></w:t>
            </w:r>
            <w:r w:rsidRPr="00DF5DA2">
              <w:rPr>
                <w:sz w:val="20"/>
                <w:szCs w:val="20"/>
              </w:rPr>
              <w:t xml:space="preserve"> </w:t>
            </w:r>
            <w:r w:rsidRPr="00DF5DA2">
              <w:rPr>
                <w:rFonts w:ascii="Symbol" w:hAnsi="Symbol"/>
                <w:i/>
                <w:sz w:val="20"/>
                <w:szCs w:val="20"/>
              </w:rPr>
              <w:t></w:t>
            </w:r>
          </w:p>
        </w:tc>
        <w:tc>
          <w:tcPr>
            <w:tcW w:w="3055" w:type="dxa"/>
          </w:tcPr>
          <w:p w:rsidR="00B876FD" w:rsidRPr="00DF5DA2" w:rsidRDefault="00642F55">
            <w:pPr>
              <w:pStyle w:val="TableParagraph"/>
              <w:spacing w:before="110"/>
              <w:ind w:left="1147" w:right="1169"/>
              <w:rPr>
                <w:rFonts w:ascii="Symbol" w:hAnsi="Symbol"/>
                <w:i/>
                <w:sz w:val="20"/>
                <w:szCs w:val="20"/>
              </w:rPr>
            </w:pPr>
            <w:r w:rsidRPr="00DF5DA2">
              <w:rPr>
                <w:rFonts w:ascii="Symbol" w:hAnsi="Symbol"/>
                <w:i/>
                <w:sz w:val="20"/>
                <w:szCs w:val="20"/>
              </w:rPr>
              <w:t></w:t>
            </w:r>
            <w:r w:rsidRPr="00DF5DA2">
              <w:rPr>
                <w:i/>
                <w:position w:val="-5"/>
                <w:sz w:val="20"/>
                <w:szCs w:val="20"/>
              </w:rPr>
              <w:t xml:space="preserve">e </w:t>
            </w:r>
            <w:r w:rsidRPr="00DF5DA2">
              <w:rPr>
                <w:rFonts w:ascii="Symbol" w:hAnsi="Symbol"/>
                <w:sz w:val="20"/>
                <w:szCs w:val="20"/>
              </w:rPr>
              <w:t></w:t>
            </w:r>
            <w:r w:rsidRPr="00DF5DA2">
              <w:rPr>
                <w:sz w:val="20"/>
                <w:szCs w:val="20"/>
              </w:rPr>
              <w:t xml:space="preserve"> 2</w:t>
            </w:r>
            <w:r w:rsidRPr="00DF5DA2">
              <w:rPr>
                <w:rFonts w:ascii="Symbol" w:hAnsi="Symbol"/>
                <w:i/>
                <w:sz w:val="20"/>
                <w:szCs w:val="20"/>
              </w:rPr>
              <w:t></w:t>
            </w:r>
          </w:p>
        </w:tc>
      </w:tr>
      <w:tr w:rsidR="00B876FD" w:rsidRPr="00DF5DA2">
        <w:trPr>
          <w:trHeight w:hRule="exact" w:val="2657"/>
        </w:trPr>
        <w:tc>
          <w:tcPr>
            <w:tcW w:w="3058" w:type="dxa"/>
          </w:tcPr>
          <w:p w:rsidR="00B876FD" w:rsidRPr="00DF5DA2" w:rsidRDefault="00B876FD">
            <w:pPr>
              <w:pStyle w:val="TableParagraph"/>
              <w:spacing w:before="2"/>
              <w:jc w:val="left"/>
              <w:rPr>
                <w:sz w:val="20"/>
                <w:szCs w:val="20"/>
              </w:rPr>
            </w:pPr>
          </w:p>
          <w:p w:rsidR="00B876FD" w:rsidRPr="00DF5DA2" w:rsidRDefault="00642F55">
            <w:pPr>
              <w:pStyle w:val="TableParagraph"/>
              <w:spacing w:before="0"/>
              <w:ind w:left="548"/>
              <w:jc w:val="left"/>
              <w:rPr>
                <w:sz w:val="20"/>
                <w:szCs w:val="20"/>
              </w:rPr>
            </w:pPr>
            <w:r w:rsidRPr="00DF5DA2">
              <w:rPr>
                <w:noProof/>
                <w:sz w:val="20"/>
                <w:szCs w:val="20"/>
              </w:rPr>
              <w:drawing>
                <wp:inline distT="0" distB="0" distL="0" distR="0">
                  <wp:extent cx="1234440" cy="1404257"/>
                  <wp:effectExtent l="0" t="0" r="3810" b="5715"/>
                  <wp:docPr id="89"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7.png"/>
                          <pic:cNvPicPr/>
                        </pic:nvPicPr>
                        <pic:blipFill>
                          <a:blip r:embed="rId98" cstate="print"/>
                          <a:stretch>
                            <a:fillRect/>
                          </a:stretch>
                        </pic:blipFill>
                        <pic:spPr>
                          <a:xfrm>
                            <a:off x="0" y="0"/>
                            <a:ext cx="1236003" cy="1406035"/>
                          </a:xfrm>
                          <a:prstGeom prst="rect">
                            <a:avLst/>
                          </a:prstGeom>
                        </pic:spPr>
                      </pic:pic>
                    </a:graphicData>
                  </a:graphic>
                </wp:inline>
              </w:drawing>
            </w:r>
          </w:p>
        </w:tc>
        <w:tc>
          <w:tcPr>
            <w:tcW w:w="3514" w:type="dxa"/>
          </w:tcPr>
          <w:p w:rsidR="00B876FD" w:rsidRPr="00DF5DA2" w:rsidRDefault="00B876FD">
            <w:pPr>
              <w:pStyle w:val="TableParagraph"/>
              <w:spacing w:before="1"/>
              <w:jc w:val="left"/>
              <w:rPr>
                <w:sz w:val="20"/>
                <w:szCs w:val="20"/>
              </w:rPr>
            </w:pPr>
          </w:p>
          <w:p w:rsidR="00B876FD" w:rsidRPr="00DF5DA2" w:rsidRDefault="00642F55">
            <w:pPr>
              <w:pStyle w:val="TableParagraph"/>
              <w:spacing w:before="0"/>
              <w:ind w:left="535"/>
              <w:jc w:val="left"/>
              <w:rPr>
                <w:sz w:val="20"/>
                <w:szCs w:val="20"/>
              </w:rPr>
            </w:pPr>
            <w:r w:rsidRPr="00DF5DA2">
              <w:rPr>
                <w:noProof/>
                <w:sz w:val="20"/>
                <w:szCs w:val="20"/>
              </w:rPr>
              <w:drawing>
                <wp:inline distT="0" distB="0" distL="0" distR="0">
                  <wp:extent cx="1550084" cy="1511808"/>
                  <wp:effectExtent l="0" t="0" r="0" b="0"/>
                  <wp:docPr id="91"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8.png"/>
                          <pic:cNvPicPr/>
                        </pic:nvPicPr>
                        <pic:blipFill>
                          <a:blip r:embed="rId99" cstate="print"/>
                          <a:stretch>
                            <a:fillRect/>
                          </a:stretch>
                        </pic:blipFill>
                        <pic:spPr>
                          <a:xfrm>
                            <a:off x="0" y="0"/>
                            <a:ext cx="1550084" cy="1511808"/>
                          </a:xfrm>
                          <a:prstGeom prst="rect">
                            <a:avLst/>
                          </a:prstGeom>
                        </pic:spPr>
                      </pic:pic>
                    </a:graphicData>
                  </a:graphic>
                </wp:inline>
              </w:drawing>
            </w:r>
          </w:p>
        </w:tc>
        <w:tc>
          <w:tcPr>
            <w:tcW w:w="3055" w:type="dxa"/>
          </w:tcPr>
          <w:p w:rsidR="00B876FD" w:rsidRPr="00DF5DA2" w:rsidRDefault="00B876FD">
            <w:pPr>
              <w:pStyle w:val="TableParagraph"/>
              <w:spacing w:before="6"/>
              <w:jc w:val="left"/>
              <w:rPr>
                <w:sz w:val="20"/>
                <w:szCs w:val="20"/>
              </w:rPr>
            </w:pPr>
          </w:p>
          <w:p w:rsidR="00B876FD" w:rsidRPr="00DF5DA2" w:rsidRDefault="00642F55">
            <w:pPr>
              <w:pStyle w:val="TableParagraph"/>
              <w:spacing w:before="0"/>
              <w:ind w:left="501"/>
              <w:jc w:val="left"/>
              <w:rPr>
                <w:sz w:val="20"/>
                <w:szCs w:val="20"/>
              </w:rPr>
            </w:pPr>
            <w:r w:rsidRPr="00DF5DA2">
              <w:rPr>
                <w:noProof/>
                <w:sz w:val="20"/>
                <w:szCs w:val="20"/>
              </w:rPr>
              <w:drawing>
                <wp:inline distT="0" distB="0" distL="0" distR="0">
                  <wp:extent cx="1287780" cy="1398543"/>
                  <wp:effectExtent l="0" t="0" r="7620" b="0"/>
                  <wp:docPr id="93"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9.png"/>
                          <pic:cNvPicPr/>
                        </pic:nvPicPr>
                        <pic:blipFill>
                          <a:blip r:embed="rId100" cstate="print"/>
                          <a:stretch>
                            <a:fillRect/>
                          </a:stretch>
                        </pic:blipFill>
                        <pic:spPr>
                          <a:xfrm>
                            <a:off x="0" y="0"/>
                            <a:ext cx="1290159" cy="1401127"/>
                          </a:xfrm>
                          <a:prstGeom prst="rect">
                            <a:avLst/>
                          </a:prstGeom>
                        </pic:spPr>
                      </pic:pic>
                    </a:graphicData>
                  </a:graphic>
                </wp:inline>
              </w:drawing>
            </w:r>
          </w:p>
        </w:tc>
      </w:tr>
    </w:tbl>
    <w:p w:rsidR="00B876FD" w:rsidRPr="000932DF" w:rsidRDefault="00642F55">
      <w:pPr>
        <w:pStyle w:val="a3"/>
        <w:spacing w:before="114" w:after="5"/>
        <w:rPr>
          <w:rFonts w:ascii="Arial" w:hAnsi="Arial" w:cs="Arial"/>
          <w:sz w:val="21"/>
          <w:szCs w:val="21"/>
        </w:rPr>
      </w:pPr>
      <w:r w:rsidRPr="000932DF">
        <w:rPr>
          <w:rFonts w:ascii="Arial" w:hAnsi="Arial" w:cs="Arial"/>
          <w:sz w:val="21"/>
          <w:szCs w:val="21"/>
        </w:rPr>
        <w:t>Таблиця 3</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95"/>
        <w:gridCol w:w="3509"/>
        <w:gridCol w:w="1337"/>
        <w:gridCol w:w="1212"/>
        <w:gridCol w:w="1174"/>
      </w:tblGrid>
      <w:tr w:rsidR="00B876FD" w:rsidRPr="00DF5DA2">
        <w:trPr>
          <w:trHeight w:hRule="exact" w:val="494"/>
        </w:trPr>
        <w:tc>
          <w:tcPr>
            <w:tcW w:w="5904" w:type="dxa"/>
            <w:gridSpan w:val="2"/>
          </w:tcPr>
          <w:p w:rsidR="000932DF" w:rsidRDefault="000932DF">
            <w:pPr>
              <w:pStyle w:val="TableParagraph"/>
              <w:spacing w:before="157"/>
              <w:ind w:left="1144"/>
              <w:jc w:val="left"/>
              <w:rPr>
                <w:sz w:val="20"/>
                <w:szCs w:val="20"/>
                <w:lang w:val="ru-RU"/>
              </w:rPr>
            </w:pPr>
          </w:p>
          <w:p w:rsidR="00B876FD" w:rsidRPr="00DF5DA2" w:rsidRDefault="00642F55">
            <w:pPr>
              <w:pStyle w:val="TableParagraph"/>
              <w:spacing w:before="157"/>
              <w:ind w:left="1144"/>
              <w:jc w:val="left"/>
              <w:rPr>
                <w:sz w:val="20"/>
                <w:szCs w:val="20"/>
                <w:lang w:val="ru-RU"/>
              </w:rPr>
            </w:pPr>
            <w:r w:rsidRPr="00DF5DA2">
              <w:rPr>
                <w:sz w:val="20"/>
                <w:szCs w:val="20"/>
                <w:lang w:val="ru-RU"/>
              </w:rPr>
              <w:t>Ескізи перерізів та напрямків вітру</w:t>
            </w:r>
          </w:p>
        </w:tc>
        <w:tc>
          <w:tcPr>
            <w:tcW w:w="1337" w:type="dxa"/>
          </w:tcPr>
          <w:p w:rsidR="00B876FD" w:rsidRPr="00DF5DA2" w:rsidRDefault="00642F55">
            <w:pPr>
              <w:pStyle w:val="TableParagraph"/>
              <w:spacing w:before="115"/>
              <w:ind w:left="275"/>
              <w:jc w:val="left"/>
              <w:rPr>
                <w:sz w:val="20"/>
                <w:szCs w:val="20"/>
              </w:rPr>
            </w:pPr>
            <w:proofErr w:type="gramStart"/>
            <w:r w:rsidRPr="00DF5DA2">
              <w:rPr>
                <w:rFonts w:ascii="Symbol" w:hAnsi="Symbol"/>
                <w:i/>
                <w:sz w:val="20"/>
                <w:szCs w:val="20"/>
              </w:rPr>
              <w:t></w:t>
            </w:r>
            <w:r w:rsidRPr="00DF5DA2">
              <w:rPr>
                <w:i/>
                <w:sz w:val="20"/>
                <w:szCs w:val="20"/>
              </w:rPr>
              <w:t xml:space="preserve"> ,</w:t>
            </w:r>
            <w:proofErr w:type="gramEnd"/>
            <w:r w:rsidRPr="00DF5DA2">
              <w:rPr>
                <w:i/>
                <w:sz w:val="20"/>
                <w:szCs w:val="20"/>
              </w:rPr>
              <w:t xml:space="preserve"> </w:t>
            </w:r>
            <w:r w:rsidRPr="00DF5DA2">
              <w:rPr>
                <w:sz w:val="20"/>
                <w:szCs w:val="20"/>
              </w:rPr>
              <w:t>град.</w:t>
            </w:r>
          </w:p>
        </w:tc>
        <w:tc>
          <w:tcPr>
            <w:tcW w:w="1212" w:type="dxa"/>
          </w:tcPr>
          <w:p w:rsidR="00B876FD" w:rsidRPr="00DF5DA2" w:rsidRDefault="00642F55">
            <w:pPr>
              <w:pStyle w:val="TableParagraph"/>
              <w:spacing w:before="157"/>
              <w:ind w:left="316" w:right="315"/>
              <w:rPr>
                <w:i/>
                <w:sz w:val="20"/>
                <w:szCs w:val="20"/>
              </w:rPr>
            </w:pPr>
            <w:r w:rsidRPr="00DF5DA2">
              <w:rPr>
                <w:i/>
                <w:sz w:val="20"/>
                <w:szCs w:val="20"/>
              </w:rPr>
              <w:t>l/</w:t>
            </w:r>
            <w:r w:rsidR="00DF5DA2">
              <w:rPr>
                <w:i/>
                <w:sz w:val="20"/>
                <w:szCs w:val="20"/>
              </w:rPr>
              <w:t>b</w:t>
            </w:r>
          </w:p>
        </w:tc>
        <w:tc>
          <w:tcPr>
            <w:tcW w:w="1174" w:type="dxa"/>
          </w:tcPr>
          <w:p w:rsidR="00B876FD" w:rsidRPr="00DF5DA2" w:rsidRDefault="00DF5DA2">
            <w:pPr>
              <w:pStyle w:val="TableParagraph"/>
              <w:spacing w:before="136"/>
              <w:ind w:left="390" w:right="407"/>
              <w:rPr>
                <w:rFonts w:ascii="Symbol" w:hAnsi="Symbol"/>
                <w:sz w:val="20"/>
                <w:szCs w:val="20"/>
              </w:rPr>
            </w:pPr>
            <w:r>
              <w:object w:dxaOrig="552" w:dyaOrig="324">
                <v:shape id="_x0000_i1030" type="#_x0000_t75" style="width:24pt;height:15pt" o:ole="">
                  <v:imagedata r:id="rId101" o:title=""/>
                </v:shape>
                <o:OLEObject Type="Embed" ProgID="PBrush" ShapeID="_x0000_i1030" DrawAspect="Content" ObjectID="_1740398037" r:id="rId102"/>
              </w:object>
            </w:r>
            <w:r w:rsidR="00642F55" w:rsidRPr="00DF5DA2">
              <w:rPr>
                <w:rFonts w:ascii="Symbol" w:hAnsi="Symbol"/>
                <w:sz w:val="20"/>
                <w:szCs w:val="20"/>
              </w:rPr>
              <w:t></w:t>
            </w:r>
          </w:p>
        </w:tc>
      </w:tr>
      <w:tr w:rsidR="00B876FD" w:rsidRPr="00DF5DA2">
        <w:trPr>
          <w:trHeight w:hRule="exact" w:val="806"/>
        </w:trPr>
        <w:tc>
          <w:tcPr>
            <w:tcW w:w="2395" w:type="dxa"/>
            <w:vMerge w:val="restart"/>
          </w:tcPr>
          <w:p w:rsidR="00B876FD" w:rsidRPr="00DF5DA2" w:rsidRDefault="00B876FD">
            <w:pPr>
              <w:pStyle w:val="TableParagraph"/>
              <w:spacing w:before="0"/>
              <w:jc w:val="left"/>
              <w:rPr>
                <w:sz w:val="20"/>
                <w:szCs w:val="20"/>
              </w:rPr>
            </w:pPr>
          </w:p>
          <w:p w:rsidR="00B876FD" w:rsidRPr="00DF5DA2" w:rsidRDefault="00B876FD">
            <w:pPr>
              <w:pStyle w:val="TableParagraph"/>
              <w:spacing w:before="0"/>
              <w:jc w:val="left"/>
              <w:rPr>
                <w:sz w:val="20"/>
                <w:szCs w:val="20"/>
              </w:rPr>
            </w:pPr>
          </w:p>
          <w:p w:rsidR="00B876FD" w:rsidRPr="00DF5DA2" w:rsidRDefault="00642F55">
            <w:pPr>
              <w:pStyle w:val="TableParagraph"/>
              <w:spacing w:before="188"/>
              <w:ind w:left="496"/>
              <w:jc w:val="left"/>
              <w:rPr>
                <w:sz w:val="20"/>
                <w:szCs w:val="20"/>
              </w:rPr>
            </w:pPr>
            <w:r w:rsidRPr="00DF5DA2">
              <w:rPr>
                <w:sz w:val="20"/>
                <w:szCs w:val="20"/>
              </w:rPr>
              <w:t>Прямокутник</w:t>
            </w:r>
          </w:p>
        </w:tc>
        <w:tc>
          <w:tcPr>
            <w:tcW w:w="3509" w:type="dxa"/>
            <w:vMerge w:val="restart"/>
          </w:tcPr>
          <w:p w:rsidR="00B876FD" w:rsidRPr="00DF5DA2" w:rsidRDefault="00B876FD">
            <w:pPr>
              <w:pStyle w:val="TableParagraph"/>
              <w:spacing w:before="5" w:after="1"/>
              <w:jc w:val="left"/>
              <w:rPr>
                <w:sz w:val="20"/>
                <w:szCs w:val="20"/>
              </w:rPr>
            </w:pPr>
          </w:p>
          <w:p w:rsidR="00B876FD" w:rsidRPr="00DF5DA2" w:rsidRDefault="00642F55">
            <w:pPr>
              <w:pStyle w:val="TableParagraph"/>
              <w:spacing w:before="0"/>
              <w:ind w:left="714"/>
              <w:jc w:val="left"/>
              <w:rPr>
                <w:sz w:val="20"/>
                <w:szCs w:val="20"/>
              </w:rPr>
            </w:pPr>
            <w:r w:rsidRPr="00DF5DA2">
              <w:rPr>
                <w:noProof/>
                <w:sz w:val="20"/>
                <w:szCs w:val="20"/>
              </w:rPr>
              <w:drawing>
                <wp:inline distT="0" distB="0" distL="0" distR="0">
                  <wp:extent cx="1320181" cy="892629"/>
                  <wp:effectExtent l="0" t="0" r="0" b="3175"/>
                  <wp:docPr id="95"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50.png"/>
                          <pic:cNvPicPr/>
                        </pic:nvPicPr>
                        <pic:blipFill>
                          <a:blip r:embed="rId103" cstate="print"/>
                          <a:stretch>
                            <a:fillRect/>
                          </a:stretch>
                        </pic:blipFill>
                        <pic:spPr>
                          <a:xfrm>
                            <a:off x="0" y="0"/>
                            <a:ext cx="1325418" cy="896170"/>
                          </a:xfrm>
                          <a:prstGeom prst="rect">
                            <a:avLst/>
                          </a:prstGeom>
                        </pic:spPr>
                      </pic:pic>
                    </a:graphicData>
                  </a:graphic>
                </wp:inline>
              </w:drawing>
            </w:r>
          </w:p>
        </w:tc>
        <w:tc>
          <w:tcPr>
            <w:tcW w:w="1337" w:type="dxa"/>
          </w:tcPr>
          <w:p w:rsidR="00B876FD" w:rsidRPr="00DF5DA2" w:rsidRDefault="00642F55">
            <w:pPr>
              <w:pStyle w:val="TableParagraph"/>
              <w:ind w:left="2"/>
              <w:rPr>
                <w:sz w:val="20"/>
                <w:szCs w:val="20"/>
              </w:rPr>
            </w:pPr>
            <w:r w:rsidRPr="00DF5DA2">
              <w:rPr>
                <w:sz w:val="20"/>
                <w:szCs w:val="20"/>
              </w:rPr>
              <w:t>0</w:t>
            </w:r>
          </w:p>
          <w:p w:rsidR="00B876FD" w:rsidRPr="00DF5DA2" w:rsidRDefault="00642F55">
            <w:pPr>
              <w:pStyle w:val="TableParagraph"/>
              <w:spacing w:before="119"/>
              <w:ind w:left="206" w:right="202"/>
              <w:rPr>
                <w:sz w:val="20"/>
                <w:szCs w:val="20"/>
              </w:rPr>
            </w:pPr>
            <w:r w:rsidRPr="00DF5DA2">
              <w:rPr>
                <w:sz w:val="20"/>
                <w:szCs w:val="20"/>
              </w:rPr>
              <w:t>40-50</w:t>
            </w:r>
          </w:p>
        </w:tc>
        <w:tc>
          <w:tcPr>
            <w:tcW w:w="1212" w:type="dxa"/>
          </w:tcPr>
          <w:p w:rsidR="00B876FD" w:rsidRPr="00DF5DA2" w:rsidRDefault="00642F55">
            <w:pPr>
              <w:pStyle w:val="TableParagraph"/>
              <w:spacing w:before="99"/>
              <w:ind w:left="350" w:right="315"/>
              <w:rPr>
                <w:sz w:val="20"/>
                <w:szCs w:val="20"/>
              </w:rPr>
            </w:pPr>
            <w:r w:rsidRPr="00DF5DA2">
              <w:rPr>
                <w:rFonts w:ascii="Symbol" w:hAnsi="Symbol"/>
                <w:sz w:val="20"/>
                <w:szCs w:val="20"/>
              </w:rPr>
              <w:t></w:t>
            </w:r>
            <w:r w:rsidRPr="00DF5DA2">
              <w:rPr>
                <w:sz w:val="20"/>
                <w:szCs w:val="20"/>
              </w:rPr>
              <w:t xml:space="preserve"> 1,5</w:t>
            </w:r>
          </w:p>
          <w:p w:rsidR="00B876FD" w:rsidRPr="00DF5DA2" w:rsidRDefault="00642F55">
            <w:pPr>
              <w:pStyle w:val="TableParagraph"/>
              <w:spacing w:before="102"/>
              <w:ind w:left="348" w:right="315"/>
              <w:rPr>
                <w:sz w:val="20"/>
                <w:szCs w:val="20"/>
              </w:rPr>
            </w:pPr>
            <w:r w:rsidRPr="00DF5DA2">
              <w:rPr>
                <w:rFonts w:ascii="Symbol" w:hAnsi="Symbol"/>
                <w:sz w:val="20"/>
                <w:szCs w:val="20"/>
              </w:rPr>
              <w:t></w:t>
            </w:r>
            <w:r w:rsidRPr="00DF5DA2">
              <w:rPr>
                <w:sz w:val="20"/>
                <w:szCs w:val="20"/>
              </w:rPr>
              <w:t xml:space="preserve"> 3</w:t>
            </w:r>
          </w:p>
        </w:tc>
        <w:tc>
          <w:tcPr>
            <w:tcW w:w="1174" w:type="dxa"/>
          </w:tcPr>
          <w:p w:rsidR="00B876FD" w:rsidRPr="00DF5DA2" w:rsidRDefault="00642F55">
            <w:pPr>
              <w:pStyle w:val="TableParagraph"/>
              <w:ind w:left="390" w:right="386"/>
              <w:rPr>
                <w:sz w:val="20"/>
                <w:szCs w:val="20"/>
              </w:rPr>
            </w:pPr>
            <w:r w:rsidRPr="00DF5DA2">
              <w:rPr>
                <w:sz w:val="20"/>
                <w:szCs w:val="20"/>
              </w:rPr>
              <w:t>2,1</w:t>
            </w:r>
          </w:p>
          <w:p w:rsidR="00B876FD" w:rsidRPr="00DF5DA2" w:rsidRDefault="00642F55">
            <w:pPr>
              <w:pStyle w:val="TableParagraph"/>
              <w:spacing w:before="119"/>
              <w:ind w:left="390" w:right="386"/>
              <w:rPr>
                <w:sz w:val="20"/>
                <w:szCs w:val="20"/>
              </w:rPr>
            </w:pPr>
            <w:r w:rsidRPr="00DF5DA2">
              <w:rPr>
                <w:sz w:val="20"/>
                <w:szCs w:val="20"/>
              </w:rPr>
              <w:t>1,6</w:t>
            </w:r>
          </w:p>
        </w:tc>
      </w:tr>
      <w:tr w:rsidR="00B876FD" w:rsidRPr="00DF5DA2">
        <w:trPr>
          <w:trHeight w:hRule="exact" w:val="950"/>
        </w:trPr>
        <w:tc>
          <w:tcPr>
            <w:tcW w:w="2395" w:type="dxa"/>
            <w:vMerge/>
          </w:tcPr>
          <w:p w:rsidR="00B876FD" w:rsidRPr="00DF5DA2" w:rsidRDefault="00B876FD">
            <w:pPr>
              <w:rPr>
                <w:sz w:val="20"/>
                <w:szCs w:val="20"/>
              </w:rPr>
            </w:pPr>
          </w:p>
        </w:tc>
        <w:tc>
          <w:tcPr>
            <w:tcW w:w="3509" w:type="dxa"/>
            <w:vMerge/>
          </w:tcPr>
          <w:p w:rsidR="00B876FD" w:rsidRPr="00DF5DA2" w:rsidRDefault="00B876FD">
            <w:pPr>
              <w:rPr>
                <w:sz w:val="20"/>
                <w:szCs w:val="20"/>
              </w:rPr>
            </w:pPr>
          </w:p>
        </w:tc>
        <w:tc>
          <w:tcPr>
            <w:tcW w:w="1337" w:type="dxa"/>
          </w:tcPr>
          <w:p w:rsidR="00B876FD" w:rsidRPr="00DF5DA2" w:rsidRDefault="00B876FD">
            <w:pPr>
              <w:rPr>
                <w:sz w:val="20"/>
                <w:szCs w:val="20"/>
              </w:rPr>
            </w:pPr>
          </w:p>
        </w:tc>
        <w:tc>
          <w:tcPr>
            <w:tcW w:w="1212" w:type="dxa"/>
          </w:tcPr>
          <w:p w:rsidR="00B876FD" w:rsidRPr="00DF5DA2" w:rsidRDefault="00642F55">
            <w:pPr>
              <w:pStyle w:val="TableParagraph"/>
              <w:spacing w:before="170"/>
              <w:ind w:left="385"/>
              <w:jc w:val="left"/>
              <w:rPr>
                <w:sz w:val="20"/>
                <w:szCs w:val="20"/>
              </w:rPr>
            </w:pPr>
            <w:r w:rsidRPr="00DF5DA2">
              <w:rPr>
                <w:rFonts w:ascii="Symbol" w:hAnsi="Symbol"/>
                <w:sz w:val="20"/>
                <w:szCs w:val="20"/>
              </w:rPr>
              <w:t></w:t>
            </w:r>
            <w:r w:rsidRPr="00DF5DA2">
              <w:rPr>
                <w:sz w:val="20"/>
                <w:szCs w:val="20"/>
              </w:rPr>
              <w:t xml:space="preserve"> 0,2</w:t>
            </w:r>
          </w:p>
          <w:p w:rsidR="00B876FD" w:rsidRPr="00DF5DA2" w:rsidRDefault="00642F55">
            <w:pPr>
              <w:pStyle w:val="TableParagraph"/>
              <w:spacing w:before="101"/>
              <w:ind w:left="385"/>
              <w:jc w:val="left"/>
              <w:rPr>
                <w:sz w:val="20"/>
                <w:szCs w:val="20"/>
              </w:rPr>
            </w:pPr>
            <w:r w:rsidRPr="00DF5DA2">
              <w:rPr>
                <w:rFonts w:ascii="Symbol" w:hAnsi="Symbol"/>
                <w:sz w:val="20"/>
                <w:szCs w:val="20"/>
              </w:rPr>
              <w:t></w:t>
            </w:r>
            <w:r w:rsidRPr="00DF5DA2">
              <w:rPr>
                <w:sz w:val="20"/>
                <w:szCs w:val="20"/>
              </w:rPr>
              <w:t xml:space="preserve"> 0,5</w:t>
            </w:r>
          </w:p>
        </w:tc>
        <w:tc>
          <w:tcPr>
            <w:tcW w:w="1174" w:type="dxa"/>
          </w:tcPr>
          <w:p w:rsidR="00B876FD" w:rsidRPr="00DF5DA2" w:rsidRDefault="00642F55">
            <w:pPr>
              <w:pStyle w:val="TableParagraph"/>
              <w:spacing w:before="186"/>
              <w:ind w:left="390" w:right="386"/>
              <w:rPr>
                <w:sz w:val="20"/>
                <w:szCs w:val="20"/>
              </w:rPr>
            </w:pPr>
            <w:r w:rsidRPr="00DF5DA2">
              <w:rPr>
                <w:sz w:val="20"/>
                <w:szCs w:val="20"/>
              </w:rPr>
              <w:t>2,0</w:t>
            </w:r>
          </w:p>
          <w:p w:rsidR="00B876FD" w:rsidRPr="00DF5DA2" w:rsidRDefault="00642F55">
            <w:pPr>
              <w:pStyle w:val="TableParagraph"/>
              <w:spacing w:before="119"/>
              <w:ind w:left="390" w:right="386"/>
              <w:rPr>
                <w:sz w:val="20"/>
                <w:szCs w:val="20"/>
              </w:rPr>
            </w:pPr>
            <w:r w:rsidRPr="00DF5DA2">
              <w:rPr>
                <w:sz w:val="20"/>
                <w:szCs w:val="20"/>
              </w:rPr>
              <w:t>1,7</w:t>
            </w:r>
          </w:p>
        </w:tc>
      </w:tr>
      <w:tr w:rsidR="00B876FD" w:rsidRPr="00DF5DA2">
        <w:trPr>
          <w:trHeight w:hRule="exact" w:val="1517"/>
        </w:trPr>
        <w:tc>
          <w:tcPr>
            <w:tcW w:w="2395" w:type="dxa"/>
          </w:tcPr>
          <w:p w:rsidR="00B876FD" w:rsidRPr="00DF5DA2" w:rsidRDefault="00B876FD">
            <w:pPr>
              <w:pStyle w:val="TableParagraph"/>
              <w:spacing w:before="0"/>
              <w:jc w:val="left"/>
              <w:rPr>
                <w:sz w:val="20"/>
                <w:szCs w:val="20"/>
              </w:rPr>
            </w:pPr>
          </w:p>
          <w:p w:rsidR="00B876FD" w:rsidRPr="00DF5DA2" w:rsidRDefault="00B876FD">
            <w:pPr>
              <w:pStyle w:val="TableParagraph"/>
              <w:spacing w:before="1"/>
              <w:jc w:val="left"/>
              <w:rPr>
                <w:sz w:val="20"/>
                <w:szCs w:val="20"/>
              </w:rPr>
            </w:pPr>
          </w:p>
          <w:p w:rsidR="00B876FD" w:rsidRPr="00DF5DA2" w:rsidRDefault="00642F55">
            <w:pPr>
              <w:pStyle w:val="TableParagraph"/>
              <w:spacing w:before="0"/>
              <w:ind w:left="906" w:right="906"/>
              <w:rPr>
                <w:sz w:val="20"/>
                <w:szCs w:val="20"/>
              </w:rPr>
            </w:pPr>
            <w:r w:rsidRPr="00DF5DA2">
              <w:rPr>
                <w:sz w:val="20"/>
                <w:szCs w:val="20"/>
              </w:rPr>
              <w:t>Ромб</w:t>
            </w:r>
          </w:p>
        </w:tc>
        <w:tc>
          <w:tcPr>
            <w:tcW w:w="3509" w:type="dxa"/>
          </w:tcPr>
          <w:p w:rsidR="00B876FD" w:rsidRPr="00DF5DA2" w:rsidRDefault="00B876FD">
            <w:pPr>
              <w:pStyle w:val="TableParagraph"/>
              <w:spacing w:before="6"/>
              <w:jc w:val="left"/>
              <w:rPr>
                <w:sz w:val="20"/>
                <w:szCs w:val="20"/>
              </w:rPr>
            </w:pPr>
          </w:p>
          <w:p w:rsidR="00B876FD" w:rsidRPr="00DF5DA2" w:rsidRDefault="00642F55">
            <w:pPr>
              <w:pStyle w:val="TableParagraph"/>
              <w:spacing w:before="0"/>
              <w:ind w:left="654"/>
              <w:jc w:val="left"/>
              <w:rPr>
                <w:sz w:val="20"/>
                <w:szCs w:val="20"/>
              </w:rPr>
            </w:pPr>
            <w:r w:rsidRPr="00DF5DA2">
              <w:rPr>
                <w:noProof/>
                <w:sz w:val="20"/>
                <w:szCs w:val="20"/>
              </w:rPr>
              <w:drawing>
                <wp:inline distT="0" distB="0" distL="0" distR="0">
                  <wp:extent cx="1397781" cy="734786"/>
                  <wp:effectExtent l="0" t="0" r="0" b="8255"/>
                  <wp:docPr id="97"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51.png"/>
                          <pic:cNvPicPr/>
                        </pic:nvPicPr>
                        <pic:blipFill>
                          <a:blip r:embed="rId104" cstate="print"/>
                          <a:stretch>
                            <a:fillRect/>
                          </a:stretch>
                        </pic:blipFill>
                        <pic:spPr>
                          <a:xfrm>
                            <a:off x="0" y="0"/>
                            <a:ext cx="1401757" cy="736876"/>
                          </a:xfrm>
                          <a:prstGeom prst="rect">
                            <a:avLst/>
                          </a:prstGeom>
                        </pic:spPr>
                      </pic:pic>
                    </a:graphicData>
                  </a:graphic>
                </wp:inline>
              </w:drawing>
            </w:r>
          </w:p>
        </w:tc>
        <w:tc>
          <w:tcPr>
            <w:tcW w:w="1337" w:type="dxa"/>
          </w:tcPr>
          <w:p w:rsidR="00B876FD" w:rsidRPr="00DF5DA2" w:rsidRDefault="00B876FD">
            <w:pPr>
              <w:pStyle w:val="TableParagraph"/>
              <w:spacing w:before="0"/>
              <w:jc w:val="left"/>
              <w:rPr>
                <w:sz w:val="20"/>
                <w:szCs w:val="20"/>
              </w:rPr>
            </w:pPr>
          </w:p>
          <w:p w:rsidR="00B876FD" w:rsidRPr="00DF5DA2" w:rsidRDefault="00B876FD">
            <w:pPr>
              <w:pStyle w:val="TableParagraph"/>
              <w:spacing w:before="1"/>
              <w:jc w:val="left"/>
              <w:rPr>
                <w:sz w:val="20"/>
                <w:szCs w:val="20"/>
              </w:rPr>
            </w:pPr>
          </w:p>
          <w:p w:rsidR="00B876FD" w:rsidRPr="00DF5DA2" w:rsidRDefault="00642F55">
            <w:pPr>
              <w:pStyle w:val="TableParagraph"/>
              <w:spacing w:before="0"/>
              <w:ind w:left="2"/>
              <w:rPr>
                <w:sz w:val="20"/>
                <w:szCs w:val="20"/>
              </w:rPr>
            </w:pPr>
            <w:r w:rsidRPr="00DF5DA2">
              <w:rPr>
                <w:sz w:val="20"/>
                <w:szCs w:val="20"/>
              </w:rPr>
              <w:t>0</w:t>
            </w:r>
          </w:p>
        </w:tc>
        <w:tc>
          <w:tcPr>
            <w:tcW w:w="1212" w:type="dxa"/>
          </w:tcPr>
          <w:p w:rsidR="00B876FD" w:rsidRPr="00DF5DA2" w:rsidRDefault="00B876FD">
            <w:pPr>
              <w:pStyle w:val="TableParagraph"/>
              <w:spacing w:before="4"/>
              <w:jc w:val="left"/>
              <w:rPr>
                <w:sz w:val="20"/>
                <w:szCs w:val="20"/>
              </w:rPr>
            </w:pPr>
          </w:p>
          <w:p w:rsidR="00B876FD" w:rsidRPr="00DF5DA2" w:rsidRDefault="00642F55">
            <w:pPr>
              <w:pStyle w:val="TableParagraph"/>
              <w:spacing w:before="0"/>
              <w:ind w:left="350" w:right="315"/>
              <w:rPr>
                <w:sz w:val="20"/>
                <w:szCs w:val="20"/>
              </w:rPr>
            </w:pPr>
            <w:r w:rsidRPr="00DF5DA2">
              <w:rPr>
                <w:rFonts w:ascii="Symbol" w:hAnsi="Symbol"/>
                <w:sz w:val="20"/>
                <w:szCs w:val="20"/>
              </w:rPr>
              <w:t></w:t>
            </w:r>
            <w:r w:rsidRPr="00DF5DA2">
              <w:rPr>
                <w:sz w:val="20"/>
                <w:szCs w:val="20"/>
              </w:rPr>
              <w:t xml:space="preserve"> 0,5</w:t>
            </w:r>
          </w:p>
          <w:p w:rsidR="00B876FD" w:rsidRPr="00DF5DA2" w:rsidRDefault="00642F55">
            <w:pPr>
              <w:pStyle w:val="TableParagraph"/>
              <w:spacing w:before="117"/>
              <w:ind w:left="2"/>
              <w:rPr>
                <w:sz w:val="20"/>
                <w:szCs w:val="20"/>
              </w:rPr>
            </w:pPr>
            <w:r w:rsidRPr="00DF5DA2">
              <w:rPr>
                <w:sz w:val="20"/>
                <w:szCs w:val="20"/>
              </w:rPr>
              <w:t>1</w:t>
            </w:r>
          </w:p>
          <w:p w:rsidR="00B876FD" w:rsidRPr="00DF5DA2" w:rsidRDefault="00642F55">
            <w:pPr>
              <w:pStyle w:val="TableParagraph"/>
              <w:spacing w:before="104"/>
              <w:ind w:left="348" w:right="315"/>
              <w:rPr>
                <w:sz w:val="20"/>
                <w:szCs w:val="20"/>
              </w:rPr>
            </w:pPr>
            <w:r w:rsidRPr="00DF5DA2">
              <w:rPr>
                <w:rFonts w:ascii="Symbol" w:hAnsi="Symbol"/>
                <w:sz w:val="20"/>
                <w:szCs w:val="20"/>
              </w:rPr>
              <w:t></w:t>
            </w:r>
            <w:r w:rsidRPr="00DF5DA2">
              <w:rPr>
                <w:sz w:val="20"/>
                <w:szCs w:val="20"/>
              </w:rPr>
              <w:t xml:space="preserve"> 2</w:t>
            </w:r>
          </w:p>
        </w:tc>
        <w:tc>
          <w:tcPr>
            <w:tcW w:w="1174" w:type="dxa"/>
          </w:tcPr>
          <w:p w:rsidR="00B876FD" w:rsidRPr="00DF5DA2" w:rsidRDefault="00B876FD">
            <w:pPr>
              <w:pStyle w:val="TableParagraph"/>
              <w:spacing w:before="8"/>
              <w:jc w:val="left"/>
              <w:rPr>
                <w:sz w:val="20"/>
                <w:szCs w:val="20"/>
              </w:rPr>
            </w:pPr>
          </w:p>
          <w:p w:rsidR="00B876FD" w:rsidRPr="00DF5DA2" w:rsidRDefault="00642F55">
            <w:pPr>
              <w:pStyle w:val="TableParagraph"/>
              <w:spacing w:before="0"/>
              <w:ind w:left="390" w:right="386"/>
              <w:rPr>
                <w:sz w:val="20"/>
                <w:szCs w:val="20"/>
              </w:rPr>
            </w:pPr>
            <w:r w:rsidRPr="00DF5DA2">
              <w:rPr>
                <w:sz w:val="20"/>
                <w:szCs w:val="20"/>
              </w:rPr>
              <w:t>1,9</w:t>
            </w:r>
          </w:p>
          <w:p w:rsidR="00B876FD" w:rsidRPr="00DF5DA2" w:rsidRDefault="00642F55">
            <w:pPr>
              <w:pStyle w:val="TableParagraph"/>
              <w:spacing w:before="119"/>
              <w:ind w:left="390" w:right="386"/>
              <w:rPr>
                <w:sz w:val="20"/>
                <w:szCs w:val="20"/>
              </w:rPr>
            </w:pPr>
            <w:r w:rsidRPr="00DF5DA2">
              <w:rPr>
                <w:sz w:val="20"/>
                <w:szCs w:val="20"/>
              </w:rPr>
              <w:t>1,6</w:t>
            </w:r>
          </w:p>
          <w:p w:rsidR="00B876FD" w:rsidRPr="00DF5DA2" w:rsidRDefault="00642F55">
            <w:pPr>
              <w:pStyle w:val="TableParagraph"/>
              <w:spacing w:before="119"/>
              <w:ind w:left="390" w:right="386"/>
              <w:rPr>
                <w:sz w:val="20"/>
                <w:szCs w:val="20"/>
              </w:rPr>
            </w:pPr>
            <w:r w:rsidRPr="00DF5DA2">
              <w:rPr>
                <w:sz w:val="20"/>
                <w:szCs w:val="20"/>
              </w:rPr>
              <w:t>1,1</w:t>
            </w:r>
          </w:p>
        </w:tc>
      </w:tr>
      <w:tr w:rsidR="00B876FD" w:rsidRPr="00DF5DA2">
        <w:trPr>
          <w:trHeight w:hRule="exact" w:val="1574"/>
        </w:trPr>
        <w:tc>
          <w:tcPr>
            <w:tcW w:w="2395" w:type="dxa"/>
          </w:tcPr>
          <w:p w:rsidR="00B876FD" w:rsidRPr="00DF5DA2" w:rsidRDefault="00B876FD">
            <w:pPr>
              <w:pStyle w:val="TableParagraph"/>
              <w:spacing w:before="0"/>
              <w:jc w:val="left"/>
              <w:rPr>
                <w:sz w:val="20"/>
                <w:szCs w:val="20"/>
              </w:rPr>
            </w:pPr>
          </w:p>
          <w:p w:rsidR="00B876FD" w:rsidRPr="00DF5DA2" w:rsidRDefault="00B876FD">
            <w:pPr>
              <w:pStyle w:val="TableParagraph"/>
              <w:spacing w:before="6"/>
              <w:jc w:val="left"/>
              <w:rPr>
                <w:sz w:val="20"/>
                <w:szCs w:val="20"/>
              </w:rPr>
            </w:pPr>
          </w:p>
          <w:p w:rsidR="00B876FD" w:rsidRPr="00DF5DA2" w:rsidRDefault="00642F55">
            <w:pPr>
              <w:pStyle w:val="TableParagraph"/>
              <w:spacing w:before="0"/>
              <w:ind w:left="657" w:right="543" w:hanging="96"/>
              <w:jc w:val="left"/>
              <w:rPr>
                <w:sz w:val="20"/>
                <w:szCs w:val="20"/>
              </w:rPr>
            </w:pPr>
            <w:r w:rsidRPr="00DF5DA2">
              <w:rPr>
                <w:sz w:val="20"/>
                <w:szCs w:val="20"/>
              </w:rPr>
              <w:t>Правильний трикутник</w:t>
            </w:r>
          </w:p>
        </w:tc>
        <w:tc>
          <w:tcPr>
            <w:tcW w:w="3509" w:type="dxa"/>
          </w:tcPr>
          <w:p w:rsidR="00B876FD" w:rsidRPr="00DF5DA2" w:rsidRDefault="00B876FD">
            <w:pPr>
              <w:pStyle w:val="TableParagraph"/>
              <w:spacing w:before="4"/>
              <w:jc w:val="left"/>
              <w:rPr>
                <w:sz w:val="20"/>
                <w:szCs w:val="20"/>
              </w:rPr>
            </w:pPr>
          </w:p>
          <w:p w:rsidR="00B876FD" w:rsidRPr="00DF5DA2" w:rsidRDefault="00642F55">
            <w:pPr>
              <w:pStyle w:val="TableParagraph"/>
              <w:spacing w:before="0"/>
              <w:ind w:left="714"/>
              <w:jc w:val="left"/>
              <w:rPr>
                <w:sz w:val="20"/>
                <w:szCs w:val="20"/>
              </w:rPr>
            </w:pPr>
            <w:r w:rsidRPr="00DF5DA2">
              <w:rPr>
                <w:noProof/>
                <w:sz w:val="20"/>
                <w:szCs w:val="20"/>
              </w:rPr>
              <w:drawing>
                <wp:inline distT="0" distB="0" distL="0" distR="0">
                  <wp:extent cx="1309370" cy="718457"/>
                  <wp:effectExtent l="0" t="0" r="5080" b="5715"/>
                  <wp:docPr id="99"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2.png"/>
                          <pic:cNvPicPr/>
                        </pic:nvPicPr>
                        <pic:blipFill>
                          <a:blip r:embed="rId105" cstate="print"/>
                          <a:stretch>
                            <a:fillRect/>
                          </a:stretch>
                        </pic:blipFill>
                        <pic:spPr>
                          <a:xfrm>
                            <a:off x="0" y="0"/>
                            <a:ext cx="1313797" cy="720886"/>
                          </a:xfrm>
                          <a:prstGeom prst="rect">
                            <a:avLst/>
                          </a:prstGeom>
                        </pic:spPr>
                      </pic:pic>
                    </a:graphicData>
                  </a:graphic>
                </wp:inline>
              </w:drawing>
            </w:r>
          </w:p>
        </w:tc>
        <w:tc>
          <w:tcPr>
            <w:tcW w:w="1337" w:type="dxa"/>
          </w:tcPr>
          <w:p w:rsidR="00B876FD" w:rsidRPr="00DF5DA2" w:rsidRDefault="00B876FD">
            <w:pPr>
              <w:pStyle w:val="TableParagraph"/>
              <w:spacing w:before="0"/>
              <w:jc w:val="left"/>
              <w:rPr>
                <w:sz w:val="20"/>
                <w:szCs w:val="20"/>
              </w:rPr>
            </w:pPr>
          </w:p>
          <w:p w:rsidR="00B876FD" w:rsidRPr="00DF5DA2" w:rsidRDefault="00642F55">
            <w:pPr>
              <w:pStyle w:val="TableParagraph"/>
              <w:spacing w:before="199"/>
              <w:ind w:left="2"/>
              <w:rPr>
                <w:sz w:val="20"/>
                <w:szCs w:val="20"/>
              </w:rPr>
            </w:pPr>
            <w:r w:rsidRPr="00DF5DA2">
              <w:rPr>
                <w:sz w:val="20"/>
                <w:szCs w:val="20"/>
              </w:rPr>
              <w:t>0</w:t>
            </w:r>
          </w:p>
          <w:p w:rsidR="00B876FD" w:rsidRPr="00DF5DA2" w:rsidRDefault="00642F55">
            <w:pPr>
              <w:pStyle w:val="TableParagraph"/>
              <w:spacing w:before="119"/>
              <w:ind w:left="204" w:right="202"/>
              <w:rPr>
                <w:sz w:val="20"/>
                <w:szCs w:val="20"/>
              </w:rPr>
            </w:pPr>
            <w:r w:rsidRPr="00DF5DA2">
              <w:rPr>
                <w:sz w:val="20"/>
                <w:szCs w:val="20"/>
              </w:rPr>
              <w:t>180</w:t>
            </w:r>
          </w:p>
        </w:tc>
        <w:tc>
          <w:tcPr>
            <w:tcW w:w="1212" w:type="dxa"/>
          </w:tcPr>
          <w:p w:rsidR="00B876FD" w:rsidRPr="00DF5DA2" w:rsidRDefault="00B876FD">
            <w:pPr>
              <w:pStyle w:val="TableParagraph"/>
              <w:spacing w:before="0"/>
              <w:jc w:val="left"/>
              <w:rPr>
                <w:sz w:val="20"/>
                <w:szCs w:val="20"/>
              </w:rPr>
            </w:pPr>
          </w:p>
          <w:p w:rsidR="00B876FD" w:rsidRPr="00DF5DA2" w:rsidRDefault="00642F55">
            <w:pPr>
              <w:pStyle w:val="TableParagraph"/>
              <w:spacing w:before="199"/>
              <w:rPr>
                <w:sz w:val="20"/>
                <w:szCs w:val="20"/>
              </w:rPr>
            </w:pPr>
            <w:r w:rsidRPr="00DF5DA2">
              <w:rPr>
                <w:w w:val="99"/>
                <w:sz w:val="20"/>
                <w:szCs w:val="20"/>
              </w:rPr>
              <w:t>-</w:t>
            </w:r>
          </w:p>
          <w:p w:rsidR="00B876FD" w:rsidRPr="00DF5DA2" w:rsidRDefault="00642F55">
            <w:pPr>
              <w:pStyle w:val="TableParagraph"/>
              <w:spacing w:before="119"/>
              <w:rPr>
                <w:sz w:val="20"/>
                <w:szCs w:val="20"/>
              </w:rPr>
            </w:pPr>
            <w:r w:rsidRPr="00DF5DA2">
              <w:rPr>
                <w:w w:val="99"/>
                <w:sz w:val="20"/>
                <w:szCs w:val="20"/>
              </w:rPr>
              <w:t>-</w:t>
            </w:r>
          </w:p>
        </w:tc>
        <w:tc>
          <w:tcPr>
            <w:tcW w:w="1174" w:type="dxa"/>
          </w:tcPr>
          <w:p w:rsidR="00B876FD" w:rsidRPr="00DF5DA2" w:rsidRDefault="00B876FD">
            <w:pPr>
              <w:pStyle w:val="TableParagraph"/>
              <w:spacing w:before="0"/>
              <w:jc w:val="left"/>
              <w:rPr>
                <w:sz w:val="20"/>
                <w:szCs w:val="20"/>
              </w:rPr>
            </w:pPr>
          </w:p>
          <w:p w:rsidR="00B876FD" w:rsidRPr="00DF5DA2" w:rsidRDefault="00642F55">
            <w:pPr>
              <w:pStyle w:val="TableParagraph"/>
              <w:spacing w:before="199"/>
              <w:ind w:left="2"/>
              <w:rPr>
                <w:sz w:val="20"/>
                <w:szCs w:val="20"/>
              </w:rPr>
            </w:pPr>
            <w:r w:rsidRPr="00DF5DA2">
              <w:rPr>
                <w:sz w:val="20"/>
                <w:szCs w:val="20"/>
              </w:rPr>
              <w:t>2</w:t>
            </w:r>
          </w:p>
          <w:p w:rsidR="00B876FD" w:rsidRPr="00DF5DA2" w:rsidRDefault="00642F55">
            <w:pPr>
              <w:pStyle w:val="TableParagraph"/>
              <w:spacing w:before="119"/>
              <w:ind w:left="390" w:right="386"/>
              <w:rPr>
                <w:sz w:val="20"/>
                <w:szCs w:val="20"/>
              </w:rPr>
            </w:pPr>
            <w:r w:rsidRPr="00DF5DA2">
              <w:rPr>
                <w:sz w:val="20"/>
                <w:szCs w:val="20"/>
              </w:rPr>
              <w:t>1,2</w:t>
            </w:r>
          </w:p>
        </w:tc>
      </w:tr>
    </w:tbl>
    <w:p w:rsidR="00B876FD" w:rsidRPr="000932DF" w:rsidRDefault="00642F55">
      <w:pPr>
        <w:pStyle w:val="a3"/>
        <w:spacing w:before="114" w:after="5"/>
        <w:rPr>
          <w:rFonts w:ascii="Arial" w:hAnsi="Arial" w:cs="Arial"/>
          <w:sz w:val="21"/>
          <w:szCs w:val="21"/>
        </w:rPr>
      </w:pPr>
      <w:r w:rsidRPr="000932DF">
        <w:rPr>
          <w:rFonts w:ascii="Arial" w:hAnsi="Arial" w:cs="Arial"/>
          <w:sz w:val="21"/>
          <w:szCs w:val="21"/>
        </w:rPr>
        <w:t>Таблиця 4</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027"/>
        <w:gridCol w:w="1745"/>
        <w:gridCol w:w="1567"/>
        <w:gridCol w:w="2287"/>
      </w:tblGrid>
      <w:tr w:rsidR="00B876FD" w:rsidRPr="00DF5DA2">
        <w:trPr>
          <w:trHeight w:hRule="exact" w:val="686"/>
        </w:trPr>
        <w:tc>
          <w:tcPr>
            <w:tcW w:w="4027" w:type="dxa"/>
          </w:tcPr>
          <w:p w:rsidR="00B876FD" w:rsidRPr="00DF5DA2" w:rsidRDefault="00B876FD">
            <w:pPr>
              <w:pStyle w:val="TableParagraph"/>
              <w:spacing w:before="0"/>
              <w:jc w:val="left"/>
              <w:rPr>
                <w:sz w:val="20"/>
                <w:szCs w:val="20"/>
                <w:lang w:val="ru-RU"/>
              </w:rPr>
            </w:pPr>
          </w:p>
          <w:p w:rsidR="00B876FD" w:rsidRPr="00DF5DA2" w:rsidRDefault="00642F55">
            <w:pPr>
              <w:pStyle w:val="TableParagraph"/>
              <w:spacing w:before="0"/>
              <w:ind w:left="187" w:right="183"/>
              <w:rPr>
                <w:sz w:val="20"/>
                <w:szCs w:val="20"/>
                <w:lang w:val="ru-RU"/>
              </w:rPr>
            </w:pPr>
            <w:r w:rsidRPr="00DF5DA2">
              <w:rPr>
                <w:sz w:val="20"/>
                <w:szCs w:val="20"/>
                <w:lang w:val="ru-RU"/>
              </w:rPr>
              <w:t>Ескізи перерізів та напрямків вітру</w:t>
            </w:r>
          </w:p>
        </w:tc>
        <w:tc>
          <w:tcPr>
            <w:tcW w:w="1745" w:type="dxa"/>
          </w:tcPr>
          <w:p w:rsidR="00B876FD" w:rsidRPr="00DF5DA2" w:rsidRDefault="00642F55">
            <w:pPr>
              <w:pStyle w:val="TableParagraph"/>
              <w:spacing w:before="210"/>
              <w:ind w:left="318" w:right="276"/>
              <w:rPr>
                <w:sz w:val="20"/>
                <w:szCs w:val="20"/>
              </w:rPr>
            </w:pPr>
            <w:r w:rsidRPr="00DF5DA2">
              <w:rPr>
                <w:rFonts w:ascii="Symbol" w:hAnsi="Symbol"/>
                <w:i/>
                <w:sz w:val="20"/>
                <w:szCs w:val="20"/>
              </w:rPr>
              <w:t></w:t>
            </w:r>
            <w:r w:rsidRPr="00DF5DA2">
              <w:rPr>
                <w:i/>
                <w:sz w:val="20"/>
                <w:szCs w:val="20"/>
              </w:rPr>
              <w:t xml:space="preserve"> , </w:t>
            </w:r>
            <w:r w:rsidRPr="00DF5DA2">
              <w:rPr>
                <w:sz w:val="20"/>
                <w:szCs w:val="20"/>
              </w:rPr>
              <w:t>град</w:t>
            </w:r>
          </w:p>
        </w:tc>
        <w:tc>
          <w:tcPr>
            <w:tcW w:w="1567" w:type="dxa"/>
          </w:tcPr>
          <w:p w:rsidR="00B876FD" w:rsidRPr="00DF5DA2" w:rsidRDefault="00642F55">
            <w:pPr>
              <w:pStyle w:val="TableParagraph"/>
              <w:ind w:left="412" w:right="170" w:hanging="226"/>
              <w:jc w:val="left"/>
              <w:rPr>
                <w:sz w:val="20"/>
                <w:szCs w:val="20"/>
              </w:rPr>
            </w:pPr>
            <w:r w:rsidRPr="00DF5DA2">
              <w:rPr>
                <w:i/>
                <w:sz w:val="20"/>
                <w:szCs w:val="20"/>
              </w:rPr>
              <w:t xml:space="preserve">п </w:t>
            </w:r>
            <w:r w:rsidRPr="00DF5DA2">
              <w:rPr>
                <w:sz w:val="20"/>
                <w:szCs w:val="20"/>
              </w:rPr>
              <w:t>(кількість сторін)</w:t>
            </w:r>
          </w:p>
        </w:tc>
        <w:tc>
          <w:tcPr>
            <w:tcW w:w="2287" w:type="dxa"/>
          </w:tcPr>
          <w:p w:rsidR="00B876FD" w:rsidRPr="00DF5DA2" w:rsidRDefault="00642F55">
            <w:pPr>
              <w:pStyle w:val="TableParagraph"/>
              <w:spacing w:before="217"/>
              <w:ind w:left="267"/>
              <w:jc w:val="left"/>
              <w:rPr>
                <w:sz w:val="20"/>
                <w:szCs w:val="20"/>
              </w:rPr>
            </w:pPr>
            <w:r w:rsidRPr="00DF5DA2">
              <w:rPr>
                <w:i/>
                <w:sz w:val="20"/>
                <w:szCs w:val="20"/>
              </w:rPr>
              <w:t>C</w:t>
            </w:r>
            <w:r w:rsidRPr="00DF5DA2">
              <w:rPr>
                <w:i/>
                <w:position w:val="-5"/>
                <w:sz w:val="20"/>
                <w:szCs w:val="20"/>
              </w:rPr>
              <w:t>x</w:t>
            </w:r>
            <w:r w:rsidRPr="00DF5DA2">
              <w:rPr>
                <w:rFonts w:ascii="Symbol" w:hAnsi="Symbol"/>
                <w:position w:val="-5"/>
                <w:sz w:val="20"/>
                <w:szCs w:val="20"/>
              </w:rPr>
              <w:t></w:t>
            </w:r>
            <w:r w:rsidRPr="00DF5DA2">
              <w:rPr>
                <w:position w:val="-5"/>
                <w:sz w:val="20"/>
                <w:szCs w:val="20"/>
              </w:rPr>
              <w:t xml:space="preserve">  </w:t>
            </w:r>
            <w:r w:rsidRPr="00DF5DA2">
              <w:rPr>
                <w:sz w:val="20"/>
                <w:szCs w:val="20"/>
              </w:rPr>
              <w:t>при Re&gt;4</w:t>
            </w:r>
            <w:r w:rsidRPr="00DF5DA2">
              <w:rPr>
                <w:position w:val="9"/>
                <w:sz w:val="20"/>
                <w:szCs w:val="20"/>
              </w:rPr>
              <w:t>.</w:t>
            </w:r>
            <w:r w:rsidRPr="00DF5DA2">
              <w:rPr>
                <w:sz w:val="20"/>
                <w:szCs w:val="20"/>
              </w:rPr>
              <w:t>10</w:t>
            </w:r>
            <w:r w:rsidRPr="00DF5DA2">
              <w:rPr>
                <w:position w:val="9"/>
                <w:sz w:val="20"/>
                <w:szCs w:val="20"/>
              </w:rPr>
              <w:t>5</w:t>
            </w:r>
          </w:p>
        </w:tc>
      </w:tr>
      <w:tr w:rsidR="00B876FD" w:rsidRPr="00DF5DA2" w:rsidTr="00DF5DA2">
        <w:trPr>
          <w:trHeight w:hRule="exact" w:val="2231"/>
        </w:trPr>
        <w:tc>
          <w:tcPr>
            <w:tcW w:w="4027" w:type="dxa"/>
          </w:tcPr>
          <w:p w:rsidR="00B876FD" w:rsidRPr="00DF5DA2" w:rsidRDefault="00642F55">
            <w:pPr>
              <w:pStyle w:val="TableParagraph"/>
              <w:spacing w:before="116"/>
              <w:ind w:left="185" w:right="183"/>
              <w:rPr>
                <w:sz w:val="20"/>
                <w:szCs w:val="20"/>
              </w:rPr>
            </w:pPr>
            <w:r w:rsidRPr="00DF5DA2">
              <w:rPr>
                <w:sz w:val="20"/>
                <w:szCs w:val="20"/>
              </w:rPr>
              <w:t>Правильний многокутник</w:t>
            </w:r>
          </w:p>
          <w:p w:rsidR="00B876FD" w:rsidRPr="00DF5DA2" w:rsidRDefault="00B876FD">
            <w:pPr>
              <w:pStyle w:val="TableParagraph"/>
              <w:spacing w:before="8" w:after="1"/>
              <w:jc w:val="left"/>
              <w:rPr>
                <w:sz w:val="20"/>
                <w:szCs w:val="20"/>
              </w:rPr>
            </w:pPr>
          </w:p>
          <w:p w:rsidR="00B876FD" w:rsidRPr="00DF5DA2" w:rsidRDefault="00642F55">
            <w:pPr>
              <w:pStyle w:val="TableParagraph"/>
              <w:spacing w:before="0"/>
              <w:ind w:left="988"/>
              <w:jc w:val="left"/>
              <w:rPr>
                <w:sz w:val="20"/>
                <w:szCs w:val="20"/>
              </w:rPr>
            </w:pPr>
            <w:r w:rsidRPr="00DF5DA2">
              <w:rPr>
                <w:noProof/>
                <w:sz w:val="20"/>
                <w:szCs w:val="20"/>
              </w:rPr>
              <w:drawing>
                <wp:inline distT="0" distB="0" distL="0" distR="0">
                  <wp:extent cx="1298020" cy="944879"/>
                  <wp:effectExtent l="0" t="0" r="0" b="0"/>
                  <wp:docPr id="101"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3.png"/>
                          <pic:cNvPicPr/>
                        </pic:nvPicPr>
                        <pic:blipFill>
                          <a:blip r:embed="rId106" cstate="print"/>
                          <a:stretch>
                            <a:fillRect/>
                          </a:stretch>
                        </pic:blipFill>
                        <pic:spPr>
                          <a:xfrm>
                            <a:off x="0" y="0"/>
                            <a:ext cx="1298020" cy="944879"/>
                          </a:xfrm>
                          <a:prstGeom prst="rect">
                            <a:avLst/>
                          </a:prstGeom>
                        </pic:spPr>
                      </pic:pic>
                    </a:graphicData>
                  </a:graphic>
                </wp:inline>
              </w:drawing>
            </w:r>
          </w:p>
        </w:tc>
        <w:tc>
          <w:tcPr>
            <w:tcW w:w="1745" w:type="dxa"/>
          </w:tcPr>
          <w:p w:rsidR="00B876FD" w:rsidRPr="00DF5DA2" w:rsidRDefault="00B876FD">
            <w:pPr>
              <w:pStyle w:val="TableParagraph"/>
              <w:spacing w:before="0"/>
              <w:jc w:val="left"/>
              <w:rPr>
                <w:sz w:val="20"/>
                <w:szCs w:val="20"/>
              </w:rPr>
            </w:pPr>
          </w:p>
          <w:p w:rsidR="00B876FD" w:rsidRPr="00DF5DA2" w:rsidRDefault="00B876FD">
            <w:pPr>
              <w:pStyle w:val="TableParagraph"/>
              <w:spacing w:before="0"/>
              <w:jc w:val="left"/>
              <w:rPr>
                <w:sz w:val="20"/>
                <w:szCs w:val="20"/>
              </w:rPr>
            </w:pPr>
          </w:p>
          <w:p w:rsidR="00B876FD" w:rsidRPr="00DF5DA2" w:rsidRDefault="00B876FD">
            <w:pPr>
              <w:pStyle w:val="TableParagraph"/>
              <w:spacing w:before="5"/>
              <w:jc w:val="left"/>
              <w:rPr>
                <w:sz w:val="20"/>
                <w:szCs w:val="20"/>
              </w:rPr>
            </w:pPr>
          </w:p>
          <w:p w:rsidR="00B876FD" w:rsidRPr="00DF5DA2" w:rsidRDefault="00642F55">
            <w:pPr>
              <w:pStyle w:val="TableParagraph"/>
              <w:spacing w:before="0"/>
              <w:ind w:left="318" w:right="319"/>
              <w:rPr>
                <w:sz w:val="20"/>
                <w:szCs w:val="20"/>
              </w:rPr>
            </w:pPr>
            <w:r w:rsidRPr="00DF5DA2">
              <w:rPr>
                <w:sz w:val="20"/>
                <w:szCs w:val="20"/>
              </w:rPr>
              <w:t>Будь-який</w:t>
            </w:r>
          </w:p>
        </w:tc>
        <w:tc>
          <w:tcPr>
            <w:tcW w:w="1567" w:type="dxa"/>
          </w:tcPr>
          <w:p w:rsidR="00B876FD" w:rsidRPr="00DF5DA2" w:rsidRDefault="00B876FD">
            <w:pPr>
              <w:pStyle w:val="TableParagraph"/>
              <w:spacing w:before="10"/>
              <w:jc w:val="left"/>
              <w:rPr>
                <w:sz w:val="20"/>
                <w:szCs w:val="20"/>
              </w:rPr>
            </w:pPr>
          </w:p>
          <w:p w:rsidR="00B876FD" w:rsidRPr="00DF5DA2" w:rsidRDefault="00642F55">
            <w:pPr>
              <w:pStyle w:val="TableParagraph"/>
              <w:spacing w:before="0"/>
              <w:ind w:left="2"/>
              <w:rPr>
                <w:sz w:val="20"/>
                <w:szCs w:val="20"/>
              </w:rPr>
            </w:pPr>
            <w:r w:rsidRPr="00DF5DA2">
              <w:rPr>
                <w:sz w:val="20"/>
                <w:szCs w:val="20"/>
              </w:rPr>
              <w:t>5</w:t>
            </w:r>
          </w:p>
          <w:p w:rsidR="00B876FD" w:rsidRPr="00DF5DA2" w:rsidRDefault="00642F55">
            <w:pPr>
              <w:pStyle w:val="TableParagraph"/>
              <w:spacing w:before="119"/>
              <w:ind w:left="596" w:right="596"/>
              <w:rPr>
                <w:sz w:val="20"/>
                <w:szCs w:val="20"/>
              </w:rPr>
            </w:pPr>
            <w:r w:rsidRPr="00DF5DA2">
              <w:rPr>
                <w:sz w:val="20"/>
                <w:szCs w:val="20"/>
              </w:rPr>
              <w:t>6-8</w:t>
            </w:r>
          </w:p>
          <w:p w:rsidR="00B876FD" w:rsidRPr="00DF5DA2" w:rsidRDefault="00642F55">
            <w:pPr>
              <w:pStyle w:val="TableParagraph"/>
              <w:spacing w:before="119"/>
              <w:ind w:left="596" w:right="594"/>
              <w:rPr>
                <w:sz w:val="20"/>
                <w:szCs w:val="20"/>
              </w:rPr>
            </w:pPr>
            <w:r w:rsidRPr="00DF5DA2">
              <w:rPr>
                <w:sz w:val="20"/>
                <w:szCs w:val="20"/>
              </w:rPr>
              <w:t>10</w:t>
            </w:r>
          </w:p>
          <w:p w:rsidR="00B876FD" w:rsidRPr="00DF5DA2" w:rsidRDefault="00642F55">
            <w:pPr>
              <w:pStyle w:val="TableParagraph"/>
              <w:spacing w:before="119"/>
              <w:ind w:left="596" w:right="594"/>
              <w:rPr>
                <w:sz w:val="20"/>
                <w:szCs w:val="20"/>
              </w:rPr>
            </w:pPr>
            <w:r w:rsidRPr="00DF5DA2">
              <w:rPr>
                <w:sz w:val="20"/>
                <w:szCs w:val="20"/>
              </w:rPr>
              <w:t>12</w:t>
            </w:r>
          </w:p>
        </w:tc>
        <w:tc>
          <w:tcPr>
            <w:tcW w:w="2287" w:type="dxa"/>
          </w:tcPr>
          <w:p w:rsidR="00B876FD" w:rsidRPr="00DF5DA2" w:rsidRDefault="00B876FD">
            <w:pPr>
              <w:pStyle w:val="TableParagraph"/>
              <w:spacing w:before="10"/>
              <w:jc w:val="left"/>
              <w:rPr>
                <w:sz w:val="20"/>
                <w:szCs w:val="20"/>
              </w:rPr>
            </w:pPr>
          </w:p>
          <w:p w:rsidR="00B876FD" w:rsidRPr="00DF5DA2" w:rsidRDefault="00642F55">
            <w:pPr>
              <w:pStyle w:val="TableParagraph"/>
              <w:spacing w:before="0"/>
              <w:ind w:left="966" w:right="966"/>
              <w:rPr>
                <w:sz w:val="20"/>
                <w:szCs w:val="20"/>
              </w:rPr>
            </w:pPr>
            <w:r w:rsidRPr="00DF5DA2">
              <w:rPr>
                <w:sz w:val="20"/>
                <w:szCs w:val="20"/>
              </w:rPr>
              <w:t>1,8</w:t>
            </w:r>
          </w:p>
          <w:p w:rsidR="00B876FD" w:rsidRPr="00DF5DA2" w:rsidRDefault="00642F55">
            <w:pPr>
              <w:pStyle w:val="TableParagraph"/>
              <w:spacing w:before="119"/>
              <w:ind w:left="966" w:right="966"/>
              <w:rPr>
                <w:sz w:val="20"/>
                <w:szCs w:val="20"/>
              </w:rPr>
            </w:pPr>
            <w:r w:rsidRPr="00DF5DA2">
              <w:rPr>
                <w:sz w:val="20"/>
                <w:szCs w:val="20"/>
              </w:rPr>
              <w:t>1,5</w:t>
            </w:r>
          </w:p>
          <w:p w:rsidR="00B876FD" w:rsidRPr="00DF5DA2" w:rsidRDefault="00642F55">
            <w:pPr>
              <w:pStyle w:val="TableParagraph"/>
              <w:spacing w:before="119"/>
              <w:ind w:left="966" w:right="966"/>
              <w:rPr>
                <w:sz w:val="20"/>
                <w:szCs w:val="20"/>
              </w:rPr>
            </w:pPr>
            <w:r w:rsidRPr="00DF5DA2">
              <w:rPr>
                <w:sz w:val="20"/>
                <w:szCs w:val="20"/>
              </w:rPr>
              <w:t>1,2</w:t>
            </w:r>
          </w:p>
          <w:p w:rsidR="00B876FD" w:rsidRPr="00DF5DA2" w:rsidRDefault="00642F55">
            <w:pPr>
              <w:pStyle w:val="TableParagraph"/>
              <w:spacing w:before="119"/>
              <w:ind w:left="966" w:right="966"/>
              <w:rPr>
                <w:sz w:val="20"/>
                <w:szCs w:val="20"/>
              </w:rPr>
            </w:pPr>
            <w:r w:rsidRPr="00DF5DA2">
              <w:rPr>
                <w:sz w:val="20"/>
                <w:szCs w:val="20"/>
              </w:rPr>
              <w:t>1,0</w:t>
            </w:r>
          </w:p>
        </w:tc>
      </w:tr>
    </w:tbl>
    <w:p w:rsidR="00DF5DA2" w:rsidRDefault="00DF5DA2">
      <w:pPr>
        <w:pStyle w:val="2"/>
        <w:ind w:left="0" w:right="4"/>
        <w:jc w:val="center"/>
        <w:rPr>
          <w:rFonts w:ascii="Arial" w:hAnsi="Arial" w:cs="Arial"/>
          <w:sz w:val="21"/>
          <w:szCs w:val="21"/>
          <w:lang w:val="ru-RU"/>
        </w:rPr>
      </w:pPr>
    </w:p>
    <w:p w:rsidR="00DF5DA2" w:rsidRDefault="00DF5DA2">
      <w:pPr>
        <w:pStyle w:val="2"/>
        <w:ind w:left="0" w:right="4"/>
        <w:jc w:val="center"/>
        <w:rPr>
          <w:rFonts w:ascii="Arial" w:hAnsi="Arial" w:cs="Arial"/>
          <w:sz w:val="21"/>
          <w:szCs w:val="21"/>
          <w:lang w:val="ru-RU"/>
        </w:rPr>
      </w:pPr>
      <w:r>
        <w:rPr>
          <w:rFonts w:ascii="Arial" w:hAnsi="Arial" w:cs="Arial"/>
          <w:sz w:val="21"/>
          <w:szCs w:val="21"/>
          <w:lang w:val="ru-RU"/>
        </w:rPr>
        <w:br w:type="page"/>
      </w:r>
    </w:p>
    <w:p w:rsidR="00DF5DA2" w:rsidRDefault="00DF5DA2">
      <w:pPr>
        <w:pStyle w:val="2"/>
        <w:ind w:left="0" w:right="4"/>
        <w:jc w:val="center"/>
        <w:rPr>
          <w:rFonts w:ascii="Arial" w:hAnsi="Arial" w:cs="Arial"/>
          <w:sz w:val="21"/>
          <w:szCs w:val="21"/>
          <w:lang w:val="ru-RU"/>
        </w:rPr>
      </w:pPr>
    </w:p>
    <w:p w:rsidR="00B876FD" w:rsidRPr="00DF5DA2" w:rsidRDefault="00642F55">
      <w:pPr>
        <w:pStyle w:val="2"/>
        <w:ind w:left="0" w:right="4"/>
        <w:jc w:val="center"/>
        <w:rPr>
          <w:rFonts w:ascii="Arial" w:hAnsi="Arial" w:cs="Arial"/>
          <w:sz w:val="21"/>
          <w:szCs w:val="21"/>
          <w:lang w:val="ru-RU"/>
        </w:rPr>
      </w:pPr>
      <w:r w:rsidRPr="00DF5DA2">
        <w:rPr>
          <w:rFonts w:ascii="Arial" w:hAnsi="Arial" w:cs="Arial"/>
          <w:noProof/>
          <w:sz w:val="21"/>
          <w:szCs w:val="21"/>
        </w:rPr>
        <w:drawing>
          <wp:anchor distT="0" distB="0" distL="0" distR="0" simplePos="0" relativeHeight="3472" behindDoc="0" locked="0" layoutInCell="1" allowOverlap="1">
            <wp:simplePos x="0" y="0"/>
            <wp:positionH relativeFrom="page">
              <wp:posOffset>1266507</wp:posOffset>
            </wp:positionH>
            <wp:positionV relativeFrom="paragraph">
              <wp:posOffset>677724</wp:posOffset>
            </wp:positionV>
            <wp:extent cx="5020877" cy="1591056"/>
            <wp:effectExtent l="0" t="0" r="0" b="0"/>
            <wp:wrapTopAndBottom/>
            <wp:docPr id="103"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4.png"/>
                    <pic:cNvPicPr/>
                  </pic:nvPicPr>
                  <pic:blipFill>
                    <a:blip r:embed="rId107" cstate="print"/>
                    <a:stretch>
                      <a:fillRect/>
                    </a:stretch>
                  </pic:blipFill>
                  <pic:spPr>
                    <a:xfrm>
                      <a:off x="0" y="0"/>
                      <a:ext cx="5020877" cy="1591056"/>
                    </a:xfrm>
                    <a:prstGeom prst="rect">
                      <a:avLst/>
                    </a:prstGeom>
                  </pic:spPr>
                </pic:pic>
              </a:graphicData>
            </a:graphic>
          </wp:anchor>
        </w:drawing>
      </w:r>
      <w:r w:rsidRPr="00DF5DA2">
        <w:rPr>
          <w:rFonts w:ascii="Arial" w:hAnsi="Arial" w:cs="Arial"/>
          <w:sz w:val="21"/>
          <w:szCs w:val="21"/>
          <w:lang w:val="ru-RU"/>
        </w:rPr>
        <w:t>Схема 14. Споруди та їхні елементи з круговою циліндричною поверхнею (резервуари, градирні, вежі, димарі), проводи і троси, а також круглі трубчасті і суцільні елементи наскрізних споруд</w:t>
      </w:r>
    </w:p>
    <w:p w:rsidR="00B876FD" w:rsidRPr="008D2F5A" w:rsidRDefault="00642F55" w:rsidP="00C3628B">
      <w:pPr>
        <w:pStyle w:val="a3"/>
        <w:spacing w:line="264" w:lineRule="auto"/>
        <w:ind w:left="679"/>
        <w:contextualSpacing/>
        <w:rPr>
          <w:lang w:val="ru-RU"/>
        </w:rPr>
      </w:pPr>
      <w:r>
        <w:rPr>
          <w:i/>
        </w:rPr>
        <w:t>k</w:t>
      </w:r>
      <w:r w:rsidRPr="008D2F5A">
        <w:rPr>
          <w:i/>
          <w:lang w:val="ru-RU"/>
        </w:rPr>
        <w:t xml:space="preserve"> – </w:t>
      </w:r>
      <w:proofErr w:type="gramStart"/>
      <w:r w:rsidRPr="008D2F5A">
        <w:rPr>
          <w:lang w:val="ru-RU"/>
        </w:rPr>
        <w:t>визначається</w:t>
      </w:r>
      <w:proofErr w:type="gramEnd"/>
      <w:r w:rsidRPr="008D2F5A">
        <w:rPr>
          <w:lang w:val="ru-RU"/>
        </w:rPr>
        <w:t xml:space="preserve"> за табл.1 схеми 13;</w:t>
      </w:r>
    </w:p>
    <w:p w:rsidR="00B876FD" w:rsidRPr="00C3628B" w:rsidRDefault="00642F55" w:rsidP="00C3628B">
      <w:pPr>
        <w:spacing w:line="264" w:lineRule="auto"/>
        <w:ind w:left="33" w:firstLine="676"/>
        <w:contextualSpacing/>
        <w:rPr>
          <w:rFonts w:ascii="Symbol" w:hAnsi="Symbol"/>
          <w:sz w:val="14"/>
          <w:lang w:val="ru-RU"/>
        </w:rPr>
      </w:pPr>
      <w:r w:rsidRPr="008D2F5A">
        <w:rPr>
          <w:i/>
          <w:sz w:val="24"/>
          <w:lang w:val="ru-RU"/>
        </w:rPr>
        <w:t>С</w:t>
      </w:r>
      <w:r w:rsidRPr="008D2F5A">
        <w:rPr>
          <w:i/>
          <w:position w:val="-5"/>
          <w:sz w:val="14"/>
          <w:lang w:val="ru-RU"/>
        </w:rPr>
        <w:t xml:space="preserve">х </w:t>
      </w:r>
      <w:r>
        <w:rPr>
          <w:rFonts w:ascii="Symbol" w:hAnsi="Symbol"/>
          <w:sz w:val="24"/>
        </w:rPr>
        <w:t></w:t>
      </w:r>
      <w:r w:rsidRPr="008D2F5A">
        <w:rPr>
          <w:sz w:val="24"/>
          <w:lang w:val="ru-RU"/>
        </w:rPr>
        <w:t xml:space="preserve"> </w:t>
      </w:r>
      <w:r>
        <w:rPr>
          <w:i/>
          <w:sz w:val="24"/>
        </w:rPr>
        <w:t>kC</w:t>
      </w:r>
      <w:r>
        <w:rPr>
          <w:i/>
          <w:position w:val="-5"/>
          <w:sz w:val="14"/>
        </w:rPr>
        <w:t>x</w:t>
      </w:r>
      <w:r>
        <w:rPr>
          <w:rFonts w:ascii="Symbol" w:hAnsi="Symbol"/>
          <w:position w:val="-5"/>
          <w:sz w:val="14"/>
        </w:rPr>
        <w:t></w:t>
      </w:r>
      <w:r w:rsidR="00C3628B">
        <w:rPr>
          <w:rFonts w:ascii="Symbol" w:hAnsi="Symbol"/>
          <w:position w:val="-5"/>
          <w:sz w:val="14"/>
          <w:lang w:val="uk-UA"/>
        </w:rPr>
        <w:t></w:t>
      </w:r>
      <w:r w:rsidRPr="008D2F5A">
        <w:rPr>
          <w:lang w:val="ru-RU"/>
        </w:rPr>
        <w:t>– визначається за графіком.</w:t>
      </w:r>
    </w:p>
    <w:p w:rsidR="00B876FD" w:rsidRPr="00C3628B" w:rsidRDefault="00642F55" w:rsidP="00C3628B">
      <w:pPr>
        <w:ind w:left="679"/>
        <w:rPr>
          <w:rFonts w:ascii="Arial" w:hAnsi="Arial" w:cs="Arial"/>
          <w:b/>
          <w:sz w:val="20"/>
        </w:rPr>
      </w:pPr>
      <w:r w:rsidRPr="00C3628B">
        <w:rPr>
          <w:rFonts w:ascii="Arial" w:hAnsi="Arial" w:cs="Arial"/>
          <w:b/>
          <w:sz w:val="20"/>
        </w:rPr>
        <w:t>Примітки.</w:t>
      </w:r>
    </w:p>
    <w:p w:rsidR="00B876FD" w:rsidRPr="00C3628B" w:rsidRDefault="00642F55" w:rsidP="00C3628B">
      <w:pPr>
        <w:pStyle w:val="a4"/>
        <w:numPr>
          <w:ilvl w:val="1"/>
          <w:numId w:val="2"/>
        </w:numPr>
        <w:tabs>
          <w:tab w:val="left" w:pos="838"/>
        </w:tabs>
        <w:spacing w:before="0" w:line="220" w:lineRule="auto"/>
        <w:ind w:right="109" w:firstLine="567"/>
        <w:jc w:val="both"/>
        <w:rPr>
          <w:i/>
          <w:sz w:val="20"/>
          <w:lang w:val="ru-RU"/>
        </w:rPr>
      </w:pPr>
      <w:r>
        <w:rPr>
          <w:sz w:val="20"/>
        </w:rPr>
        <w:t>Re</w:t>
      </w:r>
      <w:r w:rsidRPr="008D2F5A">
        <w:rPr>
          <w:sz w:val="20"/>
          <w:lang w:val="ru-RU"/>
        </w:rPr>
        <w:t xml:space="preserve"> </w:t>
      </w:r>
      <w:r w:rsidRPr="00C3628B">
        <w:rPr>
          <w:rFonts w:ascii="Arial" w:hAnsi="Arial" w:cs="Arial"/>
          <w:sz w:val="20"/>
          <w:lang w:val="ru-RU"/>
        </w:rPr>
        <w:t>слід визначати за формулою до схеми 12а, приймаючи</w:t>
      </w:r>
      <w:r w:rsidRPr="008D2F5A">
        <w:rPr>
          <w:sz w:val="20"/>
          <w:lang w:val="ru-RU"/>
        </w:rPr>
        <w:t xml:space="preserve"> </w:t>
      </w:r>
      <w:proofErr w:type="gramStart"/>
      <w:r>
        <w:rPr>
          <w:sz w:val="20"/>
        </w:rPr>
        <w:t>z</w:t>
      </w:r>
      <w:r w:rsidRPr="008D2F5A">
        <w:rPr>
          <w:sz w:val="20"/>
          <w:lang w:val="ru-RU"/>
        </w:rPr>
        <w:t xml:space="preserve"> </w:t>
      </w:r>
      <w:r w:rsidR="00C3628B">
        <w:rPr>
          <w:sz w:val="20"/>
          <w:lang w:val="ru-RU"/>
        </w:rPr>
        <w:t xml:space="preserve"> </w:t>
      </w:r>
      <w:r w:rsidRPr="008D2F5A">
        <w:rPr>
          <w:sz w:val="20"/>
          <w:lang w:val="ru-RU"/>
        </w:rPr>
        <w:t>=</w:t>
      </w:r>
      <w:proofErr w:type="gramEnd"/>
      <w:r w:rsidRPr="008D2F5A">
        <w:rPr>
          <w:sz w:val="20"/>
          <w:lang w:val="ru-RU"/>
        </w:rPr>
        <w:t xml:space="preserve"> </w:t>
      </w:r>
      <w:r>
        <w:rPr>
          <w:i/>
          <w:sz w:val="20"/>
        </w:rPr>
        <w:t>h</w:t>
      </w:r>
      <w:r w:rsidRPr="008D2F5A">
        <w:rPr>
          <w:i/>
          <w:sz w:val="20"/>
          <w:lang w:val="ru-RU"/>
        </w:rPr>
        <w:t xml:space="preserve">, </w:t>
      </w:r>
      <w:r>
        <w:rPr>
          <w:i/>
          <w:sz w:val="20"/>
        </w:rPr>
        <w:t>d</w:t>
      </w:r>
      <w:r w:rsidRPr="008D2F5A">
        <w:rPr>
          <w:i/>
          <w:sz w:val="20"/>
          <w:lang w:val="ru-RU"/>
        </w:rPr>
        <w:t xml:space="preserve"> – </w:t>
      </w:r>
      <w:r w:rsidRPr="00C3628B">
        <w:rPr>
          <w:rFonts w:ascii="Arial" w:hAnsi="Arial" w:cs="Arial"/>
          <w:sz w:val="20"/>
          <w:lang w:val="ru-RU"/>
        </w:rPr>
        <w:t>діаметр споруди. Значення</w:t>
      </w:r>
      <w:r w:rsidRPr="008D2F5A">
        <w:rPr>
          <w:sz w:val="20"/>
          <w:lang w:val="ru-RU"/>
        </w:rPr>
        <w:t xml:space="preserve"> </w:t>
      </w:r>
      <w:r>
        <w:rPr>
          <w:rFonts w:ascii="Symbol" w:hAnsi="Symbol"/>
          <w:sz w:val="23"/>
        </w:rPr>
        <w:t></w:t>
      </w:r>
      <w:r w:rsidRPr="008D2F5A">
        <w:rPr>
          <w:sz w:val="23"/>
          <w:lang w:val="ru-RU"/>
        </w:rPr>
        <w:t xml:space="preserve"> </w:t>
      </w:r>
      <w:r w:rsidRPr="00C3628B">
        <w:rPr>
          <w:rFonts w:ascii="Arial" w:hAnsi="Arial" w:cs="Arial"/>
          <w:sz w:val="20"/>
          <w:lang w:val="ru-RU"/>
        </w:rPr>
        <w:t>приймаються: для дерев'яних конструкцій</w:t>
      </w:r>
      <w:r w:rsidRPr="008D2F5A">
        <w:rPr>
          <w:sz w:val="20"/>
          <w:lang w:val="ru-RU"/>
        </w:rPr>
        <w:t xml:space="preserve"> </w:t>
      </w:r>
      <w:r>
        <w:rPr>
          <w:rFonts w:ascii="Symbol" w:hAnsi="Symbol"/>
          <w:sz w:val="23"/>
        </w:rPr>
        <w:t></w:t>
      </w:r>
      <w:r w:rsidRPr="008D2F5A">
        <w:rPr>
          <w:sz w:val="23"/>
          <w:lang w:val="ru-RU"/>
        </w:rPr>
        <w:t xml:space="preserve"> </w:t>
      </w:r>
      <w:r w:rsidRPr="008D2F5A">
        <w:rPr>
          <w:sz w:val="20"/>
          <w:lang w:val="ru-RU"/>
        </w:rPr>
        <w:t xml:space="preserve">=0,005 м; </w:t>
      </w:r>
      <w:r w:rsidRPr="00C3628B">
        <w:rPr>
          <w:rFonts w:ascii="Arial" w:hAnsi="Arial" w:cs="Arial"/>
          <w:sz w:val="20"/>
          <w:lang w:val="ru-RU"/>
        </w:rPr>
        <w:t>для цегляної кладки</w:t>
      </w:r>
      <w:r w:rsidRPr="008D2F5A">
        <w:rPr>
          <w:sz w:val="20"/>
          <w:lang w:val="ru-RU"/>
        </w:rPr>
        <w:t xml:space="preserve"> </w:t>
      </w:r>
      <w:r>
        <w:rPr>
          <w:rFonts w:ascii="Symbol" w:hAnsi="Symbol"/>
          <w:sz w:val="23"/>
        </w:rPr>
        <w:t></w:t>
      </w:r>
      <w:r w:rsidRPr="008D2F5A">
        <w:rPr>
          <w:sz w:val="23"/>
          <w:lang w:val="ru-RU"/>
        </w:rPr>
        <w:t xml:space="preserve"> </w:t>
      </w:r>
      <w:r w:rsidRPr="008D2F5A">
        <w:rPr>
          <w:sz w:val="20"/>
          <w:lang w:val="ru-RU"/>
        </w:rPr>
        <w:t xml:space="preserve">=0,01 </w:t>
      </w:r>
      <w:r w:rsidRPr="00C3628B">
        <w:rPr>
          <w:rFonts w:ascii="Arial" w:hAnsi="Arial" w:cs="Arial"/>
          <w:sz w:val="20"/>
          <w:lang w:val="ru-RU"/>
        </w:rPr>
        <w:t>м; для бетонних і залізобетонних</w:t>
      </w:r>
      <w:r w:rsidRPr="00C3628B">
        <w:rPr>
          <w:rFonts w:ascii="Arial" w:hAnsi="Arial" w:cs="Arial"/>
          <w:spacing w:val="-5"/>
          <w:sz w:val="20"/>
          <w:lang w:val="ru-RU"/>
        </w:rPr>
        <w:t xml:space="preserve"> </w:t>
      </w:r>
      <w:r w:rsidRPr="00C3628B">
        <w:rPr>
          <w:rFonts w:ascii="Arial" w:hAnsi="Arial" w:cs="Arial"/>
          <w:sz w:val="20"/>
          <w:lang w:val="ru-RU"/>
        </w:rPr>
        <w:t>конструкцій</w:t>
      </w:r>
      <w:r w:rsidRPr="00C3628B">
        <w:rPr>
          <w:rFonts w:ascii="Arial" w:hAnsi="Arial" w:cs="Arial"/>
          <w:spacing w:val="18"/>
          <w:sz w:val="20"/>
          <w:lang w:val="ru-RU"/>
        </w:rPr>
        <w:t xml:space="preserve"> </w:t>
      </w:r>
      <w:r>
        <w:rPr>
          <w:rFonts w:ascii="Symbol" w:hAnsi="Symbol"/>
          <w:sz w:val="23"/>
        </w:rPr>
        <w:t></w:t>
      </w:r>
      <w:r w:rsidRPr="008D2F5A">
        <w:rPr>
          <w:spacing w:val="-22"/>
          <w:sz w:val="23"/>
          <w:lang w:val="ru-RU"/>
        </w:rPr>
        <w:t xml:space="preserve"> </w:t>
      </w:r>
      <w:r w:rsidRPr="008D2F5A">
        <w:rPr>
          <w:sz w:val="20"/>
          <w:lang w:val="ru-RU"/>
        </w:rPr>
        <w:t>=0,005</w:t>
      </w:r>
      <w:r w:rsidRPr="008D2F5A">
        <w:rPr>
          <w:spacing w:val="-5"/>
          <w:sz w:val="20"/>
          <w:lang w:val="ru-RU"/>
        </w:rPr>
        <w:t xml:space="preserve"> </w:t>
      </w:r>
      <w:r w:rsidRPr="008D2F5A">
        <w:rPr>
          <w:sz w:val="20"/>
          <w:lang w:val="ru-RU"/>
        </w:rPr>
        <w:t>м</w:t>
      </w:r>
      <w:r w:rsidRPr="00C3628B">
        <w:rPr>
          <w:rFonts w:ascii="Arial" w:hAnsi="Arial" w:cs="Arial"/>
          <w:sz w:val="20"/>
          <w:lang w:val="ru-RU"/>
        </w:rPr>
        <w:t>;</w:t>
      </w:r>
      <w:r w:rsidRPr="00C3628B">
        <w:rPr>
          <w:rFonts w:ascii="Arial" w:hAnsi="Arial" w:cs="Arial"/>
          <w:spacing w:val="-6"/>
          <w:sz w:val="20"/>
          <w:lang w:val="ru-RU"/>
        </w:rPr>
        <w:t xml:space="preserve"> </w:t>
      </w:r>
      <w:r w:rsidRPr="00C3628B">
        <w:rPr>
          <w:rFonts w:ascii="Arial" w:hAnsi="Arial" w:cs="Arial"/>
          <w:sz w:val="20"/>
          <w:lang w:val="ru-RU"/>
        </w:rPr>
        <w:t>для</w:t>
      </w:r>
      <w:r w:rsidRPr="00C3628B">
        <w:rPr>
          <w:rFonts w:ascii="Arial" w:hAnsi="Arial" w:cs="Arial"/>
          <w:spacing w:val="-4"/>
          <w:sz w:val="20"/>
          <w:lang w:val="ru-RU"/>
        </w:rPr>
        <w:t xml:space="preserve"> </w:t>
      </w:r>
      <w:r w:rsidRPr="00C3628B">
        <w:rPr>
          <w:rFonts w:ascii="Arial" w:hAnsi="Arial" w:cs="Arial"/>
          <w:sz w:val="20"/>
          <w:lang w:val="ru-RU"/>
        </w:rPr>
        <w:t>сталевих</w:t>
      </w:r>
      <w:r w:rsidRPr="00C3628B">
        <w:rPr>
          <w:rFonts w:ascii="Arial" w:hAnsi="Arial" w:cs="Arial"/>
          <w:spacing w:val="-5"/>
          <w:sz w:val="20"/>
          <w:lang w:val="ru-RU"/>
        </w:rPr>
        <w:t xml:space="preserve"> </w:t>
      </w:r>
      <w:r w:rsidRPr="00C3628B">
        <w:rPr>
          <w:rFonts w:ascii="Arial" w:hAnsi="Arial" w:cs="Arial"/>
          <w:sz w:val="20"/>
          <w:lang w:val="ru-RU"/>
        </w:rPr>
        <w:t>конструкцій</w:t>
      </w:r>
      <w:r w:rsidRPr="008D2F5A">
        <w:rPr>
          <w:spacing w:val="18"/>
          <w:sz w:val="20"/>
          <w:lang w:val="ru-RU"/>
        </w:rPr>
        <w:t xml:space="preserve"> </w:t>
      </w:r>
      <w:r>
        <w:rPr>
          <w:rFonts w:ascii="Symbol" w:hAnsi="Symbol"/>
          <w:sz w:val="23"/>
        </w:rPr>
        <w:t></w:t>
      </w:r>
      <w:r w:rsidRPr="008D2F5A">
        <w:rPr>
          <w:spacing w:val="-22"/>
          <w:sz w:val="23"/>
          <w:lang w:val="ru-RU"/>
        </w:rPr>
        <w:t xml:space="preserve"> </w:t>
      </w:r>
      <w:r w:rsidRPr="008D2F5A">
        <w:rPr>
          <w:sz w:val="20"/>
          <w:lang w:val="ru-RU"/>
        </w:rPr>
        <w:t>=0,001</w:t>
      </w:r>
      <w:r w:rsidRPr="008D2F5A">
        <w:rPr>
          <w:spacing w:val="-5"/>
          <w:sz w:val="20"/>
          <w:lang w:val="ru-RU"/>
        </w:rPr>
        <w:t xml:space="preserve"> </w:t>
      </w:r>
      <w:r w:rsidRPr="008D2F5A">
        <w:rPr>
          <w:sz w:val="20"/>
          <w:lang w:val="ru-RU"/>
        </w:rPr>
        <w:t>м</w:t>
      </w:r>
      <w:r w:rsidRPr="00C3628B">
        <w:rPr>
          <w:rFonts w:ascii="Arial" w:hAnsi="Arial" w:cs="Arial"/>
          <w:sz w:val="20"/>
          <w:lang w:val="ru-RU"/>
        </w:rPr>
        <w:t>;</w:t>
      </w:r>
      <w:r w:rsidRPr="00C3628B">
        <w:rPr>
          <w:rFonts w:ascii="Arial" w:hAnsi="Arial" w:cs="Arial"/>
          <w:spacing w:val="-6"/>
          <w:sz w:val="20"/>
          <w:lang w:val="ru-RU"/>
        </w:rPr>
        <w:t xml:space="preserve"> </w:t>
      </w:r>
      <w:r w:rsidRPr="00C3628B">
        <w:rPr>
          <w:rFonts w:ascii="Arial" w:hAnsi="Arial" w:cs="Arial"/>
          <w:sz w:val="20"/>
          <w:lang w:val="ru-RU"/>
        </w:rPr>
        <w:t>для</w:t>
      </w:r>
      <w:r w:rsidRPr="00C3628B">
        <w:rPr>
          <w:rFonts w:ascii="Arial" w:hAnsi="Arial" w:cs="Arial"/>
          <w:spacing w:val="-4"/>
          <w:sz w:val="20"/>
          <w:lang w:val="ru-RU"/>
        </w:rPr>
        <w:t xml:space="preserve"> </w:t>
      </w:r>
      <w:r w:rsidRPr="00C3628B">
        <w:rPr>
          <w:rFonts w:ascii="Arial" w:hAnsi="Arial" w:cs="Arial"/>
          <w:sz w:val="20"/>
          <w:lang w:val="ru-RU"/>
        </w:rPr>
        <w:t>проводів</w:t>
      </w:r>
      <w:r w:rsidRPr="00C3628B">
        <w:rPr>
          <w:rFonts w:ascii="Arial" w:hAnsi="Arial" w:cs="Arial"/>
          <w:spacing w:val="-4"/>
          <w:sz w:val="20"/>
          <w:lang w:val="ru-RU"/>
        </w:rPr>
        <w:t xml:space="preserve"> </w:t>
      </w:r>
      <w:r w:rsidRPr="00C3628B">
        <w:rPr>
          <w:rFonts w:ascii="Arial" w:hAnsi="Arial" w:cs="Arial"/>
          <w:sz w:val="20"/>
          <w:lang w:val="ru-RU"/>
        </w:rPr>
        <w:t>і</w:t>
      </w:r>
      <w:r w:rsidRPr="00C3628B">
        <w:rPr>
          <w:rFonts w:ascii="Arial" w:hAnsi="Arial" w:cs="Arial"/>
          <w:spacing w:val="-4"/>
          <w:sz w:val="20"/>
          <w:lang w:val="ru-RU"/>
        </w:rPr>
        <w:t xml:space="preserve"> </w:t>
      </w:r>
      <w:r w:rsidRPr="00C3628B">
        <w:rPr>
          <w:rFonts w:ascii="Arial" w:hAnsi="Arial" w:cs="Arial"/>
          <w:sz w:val="20"/>
          <w:lang w:val="ru-RU"/>
        </w:rPr>
        <w:t>тросів</w:t>
      </w:r>
      <w:r w:rsidRPr="00C3628B">
        <w:rPr>
          <w:rFonts w:ascii="Arial" w:hAnsi="Arial" w:cs="Arial"/>
          <w:spacing w:val="-4"/>
          <w:sz w:val="20"/>
          <w:lang w:val="ru-RU"/>
        </w:rPr>
        <w:t xml:space="preserve"> </w:t>
      </w:r>
      <w:r w:rsidRPr="00C3628B">
        <w:rPr>
          <w:rFonts w:ascii="Arial" w:hAnsi="Arial" w:cs="Arial"/>
          <w:sz w:val="20"/>
          <w:lang w:val="ru-RU"/>
        </w:rPr>
        <w:t>діаметром</w:t>
      </w:r>
      <w:r w:rsidRPr="008D2F5A">
        <w:rPr>
          <w:spacing w:val="-2"/>
          <w:sz w:val="20"/>
          <w:lang w:val="ru-RU"/>
        </w:rPr>
        <w:t xml:space="preserve"> </w:t>
      </w:r>
      <w:r>
        <w:rPr>
          <w:i/>
          <w:sz w:val="20"/>
        </w:rPr>
        <w:t>d</w:t>
      </w:r>
      <w:r w:rsidR="00C3628B">
        <w:rPr>
          <w:i/>
          <w:sz w:val="20"/>
          <w:lang w:val="uk-UA"/>
        </w:rPr>
        <w:t xml:space="preserve"> </w:t>
      </w:r>
      <w:r w:rsidRPr="00C3628B">
        <w:rPr>
          <w:rFonts w:ascii="Symbol" w:hAnsi="Symbol"/>
          <w:sz w:val="23"/>
        </w:rPr>
        <w:t></w:t>
      </w:r>
      <w:r w:rsidRPr="00C3628B">
        <w:rPr>
          <w:sz w:val="23"/>
          <w:lang w:val="ru-RU"/>
        </w:rPr>
        <w:t xml:space="preserve"> </w:t>
      </w:r>
      <w:r w:rsidRPr="00C3628B">
        <w:rPr>
          <w:sz w:val="20"/>
          <w:lang w:val="ru-RU"/>
        </w:rPr>
        <w:t xml:space="preserve">=0,01 </w:t>
      </w:r>
      <w:r w:rsidRPr="00C3628B">
        <w:rPr>
          <w:i/>
          <w:sz w:val="20"/>
        </w:rPr>
        <w:t>d</w:t>
      </w:r>
      <w:r w:rsidRPr="00C3628B">
        <w:rPr>
          <w:i/>
          <w:sz w:val="20"/>
          <w:lang w:val="ru-RU"/>
        </w:rPr>
        <w:t xml:space="preserve">; </w:t>
      </w:r>
      <w:r w:rsidRPr="00C3628B">
        <w:rPr>
          <w:rFonts w:ascii="Arial" w:hAnsi="Arial" w:cs="Arial"/>
          <w:sz w:val="20"/>
          <w:lang w:val="ru-RU"/>
        </w:rPr>
        <w:t>для ребристих поверхонь із ребрами висотою</w:t>
      </w:r>
      <w:r w:rsidRPr="00C3628B">
        <w:rPr>
          <w:sz w:val="20"/>
          <w:lang w:val="ru-RU"/>
        </w:rPr>
        <w:t xml:space="preserve"> </w:t>
      </w:r>
      <w:r w:rsidRPr="00C3628B">
        <w:rPr>
          <w:i/>
          <w:sz w:val="20"/>
        </w:rPr>
        <w:t>b</w:t>
      </w:r>
      <w:r w:rsidRPr="00C3628B">
        <w:rPr>
          <w:i/>
          <w:sz w:val="20"/>
          <w:lang w:val="ru-RU"/>
        </w:rPr>
        <w:t xml:space="preserve"> </w:t>
      </w:r>
      <w:r w:rsidRPr="00C3628B">
        <w:rPr>
          <w:rFonts w:ascii="Symbol" w:hAnsi="Symbol"/>
          <w:sz w:val="23"/>
        </w:rPr>
        <w:t></w:t>
      </w:r>
      <w:r w:rsidRPr="00C3628B">
        <w:rPr>
          <w:sz w:val="23"/>
          <w:lang w:val="ru-RU"/>
        </w:rPr>
        <w:t xml:space="preserve"> </w:t>
      </w:r>
      <w:r w:rsidRPr="00C3628B">
        <w:rPr>
          <w:sz w:val="20"/>
          <w:lang w:val="ru-RU"/>
        </w:rPr>
        <w:t>=</w:t>
      </w:r>
      <w:r w:rsidRPr="00C3628B">
        <w:rPr>
          <w:i/>
          <w:sz w:val="20"/>
        </w:rPr>
        <w:t>b</w:t>
      </w:r>
      <w:r w:rsidRPr="00C3628B">
        <w:rPr>
          <w:sz w:val="20"/>
          <w:lang w:val="ru-RU"/>
        </w:rPr>
        <w:t>.</w:t>
      </w:r>
    </w:p>
    <w:p w:rsidR="00B876FD" w:rsidRPr="008D2F5A" w:rsidRDefault="00642F55" w:rsidP="00C3628B">
      <w:pPr>
        <w:ind w:left="679"/>
        <w:rPr>
          <w:sz w:val="20"/>
          <w:lang w:val="ru-RU"/>
        </w:rPr>
      </w:pPr>
      <w:r w:rsidRPr="008D2F5A">
        <w:rPr>
          <w:sz w:val="20"/>
          <w:lang w:val="ru-RU"/>
        </w:rPr>
        <w:t>2.</w:t>
      </w:r>
      <w:r w:rsidRPr="00C3628B">
        <w:rPr>
          <w:rFonts w:ascii="Arial" w:hAnsi="Arial" w:cs="Arial"/>
          <w:sz w:val="20"/>
          <w:lang w:val="ru-RU"/>
        </w:rPr>
        <w:t>Для хвилястих покриттів</w:t>
      </w:r>
      <w:r w:rsidRPr="008D2F5A">
        <w:rPr>
          <w:sz w:val="20"/>
          <w:lang w:val="ru-RU"/>
        </w:rPr>
        <w:t xml:space="preserve"> </w:t>
      </w:r>
      <w:r w:rsidRPr="008D2F5A">
        <w:rPr>
          <w:i/>
          <w:sz w:val="20"/>
          <w:lang w:val="ru-RU"/>
        </w:rPr>
        <w:t>С</w:t>
      </w:r>
      <w:r>
        <w:rPr>
          <w:i/>
          <w:position w:val="-1"/>
          <w:sz w:val="13"/>
        </w:rPr>
        <w:t>f</w:t>
      </w:r>
      <w:r w:rsidRPr="008D2F5A">
        <w:rPr>
          <w:sz w:val="20"/>
          <w:lang w:val="ru-RU"/>
        </w:rPr>
        <w:t>=0,04.</w:t>
      </w:r>
    </w:p>
    <w:p w:rsidR="00B876FD" w:rsidRPr="008D2F5A" w:rsidRDefault="00642F55" w:rsidP="00C3628B">
      <w:pPr>
        <w:spacing w:line="232" w:lineRule="auto"/>
        <w:ind w:left="112" w:right="112" w:firstLine="566"/>
        <w:jc w:val="both"/>
        <w:rPr>
          <w:sz w:val="20"/>
          <w:lang w:val="ru-RU"/>
        </w:rPr>
      </w:pPr>
      <w:r w:rsidRPr="008D2F5A">
        <w:rPr>
          <w:position w:val="2"/>
          <w:sz w:val="20"/>
          <w:lang w:val="ru-RU"/>
        </w:rPr>
        <w:t>3.</w:t>
      </w:r>
      <w:r w:rsidRPr="00C3628B">
        <w:rPr>
          <w:rFonts w:ascii="Arial" w:hAnsi="Arial" w:cs="Arial"/>
          <w:position w:val="2"/>
          <w:sz w:val="20"/>
          <w:lang w:val="ru-RU"/>
        </w:rPr>
        <w:t>Для</w:t>
      </w:r>
      <w:r w:rsidRPr="00C3628B">
        <w:rPr>
          <w:rFonts w:ascii="Arial" w:hAnsi="Arial" w:cs="Arial"/>
          <w:spacing w:val="-10"/>
          <w:position w:val="2"/>
          <w:sz w:val="20"/>
          <w:lang w:val="ru-RU"/>
        </w:rPr>
        <w:t xml:space="preserve"> </w:t>
      </w:r>
      <w:r w:rsidRPr="00C3628B">
        <w:rPr>
          <w:rFonts w:ascii="Arial" w:hAnsi="Arial" w:cs="Arial"/>
          <w:position w:val="2"/>
          <w:sz w:val="20"/>
          <w:lang w:val="ru-RU"/>
        </w:rPr>
        <w:t>проводів</w:t>
      </w:r>
      <w:r w:rsidRPr="00C3628B">
        <w:rPr>
          <w:rFonts w:ascii="Arial" w:hAnsi="Arial" w:cs="Arial"/>
          <w:spacing w:val="-10"/>
          <w:position w:val="2"/>
          <w:sz w:val="20"/>
          <w:lang w:val="ru-RU"/>
        </w:rPr>
        <w:t xml:space="preserve"> </w:t>
      </w:r>
      <w:r w:rsidRPr="00C3628B">
        <w:rPr>
          <w:rFonts w:ascii="Arial" w:hAnsi="Arial" w:cs="Arial"/>
          <w:position w:val="2"/>
          <w:sz w:val="20"/>
          <w:lang w:val="ru-RU"/>
        </w:rPr>
        <w:t>і</w:t>
      </w:r>
      <w:r w:rsidRPr="00C3628B">
        <w:rPr>
          <w:rFonts w:ascii="Arial" w:hAnsi="Arial" w:cs="Arial"/>
          <w:spacing w:val="-9"/>
          <w:position w:val="2"/>
          <w:sz w:val="20"/>
          <w:lang w:val="ru-RU"/>
        </w:rPr>
        <w:t xml:space="preserve"> </w:t>
      </w:r>
      <w:r w:rsidRPr="00C3628B">
        <w:rPr>
          <w:rFonts w:ascii="Arial" w:hAnsi="Arial" w:cs="Arial"/>
          <w:position w:val="2"/>
          <w:sz w:val="20"/>
          <w:lang w:val="ru-RU"/>
        </w:rPr>
        <w:t>тросів</w:t>
      </w:r>
      <w:r w:rsidRPr="00C3628B">
        <w:rPr>
          <w:rFonts w:ascii="Arial" w:hAnsi="Arial" w:cs="Arial"/>
          <w:spacing w:val="-10"/>
          <w:position w:val="2"/>
          <w:sz w:val="20"/>
          <w:lang w:val="ru-RU"/>
        </w:rPr>
        <w:t xml:space="preserve"> </w:t>
      </w:r>
      <w:r w:rsidRPr="00C3628B">
        <w:rPr>
          <w:rFonts w:ascii="Arial" w:hAnsi="Arial" w:cs="Arial"/>
          <w:position w:val="2"/>
          <w:sz w:val="20"/>
          <w:lang w:val="ru-RU"/>
        </w:rPr>
        <w:t>(у</w:t>
      </w:r>
      <w:r w:rsidRPr="00C3628B">
        <w:rPr>
          <w:rFonts w:ascii="Arial" w:hAnsi="Arial" w:cs="Arial"/>
          <w:spacing w:val="-13"/>
          <w:position w:val="2"/>
          <w:sz w:val="20"/>
          <w:lang w:val="ru-RU"/>
        </w:rPr>
        <w:t xml:space="preserve"> </w:t>
      </w:r>
      <w:r w:rsidRPr="00C3628B">
        <w:rPr>
          <w:rFonts w:ascii="Arial" w:hAnsi="Arial" w:cs="Arial"/>
          <w:position w:val="2"/>
          <w:sz w:val="20"/>
          <w:lang w:val="ru-RU"/>
        </w:rPr>
        <w:t>тому</w:t>
      </w:r>
      <w:r w:rsidRPr="00C3628B">
        <w:rPr>
          <w:rFonts w:ascii="Arial" w:hAnsi="Arial" w:cs="Arial"/>
          <w:spacing w:val="-10"/>
          <w:position w:val="2"/>
          <w:sz w:val="20"/>
          <w:lang w:val="ru-RU"/>
        </w:rPr>
        <w:t xml:space="preserve"> </w:t>
      </w:r>
      <w:r w:rsidRPr="00C3628B">
        <w:rPr>
          <w:rFonts w:ascii="Arial" w:hAnsi="Arial" w:cs="Arial"/>
          <w:position w:val="2"/>
          <w:sz w:val="20"/>
          <w:lang w:val="ru-RU"/>
        </w:rPr>
        <w:t>числі</w:t>
      </w:r>
      <w:r w:rsidRPr="00C3628B">
        <w:rPr>
          <w:rFonts w:ascii="Arial" w:hAnsi="Arial" w:cs="Arial"/>
          <w:spacing w:val="-9"/>
          <w:position w:val="2"/>
          <w:sz w:val="20"/>
          <w:lang w:val="ru-RU"/>
        </w:rPr>
        <w:t xml:space="preserve"> </w:t>
      </w:r>
      <w:r w:rsidRPr="00C3628B">
        <w:rPr>
          <w:rFonts w:ascii="Arial" w:hAnsi="Arial" w:cs="Arial"/>
          <w:position w:val="2"/>
          <w:sz w:val="20"/>
          <w:lang w:val="ru-RU"/>
        </w:rPr>
        <w:t>і</w:t>
      </w:r>
      <w:r w:rsidRPr="00C3628B">
        <w:rPr>
          <w:rFonts w:ascii="Arial" w:hAnsi="Arial" w:cs="Arial"/>
          <w:spacing w:val="-9"/>
          <w:position w:val="2"/>
          <w:sz w:val="20"/>
          <w:lang w:val="ru-RU"/>
        </w:rPr>
        <w:t xml:space="preserve"> </w:t>
      </w:r>
      <w:r w:rsidRPr="00C3628B">
        <w:rPr>
          <w:rFonts w:ascii="Arial" w:hAnsi="Arial" w:cs="Arial"/>
          <w:position w:val="2"/>
          <w:sz w:val="20"/>
          <w:lang w:val="ru-RU"/>
        </w:rPr>
        <w:t>вкритих</w:t>
      </w:r>
      <w:r w:rsidRPr="00C3628B">
        <w:rPr>
          <w:rFonts w:ascii="Arial" w:hAnsi="Arial" w:cs="Arial"/>
          <w:spacing w:val="-10"/>
          <w:position w:val="2"/>
          <w:sz w:val="20"/>
          <w:lang w:val="ru-RU"/>
        </w:rPr>
        <w:t xml:space="preserve"> </w:t>
      </w:r>
      <w:r w:rsidRPr="00C3628B">
        <w:rPr>
          <w:rFonts w:ascii="Arial" w:hAnsi="Arial" w:cs="Arial"/>
          <w:position w:val="2"/>
          <w:sz w:val="20"/>
          <w:lang w:val="ru-RU"/>
        </w:rPr>
        <w:t>ожеледдю)</w:t>
      </w:r>
      <w:r w:rsidRPr="008D2F5A">
        <w:rPr>
          <w:spacing w:val="-8"/>
          <w:position w:val="2"/>
          <w:sz w:val="20"/>
          <w:lang w:val="ru-RU"/>
        </w:rPr>
        <w:t xml:space="preserve"> </w:t>
      </w:r>
      <w:r>
        <w:rPr>
          <w:i/>
          <w:spacing w:val="2"/>
          <w:position w:val="2"/>
          <w:sz w:val="20"/>
        </w:rPr>
        <w:t>C</w:t>
      </w:r>
      <w:r>
        <w:rPr>
          <w:i/>
          <w:spacing w:val="2"/>
          <w:sz w:val="13"/>
        </w:rPr>
        <w:t>f</w:t>
      </w:r>
      <w:r w:rsidR="00C3628B">
        <w:rPr>
          <w:i/>
          <w:spacing w:val="2"/>
          <w:sz w:val="13"/>
          <w:lang w:val="uk-UA"/>
        </w:rPr>
        <w:t xml:space="preserve"> </w:t>
      </w:r>
      <w:r w:rsidRPr="008D2F5A">
        <w:rPr>
          <w:i/>
          <w:spacing w:val="2"/>
          <w:position w:val="2"/>
          <w:sz w:val="20"/>
          <w:lang w:val="ru-RU"/>
        </w:rPr>
        <w:t>=</w:t>
      </w:r>
      <w:r w:rsidRPr="008D2F5A">
        <w:rPr>
          <w:spacing w:val="2"/>
          <w:position w:val="2"/>
          <w:sz w:val="20"/>
          <w:lang w:val="ru-RU"/>
        </w:rPr>
        <w:t>1,2</w:t>
      </w:r>
      <w:r w:rsidRPr="008D2F5A">
        <w:rPr>
          <w:i/>
          <w:spacing w:val="2"/>
          <w:position w:val="2"/>
          <w:sz w:val="20"/>
          <w:lang w:val="ru-RU"/>
        </w:rPr>
        <w:t>.</w:t>
      </w:r>
      <w:r w:rsidRPr="008D2F5A">
        <w:rPr>
          <w:i/>
          <w:spacing w:val="-9"/>
          <w:position w:val="2"/>
          <w:sz w:val="20"/>
          <w:lang w:val="ru-RU"/>
        </w:rPr>
        <w:t xml:space="preserve"> </w:t>
      </w:r>
      <w:r w:rsidRPr="00C3628B">
        <w:rPr>
          <w:rFonts w:ascii="Arial" w:hAnsi="Arial" w:cs="Arial"/>
          <w:position w:val="2"/>
          <w:sz w:val="20"/>
          <w:lang w:val="ru-RU"/>
        </w:rPr>
        <w:t>Для</w:t>
      </w:r>
      <w:r w:rsidRPr="00C3628B">
        <w:rPr>
          <w:rFonts w:ascii="Arial" w:hAnsi="Arial" w:cs="Arial"/>
          <w:spacing w:val="-10"/>
          <w:position w:val="2"/>
          <w:sz w:val="20"/>
          <w:lang w:val="ru-RU"/>
        </w:rPr>
        <w:t xml:space="preserve"> </w:t>
      </w:r>
      <w:r w:rsidRPr="00C3628B">
        <w:rPr>
          <w:rFonts w:ascii="Arial" w:hAnsi="Arial" w:cs="Arial"/>
          <w:position w:val="2"/>
          <w:sz w:val="20"/>
          <w:lang w:val="ru-RU"/>
        </w:rPr>
        <w:t>проводів</w:t>
      </w:r>
      <w:r w:rsidRPr="00C3628B">
        <w:rPr>
          <w:rFonts w:ascii="Arial" w:hAnsi="Arial" w:cs="Arial"/>
          <w:spacing w:val="-10"/>
          <w:position w:val="2"/>
          <w:sz w:val="20"/>
          <w:lang w:val="ru-RU"/>
        </w:rPr>
        <w:t xml:space="preserve"> </w:t>
      </w:r>
      <w:r w:rsidRPr="00C3628B">
        <w:rPr>
          <w:rFonts w:ascii="Arial" w:hAnsi="Arial" w:cs="Arial"/>
          <w:position w:val="2"/>
          <w:sz w:val="20"/>
          <w:lang w:val="ru-RU"/>
        </w:rPr>
        <w:t>і</w:t>
      </w:r>
      <w:r w:rsidRPr="00C3628B">
        <w:rPr>
          <w:rFonts w:ascii="Arial" w:hAnsi="Arial" w:cs="Arial"/>
          <w:spacing w:val="-9"/>
          <w:position w:val="2"/>
          <w:sz w:val="20"/>
          <w:lang w:val="ru-RU"/>
        </w:rPr>
        <w:t xml:space="preserve"> </w:t>
      </w:r>
      <w:r w:rsidRPr="00C3628B">
        <w:rPr>
          <w:rFonts w:ascii="Arial" w:hAnsi="Arial" w:cs="Arial"/>
          <w:position w:val="2"/>
          <w:sz w:val="20"/>
          <w:lang w:val="ru-RU"/>
        </w:rPr>
        <w:t>тросів</w:t>
      </w:r>
      <w:r w:rsidRPr="008D2F5A">
        <w:rPr>
          <w:spacing w:val="-10"/>
          <w:position w:val="2"/>
          <w:sz w:val="20"/>
          <w:lang w:val="ru-RU"/>
        </w:rPr>
        <w:t xml:space="preserve"> </w:t>
      </w:r>
      <w:r>
        <w:rPr>
          <w:i/>
          <w:position w:val="2"/>
          <w:sz w:val="20"/>
        </w:rPr>
        <w:t>d</w:t>
      </w:r>
      <w:r w:rsidRPr="008D2F5A">
        <w:rPr>
          <w:i/>
          <w:spacing w:val="11"/>
          <w:position w:val="2"/>
          <w:sz w:val="20"/>
          <w:lang w:val="ru-RU"/>
        </w:rPr>
        <w:t xml:space="preserve"> </w:t>
      </w:r>
      <w:r>
        <w:rPr>
          <w:rFonts w:ascii="Symbol" w:hAnsi="Symbol"/>
          <w:position w:val="2"/>
          <w:sz w:val="24"/>
        </w:rPr>
        <w:t></w:t>
      </w:r>
      <w:r w:rsidRPr="008D2F5A">
        <w:rPr>
          <w:spacing w:val="13"/>
          <w:position w:val="2"/>
          <w:sz w:val="24"/>
          <w:lang w:val="ru-RU"/>
        </w:rPr>
        <w:t xml:space="preserve"> </w:t>
      </w:r>
      <w:r w:rsidRPr="008D2F5A">
        <w:rPr>
          <w:position w:val="2"/>
          <w:sz w:val="20"/>
          <w:lang w:val="ru-RU"/>
        </w:rPr>
        <w:t>20</w:t>
      </w:r>
      <w:r w:rsidRPr="008D2F5A">
        <w:rPr>
          <w:spacing w:val="-8"/>
          <w:position w:val="2"/>
          <w:sz w:val="20"/>
          <w:lang w:val="ru-RU"/>
        </w:rPr>
        <w:t xml:space="preserve"> </w:t>
      </w:r>
      <w:r w:rsidRPr="008D2F5A">
        <w:rPr>
          <w:position w:val="2"/>
          <w:sz w:val="20"/>
          <w:lang w:val="ru-RU"/>
        </w:rPr>
        <w:t>мм,</w:t>
      </w:r>
      <w:r w:rsidRPr="008D2F5A">
        <w:rPr>
          <w:spacing w:val="-9"/>
          <w:position w:val="2"/>
          <w:sz w:val="20"/>
          <w:lang w:val="ru-RU"/>
        </w:rPr>
        <w:t xml:space="preserve"> </w:t>
      </w:r>
      <w:r w:rsidRPr="00C3628B">
        <w:rPr>
          <w:rFonts w:ascii="Arial" w:hAnsi="Arial" w:cs="Arial"/>
          <w:position w:val="2"/>
          <w:sz w:val="20"/>
          <w:lang w:val="ru-RU"/>
        </w:rPr>
        <w:t xml:space="preserve">вільних </w:t>
      </w:r>
      <w:r w:rsidRPr="00C3628B">
        <w:rPr>
          <w:rFonts w:ascii="Arial" w:hAnsi="Arial" w:cs="Arial"/>
          <w:sz w:val="20"/>
          <w:lang w:val="ru-RU"/>
        </w:rPr>
        <w:t>від ожеледі, значення</w:t>
      </w:r>
      <w:r w:rsidRPr="008D2F5A">
        <w:rPr>
          <w:sz w:val="20"/>
          <w:lang w:val="ru-RU"/>
        </w:rPr>
        <w:t xml:space="preserve"> </w:t>
      </w:r>
      <w:r w:rsidRPr="008D2F5A">
        <w:rPr>
          <w:i/>
          <w:spacing w:val="5"/>
          <w:sz w:val="20"/>
          <w:lang w:val="ru-RU"/>
        </w:rPr>
        <w:t>С</w:t>
      </w:r>
      <w:r w:rsidRPr="008D2F5A">
        <w:rPr>
          <w:i/>
          <w:spacing w:val="5"/>
          <w:position w:val="-1"/>
          <w:sz w:val="13"/>
          <w:lang w:val="ru-RU"/>
        </w:rPr>
        <w:t xml:space="preserve">х </w:t>
      </w:r>
      <w:r w:rsidRPr="00C3628B">
        <w:rPr>
          <w:rFonts w:ascii="Arial" w:hAnsi="Arial" w:cs="Arial"/>
          <w:sz w:val="20"/>
          <w:lang w:val="ru-RU"/>
        </w:rPr>
        <w:t>допускається знижувати на</w:t>
      </w:r>
      <w:r w:rsidRPr="00C3628B">
        <w:rPr>
          <w:rFonts w:ascii="Arial" w:hAnsi="Arial" w:cs="Arial"/>
          <w:spacing w:val="-20"/>
          <w:sz w:val="20"/>
          <w:lang w:val="ru-RU"/>
        </w:rPr>
        <w:t xml:space="preserve"> </w:t>
      </w:r>
      <w:r w:rsidRPr="00C3628B">
        <w:rPr>
          <w:rFonts w:ascii="Arial" w:hAnsi="Arial" w:cs="Arial"/>
          <w:sz w:val="20"/>
          <w:lang w:val="ru-RU"/>
        </w:rPr>
        <w:t>10%.</w:t>
      </w:r>
    </w:p>
    <w:p w:rsidR="00B876FD" w:rsidRPr="008D2F5A" w:rsidRDefault="00B876FD">
      <w:pPr>
        <w:pStyle w:val="a3"/>
        <w:spacing w:before="6"/>
        <w:ind w:left="0"/>
        <w:rPr>
          <w:sz w:val="22"/>
          <w:lang w:val="ru-RU"/>
        </w:rPr>
      </w:pPr>
    </w:p>
    <w:p w:rsidR="00B876FD" w:rsidRPr="005D3874" w:rsidRDefault="00642F55">
      <w:pPr>
        <w:pStyle w:val="2"/>
        <w:spacing w:before="90"/>
        <w:ind w:left="2532"/>
        <w:rPr>
          <w:rFonts w:ascii="Arial" w:hAnsi="Arial" w:cs="Arial"/>
          <w:lang w:val="ru-RU"/>
        </w:rPr>
      </w:pPr>
      <w:r w:rsidRPr="005D3874">
        <w:rPr>
          <w:rFonts w:ascii="Arial" w:hAnsi="Arial" w:cs="Arial"/>
          <w:noProof/>
        </w:rPr>
        <w:drawing>
          <wp:anchor distT="0" distB="0" distL="0" distR="0" simplePos="0" relativeHeight="3496" behindDoc="0" locked="0" layoutInCell="1" allowOverlap="1">
            <wp:simplePos x="0" y="0"/>
            <wp:positionH relativeFrom="page">
              <wp:posOffset>1314132</wp:posOffset>
            </wp:positionH>
            <wp:positionV relativeFrom="paragraph">
              <wp:posOffset>308992</wp:posOffset>
            </wp:positionV>
            <wp:extent cx="4932214" cy="1688592"/>
            <wp:effectExtent l="0" t="0" r="0" b="0"/>
            <wp:wrapTopAndBottom/>
            <wp:docPr id="105"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5.png"/>
                    <pic:cNvPicPr/>
                  </pic:nvPicPr>
                  <pic:blipFill>
                    <a:blip r:embed="rId108" cstate="print"/>
                    <a:stretch>
                      <a:fillRect/>
                    </a:stretch>
                  </pic:blipFill>
                  <pic:spPr>
                    <a:xfrm>
                      <a:off x="0" y="0"/>
                      <a:ext cx="4932214" cy="1688592"/>
                    </a:xfrm>
                    <a:prstGeom prst="rect">
                      <a:avLst/>
                    </a:prstGeom>
                  </pic:spPr>
                </pic:pic>
              </a:graphicData>
            </a:graphic>
          </wp:anchor>
        </w:drawing>
      </w:r>
      <w:r w:rsidRPr="005D3874">
        <w:rPr>
          <w:rFonts w:ascii="Arial" w:hAnsi="Arial" w:cs="Arial"/>
          <w:lang w:val="ru-RU"/>
        </w:rPr>
        <w:t>Схема 15. Елементи споруд з прокатних профілів</w:t>
      </w:r>
    </w:p>
    <w:p w:rsidR="00B876FD" w:rsidRPr="008D2F5A" w:rsidRDefault="00642F55" w:rsidP="00C3628B">
      <w:pPr>
        <w:pStyle w:val="a3"/>
        <w:spacing w:before="95"/>
        <w:ind w:left="679" w:hanging="537"/>
        <w:rPr>
          <w:lang w:val="ru-RU"/>
        </w:rPr>
      </w:pPr>
      <w:r w:rsidRPr="00C3628B">
        <w:rPr>
          <w:rFonts w:ascii="Arial" w:hAnsi="Arial" w:cs="Arial"/>
          <w:sz w:val="21"/>
          <w:szCs w:val="21"/>
          <w:lang w:val="ru-RU"/>
        </w:rPr>
        <w:t>Результуюча сила</w:t>
      </w:r>
      <w:r w:rsidRPr="008D2F5A">
        <w:rPr>
          <w:lang w:val="ru-RU"/>
        </w:rPr>
        <w:t xml:space="preserve"> </w:t>
      </w:r>
      <w:r>
        <w:rPr>
          <w:i/>
        </w:rPr>
        <w:t>F</w:t>
      </w:r>
      <w:r w:rsidRPr="008D2F5A">
        <w:rPr>
          <w:i/>
          <w:lang w:val="ru-RU"/>
        </w:rPr>
        <w:t xml:space="preserve"> </w:t>
      </w:r>
      <w:r w:rsidRPr="00C3628B">
        <w:rPr>
          <w:rFonts w:ascii="Arial" w:hAnsi="Arial" w:cs="Arial"/>
          <w:sz w:val="21"/>
          <w:szCs w:val="21"/>
          <w:lang w:val="ru-RU"/>
        </w:rPr>
        <w:t>може бути подана в двох варіантах:</w:t>
      </w:r>
    </w:p>
    <w:p w:rsidR="00B876FD" w:rsidRPr="008D2F5A" w:rsidRDefault="00642F55">
      <w:pPr>
        <w:pStyle w:val="a3"/>
        <w:spacing w:before="142" w:line="276" w:lineRule="exact"/>
        <w:ind w:firstLine="566"/>
        <w:rPr>
          <w:i/>
          <w:lang w:val="ru-RU"/>
        </w:rPr>
      </w:pPr>
      <w:r w:rsidRPr="00C3628B">
        <w:rPr>
          <w:rFonts w:ascii="Arial" w:hAnsi="Arial" w:cs="Arial"/>
          <w:position w:val="2"/>
          <w:sz w:val="21"/>
          <w:szCs w:val="21"/>
          <w:lang w:val="ru-RU"/>
        </w:rPr>
        <w:t>як сума компонентів</w:t>
      </w:r>
      <w:r w:rsidRPr="008D2F5A">
        <w:rPr>
          <w:position w:val="2"/>
          <w:lang w:val="ru-RU"/>
        </w:rPr>
        <w:t xml:space="preserve"> </w:t>
      </w:r>
      <w:r>
        <w:rPr>
          <w:i/>
          <w:position w:val="2"/>
        </w:rPr>
        <w:t>F</w:t>
      </w:r>
      <w:r>
        <w:rPr>
          <w:i/>
          <w:sz w:val="16"/>
        </w:rPr>
        <w:t>x</w:t>
      </w:r>
      <w:r w:rsidRPr="008D2F5A">
        <w:rPr>
          <w:i/>
          <w:sz w:val="16"/>
          <w:lang w:val="ru-RU"/>
        </w:rPr>
        <w:t xml:space="preserve"> </w:t>
      </w:r>
      <w:r w:rsidRPr="008D2F5A">
        <w:rPr>
          <w:position w:val="2"/>
          <w:lang w:val="ru-RU"/>
        </w:rPr>
        <w:t xml:space="preserve">і </w:t>
      </w:r>
      <w:r>
        <w:rPr>
          <w:i/>
          <w:position w:val="2"/>
        </w:rPr>
        <w:t>F</w:t>
      </w:r>
      <w:r>
        <w:rPr>
          <w:i/>
          <w:sz w:val="16"/>
        </w:rPr>
        <w:t>Y</w:t>
      </w:r>
      <w:r w:rsidRPr="008D2F5A">
        <w:rPr>
          <w:i/>
          <w:position w:val="2"/>
          <w:lang w:val="ru-RU"/>
        </w:rPr>
        <w:t xml:space="preserve">, </w:t>
      </w:r>
      <w:r w:rsidRPr="00C3628B">
        <w:rPr>
          <w:rFonts w:ascii="Arial" w:hAnsi="Arial" w:cs="Arial"/>
          <w:position w:val="2"/>
          <w:sz w:val="21"/>
          <w:szCs w:val="21"/>
          <w:lang w:val="ru-RU"/>
        </w:rPr>
        <w:t>спрямованих уздовж і поперек вітрового потоку, для</w:t>
      </w:r>
      <w:r w:rsidRPr="008D2F5A">
        <w:rPr>
          <w:position w:val="2"/>
          <w:lang w:val="ru-RU"/>
        </w:rPr>
        <w:t xml:space="preserve"> </w:t>
      </w:r>
      <w:r w:rsidRPr="00C3628B">
        <w:rPr>
          <w:rFonts w:ascii="Arial" w:hAnsi="Arial" w:cs="Arial"/>
          <w:position w:val="2"/>
          <w:sz w:val="21"/>
          <w:szCs w:val="21"/>
          <w:lang w:val="ru-RU"/>
        </w:rPr>
        <w:t xml:space="preserve">обчислення яких використовуються аеродинамічні коефіцієнти </w:t>
      </w:r>
      <w:r w:rsidRPr="008D2F5A">
        <w:rPr>
          <w:i/>
          <w:position w:val="2"/>
          <w:lang w:val="ru-RU"/>
        </w:rPr>
        <w:t>С</w:t>
      </w:r>
      <w:r w:rsidRPr="008D2F5A">
        <w:rPr>
          <w:i/>
          <w:sz w:val="16"/>
          <w:lang w:val="ru-RU"/>
        </w:rPr>
        <w:t xml:space="preserve">х </w:t>
      </w:r>
      <w:r w:rsidRPr="008D2F5A">
        <w:rPr>
          <w:position w:val="2"/>
          <w:lang w:val="ru-RU"/>
        </w:rPr>
        <w:t xml:space="preserve">і </w:t>
      </w:r>
      <w:r w:rsidRPr="008D2F5A">
        <w:rPr>
          <w:i/>
          <w:position w:val="2"/>
          <w:lang w:val="ru-RU"/>
        </w:rPr>
        <w:t>С</w:t>
      </w:r>
      <w:r w:rsidRPr="008D2F5A">
        <w:rPr>
          <w:i/>
          <w:sz w:val="16"/>
          <w:lang w:val="ru-RU"/>
        </w:rPr>
        <w:t>у</w:t>
      </w:r>
      <w:r w:rsidRPr="008D2F5A">
        <w:rPr>
          <w:i/>
          <w:position w:val="2"/>
          <w:lang w:val="ru-RU"/>
        </w:rPr>
        <w:t>;</w:t>
      </w:r>
    </w:p>
    <w:p w:rsidR="00B876FD" w:rsidRPr="008D2F5A" w:rsidRDefault="00642F55">
      <w:pPr>
        <w:pStyle w:val="a3"/>
        <w:spacing w:before="119" w:line="276" w:lineRule="exact"/>
        <w:ind w:firstLine="566"/>
        <w:rPr>
          <w:i/>
          <w:sz w:val="13"/>
          <w:lang w:val="ru-RU"/>
        </w:rPr>
      </w:pPr>
      <w:r w:rsidRPr="00C3628B">
        <w:rPr>
          <w:rFonts w:ascii="Arial" w:hAnsi="Arial" w:cs="Arial"/>
          <w:position w:val="2"/>
          <w:sz w:val="21"/>
          <w:szCs w:val="21"/>
          <w:lang w:val="ru-RU"/>
        </w:rPr>
        <w:t>як сума компонентів</w:t>
      </w:r>
      <w:r w:rsidRPr="008D2F5A">
        <w:rPr>
          <w:position w:val="2"/>
          <w:lang w:val="ru-RU"/>
        </w:rPr>
        <w:t xml:space="preserve"> </w:t>
      </w:r>
      <w:r>
        <w:rPr>
          <w:i/>
          <w:position w:val="2"/>
        </w:rPr>
        <w:t>F</w:t>
      </w:r>
      <w:r>
        <w:rPr>
          <w:i/>
          <w:sz w:val="16"/>
        </w:rPr>
        <w:t>N</w:t>
      </w:r>
      <w:r w:rsidRPr="008D2F5A">
        <w:rPr>
          <w:i/>
          <w:sz w:val="16"/>
          <w:lang w:val="ru-RU"/>
        </w:rPr>
        <w:t xml:space="preserve"> </w:t>
      </w:r>
      <w:r w:rsidRPr="008D2F5A">
        <w:rPr>
          <w:position w:val="2"/>
          <w:lang w:val="ru-RU"/>
        </w:rPr>
        <w:t xml:space="preserve">і </w:t>
      </w:r>
      <w:r>
        <w:rPr>
          <w:i/>
          <w:position w:val="2"/>
        </w:rPr>
        <w:t>F</w:t>
      </w:r>
      <w:r>
        <w:rPr>
          <w:i/>
          <w:sz w:val="16"/>
        </w:rPr>
        <w:t>T</w:t>
      </w:r>
      <w:r w:rsidRPr="008D2F5A">
        <w:rPr>
          <w:i/>
          <w:position w:val="2"/>
          <w:lang w:val="ru-RU"/>
        </w:rPr>
        <w:t xml:space="preserve">, </w:t>
      </w:r>
      <w:r w:rsidRPr="00EE635F">
        <w:rPr>
          <w:rFonts w:ascii="Arial" w:hAnsi="Arial" w:cs="Arial"/>
          <w:position w:val="2"/>
          <w:sz w:val="21"/>
          <w:szCs w:val="21"/>
          <w:lang w:val="ru-RU"/>
        </w:rPr>
        <w:t>спрямованих уздовж характерних осей поперечного перерізу,</w:t>
      </w:r>
      <w:r w:rsidRPr="008D2F5A">
        <w:rPr>
          <w:position w:val="2"/>
          <w:lang w:val="ru-RU"/>
        </w:rPr>
        <w:t xml:space="preserve"> </w:t>
      </w:r>
      <w:r w:rsidRPr="00EE635F">
        <w:rPr>
          <w:rFonts w:ascii="Arial" w:hAnsi="Arial" w:cs="Arial"/>
          <w:position w:val="2"/>
          <w:sz w:val="21"/>
          <w:szCs w:val="21"/>
          <w:lang w:val="ru-RU"/>
        </w:rPr>
        <w:t>для обчислення яких використовуються аеродинамічні коефіцієнти</w:t>
      </w:r>
      <w:r w:rsidRPr="008D2F5A">
        <w:rPr>
          <w:position w:val="2"/>
          <w:lang w:val="ru-RU"/>
        </w:rPr>
        <w:t xml:space="preserve"> </w:t>
      </w:r>
      <w:r w:rsidRPr="008D2F5A">
        <w:rPr>
          <w:i/>
          <w:position w:val="2"/>
          <w:lang w:val="ru-RU"/>
        </w:rPr>
        <w:t>С</w:t>
      </w:r>
      <w:r w:rsidRPr="008D2F5A">
        <w:rPr>
          <w:i/>
          <w:sz w:val="16"/>
          <w:lang w:val="ru-RU"/>
        </w:rPr>
        <w:t xml:space="preserve">Т </w:t>
      </w:r>
      <w:r w:rsidRPr="008D2F5A">
        <w:rPr>
          <w:position w:val="2"/>
          <w:lang w:val="ru-RU"/>
        </w:rPr>
        <w:t xml:space="preserve">і </w:t>
      </w:r>
      <w:r w:rsidR="000F5E50" w:rsidRPr="008D2F5A">
        <w:rPr>
          <w:i/>
          <w:position w:val="2"/>
          <w:lang w:val="ru-RU"/>
        </w:rPr>
        <w:t>С</w:t>
      </w:r>
      <w:r>
        <w:rPr>
          <w:i/>
          <w:sz w:val="13"/>
        </w:rPr>
        <w:t>N</w:t>
      </w: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7"/>
        <w:gridCol w:w="737"/>
        <w:gridCol w:w="737"/>
        <w:gridCol w:w="751"/>
        <w:gridCol w:w="756"/>
        <w:gridCol w:w="737"/>
        <w:gridCol w:w="739"/>
        <w:gridCol w:w="720"/>
        <w:gridCol w:w="773"/>
        <w:gridCol w:w="737"/>
        <w:gridCol w:w="737"/>
        <w:gridCol w:w="751"/>
        <w:gridCol w:w="725"/>
      </w:tblGrid>
      <w:tr w:rsidR="00B876FD" w:rsidRPr="00EE635F">
        <w:trPr>
          <w:trHeight w:hRule="exact" w:val="1246"/>
        </w:trPr>
        <w:tc>
          <w:tcPr>
            <w:tcW w:w="727" w:type="dxa"/>
          </w:tcPr>
          <w:p w:rsidR="00B876FD" w:rsidRPr="00EE635F" w:rsidRDefault="00B876FD">
            <w:pPr>
              <w:pStyle w:val="TableParagraph"/>
              <w:spacing w:before="11"/>
              <w:jc w:val="left"/>
              <w:rPr>
                <w:i/>
                <w:sz w:val="20"/>
                <w:szCs w:val="20"/>
                <w:lang w:val="ru-RU"/>
              </w:rPr>
            </w:pPr>
          </w:p>
          <w:p w:rsidR="00B876FD" w:rsidRPr="00EE635F" w:rsidRDefault="00642F55">
            <w:pPr>
              <w:pStyle w:val="TableParagraph"/>
              <w:spacing w:before="0"/>
              <w:ind w:right="40"/>
              <w:rPr>
                <w:rFonts w:ascii="Symbol" w:hAnsi="Symbol"/>
                <w:i/>
                <w:sz w:val="20"/>
                <w:szCs w:val="20"/>
              </w:rPr>
            </w:pPr>
            <w:r w:rsidRPr="00EE635F">
              <w:rPr>
                <w:rFonts w:ascii="Symbol" w:hAnsi="Symbol"/>
                <w:i/>
                <w:w w:val="98"/>
                <w:sz w:val="20"/>
                <w:szCs w:val="20"/>
              </w:rPr>
              <w:t></w:t>
            </w:r>
          </w:p>
        </w:tc>
        <w:tc>
          <w:tcPr>
            <w:tcW w:w="2981" w:type="dxa"/>
            <w:gridSpan w:val="4"/>
          </w:tcPr>
          <w:p w:rsidR="00B876FD" w:rsidRPr="00EE635F" w:rsidRDefault="00B876FD">
            <w:pPr>
              <w:pStyle w:val="TableParagraph"/>
              <w:spacing w:before="0"/>
              <w:jc w:val="left"/>
              <w:rPr>
                <w:i/>
                <w:sz w:val="20"/>
                <w:szCs w:val="20"/>
              </w:rPr>
            </w:pPr>
          </w:p>
          <w:p w:rsidR="00B876FD" w:rsidRPr="00EE635F" w:rsidRDefault="00642F55">
            <w:pPr>
              <w:pStyle w:val="TableParagraph"/>
              <w:spacing w:before="0"/>
              <w:ind w:left="404"/>
              <w:jc w:val="left"/>
              <w:rPr>
                <w:sz w:val="20"/>
                <w:szCs w:val="20"/>
              </w:rPr>
            </w:pPr>
            <w:r w:rsidRPr="00EE635F">
              <w:rPr>
                <w:noProof/>
                <w:sz w:val="20"/>
                <w:szCs w:val="20"/>
              </w:rPr>
              <w:drawing>
                <wp:inline distT="0" distB="0" distL="0" distR="0">
                  <wp:extent cx="1361328" cy="694944"/>
                  <wp:effectExtent l="0" t="0" r="0" b="0"/>
                  <wp:docPr id="107"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6.png"/>
                          <pic:cNvPicPr/>
                        </pic:nvPicPr>
                        <pic:blipFill>
                          <a:blip r:embed="rId109" cstate="print"/>
                          <a:stretch>
                            <a:fillRect/>
                          </a:stretch>
                        </pic:blipFill>
                        <pic:spPr>
                          <a:xfrm>
                            <a:off x="0" y="0"/>
                            <a:ext cx="1361328" cy="694944"/>
                          </a:xfrm>
                          <a:prstGeom prst="rect">
                            <a:avLst/>
                          </a:prstGeom>
                        </pic:spPr>
                      </pic:pic>
                    </a:graphicData>
                  </a:graphic>
                </wp:inline>
              </w:drawing>
            </w:r>
          </w:p>
        </w:tc>
        <w:tc>
          <w:tcPr>
            <w:tcW w:w="2969" w:type="dxa"/>
            <w:gridSpan w:val="4"/>
          </w:tcPr>
          <w:p w:rsidR="00B876FD" w:rsidRPr="00EE635F" w:rsidRDefault="00B876FD">
            <w:pPr>
              <w:pStyle w:val="TableParagraph"/>
              <w:spacing w:before="7"/>
              <w:jc w:val="left"/>
              <w:rPr>
                <w:i/>
                <w:sz w:val="20"/>
                <w:szCs w:val="20"/>
              </w:rPr>
            </w:pPr>
          </w:p>
          <w:p w:rsidR="00B876FD" w:rsidRPr="00EE635F" w:rsidRDefault="00642F55">
            <w:pPr>
              <w:pStyle w:val="TableParagraph"/>
              <w:spacing w:before="0"/>
              <w:ind w:left="473"/>
              <w:jc w:val="left"/>
              <w:rPr>
                <w:sz w:val="20"/>
                <w:szCs w:val="20"/>
              </w:rPr>
            </w:pPr>
            <w:r w:rsidRPr="00EE635F">
              <w:rPr>
                <w:noProof/>
                <w:sz w:val="20"/>
                <w:szCs w:val="20"/>
              </w:rPr>
              <w:drawing>
                <wp:inline distT="0" distB="0" distL="0" distR="0">
                  <wp:extent cx="1278570" cy="658368"/>
                  <wp:effectExtent l="0" t="0" r="0" b="0"/>
                  <wp:docPr id="109"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7.png"/>
                          <pic:cNvPicPr/>
                        </pic:nvPicPr>
                        <pic:blipFill>
                          <a:blip r:embed="rId110" cstate="print"/>
                          <a:stretch>
                            <a:fillRect/>
                          </a:stretch>
                        </pic:blipFill>
                        <pic:spPr>
                          <a:xfrm>
                            <a:off x="0" y="0"/>
                            <a:ext cx="1278570" cy="658368"/>
                          </a:xfrm>
                          <a:prstGeom prst="rect">
                            <a:avLst/>
                          </a:prstGeom>
                        </pic:spPr>
                      </pic:pic>
                    </a:graphicData>
                  </a:graphic>
                </wp:inline>
              </w:drawing>
            </w:r>
          </w:p>
        </w:tc>
        <w:tc>
          <w:tcPr>
            <w:tcW w:w="2950" w:type="dxa"/>
            <w:gridSpan w:val="4"/>
          </w:tcPr>
          <w:p w:rsidR="00B876FD" w:rsidRPr="00EE635F" w:rsidRDefault="00B876FD">
            <w:pPr>
              <w:pStyle w:val="TableParagraph"/>
              <w:spacing w:before="10" w:after="1"/>
              <w:jc w:val="left"/>
              <w:rPr>
                <w:i/>
                <w:sz w:val="20"/>
                <w:szCs w:val="20"/>
              </w:rPr>
            </w:pPr>
          </w:p>
          <w:p w:rsidR="00B876FD" w:rsidRPr="00EE635F" w:rsidRDefault="00642F55">
            <w:pPr>
              <w:pStyle w:val="TableParagraph"/>
              <w:spacing w:before="0"/>
              <w:ind w:left="448"/>
              <w:jc w:val="left"/>
              <w:rPr>
                <w:sz w:val="20"/>
                <w:szCs w:val="20"/>
              </w:rPr>
            </w:pPr>
            <w:r w:rsidRPr="00EE635F">
              <w:rPr>
                <w:noProof/>
                <w:sz w:val="20"/>
                <w:szCs w:val="20"/>
              </w:rPr>
              <w:drawing>
                <wp:inline distT="0" distB="0" distL="0" distR="0">
                  <wp:extent cx="1294949" cy="652272"/>
                  <wp:effectExtent l="0" t="0" r="0" b="0"/>
                  <wp:docPr id="111"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8.png"/>
                          <pic:cNvPicPr/>
                        </pic:nvPicPr>
                        <pic:blipFill>
                          <a:blip r:embed="rId111" cstate="print"/>
                          <a:stretch>
                            <a:fillRect/>
                          </a:stretch>
                        </pic:blipFill>
                        <pic:spPr>
                          <a:xfrm>
                            <a:off x="0" y="0"/>
                            <a:ext cx="1294949" cy="652272"/>
                          </a:xfrm>
                          <a:prstGeom prst="rect">
                            <a:avLst/>
                          </a:prstGeom>
                        </pic:spPr>
                      </pic:pic>
                    </a:graphicData>
                  </a:graphic>
                </wp:inline>
              </w:drawing>
            </w:r>
          </w:p>
        </w:tc>
      </w:tr>
      <w:tr w:rsidR="00B876FD" w:rsidRPr="00EE635F">
        <w:trPr>
          <w:trHeight w:hRule="exact" w:val="410"/>
        </w:trPr>
        <w:tc>
          <w:tcPr>
            <w:tcW w:w="727" w:type="dxa"/>
          </w:tcPr>
          <w:p w:rsidR="00B876FD" w:rsidRPr="00EE635F" w:rsidRDefault="00B876FD">
            <w:pPr>
              <w:rPr>
                <w:sz w:val="20"/>
                <w:szCs w:val="20"/>
              </w:rPr>
            </w:pPr>
          </w:p>
        </w:tc>
        <w:tc>
          <w:tcPr>
            <w:tcW w:w="737" w:type="dxa"/>
          </w:tcPr>
          <w:p w:rsidR="00B876FD" w:rsidRPr="00EE635F" w:rsidRDefault="00642F55">
            <w:pPr>
              <w:pStyle w:val="TableParagraph"/>
              <w:spacing w:before="96"/>
              <w:ind w:left="62" w:right="61"/>
              <w:rPr>
                <w:i/>
                <w:sz w:val="20"/>
                <w:szCs w:val="20"/>
              </w:rPr>
            </w:pPr>
            <w:r w:rsidRPr="00EE635F">
              <w:rPr>
                <w:i/>
                <w:position w:val="2"/>
                <w:sz w:val="20"/>
                <w:szCs w:val="20"/>
              </w:rPr>
              <w:t>C</w:t>
            </w:r>
            <w:r w:rsidRPr="00EE635F">
              <w:rPr>
                <w:i/>
                <w:sz w:val="20"/>
                <w:szCs w:val="20"/>
              </w:rPr>
              <w:t>x</w:t>
            </w:r>
          </w:p>
        </w:tc>
        <w:tc>
          <w:tcPr>
            <w:tcW w:w="737" w:type="dxa"/>
          </w:tcPr>
          <w:p w:rsidR="00B876FD" w:rsidRPr="00EE635F" w:rsidRDefault="00642F55">
            <w:pPr>
              <w:pStyle w:val="TableParagraph"/>
              <w:spacing w:before="96"/>
              <w:ind w:left="62" w:right="61"/>
              <w:rPr>
                <w:i/>
                <w:sz w:val="20"/>
                <w:szCs w:val="20"/>
              </w:rPr>
            </w:pPr>
            <w:r w:rsidRPr="00EE635F">
              <w:rPr>
                <w:i/>
                <w:position w:val="2"/>
                <w:sz w:val="20"/>
                <w:szCs w:val="20"/>
              </w:rPr>
              <w:t>C</w:t>
            </w:r>
            <w:r w:rsidRPr="00EE635F">
              <w:rPr>
                <w:i/>
                <w:sz w:val="20"/>
                <w:szCs w:val="20"/>
              </w:rPr>
              <w:t>y</w:t>
            </w:r>
          </w:p>
        </w:tc>
        <w:tc>
          <w:tcPr>
            <w:tcW w:w="751" w:type="dxa"/>
          </w:tcPr>
          <w:p w:rsidR="00B876FD" w:rsidRPr="00EE635F" w:rsidRDefault="00642F55">
            <w:pPr>
              <w:pStyle w:val="TableParagraph"/>
              <w:spacing w:before="96"/>
              <w:ind w:left="70" w:right="70"/>
              <w:rPr>
                <w:i/>
                <w:sz w:val="20"/>
                <w:szCs w:val="20"/>
              </w:rPr>
            </w:pPr>
            <w:r w:rsidRPr="00EE635F">
              <w:rPr>
                <w:i/>
                <w:position w:val="2"/>
                <w:sz w:val="20"/>
                <w:szCs w:val="20"/>
              </w:rPr>
              <w:t>C</w:t>
            </w:r>
            <w:r w:rsidRPr="00EE635F">
              <w:rPr>
                <w:i/>
                <w:sz w:val="20"/>
                <w:szCs w:val="20"/>
                <w:vertAlign w:val="subscript"/>
              </w:rPr>
              <w:t>T</w:t>
            </w:r>
          </w:p>
        </w:tc>
        <w:tc>
          <w:tcPr>
            <w:tcW w:w="756" w:type="dxa"/>
          </w:tcPr>
          <w:p w:rsidR="00B876FD" w:rsidRPr="00EE635F" w:rsidRDefault="00642F55">
            <w:pPr>
              <w:pStyle w:val="TableParagraph"/>
              <w:spacing w:before="96"/>
              <w:ind w:left="73" w:right="69"/>
              <w:rPr>
                <w:i/>
                <w:sz w:val="20"/>
                <w:szCs w:val="20"/>
              </w:rPr>
            </w:pPr>
            <w:r w:rsidRPr="00EE635F">
              <w:rPr>
                <w:i/>
                <w:position w:val="2"/>
                <w:sz w:val="20"/>
                <w:szCs w:val="20"/>
              </w:rPr>
              <w:t>C</w:t>
            </w:r>
            <w:r w:rsidRPr="00EE635F">
              <w:rPr>
                <w:i/>
                <w:sz w:val="20"/>
                <w:szCs w:val="20"/>
                <w:vertAlign w:val="subscript"/>
              </w:rPr>
              <w:t>N</w:t>
            </w:r>
          </w:p>
        </w:tc>
        <w:tc>
          <w:tcPr>
            <w:tcW w:w="737" w:type="dxa"/>
          </w:tcPr>
          <w:p w:rsidR="00B876FD" w:rsidRPr="00EE635F" w:rsidRDefault="00642F55">
            <w:pPr>
              <w:pStyle w:val="TableParagraph"/>
              <w:spacing w:before="96"/>
              <w:ind w:left="63" w:right="57"/>
              <w:rPr>
                <w:i/>
                <w:sz w:val="20"/>
                <w:szCs w:val="20"/>
              </w:rPr>
            </w:pPr>
            <w:r w:rsidRPr="00EE635F">
              <w:rPr>
                <w:i/>
                <w:position w:val="2"/>
                <w:sz w:val="20"/>
                <w:szCs w:val="20"/>
              </w:rPr>
              <w:t>C</w:t>
            </w:r>
            <w:r w:rsidRPr="00EE635F">
              <w:rPr>
                <w:i/>
                <w:sz w:val="20"/>
                <w:szCs w:val="20"/>
              </w:rPr>
              <w:t>x</w:t>
            </w:r>
          </w:p>
        </w:tc>
        <w:tc>
          <w:tcPr>
            <w:tcW w:w="739" w:type="dxa"/>
          </w:tcPr>
          <w:p w:rsidR="00B876FD" w:rsidRPr="00EE635F" w:rsidRDefault="00642F55">
            <w:pPr>
              <w:pStyle w:val="TableParagraph"/>
              <w:spacing w:before="96"/>
              <w:ind w:left="65" w:right="61"/>
              <w:rPr>
                <w:i/>
                <w:sz w:val="20"/>
                <w:szCs w:val="20"/>
              </w:rPr>
            </w:pPr>
            <w:r w:rsidRPr="00EE635F">
              <w:rPr>
                <w:i/>
                <w:position w:val="2"/>
                <w:sz w:val="20"/>
                <w:szCs w:val="20"/>
              </w:rPr>
              <w:t>C</w:t>
            </w:r>
            <w:r w:rsidRPr="00EE635F">
              <w:rPr>
                <w:i/>
                <w:sz w:val="20"/>
                <w:szCs w:val="20"/>
              </w:rPr>
              <w:t>y</w:t>
            </w:r>
          </w:p>
        </w:tc>
        <w:tc>
          <w:tcPr>
            <w:tcW w:w="720" w:type="dxa"/>
          </w:tcPr>
          <w:p w:rsidR="00B876FD" w:rsidRPr="00EE635F" w:rsidRDefault="00642F55">
            <w:pPr>
              <w:pStyle w:val="TableParagraph"/>
              <w:spacing w:before="96"/>
              <w:ind w:left="56" w:right="53"/>
              <w:rPr>
                <w:i/>
                <w:sz w:val="20"/>
                <w:szCs w:val="20"/>
              </w:rPr>
            </w:pPr>
            <w:r w:rsidRPr="00EE635F">
              <w:rPr>
                <w:i/>
                <w:position w:val="2"/>
                <w:sz w:val="20"/>
                <w:szCs w:val="20"/>
              </w:rPr>
              <w:t>C</w:t>
            </w:r>
            <w:r w:rsidRPr="00EE635F">
              <w:rPr>
                <w:i/>
                <w:sz w:val="20"/>
                <w:szCs w:val="20"/>
                <w:vertAlign w:val="subscript"/>
              </w:rPr>
              <w:t>T</w:t>
            </w:r>
          </w:p>
        </w:tc>
        <w:tc>
          <w:tcPr>
            <w:tcW w:w="773" w:type="dxa"/>
          </w:tcPr>
          <w:p w:rsidR="00B876FD" w:rsidRPr="00EE635F" w:rsidRDefault="00642F55">
            <w:pPr>
              <w:pStyle w:val="TableParagraph"/>
              <w:spacing w:before="96"/>
              <w:ind w:left="82" w:right="76"/>
              <w:rPr>
                <w:i/>
                <w:sz w:val="20"/>
                <w:szCs w:val="20"/>
              </w:rPr>
            </w:pPr>
            <w:r w:rsidRPr="00EE635F">
              <w:rPr>
                <w:i/>
                <w:position w:val="2"/>
                <w:sz w:val="20"/>
                <w:szCs w:val="20"/>
              </w:rPr>
              <w:t>C</w:t>
            </w:r>
            <w:r w:rsidRPr="00EE635F">
              <w:rPr>
                <w:i/>
                <w:sz w:val="20"/>
                <w:szCs w:val="20"/>
                <w:vertAlign w:val="subscript"/>
              </w:rPr>
              <w:t>N</w:t>
            </w:r>
          </w:p>
        </w:tc>
        <w:tc>
          <w:tcPr>
            <w:tcW w:w="737" w:type="dxa"/>
          </w:tcPr>
          <w:p w:rsidR="00B876FD" w:rsidRPr="00EE635F" w:rsidRDefault="00642F55">
            <w:pPr>
              <w:pStyle w:val="TableParagraph"/>
              <w:spacing w:before="96"/>
              <w:ind w:left="62" w:right="61"/>
              <w:rPr>
                <w:i/>
                <w:sz w:val="20"/>
                <w:szCs w:val="20"/>
              </w:rPr>
            </w:pPr>
            <w:r w:rsidRPr="00EE635F">
              <w:rPr>
                <w:i/>
                <w:position w:val="2"/>
                <w:sz w:val="20"/>
                <w:szCs w:val="20"/>
              </w:rPr>
              <w:t>C</w:t>
            </w:r>
            <w:r w:rsidRPr="00EE635F">
              <w:rPr>
                <w:i/>
                <w:sz w:val="20"/>
                <w:szCs w:val="20"/>
              </w:rPr>
              <w:t>x</w:t>
            </w:r>
          </w:p>
        </w:tc>
        <w:tc>
          <w:tcPr>
            <w:tcW w:w="737" w:type="dxa"/>
          </w:tcPr>
          <w:p w:rsidR="00B876FD" w:rsidRPr="00EE635F" w:rsidRDefault="00642F55">
            <w:pPr>
              <w:pStyle w:val="TableParagraph"/>
              <w:spacing w:before="96"/>
              <w:ind w:left="62" w:right="61"/>
              <w:rPr>
                <w:i/>
                <w:sz w:val="20"/>
                <w:szCs w:val="20"/>
              </w:rPr>
            </w:pPr>
            <w:r w:rsidRPr="00EE635F">
              <w:rPr>
                <w:i/>
                <w:position w:val="2"/>
                <w:sz w:val="20"/>
                <w:szCs w:val="20"/>
              </w:rPr>
              <w:t>C</w:t>
            </w:r>
            <w:r w:rsidRPr="00EE635F">
              <w:rPr>
                <w:i/>
                <w:sz w:val="20"/>
                <w:szCs w:val="20"/>
              </w:rPr>
              <w:t>y</w:t>
            </w:r>
          </w:p>
        </w:tc>
        <w:tc>
          <w:tcPr>
            <w:tcW w:w="751" w:type="dxa"/>
          </w:tcPr>
          <w:p w:rsidR="00B876FD" w:rsidRPr="00EE635F" w:rsidRDefault="00642F55">
            <w:pPr>
              <w:pStyle w:val="TableParagraph"/>
              <w:spacing w:before="96"/>
              <w:ind w:left="70" w:right="70"/>
              <w:rPr>
                <w:i/>
                <w:sz w:val="20"/>
                <w:szCs w:val="20"/>
              </w:rPr>
            </w:pPr>
            <w:r w:rsidRPr="00EE635F">
              <w:rPr>
                <w:i/>
                <w:position w:val="2"/>
                <w:sz w:val="20"/>
                <w:szCs w:val="20"/>
              </w:rPr>
              <w:t>C</w:t>
            </w:r>
            <w:r w:rsidRPr="00EE635F">
              <w:rPr>
                <w:i/>
                <w:sz w:val="20"/>
                <w:szCs w:val="20"/>
                <w:vertAlign w:val="subscript"/>
              </w:rPr>
              <w:t>T</w:t>
            </w:r>
          </w:p>
        </w:tc>
        <w:tc>
          <w:tcPr>
            <w:tcW w:w="725" w:type="dxa"/>
          </w:tcPr>
          <w:p w:rsidR="00B876FD" w:rsidRPr="00EE635F" w:rsidRDefault="00642F55">
            <w:pPr>
              <w:pStyle w:val="TableParagraph"/>
              <w:spacing w:before="96"/>
              <w:ind w:left="57" w:right="56"/>
              <w:rPr>
                <w:i/>
                <w:sz w:val="20"/>
                <w:szCs w:val="20"/>
              </w:rPr>
            </w:pPr>
            <w:r w:rsidRPr="00EE635F">
              <w:rPr>
                <w:i/>
                <w:position w:val="2"/>
                <w:sz w:val="20"/>
                <w:szCs w:val="20"/>
              </w:rPr>
              <w:t>C</w:t>
            </w:r>
            <w:r w:rsidRPr="00EE635F">
              <w:rPr>
                <w:i/>
                <w:sz w:val="20"/>
                <w:szCs w:val="20"/>
                <w:vertAlign w:val="subscript"/>
              </w:rPr>
              <w:t>N</w:t>
            </w:r>
          </w:p>
        </w:tc>
      </w:tr>
      <w:tr w:rsidR="00B876FD" w:rsidRPr="00EE635F">
        <w:trPr>
          <w:trHeight w:hRule="exact" w:val="413"/>
        </w:trPr>
        <w:tc>
          <w:tcPr>
            <w:tcW w:w="727" w:type="dxa"/>
          </w:tcPr>
          <w:p w:rsidR="00B876FD" w:rsidRPr="00EE635F" w:rsidRDefault="00642F55">
            <w:pPr>
              <w:pStyle w:val="TableParagraph"/>
              <w:spacing w:before="99"/>
              <w:ind w:left="108" w:right="108"/>
              <w:rPr>
                <w:sz w:val="20"/>
                <w:szCs w:val="20"/>
              </w:rPr>
            </w:pPr>
            <w:r w:rsidRPr="00EE635F">
              <w:rPr>
                <w:sz w:val="20"/>
                <w:szCs w:val="20"/>
              </w:rPr>
              <w:t>0°</w:t>
            </w:r>
          </w:p>
        </w:tc>
        <w:tc>
          <w:tcPr>
            <w:tcW w:w="737" w:type="dxa"/>
          </w:tcPr>
          <w:p w:rsidR="00B876FD" w:rsidRPr="00EE635F" w:rsidRDefault="00642F55">
            <w:pPr>
              <w:pStyle w:val="TableParagraph"/>
              <w:spacing w:before="99"/>
              <w:ind w:left="61" w:right="61"/>
              <w:rPr>
                <w:sz w:val="20"/>
                <w:szCs w:val="20"/>
              </w:rPr>
            </w:pPr>
            <w:r w:rsidRPr="00EE635F">
              <w:rPr>
                <w:sz w:val="20"/>
                <w:szCs w:val="20"/>
              </w:rPr>
              <w:t>+1,49</w:t>
            </w:r>
          </w:p>
        </w:tc>
        <w:tc>
          <w:tcPr>
            <w:tcW w:w="737" w:type="dxa"/>
          </w:tcPr>
          <w:p w:rsidR="00B876FD" w:rsidRPr="00EE635F" w:rsidRDefault="00642F55">
            <w:pPr>
              <w:pStyle w:val="TableParagraph"/>
              <w:spacing w:before="99"/>
              <w:ind w:left="2"/>
              <w:rPr>
                <w:sz w:val="20"/>
                <w:szCs w:val="20"/>
              </w:rPr>
            </w:pPr>
            <w:r w:rsidRPr="00EE635F">
              <w:rPr>
                <w:sz w:val="20"/>
                <w:szCs w:val="20"/>
              </w:rPr>
              <w:t>0</w:t>
            </w:r>
          </w:p>
        </w:tc>
        <w:tc>
          <w:tcPr>
            <w:tcW w:w="751" w:type="dxa"/>
          </w:tcPr>
          <w:p w:rsidR="00B876FD" w:rsidRPr="00EE635F" w:rsidRDefault="00642F55">
            <w:pPr>
              <w:pStyle w:val="TableParagraph"/>
              <w:spacing w:before="99"/>
              <w:ind w:left="70" w:right="70"/>
              <w:rPr>
                <w:sz w:val="20"/>
                <w:szCs w:val="20"/>
              </w:rPr>
            </w:pPr>
            <w:r w:rsidRPr="00EE635F">
              <w:rPr>
                <w:sz w:val="20"/>
                <w:szCs w:val="20"/>
              </w:rPr>
              <w:t>+1,05</w:t>
            </w:r>
          </w:p>
        </w:tc>
        <w:tc>
          <w:tcPr>
            <w:tcW w:w="756" w:type="dxa"/>
          </w:tcPr>
          <w:p w:rsidR="00B876FD" w:rsidRPr="00EE635F" w:rsidRDefault="00642F55">
            <w:pPr>
              <w:pStyle w:val="TableParagraph"/>
              <w:spacing w:before="99"/>
              <w:ind w:left="73" w:right="73"/>
              <w:rPr>
                <w:sz w:val="20"/>
                <w:szCs w:val="20"/>
              </w:rPr>
            </w:pPr>
            <w:r w:rsidRPr="00EE635F">
              <w:rPr>
                <w:sz w:val="20"/>
                <w:szCs w:val="20"/>
              </w:rPr>
              <w:t>+1,05</w:t>
            </w:r>
          </w:p>
        </w:tc>
        <w:tc>
          <w:tcPr>
            <w:tcW w:w="737" w:type="dxa"/>
          </w:tcPr>
          <w:p w:rsidR="00B876FD" w:rsidRPr="00EE635F" w:rsidRDefault="00642F55">
            <w:pPr>
              <w:pStyle w:val="TableParagraph"/>
              <w:spacing w:before="99"/>
              <w:ind w:left="63" w:right="59"/>
              <w:rPr>
                <w:sz w:val="20"/>
                <w:szCs w:val="20"/>
              </w:rPr>
            </w:pPr>
            <w:r w:rsidRPr="00EE635F">
              <w:rPr>
                <w:sz w:val="20"/>
                <w:szCs w:val="20"/>
              </w:rPr>
              <w:t>+1,20</w:t>
            </w:r>
          </w:p>
        </w:tc>
        <w:tc>
          <w:tcPr>
            <w:tcW w:w="739" w:type="dxa"/>
          </w:tcPr>
          <w:p w:rsidR="00B876FD" w:rsidRPr="00EE635F" w:rsidRDefault="00642F55">
            <w:pPr>
              <w:pStyle w:val="TableParagraph"/>
              <w:spacing w:before="99"/>
              <w:ind w:left="4"/>
              <w:rPr>
                <w:sz w:val="20"/>
                <w:szCs w:val="20"/>
              </w:rPr>
            </w:pPr>
            <w:r w:rsidRPr="00EE635F">
              <w:rPr>
                <w:sz w:val="20"/>
                <w:szCs w:val="20"/>
              </w:rPr>
              <w:t>0</w:t>
            </w:r>
          </w:p>
        </w:tc>
        <w:tc>
          <w:tcPr>
            <w:tcW w:w="720" w:type="dxa"/>
          </w:tcPr>
          <w:p w:rsidR="00B876FD" w:rsidRPr="00EE635F" w:rsidRDefault="00642F55">
            <w:pPr>
              <w:pStyle w:val="TableParagraph"/>
              <w:spacing w:before="99"/>
              <w:ind w:left="4"/>
              <w:rPr>
                <w:sz w:val="20"/>
                <w:szCs w:val="20"/>
              </w:rPr>
            </w:pPr>
            <w:r w:rsidRPr="00EE635F">
              <w:rPr>
                <w:sz w:val="20"/>
                <w:szCs w:val="20"/>
              </w:rPr>
              <w:t>0</w:t>
            </w:r>
          </w:p>
        </w:tc>
        <w:tc>
          <w:tcPr>
            <w:tcW w:w="773" w:type="dxa"/>
          </w:tcPr>
          <w:p w:rsidR="00B876FD" w:rsidRPr="00EE635F" w:rsidRDefault="00642F55">
            <w:pPr>
              <w:pStyle w:val="TableParagraph"/>
              <w:spacing w:before="99"/>
              <w:ind w:left="82" w:right="80"/>
              <w:rPr>
                <w:sz w:val="20"/>
                <w:szCs w:val="20"/>
              </w:rPr>
            </w:pPr>
            <w:r w:rsidRPr="00EE635F">
              <w:rPr>
                <w:sz w:val="20"/>
                <w:szCs w:val="20"/>
              </w:rPr>
              <w:t>+1,20</w:t>
            </w:r>
          </w:p>
        </w:tc>
        <w:tc>
          <w:tcPr>
            <w:tcW w:w="737" w:type="dxa"/>
          </w:tcPr>
          <w:p w:rsidR="00B876FD" w:rsidRPr="00EE635F" w:rsidRDefault="00642F55">
            <w:pPr>
              <w:pStyle w:val="TableParagraph"/>
              <w:spacing w:before="99"/>
              <w:ind w:left="61" w:right="61"/>
              <w:rPr>
                <w:sz w:val="20"/>
                <w:szCs w:val="20"/>
              </w:rPr>
            </w:pPr>
            <w:r w:rsidRPr="00EE635F">
              <w:rPr>
                <w:sz w:val="20"/>
                <w:szCs w:val="20"/>
              </w:rPr>
              <w:t>+1,20</w:t>
            </w:r>
          </w:p>
        </w:tc>
        <w:tc>
          <w:tcPr>
            <w:tcW w:w="737" w:type="dxa"/>
          </w:tcPr>
          <w:p w:rsidR="00B876FD" w:rsidRPr="00EE635F" w:rsidRDefault="00642F55">
            <w:pPr>
              <w:pStyle w:val="TableParagraph"/>
              <w:spacing w:before="99"/>
              <w:ind w:left="61" w:right="61"/>
              <w:rPr>
                <w:sz w:val="20"/>
                <w:szCs w:val="20"/>
              </w:rPr>
            </w:pPr>
            <w:r w:rsidRPr="00EE635F">
              <w:rPr>
                <w:sz w:val="20"/>
                <w:szCs w:val="20"/>
              </w:rPr>
              <w:t>+0,60</w:t>
            </w:r>
          </w:p>
        </w:tc>
        <w:tc>
          <w:tcPr>
            <w:tcW w:w="751" w:type="dxa"/>
          </w:tcPr>
          <w:p w:rsidR="00B876FD" w:rsidRPr="00EE635F" w:rsidRDefault="00642F55">
            <w:pPr>
              <w:pStyle w:val="TableParagraph"/>
              <w:spacing w:before="99"/>
              <w:ind w:left="70" w:right="70"/>
              <w:rPr>
                <w:sz w:val="20"/>
                <w:szCs w:val="20"/>
              </w:rPr>
            </w:pPr>
            <w:r w:rsidRPr="00EE635F">
              <w:rPr>
                <w:sz w:val="20"/>
                <w:szCs w:val="20"/>
              </w:rPr>
              <w:t>+0,60</w:t>
            </w:r>
          </w:p>
        </w:tc>
        <w:tc>
          <w:tcPr>
            <w:tcW w:w="725" w:type="dxa"/>
          </w:tcPr>
          <w:p w:rsidR="00B876FD" w:rsidRPr="00EE635F" w:rsidRDefault="00642F55">
            <w:pPr>
              <w:pStyle w:val="TableParagraph"/>
              <w:spacing w:before="99"/>
              <w:ind w:left="57" w:right="57"/>
              <w:rPr>
                <w:sz w:val="20"/>
                <w:szCs w:val="20"/>
              </w:rPr>
            </w:pPr>
            <w:r w:rsidRPr="00EE635F">
              <w:rPr>
                <w:sz w:val="20"/>
                <w:szCs w:val="20"/>
              </w:rPr>
              <w:t>+1,20</w:t>
            </w:r>
          </w:p>
        </w:tc>
      </w:tr>
      <w:tr w:rsidR="00B876FD" w:rsidRPr="00EE635F">
        <w:trPr>
          <w:trHeight w:hRule="exact" w:val="410"/>
        </w:trPr>
        <w:tc>
          <w:tcPr>
            <w:tcW w:w="727" w:type="dxa"/>
          </w:tcPr>
          <w:p w:rsidR="00B876FD" w:rsidRPr="00EE635F" w:rsidRDefault="00642F55">
            <w:pPr>
              <w:pStyle w:val="TableParagraph"/>
              <w:spacing w:before="97"/>
              <w:ind w:left="108" w:right="108"/>
              <w:rPr>
                <w:sz w:val="20"/>
                <w:szCs w:val="20"/>
              </w:rPr>
            </w:pPr>
            <w:r w:rsidRPr="00EE635F">
              <w:rPr>
                <w:sz w:val="20"/>
                <w:szCs w:val="20"/>
              </w:rPr>
              <w:t>45°</w:t>
            </w:r>
          </w:p>
        </w:tc>
        <w:tc>
          <w:tcPr>
            <w:tcW w:w="737" w:type="dxa"/>
          </w:tcPr>
          <w:p w:rsidR="00B876FD" w:rsidRPr="00EE635F" w:rsidRDefault="00642F55">
            <w:pPr>
              <w:pStyle w:val="TableParagraph"/>
              <w:spacing w:before="97"/>
              <w:ind w:left="61" w:right="61"/>
              <w:rPr>
                <w:sz w:val="20"/>
                <w:szCs w:val="20"/>
              </w:rPr>
            </w:pPr>
            <w:r w:rsidRPr="00EE635F">
              <w:rPr>
                <w:sz w:val="20"/>
                <w:szCs w:val="20"/>
              </w:rPr>
              <w:t>+1,08</w:t>
            </w:r>
          </w:p>
        </w:tc>
        <w:tc>
          <w:tcPr>
            <w:tcW w:w="737" w:type="dxa"/>
          </w:tcPr>
          <w:p w:rsidR="00B876FD" w:rsidRPr="00EE635F" w:rsidRDefault="00642F55">
            <w:pPr>
              <w:pStyle w:val="TableParagraph"/>
              <w:spacing w:before="97"/>
              <w:ind w:left="63" w:right="61"/>
              <w:rPr>
                <w:sz w:val="20"/>
                <w:szCs w:val="20"/>
              </w:rPr>
            </w:pPr>
            <w:r w:rsidRPr="00EE635F">
              <w:rPr>
                <w:sz w:val="20"/>
                <w:szCs w:val="20"/>
              </w:rPr>
              <w:t>-1,29</w:t>
            </w:r>
          </w:p>
        </w:tc>
        <w:tc>
          <w:tcPr>
            <w:tcW w:w="751" w:type="dxa"/>
          </w:tcPr>
          <w:p w:rsidR="00B876FD" w:rsidRPr="00EE635F" w:rsidRDefault="00642F55">
            <w:pPr>
              <w:pStyle w:val="TableParagraph"/>
              <w:spacing w:before="97"/>
              <w:ind w:left="70" w:right="70"/>
              <w:rPr>
                <w:sz w:val="20"/>
                <w:szCs w:val="20"/>
              </w:rPr>
            </w:pPr>
            <w:r w:rsidRPr="00EE635F">
              <w:rPr>
                <w:sz w:val="20"/>
                <w:szCs w:val="20"/>
              </w:rPr>
              <w:t>+1,08</w:t>
            </w:r>
          </w:p>
        </w:tc>
        <w:tc>
          <w:tcPr>
            <w:tcW w:w="756" w:type="dxa"/>
          </w:tcPr>
          <w:p w:rsidR="00B876FD" w:rsidRPr="00EE635F" w:rsidRDefault="00642F55">
            <w:pPr>
              <w:pStyle w:val="TableParagraph"/>
              <w:spacing w:before="97"/>
              <w:ind w:left="73" w:right="73"/>
              <w:rPr>
                <w:sz w:val="20"/>
                <w:szCs w:val="20"/>
              </w:rPr>
            </w:pPr>
            <w:r w:rsidRPr="00EE635F">
              <w:rPr>
                <w:sz w:val="20"/>
                <w:szCs w:val="20"/>
              </w:rPr>
              <w:t>+1,29</w:t>
            </w:r>
          </w:p>
        </w:tc>
        <w:tc>
          <w:tcPr>
            <w:tcW w:w="737" w:type="dxa"/>
          </w:tcPr>
          <w:p w:rsidR="00B876FD" w:rsidRPr="00EE635F" w:rsidRDefault="00642F55">
            <w:pPr>
              <w:pStyle w:val="TableParagraph"/>
              <w:spacing w:before="97"/>
              <w:ind w:left="63" w:right="59"/>
              <w:rPr>
                <w:sz w:val="20"/>
                <w:szCs w:val="20"/>
              </w:rPr>
            </w:pPr>
            <w:r w:rsidRPr="00EE635F">
              <w:rPr>
                <w:sz w:val="20"/>
                <w:szCs w:val="20"/>
              </w:rPr>
              <w:t>+1,02</w:t>
            </w:r>
          </w:p>
        </w:tc>
        <w:tc>
          <w:tcPr>
            <w:tcW w:w="739" w:type="dxa"/>
          </w:tcPr>
          <w:p w:rsidR="00B876FD" w:rsidRPr="00EE635F" w:rsidRDefault="00642F55">
            <w:pPr>
              <w:pStyle w:val="TableParagraph"/>
              <w:spacing w:before="97"/>
              <w:ind w:left="65" w:right="61"/>
              <w:rPr>
                <w:sz w:val="20"/>
                <w:szCs w:val="20"/>
              </w:rPr>
            </w:pPr>
            <w:r w:rsidRPr="00EE635F">
              <w:rPr>
                <w:sz w:val="20"/>
                <w:szCs w:val="20"/>
              </w:rPr>
              <w:t>-0,51</w:t>
            </w:r>
          </w:p>
        </w:tc>
        <w:tc>
          <w:tcPr>
            <w:tcW w:w="720" w:type="dxa"/>
          </w:tcPr>
          <w:p w:rsidR="00B876FD" w:rsidRPr="00EE635F" w:rsidRDefault="00642F55">
            <w:pPr>
              <w:pStyle w:val="TableParagraph"/>
              <w:spacing w:before="97"/>
              <w:ind w:left="56" w:right="54"/>
              <w:rPr>
                <w:sz w:val="20"/>
                <w:szCs w:val="20"/>
              </w:rPr>
            </w:pPr>
            <w:r w:rsidRPr="00EE635F">
              <w:rPr>
                <w:sz w:val="20"/>
                <w:szCs w:val="20"/>
              </w:rPr>
              <w:t>+0,36</w:t>
            </w:r>
          </w:p>
        </w:tc>
        <w:tc>
          <w:tcPr>
            <w:tcW w:w="773" w:type="dxa"/>
          </w:tcPr>
          <w:p w:rsidR="00B876FD" w:rsidRPr="00EE635F" w:rsidRDefault="00642F55">
            <w:pPr>
              <w:pStyle w:val="TableParagraph"/>
              <w:spacing w:before="97"/>
              <w:ind w:left="82" w:right="80"/>
              <w:rPr>
                <w:sz w:val="20"/>
                <w:szCs w:val="20"/>
              </w:rPr>
            </w:pPr>
            <w:r w:rsidRPr="00EE635F">
              <w:rPr>
                <w:sz w:val="20"/>
                <w:szCs w:val="20"/>
              </w:rPr>
              <w:t>+1,08</w:t>
            </w:r>
          </w:p>
        </w:tc>
        <w:tc>
          <w:tcPr>
            <w:tcW w:w="737" w:type="dxa"/>
          </w:tcPr>
          <w:p w:rsidR="00B876FD" w:rsidRPr="00EE635F" w:rsidRDefault="00642F55">
            <w:pPr>
              <w:pStyle w:val="TableParagraph"/>
              <w:spacing w:before="97"/>
              <w:ind w:left="61" w:right="61"/>
              <w:rPr>
                <w:sz w:val="20"/>
                <w:szCs w:val="20"/>
              </w:rPr>
            </w:pPr>
            <w:r w:rsidRPr="00EE635F">
              <w:rPr>
                <w:sz w:val="20"/>
                <w:szCs w:val="20"/>
              </w:rPr>
              <w:t>+1,10</w:t>
            </w:r>
          </w:p>
        </w:tc>
        <w:tc>
          <w:tcPr>
            <w:tcW w:w="737" w:type="dxa"/>
          </w:tcPr>
          <w:p w:rsidR="00B876FD" w:rsidRPr="00EE635F" w:rsidRDefault="00642F55">
            <w:pPr>
              <w:pStyle w:val="TableParagraph"/>
              <w:spacing w:before="97"/>
              <w:ind w:left="61" w:right="61"/>
              <w:rPr>
                <w:sz w:val="20"/>
                <w:szCs w:val="20"/>
              </w:rPr>
            </w:pPr>
            <w:r w:rsidRPr="00EE635F">
              <w:rPr>
                <w:sz w:val="20"/>
                <w:szCs w:val="20"/>
              </w:rPr>
              <w:t>+0,42</w:t>
            </w:r>
          </w:p>
        </w:tc>
        <w:tc>
          <w:tcPr>
            <w:tcW w:w="751" w:type="dxa"/>
          </w:tcPr>
          <w:p w:rsidR="00B876FD" w:rsidRPr="00EE635F" w:rsidRDefault="00642F55">
            <w:pPr>
              <w:pStyle w:val="TableParagraph"/>
              <w:spacing w:before="97"/>
              <w:ind w:left="70" w:right="70"/>
              <w:rPr>
                <w:sz w:val="20"/>
                <w:szCs w:val="20"/>
              </w:rPr>
            </w:pPr>
            <w:r w:rsidRPr="00EE635F">
              <w:rPr>
                <w:sz w:val="20"/>
                <w:szCs w:val="20"/>
              </w:rPr>
              <w:t>+0,48</w:t>
            </w:r>
          </w:p>
        </w:tc>
        <w:tc>
          <w:tcPr>
            <w:tcW w:w="725" w:type="dxa"/>
          </w:tcPr>
          <w:p w:rsidR="00B876FD" w:rsidRPr="00EE635F" w:rsidRDefault="00642F55">
            <w:pPr>
              <w:pStyle w:val="TableParagraph"/>
              <w:spacing w:before="97"/>
              <w:ind w:left="57" w:right="57"/>
              <w:rPr>
                <w:sz w:val="20"/>
                <w:szCs w:val="20"/>
              </w:rPr>
            </w:pPr>
            <w:r w:rsidRPr="00EE635F">
              <w:rPr>
                <w:sz w:val="20"/>
                <w:szCs w:val="20"/>
              </w:rPr>
              <w:t>+1,08</w:t>
            </w:r>
          </w:p>
        </w:tc>
      </w:tr>
      <w:tr w:rsidR="00B876FD" w:rsidRPr="00EE635F">
        <w:trPr>
          <w:trHeight w:hRule="exact" w:val="410"/>
        </w:trPr>
        <w:tc>
          <w:tcPr>
            <w:tcW w:w="727" w:type="dxa"/>
          </w:tcPr>
          <w:p w:rsidR="00B876FD" w:rsidRPr="00EE635F" w:rsidRDefault="00642F55">
            <w:pPr>
              <w:pStyle w:val="TableParagraph"/>
              <w:spacing w:before="97"/>
              <w:ind w:left="108" w:right="108"/>
              <w:rPr>
                <w:sz w:val="20"/>
                <w:szCs w:val="20"/>
              </w:rPr>
            </w:pPr>
            <w:r w:rsidRPr="00EE635F">
              <w:rPr>
                <w:sz w:val="20"/>
                <w:szCs w:val="20"/>
              </w:rPr>
              <w:t>90°</w:t>
            </w:r>
          </w:p>
        </w:tc>
        <w:tc>
          <w:tcPr>
            <w:tcW w:w="737" w:type="dxa"/>
          </w:tcPr>
          <w:p w:rsidR="00B876FD" w:rsidRPr="00EE635F" w:rsidRDefault="00642F55">
            <w:pPr>
              <w:pStyle w:val="TableParagraph"/>
              <w:spacing w:before="97"/>
              <w:ind w:left="61" w:right="61"/>
              <w:rPr>
                <w:sz w:val="20"/>
                <w:szCs w:val="20"/>
              </w:rPr>
            </w:pPr>
            <w:r w:rsidRPr="00EE635F">
              <w:rPr>
                <w:sz w:val="20"/>
                <w:szCs w:val="20"/>
              </w:rPr>
              <w:t>+1,02</w:t>
            </w:r>
          </w:p>
        </w:tc>
        <w:tc>
          <w:tcPr>
            <w:tcW w:w="737" w:type="dxa"/>
          </w:tcPr>
          <w:p w:rsidR="00B876FD" w:rsidRPr="00EE635F" w:rsidRDefault="00642F55">
            <w:pPr>
              <w:pStyle w:val="TableParagraph"/>
              <w:spacing w:before="97"/>
              <w:ind w:left="61" w:right="61"/>
              <w:rPr>
                <w:sz w:val="20"/>
                <w:szCs w:val="20"/>
              </w:rPr>
            </w:pPr>
            <w:r w:rsidRPr="00EE635F">
              <w:rPr>
                <w:sz w:val="20"/>
                <w:szCs w:val="20"/>
              </w:rPr>
              <w:t>+0,42</w:t>
            </w:r>
          </w:p>
        </w:tc>
        <w:tc>
          <w:tcPr>
            <w:tcW w:w="751" w:type="dxa"/>
          </w:tcPr>
          <w:p w:rsidR="00B876FD" w:rsidRPr="00EE635F" w:rsidRDefault="00642F55">
            <w:pPr>
              <w:pStyle w:val="TableParagraph"/>
              <w:spacing w:before="97"/>
              <w:ind w:left="70" w:right="70"/>
              <w:rPr>
                <w:sz w:val="20"/>
                <w:szCs w:val="20"/>
              </w:rPr>
            </w:pPr>
            <w:r w:rsidRPr="00EE635F">
              <w:rPr>
                <w:sz w:val="20"/>
                <w:szCs w:val="20"/>
              </w:rPr>
              <w:t>+0,42</w:t>
            </w:r>
          </w:p>
        </w:tc>
        <w:tc>
          <w:tcPr>
            <w:tcW w:w="756" w:type="dxa"/>
          </w:tcPr>
          <w:p w:rsidR="00B876FD" w:rsidRPr="00EE635F" w:rsidRDefault="00642F55">
            <w:pPr>
              <w:pStyle w:val="TableParagraph"/>
              <w:spacing w:before="97"/>
              <w:ind w:left="73" w:right="71"/>
              <w:rPr>
                <w:sz w:val="20"/>
                <w:szCs w:val="20"/>
              </w:rPr>
            </w:pPr>
            <w:r w:rsidRPr="00EE635F">
              <w:rPr>
                <w:sz w:val="20"/>
                <w:szCs w:val="20"/>
              </w:rPr>
              <w:t>-1,02</w:t>
            </w:r>
          </w:p>
        </w:tc>
        <w:tc>
          <w:tcPr>
            <w:tcW w:w="737" w:type="dxa"/>
          </w:tcPr>
          <w:p w:rsidR="00B876FD" w:rsidRPr="00EE635F" w:rsidRDefault="00642F55">
            <w:pPr>
              <w:pStyle w:val="TableParagraph"/>
              <w:spacing w:before="97"/>
              <w:ind w:left="63" w:right="59"/>
              <w:rPr>
                <w:sz w:val="20"/>
                <w:szCs w:val="20"/>
              </w:rPr>
            </w:pPr>
            <w:r w:rsidRPr="00EE635F">
              <w:rPr>
                <w:sz w:val="20"/>
                <w:szCs w:val="20"/>
              </w:rPr>
              <w:t>+0,36</w:t>
            </w:r>
          </w:p>
        </w:tc>
        <w:tc>
          <w:tcPr>
            <w:tcW w:w="739" w:type="dxa"/>
          </w:tcPr>
          <w:p w:rsidR="00B876FD" w:rsidRPr="00EE635F" w:rsidRDefault="00642F55">
            <w:pPr>
              <w:pStyle w:val="TableParagraph"/>
              <w:spacing w:before="97"/>
              <w:ind w:left="4"/>
              <w:rPr>
                <w:sz w:val="20"/>
                <w:szCs w:val="20"/>
              </w:rPr>
            </w:pPr>
            <w:r w:rsidRPr="00EE635F">
              <w:rPr>
                <w:sz w:val="20"/>
                <w:szCs w:val="20"/>
              </w:rPr>
              <w:t>0</w:t>
            </w:r>
          </w:p>
        </w:tc>
        <w:tc>
          <w:tcPr>
            <w:tcW w:w="720" w:type="dxa"/>
          </w:tcPr>
          <w:p w:rsidR="00B876FD" w:rsidRPr="00EE635F" w:rsidRDefault="00642F55">
            <w:pPr>
              <w:pStyle w:val="TableParagraph"/>
              <w:spacing w:before="97"/>
              <w:ind w:left="56" w:right="54"/>
              <w:rPr>
                <w:sz w:val="20"/>
                <w:szCs w:val="20"/>
              </w:rPr>
            </w:pPr>
            <w:r w:rsidRPr="00EE635F">
              <w:rPr>
                <w:sz w:val="20"/>
                <w:szCs w:val="20"/>
              </w:rPr>
              <w:t>+0,36</w:t>
            </w:r>
          </w:p>
        </w:tc>
        <w:tc>
          <w:tcPr>
            <w:tcW w:w="773" w:type="dxa"/>
          </w:tcPr>
          <w:p w:rsidR="00B876FD" w:rsidRPr="00EE635F" w:rsidRDefault="00642F55">
            <w:pPr>
              <w:pStyle w:val="TableParagraph"/>
              <w:spacing w:before="97"/>
              <w:ind w:left="4"/>
              <w:rPr>
                <w:sz w:val="20"/>
                <w:szCs w:val="20"/>
              </w:rPr>
            </w:pPr>
            <w:r w:rsidRPr="00EE635F">
              <w:rPr>
                <w:sz w:val="20"/>
                <w:szCs w:val="20"/>
              </w:rPr>
              <w:t>0</w:t>
            </w:r>
          </w:p>
        </w:tc>
        <w:tc>
          <w:tcPr>
            <w:tcW w:w="737" w:type="dxa"/>
          </w:tcPr>
          <w:p w:rsidR="00B876FD" w:rsidRPr="00EE635F" w:rsidRDefault="00642F55">
            <w:pPr>
              <w:pStyle w:val="TableParagraph"/>
              <w:spacing w:before="97"/>
              <w:ind w:left="61" w:right="61"/>
              <w:rPr>
                <w:sz w:val="20"/>
                <w:szCs w:val="20"/>
              </w:rPr>
            </w:pPr>
            <w:r w:rsidRPr="00EE635F">
              <w:rPr>
                <w:sz w:val="20"/>
                <w:szCs w:val="20"/>
              </w:rPr>
              <w:t>+0,48</w:t>
            </w:r>
          </w:p>
        </w:tc>
        <w:tc>
          <w:tcPr>
            <w:tcW w:w="737" w:type="dxa"/>
          </w:tcPr>
          <w:p w:rsidR="00B876FD" w:rsidRPr="00EE635F" w:rsidRDefault="00642F55">
            <w:pPr>
              <w:pStyle w:val="TableParagraph"/>
              <w:spacing w:before="97"/>
              <w:ind w:left="63" w:right="61"/>
              <w:rPr>
                <w:sz w:val="20"/>
                <w:szCs w:val="20"/>
              </w:rPr>
            </w:pPr>
            <w:r w:rsidRPr="00EE635F">
              <w:rPr>
                <w:sz w:val="20"/>
                <w:szCs w:val="20"/>
              </w:rPr>
              <w:t>-1,20</w:t>
            </w:r>
          </w:p>
        </w:tc>
        <w:tc>
          <w:tcPr>
            <w:tcW w:w="751" w:type="dxa"/>
          </w:tcPr>
          <w:p w:rsidR="00B876FD" w:rsidRPr="00EE635F" w:rsidRDefault="00642F55">
            <w:pPr>
              <w:pStyle w:val="TableParagraph"/>
              <w:spacing w:before="97"/>
              <w:ind w:left="70" w:right="70"/>
              <w:rPr>
                <w:sz w:val="20"/>
                <w:szCs w:val="20"/>
              </w:rPr>
            </w:pPr>
            <w:r w:rsidRPr="00EE635F">
              <w:rPr>
                <w:sz w:val="20"/>
                <w:szCs w:val="20"/>
              </w:rPr>
              <w:t>+0,48</w:t>
            </w:r>
          </w:p>
        </w:tc>
        <w:tc>
          <w:tcPr>
            <w:tcW w:w="725" w:type="dxa"/>
          </w:tcPr>
          <w:p w:rsidR="00B876FD" w:rsidRPr="00EE635F" w:rsidRDefault="00642F55">
            <w:pPr>
              <w:pStyle w:val="TableParagraph"/>
              <w:spacing w:before="97"/>
              <w:ind w:left="57" w:right="57"/>
              <w:rPr>
                <w:sz w:val="20"/>
                <w:szCs w:val="20"/>
              </w:rPr>
            </w:pPr>
            <w:r w:rsidRPr="00EE635F">
              <w:rPr>
                <w:sz w:val="20"/>
                <w:szCs w:val="20"/>
              </w:rPr>
              <w:t>+1,20</w:t>
            </w:r>
          </w:p>
        </w:tc>
      </w:tr>
      <w:tr w:rsidR="00B876FD" w:rsidRPr="00EE635F">
        <w:trPr>
          <w:trHeight w:hRule="exact" w:val="410"/>
        </w:trPr>
        <w:tc>
          <w:tcPr>
            <w:tcW w:w="727" w:type="dxa"/>
          </w:tcPr>
          <w:p w:rsidR="00B876FD" w:rsidRPr="00EE635F" w:rsidRDefault="00642F55">
            <w:pPr>
              <w:pStyle w:val="TableParagraph"/>
              <w:spacing w:before="97"/>
              <w:ind w:left="108" w:right="108"/>
              <w:rPr>
                <w:sz w:val="20"/>
                <w:szCs w:val="20"/>
              </w:rPr>
            </w:pPr>
            <w:r w:rsidRPr="00EE635F">
              <w:rPr>
                <w:sz w:val="20"/>
                <w:szCs w:val="20"/>
              </w:rPr>
              <w:t>135°</w:t>
            </w:r>
          </w:p>
        </w:tc>
        <w:tc>
          <w:tcPr>
            <w:tcW w:w="737" w:type="dxa"/>
          </w:tcPr>
          <w:p w:rsidR="00B876FD" w:rsidRPr="00EE635F" w:rsidRDefault="00642F55">
            <w:pPr>
              <w:pStyle w:val="TableParagraph"/>
              <w:spacing w:before="97"/>
              <w:ind w:left="61" w:right="61"/>
              <w:rPr>
                <w:sz w:val="20"/>
                <w:szCs w:val="20"/>
              </w:rPr>
            </w:pPr>
            <w:r w:rsidRPr="00EE635F">
              <w:rPr>
                <w:sz w:val="20"/>
                <w:szCs w:val="20"/>
              </w:rPr>
              <w:t>+1,14</w:t>
            </w:r>
          </w:p>
        </w:tc>
        <w:tc>
          <w:tcPr>
            <w:tcW w:w="737" w:type="dxa"/>
          </w:tcPr>
          <w:p w:rsidR="00B876FD" w:rsidRPr="00EE635F" w:rsidRDefault="00642F55">
            <w:pPr>
              <w:pStyle w:val="TableParagraph"/>
              <w:spacing w:before="97"/>
              <w:ind w:left="63" w:right="61"/>
              <w:rPr>
                <w:sz w:val="20"/>
                <w:szCs w:val="20"/>
              </w:rPr>
            </w:pPr>
            <w:r w:rsidRPr="00EE635F">
              <w:rPr>
                <w:sz w:val="20"/>
                <w:szCs w:val="20"/>
              </w:rPr>
              <w:t>-0,12</w:t>
            </w:r>
          </w:p>
        </w:tc>
        <w:tc>
          <w:tcPr>
            <w:tcW w:w="751" w:type="dxa"/>
          </w:tcPr>
          <w:p w:rsidR="00B876FD" w:rsidRPr="00EE635F" w:rsidRDefault="00642F55">
            <w:pPr>
              <w:pStyle w:val="TableParagraph"/>
              <w:spacing w:before="97"/>
              <w:ind w:left="70" w:right="70"/>
              <w:rPr>
                <w:sz w:val="20"/>
                <w:szCs w:val="20"/>
              </w:rPr>
            </w:pPr>
            <w:r w:rsidRPr="00EE635F">
              <w:rPr>
                <w:sz w:val="20"/>
                <w:szCs w:val="20"/>
              </w:rPr>
              <w:t>+0,12</w:t>
            </w:r>
          </w:p>
        </w:tc>
        <w:tc>
          <w:tcPr>
            <w:tcW w:w="756" w:type="dxa"/>
          </w:tcPr>
          <w:p w:rsidR="00B876FD" w:rsidRPr="00EE635F" w:rsidRDefault="00642F55">
            <w:pPr>
              <w:pStyle w:val="TableParagraph"/>
              <w:spacing w:before="97"/>
              <w:ind w:left="73" w:right="71"/>
              <w:rPr>
                <w:sz w:val="20"/>
                <w:szCs w:val="20"/>
              </w:rPr>
            </w:pPr>
            <w:r w:rsidRPr="00EE635F">
              <w:rPr>
                <w:sz w:val="20"/>
                <w:szCs w:val="20"/>
              </w:rPr>
              <w:t>-1,14</w:t>
            </w:r>
          </w:p>
        </w:tc>
        <w:tc>
          <w:tcPr>
            <w:tcW w:w="737" w:type="dxa"/>
          </w:tcPr>
          <w:p w:rsidR="00B876FD" w:rsidRPr="00EE635F" w:rsidRDefault="00642F55">
            <w:pPr>
              <w:pStyle w:val="TableParagraph"/>
              <w:spacing w:before="97"/>
              <w:ind w:left="63" w:right="59"/>
              <w:rPr>
                <w:sz w:val="20"/>
                <w:szCs w:val="20"/>
              </w:rPr>
            </w:pPr>
            <w:r w:rsidRPr="00EE635F">
              <w:rPr>
                <w:sz w:val="20"/>
                <w:szCs w:val="20"/>
              </w:rPr>
              <w:t>+0,85</w:t>
            </w:r>
          </w:p>
        </w:tc>
        <w:tc>
          <w:tcPr>
            <w:tcW w:w="739" w:type="dxa"/>
          </w:tcPr>
          <w:p w:rsidR="00B876FD" w:rsidRPr="00EE635F" w:rsidRDefault="00642F55">
            <w:pPr>
              <w:pStyle w:val="TableParagraph"/>
              <w:spacing w:before="97"/>
              <w:ind w:left="65" w:right="63"/>
              <w:rPr>
                <w:sz w:val="20"/>
                <w:szCs w:val="20"/>
              </w:rPr>
            </w:pPr>
            <w:r w:rsidRPr="00EE635F">
              <w:rPr>
                <w:sz w:val="20"/>
                <w:szCs w:val="20"/>
              </w:rPr>
              <w:t>+0,51</w:t>
            </w:r>
          </w:p>
        </w:tc>
        <w:tc>
          <w:tcPr>
            <w:tcW w:w="720" w:type="dxa"/>
          </w:tcPr>
          <w:p w:rsidR="00B876FD" w:rsidRPr="00EE635F" w:rsidRDefault="00642F55">
            <w:pPr>
              <w:pStyle w:val="TableParagraph"/>
              <w:spacing w:before="97"/>
              <w:ind w:left="56" w:right="54"/>
              <w:rPr>
                <w:sz w:val="20"/>
                <w:szCs w:val="20"/>
              </w:rPr>
            </w:pPr>
            <w:r w:rsidRPr="00EE635F">
              <w:rPr>
                <w:sz w:val="20"/>
                <w:szCs w:val="20"/>
              </w:rPr>
              <w:t>+0,24</w:t>
            </w:r>
          </w:p>
        </w:tc>
        <w:tc>
          <w:tcPr>
            <w:tcW w:w="773" w:type="dxa"/>
          </w:tcPr>
          <w:p w:rsidR="00B876FD" w:rsidRPr="00EE635F" w:rsidRDefault="00642F55">
            <w:pPr>
              <w:pStyle w:val="TableParagraph"/>
              <w:spacing w:before="97"/>
              <w:ind w:left="82" w:right="78"/>
              <w:rPr>
                <w:sz w:val="20"/>
                <w:szCs w:val="20"/>
              </w:rPr>
            </w:pPr>
            <w:r w:rsidRPr="00EE635F">
              <w:rPr>
                <w:sz w:val="20"/>
                <w:szCs w:val="20"/>
              </w:rPr>
              <w:t>-0,96</w:t>
            </w:r>
          </w:p>
        </w:tc>
        <w:tc>
          <w:tcPr>
            <w:tcW w:w="737" w:type="dxa"/>
          </w:tcPr>
          <w:p w:rsidR="00B876FD" w:rsidRPr="00EE635F" w:rsidRDefault="00642F55">
            <w:pPr>
              <w:pStyle w:val="TableParagraph"/>
              <w:spacing w:before="97"/>
              <w:ind w:left="61" w:right="61"/>
              <w:rPr>
                <w:sz w:val="20"/>
                <w:szCs w:val="20"/>
              </w:rPr>
            </w:pPr>
            <w:r w:rsidRPr="00EE635F">
              <w:rPr>
                <w:sz w:val="20"/>
                <w:szCs w:val="20"/>
              </w:rPr>
              <w:t>+1,00</w:t>
            </w:r>
          </w:p>
        </w:tc>
        <w:tc>
          <w:tcPr>
            <w:tcW w:w="737" w:type="dxa"/>
          </w:tcPr>
          <w:p w:rsidR="00B876FD" w:rsidRPr="00EE635F" w:rsidRDefault="00642F55">
            <w:pPr>
              <w:pStyle w:val="TableParagraph"/>
              <w:spacing w:before="97"/>
              <w:ind w:left="61" w:right="61"/>
              <w:rPr>
                <w:sz w:val="20"/>
                <w:szCs w:val="20"/>
              </w:rPr>
            </w:pPr>
            <w:r w:rsidRPr="00EE635F">
              <w:rPr>
                <w:sz w:val="20"/>
                <w:szCs w:val="20"/>
              </w:rPr>
              <w:t>+0,32</w:t>
            </w:r>
          </w:p>
        </w:tc>
        <w:tc>
          <w:tcPr>
            <w:tcW w:w="751" w:type="dxa"/>
          </w:tcPr>
          <w:p w:rsidR="00B876FD" w:rsidRPr="00EE635F" w:rsidRDefault="00642F55">
            <w:pPr>
              <w:pStyle w:val="TableParagraph"/>
              <w:spacing w:before="97"/>
              <w:ind w:left="70" w:right="70"/>
              <w:rPr>
                <w:sz w:val="20"/>
                <w:szCs w:val="20"/>
              </w:rPr>
            </w:pPr>
            <w:r w:rsidRPr="00EE635F">
              <w:rPr>
                <w:sz w:val="20"/>
                <w:szCs w:val="20"/>
              </w:rPr>
              <w:t>+0,48</w:t>
            </w:r>
          </w:p>
        </w:tc>
        <w:tc>
          <w:tcPr>
            <w:tcW w:w="725" w:type="dxa"/>
          </w:tcPr>
          <w:p w:rsidR="00B876FD" w:rsidRPr="00EE635F" w:rsidRDefault="00642F55">
            <w:pPr>
              <w:pStyle w:val="TableParagraph"/>
              <w:spacing w:before="97"/>
              <w:ind w:left="57" w:right="57"/>
              <w:rPr>
                <w:sz w:val="20"/>
                <w:szCs w:val="20"/>
              </w:rPr>
            </w:pPr>
            <w:r w:rsidRPr="00EE635F">
              <w:rPr>
                <w:sz w:val="20"/>
                <w:szCs w:val="20"/>
              </w:rPr>
              <w:t>-0,83</w:t>
            </w:r>
          </w:p>
        </w:tc>
      </w:tr>
      <w:tr w:rsidR="00B876FD" w:rsidRPr="00EE635F">
        <w:trPr>
          <w:trHeight w:hRule="exact" w:val="413"/>
        </w:trPr>
        <w:tc>
          <w:tcPr>
            <w:tcW w:w="727" w:type="dxa"/>
          </w:tcPr>
          <w:p w:rsidR="00B876FD" w:rsidRPr="00EE635F" w:rsidRDefault="00642F55">
            <w:pPr>
              <w:pStyle w:val="TableParagraph"/>
              <w:spacing w:before="99"/>
              <w:ind w:left="108" w:right="108"/>
              <w:rPr>
                <w:sz w:val="20"/>
                <w:szCs w:val="20"/>
              </w:rPr>
            </w:pPr>
            <w:r w:rsidRPr="00EE635F">
              <w:rPr>
                <w:sz w:val="20"/>
                <w:szCs w:val="20"/>
              </w:rPr>
              <w:t>180°</w:t>
            </w:r>
          </w:p>
        </w:tc>
        <w:tc>
          <w:tcPr>
            <w:tcW w:w="737" w:type="dxa"/>
          </w:tcPr>
          <w:p w:rsidR="00B876FD" w:rsidRPr="00EE635F" w:rsidRDefault="00642F55">
            <w:pPr>
              <w:pStyle w:val="TableParagraph"/>
              <w:spacing w:before="99"/>
              <w:ind w:left="61" w:right="61"/>
              <w:rPr>
                <w:sz w:val="20"/>
                <w:szCs w:val="20"/>
              </w:rPr>
            </w:pPr>
            <w:r w:rsidRPr="00EE635F">
              <w:rPr>
                <w:sz w:val="20"/>
                <w:szCs w:val="20"/>
              </w:rPr>
              <w:t>+1,11</w:t>
            </w:r>
          </w:p>
        </w:tc>
        <w:tc>
          <w:tcPr>
            <w:tcW w:w="737" w:type="dxa"/>
          </w:tcPr>
          <w:p w:rsidR="00B876FD" w:rsidRPr="00EE635F" w:rsidRDefault="00642F55">
            <w:pPr>
              <w:pStyle w:val="TableParagraph"/>
              <w:spacing w:before="99"/>
              <w:ind w:left="2"/>
              <w:rPr>
                <w:sz w:val="20"/>
                <w:szCs w:val="20"/>
              </w:rPr>
            </w:pPr>
            <w:r w:rsidRPr="00EE635F">
              <w:rPr>
                <w:sz w:val="20"/>
                <w:szCs w:val="20"/>
              </w:rPr>
              <w:t>0</w:t>
            </w:r>
          </w:p>
        </w:tc>
        <w:tc>
          <w:tcPr>
            <w:tcW w:w="751" w:type="dxa"/>
          </w:tcPr>
          <w:p w:rsidR="00B876FD" w:rsidRPr="00EE635F" w:rsidRDefault="00642F55">
            <w:pPr>
              <w:pStyle w:val="TableParagraph"/>
              <w:spacing w:before="99"/>
              <w:ind w:left="70" w:right="68"/>
              <w:rPr>
                <w:sz w:val="20"/>
                <w:szCs w:val="20"/>
              </w:rPr>
            </w:pPr>
            <w:r w:rsidRPr="00EE635F">
              <w:rPr>
                <w:sz w:val="20"/>
                <w:szCs w:val="20"/>
              </w:rPr>
              <w:t>-0,78</w:t>
            </w:r>
          </w:p>
        </w:tc>
        <w:tc>
          <w:tcPr>
            <w:tcW w:w="756" w:type="dxa"/>
          </w:tcPr>
          <w:p w:rsidR="00B876FD" w:rsidRPr="00EE635F" w:rsidRDefault="00642F55">
            <w:pPr>
              <w:pStyle w:val="TableParagraph"/>
              <w:spacing w:before="99"/>
              <w:ind w:left="73" w:right="71"/>
              <w:rPr>
                <w:sz w:val="20"/>
                <w:szCs w:val="20"/>
              </w:rPr>
            </w:pPr>
            <w:r w:rsidRPr="00EE635F">
              <w:rPr>
                <w:sz w:val="20"/>
                <w:szCs w:val="20"/>
              </w:rPr>
              <w:t>-0,78</w:t>
            </w:r>
          </w:p>
        </w:tc>
        <w:tc>
          <w:tcPr>
            <w:tcW w:w="737" w:type="dxa"/>
          </w:tcPr>
          <w:p w:rsidR="00B876FD" w:rsidRPr="00EE635F" w:rsidRDefault="00642F55">
            <w:pPr>
              <w:pStyle w:val="TableParagraph"/>
              <w:spacing w:before="99"/>
              <w:ind w:left="63" w:right="59"/>
              <w:rPr>
                <w:sz w:val="20"/>
                <w:szCs w:val="20"/>
              </w:rPr>
            </w:pPr>
            <w:r w:rsidRPr="00EE635F">
              <w:rPr>
                <w:sz w:val="20"/>
                <w:szCs w:val="20"/>
              </w:rPr>
              <w:t>+1,08</w:t>
            </w:r>
          </w:p>
        </w:tc>
        <w:tc>
          <w:tcPr>
            <w:tcW w:w="739" w:type="dxa"/>
          </w:tcPr>
          <w:p w:rsidR="00B876FD" w:rsidRPr="00EE635F" w:rsidRDefault="00642F55">
            <w:pPr>
              <w:pStyle w:val="TableParagraph"/>
              <w:spacing w:before="99"/>
              <w:ind w:left="4"/>
              <w:rPr>
                <w:sz w:val="20"/>
                <w:szCs w:val="20"/>
              </w:rPr>
            </w:pPr>
            <w:r w:rsidRPr="00EE635F">
              <w:rPr>
                <w:sz w:val="20"/>
                <w:szCs w:val="20"/>
              </w:rPr>
              <w:t>0</w:t>
            </w:r>
          </w:p>
        </w:tc>
        <w:tc>
          <w:tcPr>
            <w:tcW w:w="720" w:type="dxa"/>
          </w:tcPr>
          <w:p w:rsidR="00B876FD" w:rsidRPr="00EE635F" w:rsidRDefault="00642F55">
            <w:pPr>
              <w:pStyle w:val="TableParagraph"/>
              <w:spacing w:before="99"/>
              <w:ind w:left="4"/>
              <w:rPr>
                <w:sz w:val="20"/>
                <w:szCs w:val="20"/>
              </w:rPr>
            </w:pPr>
            <w:r w:rsidRPr="00EE635F">
              <w:rPr>
                <w:sz w:val="20"/>
                <w:szCs w:val="20"/>
              </w:rPr>
              <w:t>0</w:t>
            </w:r>
          </w:p>
        </w:tc>
        <w:tc>
          <w:tcPr>
            <w:tcW w:w="773" w:type="dxa"/>
          </w:tcPr>
          <w:p w:rsidR="00B876FD" w:rsidRPr="00EE635F" w:rsidRDefault="00642F55">
            <w:pPr>
              <w:pStyle w:val="TableParagraph"/>
              <w:spacing w:before="99"/>
              <w:ind w:left="82" w:right="78"/>
              <w:rPr>
                <w:sz w:val="20"/>
                <w:szCs w:val="20"/>
              </w:rPr>
            </w:pPr>
            <w:r w:rsidRPr="00EE635F">
              <w:rPr>
                <w:sz w:val="20"/>
                <w:szCs w:val="20"/>
              </w:rPr>
              <w:t>-1,08</w:t>
            </w:r>
          </w:p>
        </w:tc>
        <w:tc>
          <w:tcPr>
            <w:tcW w:w="737" w:type="dxa"/>
          </w:tcPr>
          <w:p w:rsidR="00B876FD" w:rsidRPr="00EE635F" w:rsidRDefault="00642F55">
            <w:pPr>
              <w:pStyle w:val="TableParagraph"/>
              <w:spacing w:before="99"/>
              <w:ind w:left="61" w:right="61"/>
              <w:rPr>
                <w:sz w:val="20"/>
                <w:szCs w:val="20"/>
              </w:rPr>
            </w:pPr>
            <w:r w:rsidRPr="00EE635F">
              <w:rPr>
                <w:sz w:val="20"/>
                <w:szCs w:val="20"/>
              </w:rPr>
              <w:t>+1,20</w:t>
            </w:r>
          </w:p>
        </w:tc>
        <w:tc>
          <w:tcPr>
            <w:tcW w:w="737" w:type="dxa"/>
          </w:tcPr>
          <w:p w:rsidR="00B876FD" w:rsidRPr="00EE635F" w:rsidRDefault="00642F55">
            <w:pPr>
              <w:pStyle w:val="TableParagraph"/>
              <w:spacing w:before="99"/>
              <w:ind w:left="63" w:right="61"/>
              <w:rPr>
                <w:sz w:val="20"/>
                <w:szCs w:val="20"/>
              </w:rPr>
            </w:pPr>
            <w:r w:rsidRPr="00EE635F">
              <w:rPr>
                <w:sz w:val="20"/>
                <w:szCs w:val="20"/>
              </w:rPr>
              <w:t>-0,06</w:t>
            </w:r>
          </w:p>
        </w:tc>
        <w:tc>
          <w:tcPr>
            <w:tcW w:w="751" w:type="dxa"/>
          </w:tcPr>
          <w:p w:rsidR="00B876FD" w:rsidRPr="00EE635F" w:rsidRDefault="00642F55">
            <w:pPr>
              <w:pStyle w:val="TableParagraph"/>
              <w:spacing w:before="99"/>
              <w:ind w:left="70" w:right="70"/>
              <w:rPr>
                <w:sz w:val="20"/>
                <w:szCs w:val="20"/>
              </w:rPr>
            </w:pPr>
            <w:r w:rsidRPr="00EE635F">
              <w:rPr>
                <w:sz w:val="20"/>
                <w:szCs w:val="20"/>
              </w:rPr>
              <w:t>+0,06</w:t>
            </w:r>
          </w:p>
        </w:tc>
        <w:tc>
          <w:tcPr>
            <w:tcW w:w="725" w:type="dxa"/>
          </w:tcPr>
          <w:p w:rsidR="00B876FD" w:rsidRPr="00EE635F" w:rsidRDefault="00642F55">
            <w:pPr>
              <w:pStyle w:val="TableParagraph"/>
              <w:spacing w:before="99"/>
              <w:ind w:left="57" w:right="57"/>
              <w:rPr>
                <w:sz w:val="20"/>
                <w:szCs w:val="20"/>
              </w:rPr>
            </w:pPr>
            <w:r w:rsidRPr="00EE635F">
              <w:rPr>
                <w:sz w:val="20"/>
                <w:szCs w:val="20"/>
              </w:rPr>
              <w:t>-1,20</w:t>
            </w:r>
          </w:p>
        </w:tc>
      </w:tr>
    </w:tbl>
    <w:p w:rsidR="00C3628B" w:rsidRDefault="00C3628B">
      <w:pPr>
        <w:pStyle w:val="a3"/>
        <w:ind w:left="0"/>
        <w:rPr>
          <w:i/>
          <w:sz w:val="20"/>
        </w:rPr>
      </w:pPr>
      <w:r>
        <w:rPr>
          <w:i/>
          <w:sz w:val="20"/>
        </w:rPr>
        <w:br w:type="page"/>
      </w:r>
    </w:p>
    <w:p w:rsidR="00B876FD" w:rsidRDefault="00B876FD">
      <w:pPr>
        <w:pStyle w:val="a3"/>
        <w:spacing w:before="10"/>
        <w:ind w:left="0"/>
        <w:rPr>
          <w:i/>
          <w:sz w:val="12"/>
        </w:rPr>
      </w:pP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5"/>
        <w:gridCol w:w="763"/>
        <w:gridCol w:w="746"/>
        <w:gridCol w:w="746"/>
        <w:gridCol w:w="738"/>
        <w:gridCol w:w="734"/>
        <w:gridCol w:w="746"/>
        <w:gridCol w:w="732"/>
        <w:gridCol w:w="735"/>
        <w:gridCol w:w="737"/>
        <w:gridCol w:w="761"/>
        <w:gridCol w:w="718"/>
        <w:gridCol w:w="746"/>
      </w:tblGrid>
      <w:tr w:rsidR="00B876FD" w:rsidRPr="00EE635F">
        <w:trPr>
          <w:trHeight w:hRule="exact" w:val="1186"/>
        </w:trPr>
        <w:tc>
          <w:tcPr>
            <w:tcW w:w="725" w:type="dxa"/>
          </w:tcPr>
          <w:p w:rsidR="00B876FD" w:rsidRPr="00EE635F" w:rsidRDefault="00B876FD">
            <w:pPr>
              <w:pStyle w:val="TableParagraph"/>
              <w:spacing w:before="9"/>
              <w:jc w:val="left"/>
              <w:rPr>
                <w:i/>
                <w:sz w:val="20"/>
                <w:szCs w:val="20"/>
              </w:rPr>
            </w:pPr>
          </w:p>
          <w:p w:rsidR="00B876FD" w:rsidRPr="00EE635F" w:rsidRDefault="00642F55">
            <w:pPr>
              <w:pStyle w:val="TableParagraph"/>
              <w:spacing w:before="0"/>
              <w:ind w:right="36"/>
              <w:rPr>
                <w:rFonts w:ascii="Symbol" w:hAnsi="Symbol"/>
                <w:i/>
                <w:sz w:val="20"/>
                <w:szCs w:val="20"/>
              </w:rPr>
            </w:pPr>
            <w:r w:rsidRPr="00EE635F">
              <w:rPr>
                <w:rFonts w:ascii="Symbol" w:hAnsi="Symbol"/>
                <w:i/>
                <w:w w:val="98"/>
                <w:sz w:val="20"/>
                <w:szCs w:val="20"/>
              </w:rPr>
              <w:t></w:t>
            </w:r>
          </w:p>
        </w:tc>
        <w:tc>
          <w:tcPr>
            <w:tcW w:w="2993" w:type="dxa"/>
            <w:gridSpan w:val="4"/>
          </w:tcPr>
          <w:p w:rsidR="00B876FD" w:rsidRPr="00EE635F" w:rsidRDefault="00B876FD">
            <w:pPr>
              <w:pStyle w:val="TableParagraph"/>
              <w:spacing w:before="5"/>
              <w:jc w:val="left"/>
              <w:rPr>
                <w:i/>
                <w:sz w:val="20"/>
                <w:szCs w:val="20"/>
              </w:rPr>
            </w:pPr>
          </w:p>
          <w:p w:rsidR="00B876FD" w:rsidRPr="00EE635F" w:rsidRDefault="00642F55">
            <w:pPr>
              <w:pStyle w:val="TableParagraph"/>
              <w:spacing w:before="0"/>
              <w:ind w:left="560"/>
              <w:jc w:val="left"/>
              <w:rPr>
                <w:sz w:val="20"/>
                <w:szCs w:val="20"/>
              </w:rPr>
            </w:pPr>
            <w:r w:rsidRPr="00EE635F">
              <w:rPr>
                <w:noProof/>
                <w:sz w:val="20"/>
                <w:szCs w:val="20"/>
              </w:rPr>
              <w:drawing>
                <wp:inline distT="0" distB="0" distL="0" distR="0">
                  <wp:extent cx="1177925" cy="549637"/>
                  <wp:effectExtent l="0" t="0" r="3175" b="3175"/>
                  <wp:docPr id="113"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59.png"/>
                          <pic:cNvPicPr/>
                        </pic:nvPicPr>
                        <pic:blipFill>
                          <a:blip r:embed="rId112" cstate="print"/>
                          <a:stretch>
                            <a:fillRect/>
                          </a:stretch>
                        </pic:blipFill>
                        <pic:spPr>
                          <a:xfrm>
                            <a:off x="0" y="0"/>
                            <a:ext cx="1180784" cy="550971"/>
                          </a:xfrm>
                          <a:prstGeom prst="rect">
                            <a:avLst/>
                          </a:prstGeom>
                        </pic:spPr>
                      </pic:pic>
                    </a:graphicData>
                  </a:graphic>
                </wp:inline>
              </w:drawing>
            </w:r>
          </w:p>
        </w:tc>
        <w:tc>
          <w:tcPr>
            <w:tcW w:w="2947" w:type="dxa"/>
            <w:gridSpan w:val="4"/>
          </w:tcPr>
          <w:p w:rsidR="00B876FD" w:rsidRPr="00EE635F" w:rsidRDefault="00B876FD">
            <w:pPr>
              <w:pStyle w:val="TableParagraph"/>
              <w:spacing w:before="8"/>
              <w:jc w:val="left"/>
              <w:rPr>
                <w:i/>
                <w:sz w:val="20"/>
                <w:szCs w:val="20"/>
              </w:rPr>
            </w:pPr>
          </w:p>
          <w:p w:rsidR="00B876FD" w:rsidRPr="00EE635F" w:rsidRDefault="00642F55">
            <w:pPr>
              <w:pStyle w:val="TableParagraph"/>
              <w:spacing w:before="0"/>
              <w:ind w:left="582"/>
              <w:jc w:val="left"/>
              <w:rPr>
                <w:sz w:val="20"/>
                <w:szCs w:val="20"/>
              </w:rPr>
            </w:pPr>
            <w:r w:rsidRPr="00EE635F">
              <w:rPr>
                <w:noProof/>
                <w:sz w:val="20"/>
                <w:szCs w:val="20"/>
              </w:rPr>
              <w:drawing>
                <wp:inline distT="0" distB="0" distL="0" distR="0">
                  <wp:extent cx="1111147" cy="506186"/>
                  <wp:effectExtent l="0" t="0" r="0" b="8255"/>
                  <wp:docPr id="115"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60.png"/>
                          <pic:cNvPicPr/>
                        </pic:nvPicPr>
                        <pic:blipFill>
                          <a:blip r:embed="rId113" cstate="print"/>
                          <a:stretch>
                            <a:fillRect/>
                          </a:stretch>
                        </pic:blipFill>
                        <pic:spPr>
                          <a:xfrm>
                            <a:off x="0" y="0"/>
                            <a:ext cx="1115022" cy="507951"/>
                          </a:xfrm>
                          <a:prstGeom prst="rect">
                            <a:avLst/>
                          </a:prstGeom>
                        </pic:spPr>
                      </pic:pic>
                    </a:graphicData>
                  </a:graphic>
                </wp:inline>
              </w:drawing>
            </w:r>
          </w:p>
        </w:tc>
        <w:tc>
          <w:tcPr>
            <w:tcW w:w="2962" w:type="dxa"/>
            <w:gridSpan w:val="4"/>
          </w:tcPr>
          <w:p w:rsidR="00B876FD" w:rsidRPr="00EE635F" w:rsidRDefault="00B876FD">
            <w:pPr>
              <w:pStyle w:val="TableParagraph"/>
              <w:spacing w:before="8"/>
              <w:jc w:val="left"/>
              <w:rPr>
                <w:i/>
                <w:sz w:val="20"/>
                <w:szCs w:val="20"/>
              </w:rPr>
            </w:pPr>
          </w:p>
          <w:p w:rsidR="00B876FD" w:rsidRPr="00EE635F" w:rsidRDefault="00642F55">
            <w:pPr>
              <w:pStyle w:val="TableParagraph"/>
              <w:spacing w:before="0"/>
              <w:ind w:left="499"/>
              <w:jc w:val="left"/>
              <w:rPr>
                <w:sz w:val="20"/>
                <w:szCs w:val="20"/>
              </w:rPr>
            </w:pPr>
            <w:r w:rsidRPr="00EE635F">
              <w:rPr>
                <w:noProof/>
                <w:sz w:val="20"/>
                <w:szCs w:val="20"/>
              </w:rPr>
              <w:drawing>
                <wp:inline distT="0" distB="0" distL="0" distR="0">
                  <wp:extent cx="1236980" cy="544286"/>
                  <wp:effectExtent l="0" t="0" r="1270" b="8255"/>
                  <wp:docPr id="117"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61.png"/>
                          <pic:cNvPicPr/>
                        </pic:nvPicPr>
                        <pic:blipFill>
                          <a:blip r:embed="rId114" cstate="print"/>
                          <a:stretch>
                            <a:fillRect/>
                          </a:stretch>
                        </pic:blipFill>
                        <pic:spPr>
                          <a:xfrm>
                            <a:off x="0" y="0"/>
                            <a:ext cx="1239619" cy="545447"/>
                          </a:xfrm>
                          <a:prstGeom prst="rect">
                            <a:avLst/>
                          </a:prstGeom>
                        </pic:spPr>
                      </pic:pic>
                    </a:graphicData>
                  </a:graphic>
                </wp:inline>
              </w:drawing>
            </w:r>
          </w:p>
        </w:tc>
      </w:tr>
      <w:tr w:rsidR="00B876FD" w:rsidRPr="00EE635F" w:rsidTr="00EE635F">
        <w:trPr>
          <w:trHeight w:hRule="exact" w:val="410"/>
        </w:trPr>
        <w:tc>
          <w:tcPr>
            <w:tcW w:w="725" w:type="dxa"/>
          </w:tcPr>
          <w:p w:rsidR="00B876FD" w:rsidRPr="00EE635F" w:rsidRDefault="00B876FD">
            <w:pPr>
              <w:rPr>
                <w:sz w:val="20"/>
                <w:szCs w:val="20"/>
              </w:rPr>
            </w:pPr>
          </w:p>
        </w:tc>
        <w:tc>
          <w:tcPr>
            <w:tcW w:w="763" w:type="dxa"/>
          </w:tcPr>
          <w:p w:rsidR="00B876FD" w:rsidRPr="00EE635F" w:rsidRDefault="00642F55">
            <w:pPr>
              <w:pStyle w:val="TableParagraph"/>
              <w:spacing w:before="113"/>
              <w:ind w:left="77" w:right="73"/>
              <w:rPr>
                <w:i/>
                <w:sz w:val="20"/>
                <w:szCs w:val="20"/>
              </w:rPr>
            </w:pPr>
            <w:r w:rsidRPr="00EE635F">
              <w:rPr>
                <w:i/>
                <w:position w:val="2"/>
                <w:sz w:val="20"/>
                <w:szCs w:val="20"/>
              </w:rPr>
              <w:t>C</w:t>
            </w:r>
            <w:r w:rsidRPr="00EE635F">
              <w:rPr>
                <w:i/>
                <w:sz w:val="20"/>
                <w:szCs w:val="20"/>
              </w:rPr>
              <w:t>x</w:t>
            </w:r>
          </w:p>
        </w:tc>
        <w:tc>
          <w:tcPr>
            <w:tcW w:w="746" w:type="dxa"/>
          </w:tcPr>
          <w:p w:rsidR="00B876FD" w:rsidRPr="00EE635F" w:rsidRDefault="00642F55">
            <w:pPr>
              <w:pStyle w:val="TableParagraph"/>
              <w:spacing w:before="113"/>
              <w:ind w:left="68" w:right="67"/>
              <w:rPr>
                <w:i/>
                <w:sz w:val="20"/>
                <w:szCs w:val="20"/>
              </w:rPr>
            </w:pPr>
            <w:r w:rsidRPr="00EE635F">
              <w:rPr>
                <w:i/>
                <w:position w:val="2"/>
                <w:sz w:val="20"/>
                <w:szCs w:val="20"/>
              </w:rPr>
              <w:t>C</w:t>
            </w:r>
            <w:r w:rsidRPr="00EE635F">
              <w:rPr>
                <w:i/>
                <w:sz w:val="20"/>
                <w:szCs w:val="20"/>
              </w:rPr>
              <w:t>y</w:t>
            </w:r>
          </w:p>
        </w:tc>
        <w:tc>
          <w:tcPr>
            <w:tcW w:w="746" w:type="dxa"/>
          </w:tcPr>
          <w:p w:rsidR="00B876FD" w:rsidRPr="00EE635F" w:rsidRDefault="00642F55">
            <w:pPr>
              <w:pStyle w:val="TableParagraph"/>
              <w:spacing w:before="113"/>
              <w:ind w:left="68" w:right="68"/>
              <w:rPr>
                <w:i/>
                <w:sz w:val="20"/>
                <w:szCs w:val="20"/>
              </w:rPr>
            </w:pPr>
            <w:r w:rsidRPr="00EE635F">
              <w:rPr>
                <w:i/>
                <w:position w:val="2"/>
                <w:sz w:val="20"/>
                <w:szCs w:val="20"/>
              </w:rPr>
              <w:t>C</w:t>
            </w:r>
            <w:r w:rsidRPr="00EE635F">
              <w:rPr>
                <w:i/>
                <w:sz w:val="20"/>
                <w:szCs w:val="20"/>
                <w:vertAlign w:val="subscript"/>
              </w:rPr>
              <w:t>T</w:t>
            </w:r>
          </w:p>
        </w:tc>
        <w:tc>
          <w:tcPr>
            <w:tcW w:w="738" w:type="dxa"/>
          </w:tcPr>
          <w:p w:rsidR="00B876FD" w:rsidRPr="00EE635F" w:rsidRDefault="00642F55">
            <w:pPr>
              <w:pStyle w:val="TableParagraph"/>
              <w:spacing w:before="113"/>
              <w:ind w:left="63" w:right="59"/>
              <w:rPr>
                <w:i/>
                <w:sz w:val="20"/>
                <w:szCs w:val="20"/>
              </w:rPr>
            </w:pPr>
            <w:r w:rsidRPr="00EE635F">
              <w:rPr>
                <w:i/>
                <w:position w:val="2"/>
                <w:sz w:val="20"/>
                <w:szCs w:val="20"/>
              </w:rPr>
              <w:t>C</w:t>
            </w:r>
            <w:r w:rsidRPr="00EE635F">
              <w:rPr>
                <w:i/>
                <w:sz w:val="20"/>
                <w:szCs w:val="20"/>
                <w:vertAlign w:val="subscript"/>
              </w:rPr>
              <w:t>N</w:t>
            </w:r>
          </w:p>
        </w:tc>
        <w:tc>
          <w:tcPr>
            <w:tcW w:w="734" w:type="dxa"/>
          </w:tcPr>
          <w:p w:rsidR="00B876FD" w:rsidRPr="00EE635F" w:rsidRDefault="00642F55">
            <w:pPr>
              <w:pStyle w:val="TableParagraph"/>
              <w:spacing w:before="113"/>
              <w:ind w:left="62" w:right="62"/>
              <w:rPr>
                <w:i/>
                <w:sz w:val="20"/>
                <w:szCs w:val="20"/>
              </w:rPr>
            </w:pPr>
            <w:r w:rsidRPr="00EE635F">
              <w:rPr>
                <w:i/>
                <w:position w:val="2"/>
                <w:sz w:val="20"/>
                <w:szCs w:val="20"/>
              </w:rPr>
              <w:t>C</w:t>
            </w:r>
            <w:r w:rsidRPr="00EE635F">
              <w:rPr>
                <w:i/>
                <w:sz w:val="20"/>
                <w:szCs w:val="20"/>
              </w:rPr>
              <w:t>x</w:t>
            </w:r>
          </w:p>
        </w:tc>
        <w:tc>
          <w:tcPr>
            <w:tcW w:w="746" w:type="dxa"/>
          </w:tcPr>
          <w:p w:rsidR="00B876FD" w:rsidRPr="00EE635F" w:rsidRDefault="00642F55">
            <w:pPr>
              <w:pStyle w:val="TableParagraph"/>
              <w:spacing w:before="113"/>
              <w:ind w:left="68" w:right="67"/>
              <w:rPr>
                <w:i/>
                <w:sz w:val="20"/>
                <w:szCs w:val="20"/>
              </w:rPr>
            </w:pPr>
            <w:r w:rsidRPr="00EE635F">
              <w:rPr>
                <w:i/>
                <w:position w:val="2"/>
                <w:sz w:val="20"/>
                <w:szCs w:val="20"/>
              </w:rPr>
              <w:t>C</w:t>
            </w:r>
            <w:r w:rsidRPr="00EE635F">
              <w:rPr>
                <w:i/>
                <w:sz w:val="20"/>
                <w:szCs w:val="20"/>
              </w:rPr>
              <w:t>y</w:t>
            </w:r>
          </w:p>
        </w:tc>
        <w:tc>
          <w:tcPr>
            <w:tcW w:w="732" w:type="dxa"/>
          </w:tcPr>
          <w:p w:rsidR="00B876FD" w:rsidRPr="00EE635F" w:rsidRDefault="00642F55">
            <w:pPr>
              <w:pStyle w:val="TableParagraph"/>
              <w:spacing w:before="113"/>
              <w:ind w:left="61" w:right="61"/>
              <w:rPr>
                <w:i/>
                <w:sz w:val="20"/>
                <w:szCs w:val="20"/>
              </w:rPr>
            </w:pPr>
            <w:r w:rsidRPr="00EE635F">
              <w:rPr>
                <w:i/>
                <w:position w:val="2"/>
                <w:sz w:val="20"/>
                <w:szCs w:val="20"/>
              </w:rPr>
              <w:t>C</w:t>
            </w:r>
            <w:r w:rsidRPr="00EE635F">
              <w:rPr>
                <w:i/>
                <w:sz w:val="20"/>
                <w:szCs w:val="20"/>
                <w:vertAlign w:val="subscript"/>
              </w:rPr>
              <w:t>T</w:t>
            </w:r>
          </w:p>
        </w:tc>
        <w:tc>
          <w:tcPr>
            <w:tcW w:w="735" w:type="dxa"/>
          </w:tcPr>
          <w:p w:rsidR="00B876FD" w:rsidRPr="00EE635F" w:rsidRDefault="00642F55">
            <w:pPr>
              <w:pStyle w:val="TableParagraph"/>
              <w:spacing w:before="113"/>
              <w:ind w:left="62" w:right="61"/>
              <w:rPr>
                <w:i/>
                <w:sz w:val="20"/>
                <w:szCs w:val="20"/>
              </w:rPr>
            </w:pPr>
            <w:r w:rsidRPr="00EE635F">
              <w:rPr>
                <w:i/>
                <w:position w:val="2"/>
                <w:sz w:val="20"/>
                <w:szCs w:val="20"/>
              </w:rPr>
              <w:t>C</w:t>
            </w:r>
            <w:r w:rsidRPr="00EE635F">
              <w:rPr>
                <w:i/>
                <w:sz w:val="20"/>
                <w:szCs w:val="20"/>
                <w:vertAlign w:val="subscript"/>
              </w:rPr>
              <w:t>N</w:t>
            </w:r>
          </w:p>
        </w:tc>
        <w:tc>
          <w:tcPr>
            <w:tcW w:w="737" w:type="dxa"/>
          </w:tcPr>
          <w:p w:rsidR="00B876FD" w:rsidRPr="00EE635F" w:rsidRDefault="00642F55">
            <w:pPr>
              <w:pStyle w:val="TableParagraph"/>
              <w:spacing w:before="113"/>
              <w:ind w:left="62" w:right="61"/>
              <w:rPr>
                <w:i/>
                <w:sz w:val="20"/>
                <w:szCs w:val="20"/>
              </w:rPr>
            </w:pPr>
            <w:r w:rsidRPr="00EE635F">
              <w:rPr>
                <w:i/>
                <w:position w:val="2"/>
                <w:sz w:val="20"/>
                <w:szCs w:val="20"/>
              </w:rPr>
              <w:t>C</w:t>
            </w:r>
            <w:r w:rsidRPr="00EE635F">
              <w:rPr>
                <w:i/>
                <w:sz w:val="20"/>
                <w:szCs w:val="20"/>
              </w:rPr>
              <w:t>x</w:t>
            </w:r>
          </w:p>
        </w:tc>
        <w:tc>
          <w:tcPr>
            <w:tcW w:w="761" w:type="dxa"/>
          </w:tcPr>
          <w:p w:rsidR="00B876FD" w:rsidRPr="00EE635F" w:rsidRDefault="00642F55">
            <w:pPr>
              <w:pStyle w:val="TableParagraph"/>
              <w:spacing w:before="113"/>
              <w:ind w:left="75" w:right="74"/>
              <w:rPr>
                <w:i/>
                <w:sz w:val="20"/>
                <w:szCs w:val="20"/>
              </w:rPr>
            </w:pPr>
            <w:r w:rsidRPr="00EE635F">
              <w:rPr>
                <w:i/>
                <w:position w:val="2"/>
                <w:sz w:val="20"/>
                <w:szCs w:val="20"/>
              </w:rPr>
              <w:t>C</w:t>
            </w:r>
            <w:r w:rsidRPr="00EE635F">
              <w:rPr>
                <w:i/>
                <w:sz w:val="20"/>
                <w:szCs w:val="20"/>
              </w:rPr>
              <w:t>y</w:t>
            </w:r>
          </w:p>
        </w:tc>
        <w:tc>
          <w:tcPr>
            <w:tcW w:w="718" w:type="dxa"/>
          </w:tcPr>
          <w:p w:rsidR="00B876FD" w:rsidRPr="00EE635F" w:rsidRDefault="00642F55">
            <w:pPr>
              <w:pStyle w:val="TableParagraph"/>
              <w:spacing w:before="113"/>
              <w:ind w:left="53" w:right="53"/>
              <w:rPr>
                <w:i/>
                <w:sz w:val="20"/>
                <w:szCs w:val="20"/>
              </w:rPr>
            </w:pPr>
            <w:r w:rsidRPr="00EE635F">
              <w:rPr>
                <w:i/>
                <w:position w:val="2"/>
                <w:sz w:val="20"/>
                <w:szCs w:val="20"/>
              </w:rPr>
              <w:t>C</w:t>
            </w:r>
            <w:r w:rsidRPr="00EE635F">
              <w:rPr>
                <w:i/>
                <w:sz w:val="20"/>
                <w:szCs w:val="20"/>
                <w:vertAlign w:val="subscript"/>
              </w:rPr>
              <w:t>T</w:t>
            </w:r>
          </w:p>
        </w:tc>
        <w:tc>
          <w:tcPr>
            <w:tcW w:w="746" w:type="dxa"/>
          </w:tcPr>
          <w:p w:rsidR="00B876FD" w:rsidRPr="00EE635F" w:rsidRDefault="00642F55">
            <w:pPr>
              <w:pStyle w:val="TableParagraph"/>
              <w:spacing w:before="113"/>
              <w:ind w:left="68" w:right="68"/>
              <w:rPr>
                <w:i/>
                <w:sz w:val="20"/>
                <w:szCs w:val="20"/>
              </w:rPr>
            </w:pPr>
            <w:r w:rsidRPr="00EE635F">
              <w:rPr>
                <w:i/>
                <w:position w:val="2"/>
                <w:sz w:val="20"/>
                <w:szCs w:val="20"/>
              </w:rPr>
              <w:t>C</w:t>
            </w:r>
            <w:r w:rsidRPr="00EE635F">
              <w:rPr>
                <w:i/>
                <w:sz w:val="20"/>
                <w:szCs w:val="20"/>
                <w:vertAlign w:val="subscript"/>
              </w:rPr>
              <w:t>N</w:t>
            </w:r>
          </w:p>
        </w:tc>
      </w:tr>
      <w:tr w:rsidR="00B876FD" w:rsidRPr="00EE635F" w:rsidTr="00EE635F">
        <w:trPr>
          <w:trHeight w:hRule="exact" w:val="410"/>
        </w:trPr>
        <w:tc>
          <w:tcPr>
            <w:tcW w:w="725" w:type="dxa"/>
          </w:tcPr>
          <w:p w:rsidR="00B876FD" w:rsidRPr="00EE635F" w:rsidRDefault="00642F55">
            <w:pPr>
              <w:pStyle w:val="TableParagraph"/>
              <w:ind w:left="57" w:right="57"/>
              <w:rPr>
                <w:sz w:val="20"/>
                <w:szCs w:val="20"/>
              </w:rPr>
            </w:pPr>
            <w:r w:rsidRPr="00EE635F">
              <w:rPr>
                <w:sz w:val="20"/>
                <w:szCs w:val="20"/>
              </w:rPr>
              <w:t>0°</w:t>
            </w:r>
          </w:p>
        </w:tc>
        <w:tc>
          <w:tcPr>
            <w:tcW w:w="763" w:type="dxa"/>
          </w:tcPr>
          <w:p w:rsidR="00B876FD" w:rsidRPr="00EE635F" w:rsidRDefault="00642F55">
            <w:pPr>
              <w:pStyle w:val="TableParagraph"/>
              <w:ind w:left="77" w:right="75"/>
              <w:rPr>
                <w:sz w:val="20"/>
                <w:szCs w:val="20"/>
              </w:rPr>
            </w:pPr>
            <w:r w:rsidRPr="00EE635F">
              <w:rPr>
                <w:sz w:val="20"/>
                <w:szCs w:val="20"/>
              </w:rPr>
              <w:t>+0,96</w:t>
            </w:r>
          </w:p>
        </w:tc>
        <w:tc>
          <w:tcPr>
            <w:tcW w:w="746" w:type="dxa"/>
          </w:tcPr>
          <w:p w:rsidR="00B876FD" w:rsidRPr="00EE635F" w:rsidRDefault="00642F55">
            <w:pPr>
              <w:pStyle w:val="TableParagraph"/>
              <w:ind w:left="2"/>
              <w:rPr>
                <w:sz w:val="20"/>
                <w:szCs w:val="20"/>
              </w:rPr>
            </w:pPr>
            <w:r w:rsidRPr="00EE635F">
              <w:rPr>
                <w:sz w:val="20"/>
                <w:szCs w:val="20"/>
              </w:rPr>
              <w:t>0</w:t>
            </w:r>
          </w:p>
        </w:tc>
        <w:tc>
          <w:tcPr>
            <w:tcW w:w="746" w:type="dxa"/>
          </w:tcPr>
          <w:p w:rsidR="00B876FD" w:rsidRPr="00EE635F" w:rsidRDefault="00642F55">
            <w:pPr>
              <w:pStyle w:val="TableParagraph"/>
              <w:ind w:left="2"/>
              <w:rPr>
                <w:sz w:val="20"/>
                <w:szCs w:val="20"/>
              </w:rPr>
            </w:pPr>
            <w:r w:rsidRPr="00EE635F">
              <w:rPr>
                <w:sz w:val="20"/>
                <w:szCs w:val="20"/>
              </w:rPr>
              <w:t>0</w:t>
            </w:r>
          </w:p>
        </w:tc>
        <w:tc>
          <w:tcPr>
            <w:tcW w:w="738" w:type="dxa"/>
          </w:tcPr>
          <w:p w:rsidR="00B876FD" w:rsidRPr="00EE635F" w:rsidRDefault="00642F55">
            <w:pPr>
              <w:pStyle w:val="TableParagraph"/>
              <w:ind w:left="61" w:right="61"/>
              <w:rPr>
                <w:sz w:val="20"/>
                <w:szCs w:val="20"/>
              </w:rPr>
            </w:pPr>
            <w:r w:rsidRPr="00EE635F">
              <w:rPr>
                <w:sz w:val="20"/>
                <w:szCs w:val="20"/>
              </w:rPr>
              <w:t>+0,96</w:t>
            </w:r>
          </w:p>
        </w:tc>
        <w:tc>
          <w:tcPr>
            <w:tcW w:w="734" w:type="dxa"/>
          </w:tcPr>
          <w:p w:rsidR="00B876FD" w:rsidRPr="00EE635F" w:rsidRDefault="00642F55">
            <w:pPr>
              <w:pStyle w:val="TableParagraph"/>
              <w:ind w:left="62" w:right="62"/>
              <w:rPr>
                <w:sz w:val="20"/>
                <w:szCs w:val="20"/>
              </w:rPr>
            </w:pPr>
            <w:r w:rsidRPr="00EE635F">
              <w:rPr>
                <w:sz w:val="20"/>
                <w:szCs w:val="20"/>
              </w:rPr>
              <w:t>+1,08</w:t>
            </w:r>
          </w:p>
        </w:tc>
        <w:tc>
          <w:tcPr>
            <w:tcW w:w="746" w:type="dxa"/>
          </w:tcPr>
          <w:p w:rsidR="00B876FD" w:rsidRPr="00EE635F" w:rsidRDefault="00642F55">
            <w:pPr>
              <w:pStyle w:val="TableParagraph"/>
              <w:ind w:left="2"/>
              <w:rPr>
                <w:sz w:val="20"/>
                <w:szCs w:val="20"/>
              </w:rPr>
            </w:pPr>
            <w:r w:rsidRPr="00EE635F">
              <w:rPr>
                <w:sz w:val="20"/>
                <w:szCs w:val="20"/>
              </w:rPr>
              <w:t>0</w:t>
            </w:r>
          </w:p>
        </w:tc>
        <w:tc>
          <w:tcPr>
            <w:tcW w:w="732" w:type="dxa"/>
          </w:tcPr>
          <w:p w:rsidR="00B876FD" w:rsidRPr="00EE635F" w:rsidRDefault="00642F55">
            <w:pPr>
              <w:pStyle w:val="TableParagraph"/>
              <w:ind w:left="2"/>
              <w:rPr>
                <w:sz w:val="20"/>
                <w:szCs w:val="20"/>
              </w:rPr>
            </w:pPr>
            <w:r w:rsidRPr="00EE635F">
              <w:rPr>
                <w:sz w:val="20"/>
                <w:szCs w:val="20"/>
              </w:rPr>
              <w:t>0</w:t>
            </w:r>
          </w:p>
        </w:tc>
        <w:tc>
          <w:tcPr>
            <w:tcW w:w="735" w:type="dxa"/>
          </w:tcPr>
          <w:p w:rsidR="00B876FD" w:rsidRPr="00EE635F" w:rsidRDefault="00642F55">
            <w:pPr>
              <w:pStyle w:val="TableParagraph"/>
              <w:ind w:left="62" w:right="62"/>
              <w:rPr>
                <w:sz w:val="20"/>
                <w:szCs w:val="20"/>
              </w:rPr>
            </w:pPr>
            <w:r w:rsidRPr="00EE635F">
              <w:rPr>
                <w:sz w:val="20"/>
                <w:szCs w:val="20"/>
              </w:rPr>
              <w:t>+1,08</w:t>
            </w:r>
          </w:p>
        </w:tc>
        <w:tc>
          <w:tcPr>
            <w:tcW w:w="737" w:type="dxa"/>
          </w:tcPr>
          <w:p w:rsidR="00B876FD" w:rsidRPr="00EE635F" w:rsidRDefault="00642F55">
            <w:pPr>
              <w:pStyle w:val="TableParagraph"/>
              <w:ind w:left="61" w:right="61"/>
              <w:rPr>
                <w:sz w:val="20"/>
                <w:szCs w:val="20"/>
              </w:rPr>
            </w:pPr>
            <w:r w:rsidRPr="00EE635F">
              <w:rPr>
                <w:sz w:val="20"/>
                <w:szCs w:val="20"/>
              </w:rPr>
              <w:t>+0,90</w:t>
            </w:r>
          </w:p>
        </w:tc>
        <w:tc>
          <w:tcPr>
            <w:tcW w:w="761" w:type="dxa"/>
          </w:tcPr>
          <w:p w:rsidR="00B876FD" w:rsidRPr="00EE635F" w:rsidRDefault="00642F55">
            <w:pPr>
              <w:pStyle w:val="TableParagraph"/>
              <w:ind w:left="2"/>
              <w:rPr>
                <w:sz w:val="20"/>
                <w:szCs w:val="20"/>
              </w:rPr>
            </w:pPr>
            <w:r w:rsidRPr="00EE635F">
              <w:rPr>
                <w:sz w:val="20"/>
                <w:szCs w:val="20"/>
              </w:rPr>
              <w:t>0</w:t>
            </w:r>
          </w:p>
        </w:tc>
        <w:tc>
          <w:tcPr>
            <w:tcW w:w="718" w:type="dxa"/>
          </w:tcPr>
          <w:p w:rsidR="00B876FD" w:rsidRPr="00EE635F" w:rsidRDefault="00642F55">
            <w:pPr>
              <w:pStyle w:val="TableParagraph"/>
              <w:ind w:left="2"/>
              <w:rPr>
                <w:sz w:val="20"/>
                <w:szCs w:val="20"/>
              </w:rPr>
            </w:pPr>
            <w:r w:rsidRPr="00EE635F">
              <w:rPr>
                <w:sz w:val="20"/>
                <w:szCs w:val="20"/>
              </w:rPr>
              <w:t>0</w:t>
            </w:r>
          </w:p>
        </w:tc>
        <w:tc>
          <w:tcPr>
            <w:tcW w:w="746" w:type="dxa"/>
          </w:tcPr>
          <w:p w:rsidR="00B876FD" w:rsidRPr="00EE635F" w:rsidRDefault="00642F55">
            <w:pPr>
              <w:pStyle w:val="TableParagraph"/>
              <w:ind w:left="68" w:right="68"/>
              <w:rPr>
                <w:sz w:val="20"/>
                <w:szCs w:val="20"/>
              </w:rPr>
            </w:pPr>
            <w:r w:rsidRPr="00EE635F">
              <w:rPr>
                <w:sz w:val="20"/>
                <w:szCs w:val="20"/>
              </w:rPr>
              <w:t>+0,90</w:t>
            </w:r>
          </w:p>
        </w:tc>
      </w:tr>
      <w:tr w:rsidR="00B876FD" w:rsidRPr="00EE635F" w:rsidTr="00EE635F">
        <w:trPr>
          <w:trHeight w:hRule="exact" w:val="410"/>
        </w:trPr>
        <w:tc>
          <w:tcPr>
            <w:tcW w:w="725" w:type="dxa"/>
          </w:tcPr>
          <w:p w:rsidR="00B876FD" w:rsidRPr="00EE635F" w:rsidRDefault="00642F55">
            <w:pPr>
              <w:pStyle w:val="TableParagraph"/>
              <w:ind w:left="57" w:right="57"/>
              <w:rPr>
                <w:sz w:val="20"/>
                <w:szCs w:val="20"/>
              </w:rPr>
            </w:pPr>
            <w:r w:rsidRPr="00EE635F">
              <w:rPr>
                <w:sz w:val="20"/>
                <w:szCs w:val="20"/>
              </w:rPr>
              <w:t>45°</w:t>
            </w:r>
          </w:p>
        </w:tc>
        <w:tc>
          <w:tcPr>
            <w:tcW w:w="763" w:type="dxa"/>
          </w:tcPr>
          <w:p w:rsidR="00B876FD" w:rsidRPr="00EE635F" w:rsidRDefault="00642F55">
            <w:pPr>
              <w:pStyle w:val="TableParagraph"/>
              <w:ind w:left="77" w:right="75"/>
              <w:rPr>
                <w:sz w:val="20"/>
                <w:szCs w:val="20"/>
              </w:rPr>
            </w:pPr>
            <w:r w:rsidRPr="00EE635F">
              <w:rPr>
                <w:sz w:val="20"/>
                <w:szCs w:val="20"/>
              </w:rPr>
              <w:t>+1,42</w:t>
            </w:r>
          </w:p>
        </w:tc>
        <w:tc>
          <w:tcPr>
            <w:tcW w:w="746" w:type="dxa"/>
          </w:tcPr>
          <w:p w:rsidR="00B876FD" w:rsidRPr="00EE635F" w:rsidRDefault="00642F55">
            <w:pPr>
              <w:pStyle w:val="TableParagraph"/>
              <w:ind w:left="68" w:right="68"/>
              <w:rPr>
                <w:sz w:val="20"/>
                <w:szCs w:val="20"/>
              </w:rPr>
            </w:pPr>
            <w:r w:rsidRPr="00EE635F">
              <w:rPr>
                <w:sz w:val="20"/>
                <w:szCs w:val="20"/>
              </w:rPr>
              <w:t>+0,49</w:t>
            </w:r>
          </w:p>
        </w:tc>
        <w:tc>
          <w:tcPr>
            <w:tcW w:w="746" w:type="dxa"/>
          </w:tcPr>
          <w:p w:rsidR="00B876FD" w:rsidRPr="00EE635F" w:rsidRDefault="00642F55">
            <w:pPr>
              <w:pStyle w:val="TableParagraph"/>
              <w:ind w:left="68" w:right="68"/>
              <w:rPr>
                <w:sz w:val="20"/>
                <w:szCs w:val="20"/>
              </w:rPr>
            </w:pPr>
            <w:r w:rsidRPr="00EE635F">
              <w:rPr>
                <w:sz w:val="20"/>
                <w:szCs w:val="20"/>
              </w:rPr>
              <w:t>+1,35</w:t>
            </w:r>
          </w:p>
        </w:tc>
        <w:tc>
          <w:tcPr>
            <w:tcW w:w="738" w:type="dxa"/>
          </w:tcPr>
          <w:p w:rsidR="00B876FD" w:rsidRPr="00EE635F" w:rsidRDefault="00642F55">
            <w:pPr>
              <w:pStyle w:val="TableParagraph"/>
              <w:ind w:left="61" w:right="61"/>
              <w:rPr>
                <w:sz w:val="20"/>
                <w:szCs w:val="20"/>
              </w:rPr>
            </w:pPr>
            <w:r w:rsidRPr="00EE635F">
              <w:rPr>
                <w:sz w:val="20"/>
                <w:szCs w:val="20"/>
              </w:rPr>
              <w:t>+0,66</w:t>
            </w:r>
          </w:p>
        </w:tc>
        <w:tc>
          <w:tcPr>
            <w:tcW w:w="734" w:type="dxa"/>
          </w:tcPr>
          <w:p w:rsidR="00B876FD" w:rsidRPr="00EE635F" w:rsidRDefault="00642F55">
            <w:pPr>
              <w:pStyle w:val="TableParagraph"/>
              <w:ind w:left="62" w:right="62"/>
              <w:rPr>
                <w:sz w:val="20"/>
                <w:szCs w:val="20"/>
              </w:rPr>
            </w:pPr>
            <w:r w:rsidRPr="00EE635F">
              <w:rPr>
                <w:sz w:val="20"/>
                <w:szCs w:val="20"/>
              </w:rPr>
              <w:t>+0,76</w:t>
            </w:r>
          </w:p>
        </w:tc>
        <w:tc>
          <w:tcPr>
            <w:tcW w:w="746" w:type="dxa"/>
          </w:tcPr>
          <w:p w:rsidR="00B876FD" w:rsidRPr="00EE635F" w:rsidRDefault="00642F55">
            <w:pPr>
              <w:pStyle w:val="TableParagraph"/>
              <w:ind w:left="2"/>
              <w:rPr>
                <w:sz w:val="20"/>
                <w:szCs w:val="20"/>
              </w:rPr>
            </w:pPr>
            <w:r w:rsidRPr="00EE635F">
              <w:rPr>
                <w:sz w:val="20"/>
                <w:szCs w:val="20"/>
              </w:rPr>
              <w:t>0</w:t>
            </w:r>
          </w:p>
        </w:tc>
        <w:tc>
          <w:tcPr>
            <w:tcW w:w="732" w:type="dxa"/>
          </w:tcPr>
          <w:p w:rsidR="00B876FD" w:rsidRPr="00EE635F" w:rsidRDefault="00642F55">
            <w:pPr>
              <w:pStyle w:val="TableParagraph"/>
              <w:ind w:left="61" w:right="61"/>
              <w:rPr>
                <w:sz w:val="20"/>
                <w:szCs w:val="20"/>
              </w:rPr>
            </w:pPr>
            <w:r w:rsidRPr="00EE635F">
              <w:rPr>
                <w:sz w:val="20"/>
                <w:szCs w:val="20"/>
              </w:rPr>
              <w:t>+0,54</w:t>
            </w:r>
          </w:p>
        </w:tc>
        <w:tc>
          <w:tcPr>
            <w:tcW w:w="735" w:type="dxa"/>
          </w:tcPr>
          <w:p w:rsidR="00B876FD" w:rsidRPr="00EE635F" w:rsidRDefault="00642F55">
            <w:pPr>
              <w:pStyle w:val="TableParagraph"/>
              <w:ind w:left="62" w:right="62"/>
              <w:rPr>
                <w:sz w:val="20"/>
                <w:szCs w:val="20"/>
              </w:rPr>
            </w:pPr>
            <w:r w:rsidRPr="00EE635F">
              <w:rPr>
                <w:sz w:val="20"/>
                <w:szCs w:val="20"/>
              </w:rPr>
              <w:t>+0,54</w:t>
            </w:r>
          </w:p>
        </w:tc>
        <w:tc>
          <w:tcPr>
            <w:tcW w:w="737" w:type="dxa"/>
          </w:tcPr>
          <w:p w:rsidR="00B876FD" w:rsidRPr="00EE635F" w:rsidRDefault="00642F55">
            <w:pPr>
              <w:pStyle w:val="TableParagraph"/>
              <w:ind w:left="61" w:right="61"/>
              <w:rPr>
                <w:sz w:val="20"/>
                <w:szCs w:val="20"/>
              </w:rPr>
            </w:pPr>
            <w:r w:rsidRPr="00EE635F">
              <w:rPr>
                <w:sz w:val="20"/>
                <w:szCs w:val="20"/>
              </w:rPr>
              <w:t>+0,68</w:t>
            </w:r>
          </w:p>
        </w:tc>
        <w:tc>
          <w:tcPr>
            <w:tcW w:w="761" w:type="dxa"/>
          </w:tcPr>
          <w:p w:rsidR="00B876FD" w:rsidRPr="00EE635F" w:rsidRDefault="00642F55">
            <w:pPr>
              <w:pStyle w:val="TableParagraph"/>
              <w:ind w:left="75" w:right="73"/>
              <w:rPr>
                <w:sz w:val="20"/>
                <w:szCs w:val="20"/>
              </w:rPr>
            </w:pPr>
            <w:r w:rsidRPr="00EE635F">
              <w:rPr>
                <w:sz w:val="20"/>
                <w:szCs w:val="20"/>
              </w:rPr>
              <w:t>-0,55</w:t>
            </w:r>
          </w:p>
        </w:tc>
        <w:tc>
          <w:tcPr>
            <w:tcW w:w="718" w:type="dxa"/>
          </w:tcPr>
          <w:p w:rsidR="00B876FD" w:rsidRPr="00EE635F" w:rsidRDefault="00642F55">
            <w:pPr>
              <w:pStyle w:val="TableParagraph"/>
              <w:ind w:left="53" w:right="53"/>
              <w:rPr>
                <w:sz w:val="20"/>
                <w:szCs w:val="20"/>
              </w:rPr>
            </w:pPr>
            <w:r w:rsidRPr="00EE635F">
              <w:rPr>
                <w:sz w:val="20"/>
                <w:szCs w:val="20"/>
              </w:rPr>
              <w:t>+0,09</w:t>
            </w:r>
          </w:p>
        </w:tc>
        <w:tc>
          <w:tcPr>
            <w:tcW w:w="746" w:type="dxa"/>
          </w:tcPr>
          <w:p w:rsidR="00B876FD" w:rsidRPr="00EE635F" w:rsidRDefault="00642F55">
            <w:pPr>
              <w:pStyle w:val="TableParagraph"/>
              <w:ind w:left="68" w:right="68"/>
              <w:rPr>
                <w:sz w:val="20"/>
                <w:szCs w:val="20"/>
              </w:rPr>
            </w:pPr>
            <w:r w:rsidRPr="00EE635F">
              <w:rPr>
                <w:sz w:val="20"/>
                <w:szCs w:val="20"/>
              </w:rPr>
              <w:t>+0,87</w:t>
            </w:r>
          </w:p>
        </w:tc>
      </w:tr>
      <w:tr w:rsidR="00B876FD" w:rsidRPr="00EE635F" w:rsidTr="00EE635F">
        <w:trPr>
          <w:trHeight w:hRule="exact" w:val="410"/>
        </w:trPr>
        <w:tc>
          <w:tcPr>
            <w:tcW w:w="725" w:type="dxa"/>
          </w:tcPr>
          <w:p w:rsidR="00B876FD" w:rsidRPr="00EE635F" w:rsidRDefault="00642F55">
            <w:pPr>
              <w:pStyle w:val="TableParagraph"/>
              <w:ind w:left="57" w:right="57"/>
              <w:rPr>
                <w:sz w:val="20"/>
                <w:szCs w:val="20"/>
              </w:rPr>
            </w:pPr>
            <w:r w:rsidRPr="00EE635F">
              <w:rPr>
                <w:sz w:val="20"/>
                <w:szCs w:val="20"/>
              </w:rPr>
              <w:t>90°</w:t>
            </w:r>
          </w:p>
        </w:tc>
        <w:tc>
          <w:tcPr>
            <w:tcW w:w="763" w:type="dxa"/>
          </w:tcPr>
          <w:p w:rsidR="00B876FD" w:rsidRPr="00EE635F" w:rsidRDefault="00642F55">
            <w:pPr>
              <w:pStyle w:val="TableParagraph"/>
              <w:ind w:left="77" w:right="75"/>
              <w:rPr>
                <w:sz w:val="20"/>
                <w:szCs w:val="20"/>
              </w:rPr>
            </w:pPr>
            <w:r w:rsidRPr="00EE635F">
              <w:rPr>
                <w:sz w:val="20"/>
                <w:szCs w:val="20"/>
              </w:rPr>
              <w:t>+1,29</w:t>
            </w:r>
          </w:p>
        </w:tc>
        <w:tc>
          <w:tcPr>
            <w:tcW w:w="746" w:type="dxa"/>
          </w:tcPr>
          <w:p w:rsidR="00B876FD" w:rsidRPr="00EE635F" w:rsidRDefault="00642F55">
            <w:pPr>
              <w:pStyle w:val="TableParagraph"/>
              <w:ind w:left="68" w:right="66"/>
              <w:rPr>
                <w:sz w:val="20"/>
                <w:szCs w:val="20"/>
              </w:rPr>
            </w:pPr>
            <w:r w:rsidRPr="00EE635F">
              <w:rPr>
                <w:sz w:val="20"/>
                <w:szCs w:val="20"/>
              </w:rPr>
              <w:t>-0,81</w:t>
            </w:r>
          </w:p>
        </w:tc>
        <w:tc>
          <w:tcPr>
            <w:tcW w:w="746" w:type="dxa"/>
          </w:tcPr>
          <w:p w:rsidR="00B876FD" w:rsidRPr="00EE635F" w:rsidRDefault="00642F55">
            <w:pPr>
              <w:pStyle w:val="TableParagraph"/>
              <w:ind w:left="68" w:right="68"/>
              <w:rPr>
                <w:sz w:val="20"/>
                <w:szCs w:val="20"/>
              </w:rPr>
            </w:pPr>
            <w:r w:rsidRPr="00EE635F">
              <w:rPr>
                <w:sz w:val="20"/>
                <w:szCs w:val="20"/>
              </w:rPr>
              <w:t>+1,29</w:t>
            </w:r>
          </w:p>
        </w:tc>
        <w:tc>
          <w:tcPr>
            <w:tcW w:w="738" w:type="dxa"/>
          </w:tcPr>
          <w:p w:rsidR="00B876FD" w:rsidRPr="00EE635F" w:rsidRDefault="00642F55">
            <w:pPr>
              <w:pStyle w:val="TableParagraph"/>
              <w:ind w:left="61" w:right="61"/>
              <w:rPr>
                <w:sz w:val="20"/>
                <w:szCs w:val="20"/>
              </w:rPr>
            </w:pPr>
            <w:r w:rsidRPr="00EE635F">
              <w:rPr>
                <w:sz w:val="20"/>
                <w:szCs w:val="20"/>
              </w:rPr>
              <w:t>+0,81</w:t>
            </w:r>
          </w:p>
        </w:tc>
        <w:tc>
          <w:tcPr>
            <w:tcW w:w="734" w:type="dxa"/>
          </w:tcPr>
          <w:p w:rsidR="00B876FD" w:rsidRPr="00EE635F" w:rsidRDefault="00642F55">
            <w:pPr>
              <w:pStyle w:val="TableParagraph"/>
              <w:ind w:left="62" w:right="62"/>
              <w:rPr>
                <w:sz w:val="20"/>
                <w:szCs w:val="20"/>
              </w:rPr>
            </w:pPr>
            <w:r w:rsidRPr="00EE635F">
              <w:rPr>
                <w:sz w:val="20"/>
                <w:szCs w:val="20"/>
              </w:rPr>
              <w:t>+1,08</w:t>
            </w:r>
          </w:p>
        </w:tc>
        <w:tc>
          <w:tcPr>
            <w:tcW w:w="746" w:type="dxa"/>
          </w:tcPr>
          <w:p w:rsidR="00B876FD" w:rsidRPr="00EE635F" w:rsidRDefault="00642F55">
            <w:pPr>
              <w:pStyle w:val="TableParagraph"/>
              <w:ind w:left="2"/>
              <w:rPr>
                <w:sz w:val="20"/>
                <w:szCs w:val="20"/>
              </w:rPr>
            </w:pPr>
            <w:r w:rsidRPr="00EE635F">
              <w:rPr>
                <w:sz w:val="20"/>
                <w:szCs w:val="20"/>
              </w:rPr>
              <w:t>0</w:t>
            </w:r>
          </w:p>
        </w:tc>
        <w:tc>
          <w:tcPr>
            <w:tcW w:w="732" w:type="dxa"/>
          </w:tcPr>
          <w:p w:rsidR="00B876FD" w:rsidRPr="00EE635F" w:rsidRDefault="00642F55">
            <w:pPr>
              <w:pStyle w:val="TableParagraph"/>
              <w:ind w:left="61" w:right="61"/>
              <w:rPr>
                <w:sz w:val="20"/>
                <w:szCs w:val="20"/>
              </w:rPr>
            </w:pPr>
            <w:r w:rsidRPr="00EE635F">
              <w:rPr>
                <w:sz w:val="20"/>
                <w:szCs w:val="20"/>
              </w:rPr>
              <w:t>+1,08</w:t>
            </w:r>
          </w:p>
        </w:tc>
        <w:tc>
          <w:tcPr>
            <w:tcW w:w="735" w:type="dxa"/>
          </w:tcPr>
          <w:p w:rsidR="00B876FD" w:rsidRPr="00EE635F" w:rsidRDefault="00642F55">
            <w:pPr>
              <w:pStyle w:val="TableParagraph"/>
              <w:rPr>
                <w:sz w:val="20"/>
                <w:szCs w:val="20"/>
              </w:rPr>
            </w:pPr>
            <w:r w:rsidRPr="00EE635F">
              <w:rPr>
                <w:sz w:val="20"/>
                <w:szCs w:val="20"/>
              </w:rPr>
              <w:t>0</w:t>
            </w:r>
          </w:p>
        </w:tc>
        <w:tc>
          <w:tcPr>
            <w:tcW w:w="737" w:type="dxa"/>
          </w:tcPr>
          <w:p w:rsidR="00B876FD" w:rsidRPr="00EE635F" w:rsidRDefault="00642F55">
            <w:pPr>
              <w:pStyle w:val="TableParagraph"/>
              <w:ind w:left="61" w:right="61"/>
              <w:rPr>
                <w:sz w:val="20"/>
                <w:szCs w:val="20"/>
              </w:rPr>
            </w:pPr>
            <w:r w:rsidRPr="00EE635F">
              <w:rPr>
                <w:sz w:val="20"/>
                <w:szCs w:val="20"/>
              </w:rPr>
              <w:t>+0,55</w:t>
            </w:r>
          </w:p>
        </w:tc>
        <w:tc>
          <w:tcPr>
            <w:tcW w:w="761" w:type="dxa"/>
          </w:tcPr>
          <w:p w:rsidR="00B876FD" w:rsidRPr="00EE635F" w:rsidRDefault="00642F55">
            <w:pPr>
              <w:pStyle w:val="TableParagraph"/>
              <w:ind w:left="75" w:right="75"/>
              <w:rPr>
                <w:sz w:val="20"/>
                <w:szCs w:val="20"/>
              </w:rPr>
            </w:pPr>
            <w:r w:rsidRPr="00EE635F">
              <w:rPr>
                <w:sz w:val="20"/>
                <w:szCs w:val="20"/>
              </w:rPr>
              <w:t>+0,43</w:t>
            </w:r>
          </w:p>
        </w:tc>
        <w:tc>
          <w:tcPr>
            <w:tcW w:w="718" w:type="dxa"/>
          </w:tcPr>
          <w:p w:rsidR="00B876FD" w:rsidRPr="00EE635F" w:rsidRDefault="00642F55">
            <w:pPr>
              <w:pStyle w:val="TableParagraph"/>
              <w:ind w:left="53" w:right="53"/>
              <w:rPr>
                <w:sz w:val="20"/>
                <w:szCs w:val="20"/>
              </w:rPr>
            </w:pPr>
            <w:r w:rsidRPr="00EE635F">
              <w:rPr>
                <w:sz w:val="20"/>
                <w:szCs w:val="20"/>
              </w:rPr>
              <w:t>+0,55</w:t>
            </w:r>
          </w:p>
        </w:tc>
        <w:tc>
          <w:tcPr>
            <w:tcW w:w="746" w:type="dxa"/>
          </w:tcPr>
          <w:p w:rsidR="00B876FD" w:rsidRPr="00EE635F" w:rsidRDefault="00642F55">
            <w:pPr>
              <w:pStyle w:val="TableParagraph"/>
              <w:ind w:left="68" w:right="68"/>
              <w:rPr>
                <w:sz w:val="20"/>
                <w:szCs w:val="20"/>
              </w:rPr>
            </w:pPr>
            <w:r w:rsidRPr="00EE635F">
              <w:rPr>
                <w:sz w:val="20"/>
                <w:szCs w:val="20"/>
              </w:rPr>
              <w:t>-0,43</w:t>
            </w:r>
          </w:p>
        </w:tc>
      </w:tr>
      <w:tr w:rsidR="00B876FD" w:rsidRPr="00EE635F" w:rsidTr="00EE635F">
        <w:trPr>
          <w:trHeight w:hRule="exact" w:val="413"/>
        </w:trPr>
        <w:tc>
          <w:tcPr>
            <w:tcW w:w="725" w:type="dxa"/>
          </w:tcPr>
          <w:p w:rsidR="00B876FD" w:rsidRPr="00EE635F" w:rsidRDefault="00642F55">
            <w:pPr>
              <w:pStyle w:val="TableParagraph"/>
              <w:spacing w:before="116"/>
              <w:ind w:left="57" w:right="57"/>
              <w:rPr>
                <w:sz w:val="20"/>
                <w:szCs w:val="20"/>
              </w:rPr>
            </w:pPr>
            <w:r w:rsidRPr="00EE635F">
              <w:rPr>
                <w:sz w:val="20"/>
                <w:szCs w:val="20"/>
              </w:rPr>
              <w:t>135°</w:t>
            </w:r>
          </w:p>
        </w:tc>
        <w:tc>
          <w:tcPr>
            <w:tcW w:w="763" w:type="dxa"/>
          </w:tcPr>
          <w:p w:rsidR="00B876FD" w:rsidRPr="00EE635F" w:rsidRDefault="00642F55">
            <w:pPr>
              <w:pStyle w:val="TableParagraph"/>
              <w:spacing w:before="116"/>
              <w:ind w:left="77" w:right="75"/>
              <w:rPr>
                <w:sz w:val="20"/>
                <w:szCs w:val="20"/>
              </w:rPr>
            </w:pPr>
            <w:r w:rsidRPr="00EE635F">
              <w:rPr>
                <w:sz w:val="20"/>
                <w:szCs w:val="20"/>
              </w:rPr>
              <w:t>+0,81</w:t>
            </w:r>
          </w:p>
        </w:tc>
        <w:tc>
          <w:tcPr>
            <w:tcW w:w="746" w:type="dxa"/>
          </w:tcPr>
          <w:p w:rsidR="00B876FD" w:rsidRPr="00EE635F" w:rsidRDefault="00642F55">
            <w:pPr>
              <w:pStyle w:val="TableParagraph"/>
              <w:spacing w:before="116"/>
              <w:ind w:left="68" w:right="68"/>
              <w:rPr>
                <w:sz w:val="20"/>
                <w:szCs w:val="20"/>
              </w:rPr>
            </w:pPr>
            <w:r w:rsidRPr="00EE635F">
              <w:rPr>
                <w:sz w:val="20"/>
                <w:szCs w:val="20"/>
              </w:rPr>
              <w:t>+0,21</w:t>
            </w:r>
          </w:p>
        </w:tc>
        <w:tc>
          <w:tcPr>
            <w:tcW w:w="746" w:type="dxa"/>
          </w:tcPr>
          <w:p w:rsidR="00B876FD" w:rsidRPr="00EE635F" w:rsidRDefault="00642F55">
            <w:pPr>
              <w:pStyle w:val="TableParagraph"/>
              <w:spacing w:before="116"/>
              <w:ind w:left="68" w:right="68"/>
              <w:rPr>
                <w:sz w:val="20"/>
                <w:szCs w:val="20"/>
              </w:rPr>
            </w:pPr>
            <w:r w:rsidRPr="00EE635F">
              <w:rPr>
                <w:sz w:val="20"/>
                <w:szCs w:val="20"/>
              </w:rPr>
              <w:t>+0,42</w:t>
            </w:r>
          </w:p>
        </w:tc>
        <w:tc>
          <w:tcPr>
            <w:tcW w:w="738" w:type="dxa"/>
          </w:tcPr>
          <w:p w:rsidR="00B876FD" w:rsidRPr="00EE635F" w:rsidRDefault="00642F55">
            <w:pPr>
              <w:pStyle w:val="TableParagraph"/>
              <w:spacing w:before="116"/>
              <w:ind w:left="63" w:right="61"/>
              <w:rPr>
                <w:sz w:val="20"/>
                <w:szCs w:val="20"/>
              </w:rPr>
            </w:pPr>
            <w:r w:rsidRPr="00EE635F">
              <w:rPr>
                <w:sz w:val="20"/>
                <w:szCs w:val="20"/>
              </w:rPr>
              <w:t>-0,72</w:t>
            </w:r>
          </w:p>
        </w:tc>
        <w:tc>
          <w:tcPr>
            <w:tcW w:w="734" w:type="dxa"/>
          </w:tcPr>
          <w:p w:rsidR="00B876FD" w:rsidRPr="00EE635F" w:rsidRDefault="00642F55">
            <w:pPr>
              <w:pStyle w:val="TableParagraph"/>
              <w:spacing w:before="116"/>
              <w:ind w:left="62" w:right="62"/>
              <w:rPr>
                <w:sz w:val="20"/>
                <w:szCs w:val="20"/>
              </w:rPr>
            </w:pPr>
            <w:r w:rsidRPr="00EE635F">
              <w:rPr>
                <w:sz w:val="20"/>
                <w:szCs w:val="20"/>
              </w:rPr>
              <w:t>+0,55</w:t>
            </w:r>
          </w:p>
        </w:tc>
        <w:tc>
          <w:tcPr>
            <w:tcW w:w="746" w:type="dxa"/>
          </w:tcPr>
          <w:p w:rsidR="00B876FD" w:rsidRPr="00EE635F" w:rsidRDefault="00642F55">
            <w:pPr>
              <w:pStyle w:val="TableParagraph"/>
              <w:spacing w:before="116"/>
              <w:ind w:left="2"/>
              <w:rPr>
                <w:sz w:val="20"/>
                <w:szCs w:val="20"/>
              </w:rPr>
            </w:pPr>
            <w:r w:rsidRPr="00EE635F">
              <w:rPr>
                <w:sz w:val="20"/>
                <w:szCs w:val="20"/>
              </w:rPr>
              <w:t>0</w:t>
            </w:r>
          </w:p>
        </w:tc>
        <w:tc>
          <w:tcPr>
            <w:tcW w:w="732" w:type="dxa"/>
          </w:tcPr>
          <w:p w:rsidR="00B876FD" w:rsidRPr="00EE635F" w:rsidRDefault="00642F55">
            <w:pPr>
              <w:pStyle w:val="TableParagraph"/>
              <w:spacing w:before="116"/>
              <w:ind w:left="61" w:right="61"/>
              <w:rPr>
                <w:sz w:val="20"/>
                <w:szCs w:val="20"/>
              </w:rPr>
            </w:pPr>
            <w:r w:rsidRPr="00EE635F">
              <w:rPr>
                <w:sz w:val="20"/>
                <w:szCs w:val="20"/>
              </w:rPr>
              <w:t>+0,39</w:t>
            </w:r>
          </w:p>
        </w:tc>
        <w:tc>
          <w:tcPr>
            <w:tcW w:w="735" w:type="dxa"/>
          </w:tcPr>
          <w:p w:rsidR="00B876FD" w:rsidRPr="00EE635F" w:rsidRDefault="00642F55">
            <w:pPr>
              <w:pStyle w:val="TableParagraph"/>
              <w:spacing w:before="116"/>
              <w:ind w:left="62" w:right="62"/>
              <w:rPr>
                <w:sz w:val="20"/>
                <w:szCs w:val="20"/>
              </w:rPr>
            </w:pPr>
            <w:r w:rsidRPr="00EE635F">
              <w:rPr>
                <w:sz w:val="20"/>
                <w:szCs w:val="20"/>
              </w:rPr>
              <w:t>-0,39</w:t>
            </w:r>
          </w:p>
        </w:tc>
        <w:tc>
          <w:tcPr>
            <w:tcW w:w="737" w:type="dxa"/>
          </w:tcPr>
          <w:p w:rsidR="00B876FD" w:rsidRPr="00EE635F" w:rsidRDefault="00642F55">
            <w:pPr>
              <w:pStyle w:val="TableParagraph"/>
              <w:spacing w:before="116"/>
              <w:ind w:left="61" w:right="61"/>
              <w:rPr>
                <w:sz w:val="20"/>
                <w:szCs w:val="20"/>
              </w:rPr>
            </w:pPr>
            <w:r w:rsidRPr="00EE635F">
              <w:rPr>
                <w:sz w:val="20"/>
                <w:szCs w:val="20"/>
              </w:rPr>
              <w:t>+0,55</w:t>
            </w:r>
          </w:p>
        </w:tc>
        <w:tc>
          <w:tcPr>
            <w:tcW w:w="761" w:type="dxa"/>
          </w:tcPr>
          <w:p w:rsidR="00B876FD" w:rsidRPr="00EE635F" w:rsidRDefault="00642F55">
            <w:pPr>
              <w:pStyle w:val="TableParagraph"/>
              <w:spacing w:before="116"/>
              <w:ind w:left="75" w:right="73"/>
              <w:rPr>
                <w:sz w:val="20"/>
                <w:szCs w:val="20"/>
              </w:rPr>
            </w:pPr>
            <w:r w:rsidRPr="00EE635F">
              <w:rPr>
                <w:sz w:val="20"/>
                <w:szCs w:val="20"/>
              </w:rPr>
              <w:t>-0,34</w:t>
            </w:r>
          </w:p>
        </w:tc>
        <w:tc>
          <w:tcPr>
            <w:tcW w:w="718" w:type="dxa"/>
          </w:tcPr>
          <w:p w:rsidR="00B876FD" w:rsidRPr="00EE635F" w:rsidRDefault="00642F55">
            <w:pPr>
              <w:pStyle w:val="TableParagraph"/>
              <w:spacing w:before="116"/>
              <w:ind w:left="53" w:right="53"/>
              <w:rPr>
                <w:sz w:val="20"/>
                <w:szCs w:val="20"/>
              </w:rPr>
            </w:pPr>
            <w:r w:rsidRPr="00EE635F">
              <w:rPr>
                <w:sz w:val="20"/>
                <w:szCs w:val="20"/>
              </w:rPr>
              <w:t>+0,63</w:t>
            </w:r>
          </w:p>
        </w:tc>
        <w:tc>
          <w:tcPr>
            <w:tcW w:w="746" w:type="dxa"/>
          </w:tcPr>
          <w:p w:rsidR="00B876FD" w:rsidRPr="00EE635F" w:rsidRDefault="00642F55">
            <w:pPr>
              <w:pStyle w:val="TableParagraph"/>
              <w:spacing w:before="116"/>
              <w:ind w:left="68" w:right="68"/>
              <w:rPr>
                <w:sz w:val="20"/>
                <w:szCs w:val="20"/>
              </w:rPr>
            </w:pPr>
            <w:r w:rsidRPr="00EE635F">
              <w:rPr>
                <w:sz w:val="20"/>
                <w:szCs w:val="20"/>
              </w:rPr>
              <w:t>-0,15</w:t>
            </w:r>
          </w:p>
        </w:tc>
      </w:tr>
      <w:tr w:rsidR="00B876FD" w:rsidRPr="00EE635F" w:rsidTr="00EE635F">
        <w:trPr>
          <w:trHeight w:hRule="exact" w:val="410"/>
        </w:trPr>
        <w:tc>
          <w:tcPr>
            <w:tcW w:w="725" w:type="dxa"/>
          </w:tcPr>
          <w:p w:rsidR="00B876FD" w:rsidRPr="00EE635F" w:rsidRDefault="00642F55">
            <w:pPr>
              <w:pStyle w:val="TableParagraph"/>
              <w:ind w:left="57" w:right="57"/>
              <w:rPr>
                <w:sz w:val="20"/>
                <w:szCs w:val="20"/>
              </w:rPr>
            </w:pPr>
            <w:r w:rsidRPr="00EE635F">
              <w:rPr>
                <w:sz w:val="20"/>
                <w:szCs w:val="20"/>
              </w:rPr>
              <w:t>180°</w:t>
            </w:r>
          </w:p>
        </w:tc>
        <w:tc>
          <w:tcPr>
            <w:tcW w:w="763" w:type="dxa"/>
          </w:tcPr>
          <w:p w:rsidR="00B876FD" w:rsidRPr="00EE635F" w:rsidRDefault="00642F55">
            <w:pPr>
              <w:pStyle w:val="TableParagraph"/>
              <w:ind w:left="77" w:right="75"/>
              <w:rPr>
                <w:sz w:val="20"/>
                <w:szCs w:val="20"/>
              </w:rPr>
            </w:pPr>
            <w:r w:rsidRPr="00EE635F">
              <w:rPr>
                <w:sz w:val="20"/>
                <w:szCs w:val="20"/>
              </w:rPr>
              <w:t>+1,20</w:t>
            </w:r>
          </w:p>
        </w:tc>
        <w:tc>
          <w:tcPr>
            <w:tcW w:w="746" w:type="dxa"/>
          </w:tcPr>
          <w:p w:rsidR="00B876FD" w:rsidRPr="00EE635F" w:rsidRDefault="00642F55">
            <w:pPr>
              <w:pStyle w:val="TableParagraph"/>
              <w:ind w:left="2"/>
              <w:rPr>
                <w:sz w:val="20"/>
                <w:szCs w:val="20"/>
              </w:rPr>
            </w:pPr>
            <w:r w:rsidRPr="00EE635F">
              <w:rPr>
                <w:sz w:val="20"/>
                <w:szCs w:val="20"/>
              </w:rPr>
              <w:t>0</w:t>
            </w:r>
          </w:p>
        </w:tc>
        <w:tc>
          <w:tcPr>
            <w:tcW w:w="746" w:type="dxa"/>
          </w:tcPr>
          <w:p w:rsidR="00B876FD" w:rsidRPr="00EE635F" w:rsidRDefault="00642F55">
            <w:pPr>
              <w:pStyle w:val="TableParagraph"/>
              <w:ind w:left="2"/>
              <w:rPr>
                <w:sz w:val="20"/>
                <w:szCs w:val="20"/>
              </w:rPr>
            </w:pPr>
            <w:r w:rsidRPr="00EE635F">
              <w:rPr>
                <w:sz w:val="20"/>
                <w:szCs w:val="20"/>
              </w:rPr>
              <w:t>0</w:t>
            </w:r>
          </w:p>
        </w:tc>
        <w:tc>
          <w:tcPr>
            <w:tcW w:w="738" w:type="dxa"/>
          </w:tcPr>
          <w:p w:rsidR="00B876FD" w:rsidRPr="00EE635F" w:rsidRDefault="00642F55">
            <w:pPr>
              <w:pStyle w:val="TableParagraph"/>
              <w:ind w:left="63" w:right="61"/>
              <w:rPr>
                <w:sz w:val="20"/>
                <w:szCs w:val="20"/>
              </w:rPr>
            </w:pPr>
            <w:r w:rsidRPr="00EE635F">
              <w:rPr>
                <w:sz w:val="20"/>
                <w:szCs w:val="20"/>
              </w:rPr>
              <w:t>-1,20</w:t>
            </w:r>
          </w:p>
        </w:tc>
        <w:tc>
          <w:tcPr>
            <w:tcW w:w="734" w:type="dxa"/>
          </w:tcPr>
          <w:p w:rsidR="00B876FD" w:rsidRPr="00EE635F" w:rsidRDefault="00642F55">
            <w:pPr>
              <w:pStyle w:val="TableParagraph"/>
              <w:ind w:left="62" w:right="62"/>
              <w:rPr>
                <w:sz w:val="20"/>
                <w:szCs w:val="20"/>
              </w:rPr>
            </w:pPr>
            <w:r w:rsidRPr="00EE635F">
              <w:rPr>
                <w:sz w:val="20"/>
                <w:szCs w:val="20"/>
              </w:rPr>
              <w:t>+1,08</w:t>
            </w:r>
          </w:p>
        </w:tc>
        <w:tc>
          <w:tcPr>
            <w:tcW w:w="746" w:type="dxa"/>
          </w:tcPr>
          <w:p w:rsidR="00B876FD" w:rsidRPr="00EE635F" w:rsidRDefault="00642F55">
            <w:pPr>
              <w:pStyle w:val="TableParagraph"/>
              <w:ind w:left="2"/>
              <w:rPr>
                <w:sz w:val="20"/>
                <w:szCs w:val="20"/>
              </w:rPr>
            </w:pPr>
            <w:r w:rsidRPr="00EE635F">
              <w:rPr>
                <w:sz w:val="20"/>
                <w:szCs w:val="20"/>
              </w:rPr>
              <w:t>0</w:t>
            </w:r>
          </w:p>
        </w:tc>
        <w:tc>
          <w:tcPr>
            <w:tcW w:w="732" w:type="dxa"/>
          </w:tcPr>
          <w:p w:rsidR="00B876FD" w:rsidRPr="00EE635F" w:rsidRDefault="00642F55">
            <w:pPr>
              <w:pStyle w:val="TableParagraph"/>
              <w:ind w:left="2"/>
              <w:rPr>
                <w:sz w:val="20"/>
                <w:szCs w:val="20"/>
              </w:rPr>
            </w:pPr>
            <w:r w:rsidRPr="00EE635F">
              <w:rPr>
                <w:sz w:val="20"/>
                <w:szCs w:val="20"/>
              </w:rPr>
              <w:t>0</w:t>
            </w:r>
          </w:p>
        </w:tc>
        <w:tc>
          <w:tcPr>
            <w:tcW w:w="735" w:type="dxa"/>
          </w:tcPr>
          <w:p w:rsidR="00B876FD" w:rsidRPr="00EE635F" w:rsidRDefault="00642F55">
            <w:pPr>
              <w:pStyle w:val="TableParagraph"/>
              <w:ind w:left="62" w:right="62"/>
              <w:rPr>
                <w:sz w:val="20"/>
                <w:szCs w:val="20"/>
              </w:rPr>
            </w:pPr>
            <w:r w:rsidRPr="00EE635F">
              <w:rPr>
                <w:sz w:val="20"/>
                <w:szCs w:val="20"/>
              </w:rPr>
              <w:t>-1,08</w:t>
            </w:r>
          </w:p>
        </w:tc>
        <w:tc>
          <w:tcPr>
            <w:tcW w:w="737" w:type="dxa"/>
          </w:tcPr>
          <w:p w:rsidR="00B876FD" w:rsidRPr="00EE635F" w:rsidRDefault="00642F55">
            <w:pPr>
              <w:pStyle w:val="TableParagraph"/>
              <w:ind w:left="61" w:right="61"/>
              <w:rPr>
                <w:sz w:val="20"/>
                <w:szCs w:val="20"/>
              </w:rPr>
            </w:pPr>
            <w:r w:rsidRPr="00EE635F">
              <w:rPr>
                <w:sz w:val="20"/>
                <w:szCs w:val="20"/>
              </w:rPr>
              <w:t>+0,87</w:t>
            </w:r>
          </w:p>
        </w:tc>
        <w:tc>
          <w:tcPr>
            <w:tcW w:w="761" w:type="dxa"/>
          </w:tcPr>
          <w:p w:rsidR="00B876FD" w:rsidRPr="00EE635F" w:rsidRDefault="00642F55">
            <w:pPr>
              <w:pStyle w:val="TableParagraph"/>
              <w:ind w:left="2"/>
              <w:rPr>
                <w:sz w:val="20"/>
                <w:szCs w:val="20"/>
              </w:rPr>
            </w:pPr>
            <w:r w:rsidRPr="00EE635F">
              <w:rPr>
                <w:sz w:val="20"/>
                <w:szCs w:val="20"/>
              </w:rPr>
              <w:t>0</w:t>
            </w:r>
          </w:p>
        </w:tc>
        <w:tc>
          <w:tcPr>
            <w:tcW w:w="718" w:type="dxa"/>
          </w:tcPr>
          <w:p w:rsidR="00B876FD" w:rsidRPr="00EE635F" w:rsidRDefault="00642F55">
            <w:pPr>
              <w:pStyle w:val="TableParagraph"/>
              <w:ind w:left="2"/>
              <w:rPr>
                <w:sz w:val="20"/>
                <w:szCs w:val="20"/>
              </w:rPr>
            </w:pPr>
            <w:r w:rsidRPr="00EE635F">
              <w:rPr>
                <w:sz w:val="20"/>
                <w:szCs w:val="20"/>
              </w:rPr>
              <w:t>0</w:t>
            </w:r>
          </w:p>
        </w:tc>
        <w:tc>
          <w:tcPr>
            <w:tcW w:w="746" w:type="dxa"/>
          </w:tcPr>
          <w:p w:rsidR="00B876FD" w:rsidRPr="00EE635F" w:rsidRDefault="00642F55">
            <w:pPr>
              <w:pStyle w:val="TableParagraph"/>
              <w:ind w:left="68" w:right="68"/>
              <w:rPr>
                <w:sz w:val="20"/>
                <w:szCs w:val="20"/>
              </w:rPr>
            </w:pPr>
            <w:r w:rsidRPr="00EE635F">
              <w:rPr>
                <w:sz w:val="20"/>
                <w:szCs w:val="20"/>
              </w:rPr>
              <w:t>-0,87</w:t>
            </w:r>
          </w:p>
        </w:tc>
      </w:tr>
      <w:tr w:rsidR="00B876FD">
        <w:trPr>
          <w:trHeight w:hRule="exact" w:val="1306"/>
        </w:trPr>
        <w:tc>
          <w:tcPr>
            <w:tcW w:w="725" w:type="dxa"/>
          </w:tcPr>
          <w:p w:rsidR="00B876FD" w:rsidRDefault="00B876FD">
            <w:pPr>
              <w:pStyle w:val="TableParagraph"/>
              <w:spacing w:before="2"/>
              <w:jc w:val="left"/>
              <w:rPr>
                <w:i/>
                <w:sz w:val="43"/>
              </w:rPr>
            </w:pPr>
          </w:p>
          <w:p w:rsidR="00B876FD" w:rsidRDefault="00642F55">
            <w:pPr>
              <w:pStyle w:val="TableParagraph"/>
              <w:spacing w:before="0"/>
              <w:ind w:right="36"/>
              <w:rPr>
                <w:rFonts w:ascii="Symbol" w:hAnsi="Symbol"/>
                <w:i/>
                <w:sz w:val="25"/>
              </w:rPr>
            </w:pPr>
            <w:r>
              <w:rPr>
                <w:rFonts w:ascii="Symbol" w:hAnsi="Symbol"/>
                <w:i/>
                <w:w w:val="98"/>
                <w:sz w:val="25"/>
              </w:rPr>
              <w:t></w:t>
            </w:r>
          </w:p>
        </w:tc>
        <w:tc>
          <w:tcPr>
            <w:tcW w:w="2993" w:type="dxa"/>
            <w:gridSpan w:val="4"/>
          </w:tcPr>
          <w:p w:rsidR="00B876FD" w:rsidRDefault="00B876FD">
            <w:pPr>
              <w:pStyle w:val="TableParagraph"/>
              <w:spacing w:before="4"/>
              <w:jc w:val="left"/>
              <w:rPr>
                <w:i/>
                <w:sz w:val="14"/>
              </w:rPr>
            </w:pPr>
          </w:p>
          <w:p w:rsidR="00B876FD" w:rsidRDefault="00642F55">
            <w:pPr>
              <w:pStyle w:val="TableParagraph"/>
              <w:spacing w:before="0"/>
              <w:ind w:left="575"/>
              <w:jc w:val="left"/>
              <w:rPr>
                <w:sz w:val="20"/>
              </w:rPr>
            </w:pPr>
            <w:r>
              <w:rPr>
                <w:noProof/>
                <w:sz w:val="20"/>
              </w:rPr>
              <w:drawing>
                <wp:inline distT="0" distB="0" distL="0" distR="0">
                  <wp:extent cx="1167215" cy="688848"/>
                  <wp:effectExtent l="0" t="0" r="0" b="0"/>
                  <wp:docPr id="119"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62.png"/>
                          <pic:cNvPicPr/>
                        </pic:nvPicPr>
                        <pic:blipFill>
                          <a:blip r:embed="rId115" cstate="print"/>
                          <a:stretch>
                            <a:fillRect/>
                          </a:stretch>
                        </pic:blipFill>
                        <pic:spPr>
                          <a:xfrm>
                            <a:off x="0" y="0"/>
                            <a:ext cx="1167215" cy="688848"/>
                          </a:xfrm>
                          <a:prstGeom prst="rect">
                            <a:avLst/>
                          </a:prstGeom>
                        </pic:spPr>
                      </pic:pic>
                    </a:graphicData>
                  </a:graphic>
                </wp:inline>
              </w:drawing>
            </w:r>
          </w:p>
        </w:tc>
        <w:tc>
          <w:tcPr>
            <w:tcW w:w="2947" w:type="dxa"/>
            <w:gridSpan w:val="4"/>
          </w:tcPr>
          <w:p w:rsidR="00B876FD" w:rsidRDefault="00B876FD">
            <w:pPr>
              <w:pStyle w:val="TableParagraph"/>
              <w:spacing w:before="5"/>
              <w:jc w:val="left"/>
              <w:rPr>
                <w:i/>
                <w:sz w:val="10"/>
              </w:rPr>
            </w:pPr>
          </w:p>
          <w:p w:rsidR="00B876FD" w:rsidRDefault="00642F55">
            <w:pPr>
              <w:pStyle w:val="TableParagraph"/>
              <w:spacing w:before="0"/>
              <w:ind w:left="507"/>
              <w:jc w:val="left"/>
              <w:rPr>
                <w:sz w:val="20"/>
              </w:rPr>
            </w:pPr>
            <w:r>
              <w:rPr>
                <w:noProof/>
                <w:sz w:val="20"/>
              </w:rPr>
              <w:drawing>
                <wp:inline distT="0" distB="0" distL="0" distR="0">
                  <wp:extent cx="1201381" cy="732091"/>
                  <wp:effectExtent l="0" t="0" r="0" b="0"/>
                  <wp:docPr id="121"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63.png"/>
                          <pic:cNvPicPr/>
                        </pic:nvPicPr>
                        <pic:blipFill>
                          <a:blip r:embed="rId116" cstate="print"/>
                          <a:stretch>
                            <a:fillRect/>
                          </a:stretch>
                        </pic:blipFill>
                        <pic:spPr>
                          <a:xfrm>
                            <a:off x="0" y="0"/>
                            <a:ext cx="1201381" cy="732091"/>
                          </a:xfrm>
                          <a:prstGeom prst="rect">
                            <a:avLst/>
                          </a:prstGeom>
                        </pic:spPr>
                      </pic:pic>
                    </a:graphicData>
                  </a:graphic>
                </wp:inline>
              </w:drawing>
            </w:r>
          </w:p>
        </w:tc>
        <w:tc>
          <w:tcPr>
            <w:tcW w:w="2962" w:type="dxa"/>
            <w:gridSpan w:val="4"/>
          </w:tcPr>
          <w:p w:rsidR="00B876FD" w:rsidRDefault="00B876FD">
            <w:pPr>
              <w:pStyle w:val="TableParagraph"/>
              <w:spacing w:before="9"/>
              <w:jc w:val="left"/>
              <w:rPr>
                <w:i/>
                <w:sz w:val="11"/>
              </w:rPr>
            </w:pPr>
          </w:p>
          <w:p w:rsidR="00B876FD" w:rsidRDefault="00642F55">
            <w:pPr>
              <w:pStyle w:val="TableParagraph"/>
              <w:spacing w:before="0"/>
              <w:ind w:left="529"/>
              <w:jc w:val="left"/>
              <w:rPr>
                <w:sz w:val="20"/>
              </w:rPr>
            </w:pPr>
            <w:r>
              <w:rPr>
                <w:noProof/>
                <w:sz w:val="20"/>
              </w:rPr>
              <w:drawing>
                <wp:inline distT="0" distB="0" distL="0" distR="0">
                  <wp:extent cx="1198882" cy="719327"/>
                  <wp:effectExtent l="0" t="0" r="0" b="0"/>
                  <wp:docPr id="123"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64.png"/>
                          <pic:cNvPicPr/>
                        </pic:nvPicPr>
                        <pic:blipFill>
                          <a:blip r:embed="rId117" cstate="print"/>
                          <a:stretch>
                            <a:fillRect/>
                          </a:stretch>
                        </pic:blipFill>
                        <pic:spPr>
                          <a:xfrm>
                            <a:off x="0" y="0"/>
                            <a:ext cx="1198882" cy="719327"/>
                          </a:xfrm>
                          <a:prstGeom prst="rect">
                            <a:avLst/>
                          </a:prstGeom>
                        </pic:spPr>
                      </pic:pic>
                    </a:graphicData>
                  </a:graphic>
                </wp:inline>
              </w:drawing>
            </w:r>
          </w:p>
        </w:tc>
      </w:tr>
      <w:tr w:rsidR="00B876FD" w:rsidTr="00EE635F">
        <w:trPr>
          <w:trHeight w:hRule="exact" w:val="410"/>
        </w:trPr>
        <w:tc>
          <w:tcPr>
            <w:tcW w:w="725" w:type="dxa"/>
          </w:tcPr>
          <w:p w:rsidR="00B876FD" w:rsidRPr="00EE635F" w:rsidRDefault="00B876FD">
            <w:pPr>
              <w:rPr>
                <w:sz w:val="20"/>
                <w:szCs w:val="20"/>
              </w:rPr>
            </w:pPr>
          </w:p>
        </w:tc>
        <w:tc>
          <w:tcPr>
            <w:tcW w:w="763" w:type="dxa"/>
          </w:tcPr>
          <w:p w:rsidR="00B876FD" w:rsidRPr="00EE635F" w:rsidRDefault="00642F55">
            <w:pPr>
              <w:pStyle w:val="TableParagraph"/>
              <w:spacing w:before="113"/>
              <w:ind w:left="77" w:right="73"/>
              <w:rPr>
                <w:i/>
                <w:sz w:val="20"/>
                <w:szCs w:val="20"/>
              </w:rPr>
            </w:pPr>
            <w:r w:rsidRPr="00EE635F">
              <w:rPr>
                <w:i/>
                <w:position w:val="2"/>
                <w:sz w:val="20"/>
                <w:szCs w:val="20"/>
              </w:rPr>
              <w:t>C</w:t>
            </w:r>
            <w:r w:rsidRPr="00EE635F">
              <w:rPr>
                <w:i/>
                <w:sz w:val="20"/>
                <w:szCs w:val="20"/>
              </w:rPr>
              <w:t>x</w:t>
            </w:r>
          </w:p>
        </w:tc>
        <w:tc>
          <w:tcPr>
            <w:tcW w:w="746" w:type="dxa"/>
          </w:tcPr>
          <w:p w:rsidR="00B876FD" w:rsidRPr="00EE635F" w:rsidRDefault="00642F55">
            <w:pPr>
              <w:pStyle w:val="TableParagraph"/>
              <w:spacing w:before="113"/>
              <w:ind w:left="68" w:right="67"/>
              <w:rPr>
                <w:i/>
                <w:sz w:val="20"/>
                <w:szCs w:val="20"/>
              </w:rPr>
            </w:pPr>
            <w:r w:rsidRPr="00EE635F">
              <w:rPr>
                <w:i/>
                <w:position w:val="2"/>
                <w:sz w:val="20"/>
                <w:szCs w:val="20"/>
              </w:rPr>
              <w:t>C</w:t>
            </w:r>
            <w:r w:rsidRPr="00EE635F">
              <w:rPr>
                <w:i/>
                <w:sz w:val="20"/>
                <w:szCs w:val="20"/>
              </w:rPr>
              <w:t>y</w:t>
            </w:r>
          </w:p>
        </w:tc>
        <w:tc>
          <w:tcPr>
            <w:tcW w:w="746" w:type="dxa"/>
          </w:tcPr>
          <w:p w:rsidR="00B876FD" w:rsidRPr="00EE635F" w:rsidRDefault="00642F55">
            <w:pPr>
              <w:pStyle w:val="TableParagraph"/>
              <w:spacing w:before="113"/>
              <w:ind w:left="68" w:right="68"/>
              <w:rPr>
                <w:i/>
                <w:sz w:val="20"/>
                <w:szCs w:val="20"/>
              </w:rPr>
            </w:pPr>
            <w:r w:rsidRPr="00EE635F">
              <w:rPr>
                <w:i/>
                <w:position w:val="2"/>
                <w:sz w:val="20"/>
                <w:szCs w:val="20"/>
              </w:rPr>
              <w:t>C</w:t>
            </w:r>
            <w:r w:rsidRPr="00EE635F">
              <w:rPr>
                <w:i/>
                <w:sz w:val="20"/>
                <w:szCs w:val="20"/>
              </w:rPr>
              <w:t>T</w:t>
            </w:r>
          </w:p>
        </w:tc>
        <w:tc>
          <w:tcPr>
            <w:tcW w:w="738" w:type="dxa"/>
          </w:tcPr>
          <w:p w:rsidR="00B876FD" w:rsidRPr="00EE635F" w:rsidRDefault="00642F55">
            <w:pPr>
              <w:pStyle w:val="TableParagraph"/>
              <w:spacing w:before="113"/>
              <w:ind w:left="63" w:right="59"/>
              <w:rPr>
                <w:i/>
                <w:sz w:val="20"/>
                <w:szCs w:val="20"/>
              </w:rPr>
            </w:pPr>
            <w:r w:rsidRPr="00EE635F">
              <w:rPr>
                <w:i/>
                <w:position w:val="2"/>
                <w:sz w:val="20"/>
                <w:szCs w:val="20"/>
              </w:rPr>
              <w:t>C</w:t>
            </w:r>
            <w:r w:rsidRPr="00EE635F">
              <w:rPr>
                <w:i/>
                <w:sz w:val="20"/>
                <w:szCs w:val="20"/>
              </w:rPr>
              <w:t>N</w:t>
            </w:r>
          </w:p>
        </w:tc>
        <w:tc>
          <w:tcPr>
            <w:tcW w:w="734" w:type="dxa"/>
          </w:tcPr>
          <w:p w:rsidR="00B876FD" w:rsidRPr="00EE635F" w:rsidRDefault="00642F55">
            <w:pPr>
              <w:pStyle w:val="TableParagraph"/>
              <w:spacing w:before="113"/>
              <w:ind w:left="62" w:right="62"/>
              <w:rPr>
                <w:i/>
                <w:sz w:val="20"/>
                <w:szCs w:val="20"/>
              </w:rPr>
            </w:pPr>
            <w:r w:rsidRPr="00EE635F">
              <w:rPr>
                <w:i/>
                <w:position w:val="2"/>
                <w:sz w:val="20"/>
                <w:szCs w:val="20"/>
              </w:rPr>
              <w:t>C</w:t>
            </w:r>
            <w:r w:rsidRPr="00EE635F">
              <w:rPr>
                <w:i/>
                <w:sz w:val="20"/>
                <w:szCs w:val="20"/>
              </w:rPr>
              <w:t>x</w:t>
            </w:r>
          </w:p>
        </w:tc>
        <w:tc>
          <w:tcPr>
            <w:tcW w:w="746" w:type="dxa"/>
          </w:tcPr>
          <w:p w:rsidR="00B876FD" w:rsidRPr="00EE635F" w:rsidRDefault="00642F55">
            <w:pPr>
              <w:pStyle w:val="TableParagraph"/>
              <w:spacing w:before="113"/>
              <w:ind w:left="68" w:right="67"/>
              <w:rPr>
                <w:i/>
                <w:sz w:val="20"/>
                <w:szCs w:val="20"/>
              </w:rPr>
            </w:pPr>
            <w:r w:rsidRPr="00EE635F">
              <w:rPr>
                <w:i/>
                <w:position w:val="2"/>
                <w:sz w:val="20"/>
                <w:szCs w:val="20"/>
              </w:rPr>
              <w:t>C</w:t>
            </w:r>
            <w:r w:rsidRPr="00EE635F">
              <w:rPr>
                <w:i/>
                <w:sz w:val="20"/>
                <w:szCs w:val="20"/>
              </w:rPr>
              <w:t>y</w:t>
            </w:r>
          </w:p>
        </w:tc>
        <w:tc>
          <w:tcPr>
            <w:tcW w:w="732" w:type="dxa"/>
          </w:tcPr>
          <w:p w:rsidR="00B876FD" w:rsidRPr="00EE635F" w:rsidRDefault="00642F55">
            <w:pPr>
              <w:pStyle w:val="TableParagraph"/>
              <w:spacing w:before="113"/>
              <w:ind w:left="61" w:right="61"/>
              <w:rPr>
                <w:i/>
                <w:sz w:val="20"/>
                <w:szCs w:val="20"/>
              </w:rPr>
            </w:pPr>
            <w:r w:rsidRPr="00EE635F">
              <w:rPr>
                <w:i/>
                <w:position w:val="2"/>
                <w:sz w:val="20"/>
                <w:szCs w:val="20"/>
              </w:rPr>
              <w:t>C</w:t>
            </w:r>
            <w:r w:rsidRPr="00EE635F">
              <w:rPr>
                <w:i/>
                <w:sz w:val="20"/>
                <w:szCs w:val="20"/>
              </w:rPr>
              <w:t>T</w:t>
            </w:r>
          </w:p>
        </w:tc>
        <w:tc>
          <w:tcPr>
            <w:tcW w:w="735" w:type="dxa"/>
          </w:tcPr>
          <w:p w:rsidR="00B876FD" w:rsidRPr="00EE635F" w:rsidRDefault="00642F55">
            <w:pPr>
              <w:pStyle w:val="TableParagraph"/>
              <w:spacing w:before="113"/>
              <w:ind w:left="62" w:right="61"/>
              <w:rPr>
                <w:i/>
                <w:sz w:val="20"/>
                <w:szCs w:val="20"/>
              </w:rPr>
            </w:pPr>
            <w:r w:rsidRPr="00EE635F">
              <w:rPr>
                <w:i/>
                <w:position w:val="2"/>
                <w:sz w:val="20"/>
                <w:szCs w:val="20"/>
              </w:rPr>
              <w:t>C</w:t>
            </w:r>
            <w:r w:rsidRPr="00EE635F">
              <w:rPr>
                <w:i/>
                <w:sz w:val="20"/>
                <w:szCs w:val="20"/>
              </w:rPr>
              <w:t>N</w:t>
            </w:r>
          </w:p>
        </w:tc>
        <w:tc>
          <w:tcPr>
            <w:tcW w:w="737" w:type="dxa"/>
          </w:tcPr>
          <w:p w:rsidR="00B876FD" w:rsidRPr="00EE635F" w:rsidRDefault="00642F55">
            <w:pPr>
              <w:pStyle w:val="TableParagraph"/>
              <w:spacing w:before="113"/>
              <w:ind w:left="62" w:right="61"/>
              <w:rPr>
                <w:i/>
                <w:sz w:val="20"/>
                <w:szCs w:val="20"/>
              </w:rPr>
            </w:pPr>
            <w:r w:rsidRPr="00EE635F">
              <w:rPr>
                <w:i/>
                <w:position w:val="2"/>
                <w:sz w:val="20"/>
                <w:szCs w:val="20"/>
              </w:rPr>
              <w:t>C</w:t>
            </w:r>
            <w:r w:rsidRPr="00EE635F">
              <w:rPr>
                <w:i/>
                <w:sz w:val="20"/>
                <w:szCs w:val="20"/>
              </w:rPr>
              <w:t>x</w:t>
            </w:r>
          </w:p>
        </w:tc>
        <w:tc>
          <w:tcPr>
            <w:tcW w:w="761" w:type="dxa"/>
          </w:tcPr>
          <w:p w:rsidR="00B876FD" w:rsidRPr="00EE635F" w:rsidRDefault="00642F55">
            <w:pPr>
              <w:pStyle w:val="TableParagraph"/>
              <w:spacing w:before="113"/>
              <w:ind w:left="75" w:right="74"/>
              <w:rPr>
                <w:i/>
                <w:sz w:val="20"/>
                <w:szCs w:val="20"/>
              </w:rPr>
            </w:pPr>
            <w:r w:rsidRPr="00EE635F">
              <w:rPr>
                <w:i/>
                <w:position w:val="2"/>
                <w:sz w:val="20"/>
                <w:szCs w:val="20"/>
              </w:rPr>
              <w:t>C</w:t>
            </w:r>
            <w:r w:rsidRPr="00EE635F">
              <w:rPr>
                <w:i/>
                <w:sz w:val="20"/>
                <w:szCs w:val="20"/>
              </w:rPr>
              <w:t>y</w:t>
            </w:r>
          </w:p>
        </w:tc>
        <w:tc>
          <w:tcPr>
            <w:tcW w:w="718" w:type="dxa"/>
          </w:tcPr>
          <w:p w:rsidR="00B876FD" w:rsidRPr="00EE635F" w:rsidRDefault="00642F55">
            <w:pPr>
              <w:pStyle w:val="TableParagraph"/>
              <w:spacing w:before="113"/>
              <w:ind w:left="53" w:right="53"/>
              <w:rPr>
                <w:i/>
                <w:sz w:val="20"/>
                <w:szCs w:val="20"/>
              </w:rPr>
            </w:pPr>
            <w:r w:rsidRPr="00EE635F">
              <w:rPr>
                <w:i/>
                <w:position w:val="2"/>
                <w:sz w:val="20"/>
                <w:szCs w:val="20"/>
              </w:rPr>
              <w:t>C</w:t>
            </w:r>
            <w:r w:rsidRPr="00EE635F">
              <w:rPr>
                <w:i/>
                <w:sz w:val="20"/>
                <w:szCs w:val="20"/>
              </w:rPr>
              <w:t>T</w:t>
            </w:r>
          </w:p>
        </w:tc>
        <w:tc>
          <w:tcPr>
            <w:tcW w:w="746" w:type="dxa"/>
          </w:tcPr>
          <w:p w:rsidR="00B876FD" w:rsidRPr="00EE635F" w:rsidRDefault="00642F55">
            <w:pPr>
              <w:pStyle w:val="TableParagraph"/>
              <w:spacing w:before="113"/>
              <w:ind w:left="68" w:right="68"/>
              <w:rPr>
                <w:i/>
                <w:sz w:val="20"/>
                <w:szCs w:val="20"/>
              </w:rPr>
            </w:pPr>
            <w:r w:rsidRPr="00EE635F">
              <w:rPr>
                <w:i/>
                <w:position w:val="2"/>
                <w:sz w:val="20"/>
                <w:szCs w:val="20"/>
              </w:rPr>
              <w:t>C</w:t>
            </w:r>
            <w:r w:rsidRPr="00EE635F">
              <w:rPr>
                <w:i/>
                <w:sz w:val="20"/>
                <w:szCs w:val="20"/>
              </w:rPr>
              <w:t>N</w:t>
            </w:r>
          </w:p>
        </w:tc>
      </w:tr>
      <w:tr w:rsidR="00B876FD" w:rsidTr="00EE635F">
        <w:trPr>
          <w:trHeight w:hRule="exact" w:val="410"/>
        </w:trPr>
        <w:tc>
          <w:tcPr>
            <w:tcW w:w="725" w:type="dxa"/>
          </w:tcPr>
          <w:p w:rsidR="00B876FD" w:rsidRPr="00EE635F" w:rsidRDefault="00642F55">
            <w:pPr>
              <w:pStyle w:val="TableParagraph"/>
              <w:ind w:left="57" w:right="57"/>
              <w:rPr>
                <w:sz w:val="20"/>
                <w:szCs w:val="20"/>
              </w:rPr>
            </w:pPr>
            <w:r w:rsidRPr="00EE635F">
              <w:rPr>
                <w:sz w:val="20"/>
                <w:szCs w:val="20"/>
              </w:rPr>
              <w:t>0°</w:t>
            </w:r>
          </w:p>
        </w:tc>
        <w:tc>
          <w:tcPr>
            <w:tcW w:w="763" w:type="dxa"/>
          </w:tcPr>
          <w:p w:rsidR="00B876FD" w:rsidRPr="00EE635F" w:rsidRDefault="00642F55">
            <w:pPr>
              <w:pStyle w:val="TableParagraph"/>
              <w:ind w:left="77" w:right="75"/>
              <w:rPr>
                <w:sz w:val="20"/>
                <w:szCs w:val="20"/>
              </w:rPr>
            </w:pPr>
            <w:r w:rsidRPr="00EE635F">
              <w:rPr>
                <w:sz w:val="20"/>
                <w:szCs w:val="20"/>
              </w:rPr>
              <w:t>+1,20</w:t>
            </w:r>
          </w:p>
        </w:tc>
        <w:tc>
          <w:tcPr>
            <w:tcW w:w="746" w:type="dxa"/>
          </w:tcPr>
          <w:p w:rsidR="00B876FD" w:rsidRPr="00EE635F" w:rsidRDefault="00642F55">
            <w:pPr>
              <w:pStyle w:val="TableParagraph"/>
              <w:ind w:left="2"/>
              <w:rPr>
                <w:sz w:val="20"/>
                <w:szCs w:val="20"/>
              </w:rPr>
            </w:pPr>
            <w:r w:rsidRPr="00EE635F">
              <w:rPr>
                <w:sz w:val="20"/>
                <w:szCs w:val="20"/>
              </w:rPr>
              <w:t>0</w:t>
            </w:r>
          </w:p>
        </w:tc>
        <w:tc>
          <w:tcPr>
            <w:tcW w:w="746" w:type="dxa"/>
          </w:tcPr>
          <w:p w:rsidR="00B876FD" w:rsidRPr="00EE635F" w:rsidRDefault="00642F55">
            <w:pPr>
              <w:pStyle w:val="TableParagraph"/>
              <w:ind w:left="2"/>
              <w:rPr>
                <w:sz w:val="20"/>
                <w:szCs w:val="20"/>
              </w:rPr>
            </w:pPr>
            <w:r w:rsidRPr="00EE635F">
              <w:rPr>
                <w:sz w:val="20"/>
                <w:szCs w:val="20"/>
              </w:rPr>
              <w:t>0</w:t>
            </w:r>
          </w:p>
        </w:tc>
        <w:tc>
          <w:tcPr>
            <w:tcW w:w="738" w:type="dxa"/>
          </w:tcPr>
          <w:p w:rsidR="00B876FD" w:rsidRPr="00EE635F" w:rsidRDefault="00642F55">
            <w:pPr>
              <w:pStyle w:val="TableParagraph"/>
              <w:ind w:left="61" w:right="61"/>
              <w:rPr>
                <w:sz w:val="20"/>
                <w:szCs w:val="20"/>
              </w:rPr>
            </w:pPr>
            <w:r w:rsidRPr="00EE635F">
              <w:rPr>
                <w:sz w:val="20"/>
                <w:szCs w:val="20"/>
              </w:rPr>
              <w:t>+1,20</w:t>
            </w:r>
          </w:p>
        </w:tc>
        <w:tc>
          <w:tcPr>
            <w:tcW w:w="734" w:type="dxa"/>
          </w:tcPr>
          <w:p w:rsidR="00B876FD" w:rsidRPr="00EE635F" w:rsidRDefault="00642F55">
            <w:pPr>
              <w:pStyle w:val="TableParagraph"/>
              <w:ind w:left="62" w:right="62"/>
              <w:rPr>
                <w:sz w:val="20"/>
                <w:szCs w:val="20"/>
              </w:rPr>
            </w:pPr>
            <w:r w:rsidRPr="00EE635F">
              <w:rPr>
                <w:sz w:val="20"/>
                <w:szCs w:val="20"/>
              </w:rPr>
              <w:t>+1,20</w:t>
            </w:r>
          </w:p>
        </w:tc>
        <w:tc>
          <w:tcPr>
            <w:tcW w:w="746" w:type="dxa"/>
          </w:tcPr>
          <w:p w:rsidR="00B876FD" w:rsidRPr="00EE635F" w:rsidRDefault="00642F55">
            <w:pPr>
              <w:pStyle w:val="TableParagraph"/>
              <w:ind w:left="2"/>
              <w:rPr>
                <w:sz w:val="20"/>
                <w:szCs w:val="20"/>
              </w:rPr>
            </w:pPr>
            <w:r w:rsidRPr="00EE635F">
              <w:rPr>
                <w:sz w:val="20"/>
                <w:szCs w:val="20"/>
              </w:rPr>
              <w:t>0</w:t>
            </w:r>
          </w:p>
        </w:tc>
        <w:tc>
          <w:tcPr>
            <w:tcW w:w="732" w:type="dxa"/>
          </w:tcPr>
          <w:p w:rsidR="00B876FD" w:rsidRPr="00EE635F" w:rsidRDefault="00642F55">
            <w:pPr>
              <w:pStyle w:val="TableParagraph"/>
              <w:ind w:left="2"/>
              <w:rPr>
                <w:sz w:val="20"/>
                <w:szCs w:val="20"/>
              </w:rPr>
            </w:pPr>
            <w:r w:rsidRPr="00EE635F">
              <w:rPr>
                <w:sz w:val="20"/>
                <w:szCs w:val="20"/>
              </w:rPr>
              <w:t>0</w:t>
            </w:r>
          </w:p>
        </w:tc>
        <w:tc>
          <w:tcPr>
            <w:tcW w:w="735" w:type="dxa"/>
          </w:tcPr>
          <w:p w:rsidR="00B876FD" w:rsidRPr="00EE635F" w:rsidRDefault="00642F55">
            <w:pPr>
              <w:pStyle w:val="TableParagraph"/>
              <w:ind w:left="62" w:right="62"/>
              <w:rPr>
                <w:sz w:val="20"/>
                <w:szCs w:val="20"/>
              </w:rPr>
            </w:pPr>
            <w:r w:rsidRPr="00EE635F">
              <w:rPr>
                <w:sz w:val="20"/>
                <w:szCs w:val="20"/>
              </w:rPr>
              <w:t>+1,20</w:t>
            </w:r>
          </w:p>
        </w:tc>
        <w:tc>
          <w:tcPr>
            <w:tcW w:w="737" w:type="dxa"/>
          </w:tcPr>
          <w:p w:rsidR="00B876FD" w:rsidRPr="00EE635F" w:rsidRDefault="00642F55">
            <w:pPr>
              <w:pStyle w:val="TableParagraph"/>
              <w:ind w:left="61" w:right="61"/>
              <w:rPr>
                <w:sz w:val="20"/>
                <w:szCs w:val="20"/>
              </w:rPr>
            </w:pPr>
            <w:r w:rsidRPr="00EE635F">
              <w:rPr>
                <w:sz w:val="20"/>
                <w:szCs w:val="20"/>
              </w:rPr>
              <w:t>+0,93</w:t>
            </w:r>
          </w:p>
        </w:tc>
        <w:tc>
          <w:tcPr>
            <w:tcW w:w="761" w:type="dxa"/>
          </w:tcPr>
          <w:p w:rsidR="00B876FD" w:rsidRPr="00EE635F" w:rsidRDefault="00642F55">
            <w:pPr>
              <w:pStyle w:val="TableParagraph"/>
              <w:ind w:left="2"/>
              <w:rPr>
                <w:sz w:val="20"/>
                <w:szCs w:val="20"/>
              </w:rPr>
            </w:pPr>
            <w:r w:rsidRPr="00EE635F">
              <w:rPr>
                <w:sz w:val="20"/>
                <w:szCs w:val="20"/>
              </w:rPr>
              <w:t>0</w:t>
            </w:r>
          </w:p>
        </w:tc>
        <w:tc>
          <w:tcPr>
            <w:tcW w:w="718" w:type="dxa"/>
          </w:tcPr>
          <w:p w:rsidR="00B876FD" w:rsidRPr="00EE635F" w:rsidRDefault="00642F55">
            <w:pPr>
              <w:pStyle w:val="TableParagraph"/>
              <w:ind w:left="2"/>
              <w:rPr>
                <w:sz w:val="20"/>
                <w:szCs w:val="20"/>
              </w:rPr>
            </w:pPr>
            <w:r w:rsidRPr="00EE635F">
              <w:rPr>
                <w:sz w:val="20"/>
                <w:szCs w:val="20"/>
              </w:rPr>
              <w:t>0</w:t>
            </w:r>
          </w:p>
        </w:tc>
        <w:tc>
          <w:tcPr>
            <w:tcW w:w="746" w:type="dxa"/>
          </w:tcPr>
          <w:p w:rsidR="00B876FD" w:rsidRPr="00EE635F" w:rsidRDefault="00642F55">
            <w:pPr>
              <w:pStyle w:val="TableParagraph"/>
              <w:ind w:left="68" w:right="68"/>
              <w:rPr>
                <w:sz w:val="20"/>
                <w:szCs w:val="20"/>
              </w:rPr>
            </w:pPr>
            <w:r w:rsidRPr="00EE635F">
              <w:rPr>
                <w:sz w:val="20"/>
                <w:szCs w:val="20"/>
              </w:rPr>
              <w:t>+0,93</w:t>
            </w:r>
          </w:p>
        </w:tc>
      </w:tr>
      <w:tr w:rsidR="00B876FD" w:rsidTr="00EE635F">
        <w:trPr>
          <w:trHeight w:hRule="exact" w:val="413"/>
        </w:trPr>
        <w:tc>
          <w:tcPr>
            <w:tcW w:w="725" w:type="dxa"/>
          </w:tcPr>
          <w:p w:rsidR="00B876FD" w:rsidRPr="00EE635F" w:rsidRDefault="00642F55">
            <w:pPr>
              <w:pStyle w:val="TableParagraph"/>
              <w:spacing w:before="116"/>
              <w:ind w:left="57" w:right="57"/>
              <w:rPr>
                <w:sz w:val="20"/>
                <w:szCs w:val="20"/>
              </w:rPr>
            </w:pPr>
            <w:r w:rsidRPr="00EE635F">
              <w:rPr>
                <w:sz w:val="20"/>
                <w:szCs w:val="20"/>
              </w:rPr>
              <w:t>45°</w:t>
            </w:r>
          </w:p>
        </w:tc>
        <w:tc>
          <w:tcPr>
            <w:tcW w:w="763" w:type="dxa"/>
          </w:tcPr>
          <w:p w:rsidR="00B876FD" w:rsidRPr="00EE635F" w:rsidRDefault="00642F55">
            <w:pPr>
              <w:pStyle w:val="TableParagraph"/>
              <w:spacing w:before="116"/>
              <w:ind w:left="77" w:right="75"/>
              <w:rPr>
                <w:sz w:val="20"/>
                <w:szCs w:val="20"/>
              </w:rPr>
            </w:pPr>
            <w:r w:rsidRPr="00EE635F">
              <w:rPr>
                <w:sz w:val="20"/>
                <w:szCs w:val="20"/>
              </w:rPr>
              <w:t>+0,81</w:t>
            </w:r>
          </w:p>
        </w:tc>
        <w:tc>
          <w:tcPr>
            <w:tcW w:w="746" w:type="dxa"/>
          </w:tcPr>
          <w:p w:rsidR="00B876FD" w:rsidRPr="00EE635F" w:rsidRDefault="00642F55">
            <w:pPr>
              <w:pStyle w:val="TableParagraph"/>
              <w:spacing w:before="116"/>
              <w:ind w:left="68" w:right="66"/>
              <w:rPr>
                <w:sz w:val="20"/>
                <w:szCs w:val="20"/>
              </w:rPr>
            </w:pPr>
            <w:r w:rsidRPr="00EE635F">
              <w:rPr>
                <w:sz w:val="20"/>
                <w:szCs w:val="20"/>
              </w:rPr>
              <w:t>-0,72</w:t>
            </w:r>
          </w:p>
        </w:tc>
        <w:tc>
          <w:tcPr>
            <w:tcW w:w="746" w:type="dxa"/>
          </w:tcPr>
          <w:p w:rsidR="00B876FD" w:rsidRPr="00EE635F" w:rsidRDefault="00642F55">
            <w:pPr>
              <w:pStyle w:val="TableParagraph"/>
              <w:spacing w:before="116"/>
              <w:ind w:left="68" w:right="68"/>
              <w:rPr>
                <w:sz w:val="20"/>
                <w:szCs w:val="20"/>
              </w:rPr>
            </w:pPr>
            <w:r w:rsidRPr="00EE635F">
              <w:rPr>
                <w:sz w:val="20"/>
                <w:szCs w:val="20"/>
              </w:rPr>
              <w:t>+0,06</w:t>
            </w:r>
          </w:p>
        </w:tc>
        <w:tc>
          <w:tcPr>
            <w:tcW w:w="738" w:type="dxa"/>
          </w:tcPr>
          <w:p w:rsidR="00B876FD" w:rsidRPr="00EE635F" w:rsidRDefault="00642F55">
            <w:pPr>
              <w:pStyle w:val="TableParagraph"/>
              <w:spacing w:before="116"/>
              <w:ind w:left="61" w:right="61"/>
              <w:rPr>
                <w:sz w:val="20"/>
                <w:szCs w:val="20"/>
              </w:rPr>
            </w:pPr>
            <w:r w:rsidRPr="00EE635F">
              <w:rPr>
                <w:sz w:val="20"/>
                <w:szCs w:val="20"/>
              </w:rPr>
              <w:t>+1,08</w:t>
            </w:r>
          </w:p>
        </w:tc>
        <w:tc>
          <w:tcPr>
            <w:tcW w:w="734" w:type="dxa"/>
          </w:tcPr>
          <w:p w:rsidR="00B876FD" w:rsidRPr="00EE635F" w:rsidRDefault="00642F55">
            <w:pPr>
              <w:pStyle w:val="TableParagraph"/>
              <w:spacing w:before="116"/>
              <w:ind w:left="62" w:right="62"/>
              <w:rPr>
                <w:sz w:val="20"/>
                <w:szCs w:val="20"/>
              </w:rPr>
            </w:pPr>
            <w:r w:rsidRPr="00EE635F">
              <w:rPr>
                <w:sz w:val="20"/>
                <w:szCs w:val="20"/>
              </w:rPr>
              <w:t>+1,02</w:t>
            </w:r>
          </w:p>
        </w:tc>
        <w:tc>
          <w:tcPr>
            <w:tcW w:w="746" w:type="dxa"/>
          </w:tcPr>
          <w:p w:rsidR="00B876FD" w:rsidRPr="00EE635F" w:rsidRDefault="00642F55">
            <w:pPr>
              <w:pStyle w:val="TableParagraph"/>
              <w:spacing w:before="116"/>
              <w:ind w:left="68" w:right="66"/>
              <w:rPr>
                <w:sz w:val="20"/>
                <w:szCs w:val="20"/>
              </w:rPr>
            </w:pPr>
            <w:r w:rsidRPr="00EE635F">
              <w:rPr>
                <w:sz w:val="20"/>
                <w:szCs w:val="20"/>
              </w:rPr>
              <w:t>-0,51</w:t>
            </w:r>
          </w:p>
        </w:tc>
        <w:tc>
          <w:tcPr>
            <w:tcW w:w="732" w:type="dxa"/>
          </w:tcPr>
          <w:p w:rsidR="00B876FD" w:rsidRPr="00EE635F" w:rsidRDefault="00642F55">
            <w:pPr>
              <w:pStyle w:val="TableParagraph"/>
              <w:spacing w:before="116"/>
              <w:ind w:left="61" w:right="61"/>
              <w:rPr>
                <w:sz w:val="20"/>
                <w:szCs w:val="20"/>
              </w:rPr>
            </w:pPr>
            <w:r w:rsidRPr="00EE635F">
              <w:rPr>
                <w:sz w:val="20"/>
                <w:szCs w:val="20"/>
              </w:rPr>
              <w:t>+0,36</w:t>
            </w:r>
          </w:p>
        </w:tc>
        <w:tc>
          <w:tcPr>
            <w:tcW w:w="735" w:type="dxa"/>
          </w:tcPr>
          <w:p w:rsidR="00B876FD" w:rsidRPr="00EE635F" w:rsidRDefault="00642F55">
            <w:pPr>
              <w:pStyle w:val="TableParagraph"/>
              <w:spacing w:before="116"/>
              <w:ind w:left="62" w:right="62"/>
              <w:rPr>
                <w:sz w:val="20"/>
                <w:szCs w:val="20"/>
              </w:rPr>
            </w:pPr>
            <w:r w:rsidRPr="00EE635F">
              <w:rPr>
                <w:sz w:val="20"/>
                <w:szCs w:val="20"/>
              </w:rPr>
              <w:t>+1,08</w:t>
            </w:r>
          </w:p>
        </w:tc>
        <w:tc>
          <w:tcPr>
            <w:tcW w:w="737" w:type="dxa"/>
          </w:tcPr>
          <w:p w:rsidR="00B876FD" w:rsidRPr="00EE635F" w:rsidRDefault="00642F55">
            <w:pPr>
              <w:pStyle w:val="TableParagraph"/>
              <w:spacing w:before="116"/>
              <w:ind w:left="61" w:right="61"/>
              <w:rPr>
                <w:sz w:val="20"/>
                <w:szCs w:val="20"/>
              </w:rPr>
            </w:pPr>
            <w:r w:rsidRPr="00EE635F">
              <w:rPr>
                <w:sz w:val="20"/>
                <w:szCs w:val="20"/>
              </w:rPr>
              <w:t>+1,31</w:t>
            </w:r>
          </w:p>
        </w:tc>
        <w:tc>
          <w:tcPr>
            <w:tcW w:w="761" w:type="dxa"/>
          </w:tcPr>
          <w:p w:rsidR="00B876FD" w:rsidRPr="00EE635F" w:rsidRDefault="00642F55">
            <w:pPr>
              <w:pStyle w:val="TableParagraph"/>
              <w:spacing w:before="116"/>
              <w:ind w:left="75" w:right="73"/>
              <w:rPr>
                <w:sz w:val="20"/>
                <w:szCs w:val="20"/>
              </w:rPr>
            </w:pPr>
            <w:r w:rsidRPr="00EE635F">
              <w:rPr>
                <w:sz w:val="20"/>
                <w:szCs w:val="20"/>
              </w:rPr>
              <w:t>-0,13</w:t>
            </w:r>
          </w:p>
        </w:tc>
        <w:tc>
          <w:tcPr>
            <w:tcW w:w="718" w:type="dxa"/>
          </w:tcPr>
          <w:p w:rsidR="00B876FD" w:rsidRPr="00EE635F" w:rsidRDefault="00642F55">
            <w:pPr>
              <w:pStyle w:val="TableParagraph"/>
              <w:spacing w:before="116"/>
              <w:ind w:left="53" w:right="53"/>
              <w:rPr>
                <w:sz w:val="20"/>
                <w:szCs w:val="20"/>
              </w:rPr>
            </w:pPr>
            <w:r w:rsidRPr="00EE635F">
              <w:rPr>
                <w:sz w:val="20"/>
                <w:szCs w:val="20"/>
              </w:rPr>
              <w:t>+0,84</w:t>
            </w:r>
          </w:p>
        </w:tc>
        <w:tc>
          <w:tcPr>
            <w:tcW w:w="746" w:type="dxa"/>
          </w:tcPr>
          <w:p w:rsidR="00B876FD" w:rsidRPr="00EE635F" w:rsidRDefault="00642F55">
            <w:pPr>
              <w:pStyle w:val="TableParagraph"/>
              <w:spacing w:before="116"/>
              <w:ind w:left="68" w:right="68"/>
              <w:rPr>
                <w:sz w:val="20"/>
                <w:szCs w:val="20"/>
              </w:rPr>
            </w:pPr>
            <w:r w:rsidRPr="00EE635F">
              <w:rPr>
                <w:sz w:val="20"/>
                <w:szCs w:val="20"/>
              </w:rPr>
              <w:t>+1,02</w:t>
            </w:r>
          </w:p>
        </w:tc>
      </w:tr>
      <w:tr w:rsidR="00B876FD" w:rsidTr="00EE635F">
        <w:trPr>
          <w:trHeight w:hRule="exact" w:val="410"/>
        </w:trPr>
        <w:tc>
          <w:tcPr>
            <w:tcW w:w="725" w:type="dxa"/>
          </w:tcPr>
          <w:p w:rsidR="00B876FD" w:rsidRPr="00EE635F" w:rsidRDefault="00642F55">
            <w:pPr>
              <w:pStyle w:val="TableParagraph"/>
              <w:ind w:left="57" w:right="57"/>
              <w:rPr>
                <w:sz w:val="20"/>
                <w:szCs w:val="20"/>
              </w:rPr>
            </w:pPr>
            <w:r w:rsidRPr="00EE635F">
              <w:rPr>
                <w:sz w:val="20"/>
                <w:szCs w:val="20"/>
              </w:rPr>
              <w:t>90°</w:t>
            </w:r>
          </w:p>
        </w:tc>
        <w:tc>
          <w:tcPr>
            <w:tcW w:w="763" w:type="dxa"/>
          </w:tcPr>
          <w:p w:rsidR="00B876FD" w:rsidRPr="00EE635F" w:rsidRDefault="00642F55">
            <w:pPr>
              <w:pStyle w:val="TableParagraph"/>
              <w:ind w:left="77" w:right="75"/>
              <w:rPr>
                <w:sz w:val="20"/>
                <w:szCs w:val="20"/>
              </w:rPr>
            </w:pPr>
            <w:r w:rsidRPr="00EE635F">
              <w:rPr>
                <w:sz w:val="20"/>
                <w:szCs w:val="20"/>
              </w:rPr>
              <w:t>+0,06</w:t>
            </w:r>
          </w:p>
        </w:tc>
        <w:tc>
          <w:tcPr>
            <w:tcW w:w="746" w:type="dxa"/>
          </w:tcPr>
          <w:p w:rsidR="00B876FD" w:rsidRPr="00EE635F" w:rsidRDefault="00642F55">
            <w:pPr>
              <w:pStyle w:val="TableParagraph"/>
              <w:ind w:left="2"/>
              <w:rPr>
                <w:sz w:val="20"/>
                <w:szCs w:val="20"/>
              </w:rPr>
            </w:pPr>
            <w:r w:rsidRPr="00EE635F">
              <w:rPr>
                <w:sz w:val="20"/>
                <w:szCs w:val="20"/>
              </w:rPr>
              <w:t>0</w:t>
            </w:r>
          </w:p>
        </w:tc>
        <w:tc>
          <w:tcPr>
            <w:tcW w:w="746" w:type="dxa"/>
          </w:tcPr>
          <w:p w:rsidR="00B876FD" w:rsidRPr="00EE635F" w:rsidRDefault="00642F55">
            <w:pPr>
              <w:pStyle w:val="TableParagraph"/>
              <w:ind w:left="68" w:right="68"/>
              <w:rPr>
                <w:sz w:val="20"/>
                <w:szCs w:val="20"/>
              </w:rPr>
            </w:pPr>
            <w:r w:rsidRPr="00EE635F">
              <w:rPr>
                <w:sz w:val="20"/>
                <w:szCs w:val="20"/>
              </w:rPr>
              <w:t>+0,06</w:t>
            </w:r>
          </w:p>
        </w:tc>
        <w:tc>
          <w:tcPr>
            <w:tcW w:w="738" w:type="dxa"/>
          </w:tcPr>
          <w:p w:rsidR="00B876FD" w:rsidRPr="00EE635F" w:rsidRDefault="00642F55">
            <w:pPr>
              <w:pStyle w:val="TableParagraph"/>
              <w:ind w:left="2"/>
              <w:rPr>
                <w:sz w:val="20"/>
                <w:szCs w:val="20"/>
              </w:rPr>
            </w:pPr>
            <w:r w:rsidRPr="00EE635F">
              <w:rPr>
                <w:sz w:val="20"/>
                <w:szCs w:val="20"/>
              </w:rPr>
              <w:t>0</w:t>
            </w:r>
          </w:p>
        </w:tc>
        <w:tc>
          <w:tcPr>
            <w:tcW w:w="734" w:type="dxa"/>
          </w:tcPr>
          <w:p w:rsidR="00B876FD" w:rsidRPr="00EE635F" w:rsidRDefault="00642F55">
            <w:pPr>
              <w:pStyle w:val="TableParagraph"/>
              <w:ind w:left="62" w:right="62"/>
              <w:rPr>
                <w:sz w:val="20"/>
                <w:szCs w:val="20"/>
              </w:rPr>
            </w:pPr>
            <w:r w:rsidRPr="00EE635F">
              <w:rPr>
                <w:sz w:val="20"/>
                <w:szCs w:val="20"/>
              </w:rPr>
              <w:t>+0,51</w:t>
            </w:r>
          </w:p>
        </w:tc>
        <w:tc>
          <w:tcPr>
            <w:tcW w:w="746" w:type="dxa"/>
          </w:tcPr>
          <w:p w:rsidR="00B876FD" w:rsidRPr="00EE635F" w:rsidRDefault="00642F55">
            <w:pPr>
              <w:pStyle w:val="TableParagraph"/>
              <w:ind w:left="2"/>
              <w:rPr>
                <w:sz w:val="20"/>
                <w:szCs w:val="20"/>
              </w:rPr>
            </w:pPr>
            <w:r w:rsidRPr="00EE635F">
              <w:rPr>
                <w:sz w:val="20"/>
                <w:szCs w:val="20"/>
              </w:rPr>
              <w:t>0</w:t>
            </w:r>
          </w:p>
        </w:tc>
        <w:tc>
          <w:tcPr>
            <w:tcW w:w="732" w:type="dxa"/>
          </w:tcPr>
          <w:p w:rsidR="00B876FD" w:rsidRPr="00EE635F" w:rsidRDefault="00642F55">
            <w:pPr>
              <w:pStyle w:val="TableParagraph"/>
              <w:ind w:left="61" w:right="61"/>
              <w:rPr>
                <w:sz w:val="20"/>
                <w:szCs w:val="20"/>
              </w:rPr>
            </w:pPr>
            <w:r w:rsidRPr="00EE635F">
              <w:rPr>
                <w:sz w:val="20"/>
                <w:szCs w:val="20"/>
              </w:rPr>
              <w:t>+0,51</w:t>
            </w:r>
          </w:p>
        </w:tc>
        <w:tc>
          <w:tcPr>
            <w:tcW w:w="735" w:type="dxa"/>
          </w:tcPr>
          <w:p w:rsidR="00B876FD" w:rsidRPr="00EE635F" w:rsidRDefault="00642F55">
            <w:pPr>
              <w:pStyle w:val="TableParagraph"/>
              <w:rPr>
                <w:sz w:val="20"/>
                <w:szCs w:val="20"/>
              </w:rPr>
            </w:pPr>
            <w:r w:rsidRPr="00EE635F">
              <w:rPr>
                <w:sz w:val="20"/>
                <w:szCs w:val="20"/>
              </w:rPr>
              <w:t>0</w:t>
            </w:r>
          </w:p>
        </w:tc>
        <w:tc>
          <w:tcPr>
            <w:tcW w:w="737" w:type="dxa"/>
          </w:tcPr>
          <w:p w:rsidR="00B876FD" w:rsidRPr="00EE635F" w:rsidRDefault="00642F55">
            <w:pPr>
              <w:pStyle w:val="TableParagraph"/>
              <w:ind w:left="61" w:right="61"/>
              <w:rPr>
                <w:sz w:val="20"/>
                <w:szCs w:val="20"/>
              </w:rPr>
            </w:pPr>
            <w:r w:rsidRPr="00EE635F">
              <w:rPr>
                <w:sz w:val="20"/>
                <w:szCs w:val="20"/>
              </w:rPr>
              <w:t>+1,14</w:t>
            </w:r>
          </w:p>
        </w:tc>
        <w:tc>
          <w:tcPr>
            <w:tcW w:w="761" w:type="dxa"/>
          </w:tcPr>
          <w:p w:rsidR="00B876FD" w:rsidRPr="00EE635F" w:rsidRDefault="00642F55">
            <w:pPr>
              <w:pStyle w:val="TableParagraph"/>
              <w:ind w:left="2"/>
              <w:rPr>
                <w:sz w:val="20"/>
                <w:szCs w:val="20"/>
              </w:rPr>
            </w:pPr>
            <w:r w:rsidRPr="00EE635F">
              <w:rPr>
                <w:sz w:val="20"/>
                <w:szCs w:val="20"/>
              </w:rPr>
              <w:t>0</w:t>
            </w:r>
          </w:p>
        </w:tc>
        <w:tc>
          <w:tcPr>
            <w:tcW w:w="718" w:type="dxa"/>
          </w:tcPr>
          <w:p w:rsidR="00B876FD" w:rsidRPr="00EE635F" w:rsidRDefault="00642F55">
            <w:pPr>
              <w:pStyle w:val="TableParagraph"/>
              <w:ind w:left="53" w:right="53"/>
              <w:rPr>
                <w:sz w:val="20"/>
                <w:szCs w:val="20"/>
              </w:rPr>
            </w:pPr>
            <w:r w:rsidRPr="00EE635F">
              <w:rPr>
                <w:sz w:val="20"/>
                <w:szCs w:val="20"/>
              </w:rPr>
              <w:t>+1,14</w:t>
            </w:r>
          </w:p>
        </w:tc>
        <w:tc>
          <w:tcPr>
            <w:tcW w:w="746" w:type="dxa"/>
          </w:tcPr>
          <w:p w:rsidR="00B876FD" w:rsidRPr="00EE635F" w:rsidRDefault="00642F55">
            <w:pPr>
              <w:pStyle w:val="TableParagraph"/>
              <w:rPr>
                <w:sz w:val="20"/>
                <w:szCs w:val="20"/>
              </w:rPr>
            </w:pPr>
            <w:r w:rsidRPr="00EE635F">
              <w:rPr>
                <w:sz w:val="20"/>
                <w:szCs w:val="20"/>
              </w:rPr>
              <w:t>0</w:t>
            </w:r>
          </w:p>
        </w:tc>
      </w:tr>
      <w:tr w:rsidR="00B876FD">
        <w:trPr>
          <w:trHeight w:hRule="exact" w:val="1274"/>
        </w:trPr>
        <w:tc>
          <w:tcPr>
            <w:tcW w:w="725" w:type="dxa"/>
          </w:tcPr>
          <w:p w:rsidR="00B876FD" w:rsidRPr="00EE635F" w:rsidRDefault="00B876FD">
            <w:pPr>
              <w:pStyle w:val="TableParagraph"/>
              <w:spacing w:before="8"/>
              <w:jc w:val="left"/>
              <w:rPr>
                <w:i/>
                <w:sz w:val="20"/>
                <w:szCs w:val="20"/>
              </w:rPr>
            </w:pPr>
          </w:p>
          <w:p w:rsidR="00B876FD" w:rsidRPr="00EE635F" w:rsidRDefault="00642F55">
            <w:pPr>
              <w:pStyle w:val="TableParagraph"/>
              <w:spacing w:before="0"/>
              <w:ind w:right="36"/>
              <w:rPr>
                <w:rFonts w:ascii="Symbol" w:hAnsi="Symbol"/>
                <w:i/>
                <w:sz w:val="20"/>
                <w:szCs w:val="20"/>
              </w:rPr>
            </w:pPr>
            <w:r w:rsidRPr="00EE635F">
              <w:rPr>
                <w:rFonts w:ascii="Symbol" w:hAnsi="Symbol"/>
                <w:i/>
                <w:w w:val="98"/>
                <w:sz w:val="20"/>
                <w:szCs w:val="20"/>
              </w:rPr>
              <w:t></w:t>
            </w:r>
          </w:p>
        </w:tc>
        <w:tc>
          <w:tcPr>
            <w:tcW w:w="2993" w:type="dxa"/>
            <w:gridSpan w:val="4"/>
          </w:tcPr>
          <w:p w:rsidR="00B876FD" w:rsidRPr="00EE635F" w:rsidRDefault="00B876FD">
            <w:pPr>
              <w:pStyle w:val="TableParagraph"/>
              <w:spacing w:before="5"/>
              <w:jc w:val="left"/>
              <w:rPr>
                <w:i/>
                <w:sz w:val="20"/>
                <w:szCs w:val="20"/>
              </w:rPr>
            </w:pPr>
          </w:p>
          <w:p w:rsidR="00B876FD" w:rsidRPr="00EE635F" w:rsidRDefault="00642F55">
            <w:pPr>
              <w:pStyle w:val="TableParagraph"/>
              <w:spacing w:before="0"/>
              <w:ind w:left="620"/>
              <w:jc w:val="left"/>
              <w:rPr>
                <w:sz w:val="20"/>
                <w:szCs w:val="20"/>
              </w:rPr>
            </w:pPr>
            <w:r w:rsidRPr="00EE635F">
              <w:rPr>
                <w:noProof/>
                <w:sz w:val="20"/>
                <w:szCs w:val="20"/>
              </w:rPr>
              <w:drawing>
                <wp:inline distT="0" distB="0" distL="0" distR="0">
                  <wp:extent cx="1102942" cy="603885"/>
                  <wp:effectExtent l="0" t="0" r="2540" b="5715"/>
                  <wp:docPr id="125"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65.png"/>
                          <pic:cNvPicPr/>
                        </pic:nvPicPr>
                        <pic:blipFill>
                          <a:blip r:embed="rId118" cstate="print"/>
                          <a:stretch>
                            <a:fillRect/>
                          </a:stretch>
                        </pic:blipFill>
                        <pic:spPr>
                          <a:xfrm>
                            <a:off x="0" y="0"/>
                            <a:ext cx="1110104" cy="607806"/>
                          </a:xfrm>
                          <a:prstGeom prst="rect">
                            <a:avLst/>
                          </a:prstGeom>
                        </pic:spPr>
                      </pic:pic>
                    </a:graphicData>
                  </a:graphic>
                </wp:inline>
              </w:drawing>
            </w:r>
          </w:p>
        </w:tc>
        <w:tc>
          <w:tcPr>
            <w:tcW w:w="2947" w:type="dxa"/>
            <w:gridSpan w:val="4"/>
          </w:tcPr>
          <w:p w:rsidR="00B876FD" w:rsidRPr="00EE635F" w:rsidRDefault="00B876FD">
            <w:pPr>
              <w:pStyle w:val="TableParagraph"/>
              <w:spacing w:before="5"/>
              <w:jc w:val="left"/>
              <w:rPr>
                <w:i/>
                <w:sz w:val="20"/>
                <w:szCs w:val="20"/>
              </w:rPr>
            </w:pPr>
          </w:p>
          <w:p w:rsidR="00B876FD" w:rsidRPr="00EE635F" w:rsidRDefault="00642F55">
            <w:pPr>
              <w:pStyle w:val="TableParagraph"/>
              <w:spacing w:before="0"/>
              <w:ind w:left="507"/>
              <w:jc w:val="left"/>
              <w:rPr>
                <w:sz w:val="20"/>
                <w:szCs w:val="20"/>
              </w:rPr>
            </w:pPr>
            <w:r w:rsidRPr="00EE635F">
              <w:rPr>
                <w:noProof/>
                <w:sz w:val="20"/>
                <w:szCs w:val="20"/>
              </w:rPr>
              <w:drawing>
                <wp:inline distT="0" distB="0" distL="0" distR="0">
                  <wp:extent cx="1211888" cy="604157"/>
                  <wp:effectExtent l="0" t="0" r="7620" b="5715"/>
                  <wp:docPr id="127"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66.png"/>
                          <pic:cNvPicPr/>
                        </pic:nvPicPr>
                        <pic:blipFill>
                          <a:blip r:embed="rId119" cstate="print"/>
                          <a:stretch>
                            <a:fillRect/>
                          </a:stretch>
                        </pic:blipFill>
                        <pic:spPr>
                          <a:xfrm>
                            <a:off x="0" y="0"/>
                            <a:ext cx="1215131" cy="605774"/>
                          </a:xfrm>
                          <a:prstGeom prst="rect">
                            <a:avLst/>
                          </a:prstGeom>
                        </pic:spPr>
                      </pic:pic>
                    </a:graphicData>
                  </a:graphic>
                </wp:inline>
              </w:drawing>
            </w:r>
          </w:p>
        </w:tc>
        <w:tc>
          <w:tcPr>
            <w:tcW w:w="2962" w:type="dxa"/>
            <w:gridSpan w:val="4"/>
          </w:tcPr>
          <w:p w:rsidR="00B876FD" w:rsidRPr="00EE635F" w:rsidRDefault="00B876FD">
            <w:pPr>
              <w:pStyle w:val="TableParagraph"/>
              <w:spacing w:before="5"/>
              <w:jc w:val="left"/>
              <w:rPr>
                <w:i/>
                <w:sz w:val="20"/>
                <w:szCs w:val="20"/>
              </w:rPr>
            </w:pPr>
          </w:p>
          <w:p w:rsidR="00B876FD" w:rsidRPr="00EE635F" w:rsidRDefault="00642F55">
            <w:pPr>
              <w:pStyle w:val="TableParagraph"/>
              <w:spacing w:before="0"/>
              <w:ind w:left="559"/>
              <w:jc w:val="left"/>
              <w:rPr>
                <w:sz w:val="20"/>
                <w:szCs w:val="20"/>
              </w:rPr>
            </w:pPr>
            <w:r w:rsidRPr="00EE635F">
              <w:rPr>
                <w:noProof/>
                <w:sz w:val="20"/>
                <w:szCs w:val="20"/>
              </w:rPr>
              <w:drawing>
                <wp:inline distT="0" distB="0" distL="0" distR="0">
                  <wp:extent cx="1154430" cy="603885"/>
                  <wp:effectExtent l="0" t="0" r="7620" b="5715"/>
                  <wp:docPr id="129"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67.png"/>
                          <pic:cNvPicPr/>
                        </pic:nvPicPr>
                        <pic:blipFill>
                          <a:blip r:embed="rId120" cstate="print"/>
                          <a:stretch>
                            <a:fillRect/>
                          </a:stretch>
                        </pic:blipFill>
                        <pic:spPr>
                          <a:xfrm>
                            <a:off x="0" y="0"/>
                            <a:ext cx="1156305" cy="604866"/>
                          </a:xfrm>
                          <a:prstGeom prst="rect">
                            <a:avLst/>
                          </a:prstGeom>
                        </pic:spPr>
                      </pic:pic>
                    </a:graphicData>
                  </a:graphic>
                </wp:inline>
              </w:drawing>
            </w:r>
          </w:p>
        </w:tc>
      </w:tr>
      <w:tr w:rsidR="00B876FD" w:rsidTr="00EE635F">
        <w:trPr>
          <w:trHeight w:hRule="exact" w:val="410"/>
        </w:trPr>
        <w:tc>
          <w:tcPr>
            <w:tcW w:w="725" w:type="dxa"/>
          </w:tcPr>
          <w:p w:rsidR="00B876FD" w:rsidRPr="00EE635F" w:rsidRDefault="00B876FD">
            <w:pPr>
              <w:rPr>
                <w:sz w:val="20"/>
                <w:szCs w:val="20"/>
              </w:rPr>
            </w:pPr>
          </w:p>
        </w:tc>
        <w:tc>
          <w:tcPr>
            <w:tcW w:w="763" w:type="dxa"/>
          </w:tcPr>
          <w:p w:rsidR="00B876FD" w:rsidRPr="00EE635F" w:rsidRDefault="00642F55">
            <w:pPr>
              <w:pStyle w:val="TableParagraph"/>
              <w:spacing w:before="113"/>
              <w:ind w:left="77" w:right="73"/>
              <w:rPr>
                <w:i/>
                <w:sz w:val="20"/>
                <w:szCs w:val="20"/>
              </w:rPr>
            </w:pPr>
            <w:r w:rsidRPr="00EE635F">
              <w:rPr>
                <w:i/>
                <w:position w:val="2"/>
                <w:sz w:val="20"/>
                <w:szCs w:val="20"/>
              </w:rPr>
              <w:t>C</w:t>
            </w:r>
            <w:r w:rsidRPr="00EE635F">
              <w:rPr>
                <w:i/>
                <w:sz w:val="20"/>
                <w:szCs w:val="20"/>
              </w:rPr>
              <w:t>x</w:t>
            </w:r>
          </w:p>
        </w:tc>
        <w:tc>
          <w:tcPr>
            <w:tcW w:w="746" w:type="dxa"/>
          </w:tcPr>
          <w:p w:rsidR="00B876FD" w:rsidRPr="00EE635F" w:rsidRDefault="00642F55">
            <w:pPr>
              <w:pStyle w:val="TableParagraph"/>
              <w:spacing w:before="113"/>
              <w:ind w:left="68" w:right="67"/>
              <w:rPr>
                <w:i/>
                <w:sz w:val="20"/>
                <w:szCs w:val="20"/>
              </w:rPr>
            </w:pPr>
            <w:r w:rsidRPr="00EE635F">
              <w:rPr>
                <w:i/>
                <w:position w:val="2"/>
                <w:sz w:val="20"/>
                <w:szCs w:val="20"/>
              </w:rPr>
              <w:t>C</w:t>
            </w:r>
            <w:r w:rsidRPr="00EE635F">
              <w:rPr>
                <w:i/>
                <w:sz w:val="20"/>
                <w:szCs w:val="20"/>
              </w:rPr>
              <w:t>y</w:t>
            </w:r>
          </w:p>
        </w:tc>
        <w:tc>
          <w:tcPr>
            <w:tcW w:w="746" w:type="dxa"/>
          </w:tcPr>
          <w:p w:rsidR="00B876FD" w:rsidRPr="00EE635F" w:rsidRDefault="00642F55">
            <w:pPr>
              <w:pStyle w:val="TableParagraph"/>
              <w:spacing w:before="113"/>
              <w:ind w:left="68" w:right="68"/>
              <w:rPr>
                <w:i/>
                <w:sz w:val="20"/>
                <w:szCs w:val="20"/>
              </w:rPr>
            </w:pPr>
            <w:r w:rsidRPr="00EE635F">
              <w:rPr>
                <w:i/>
                <w:position w:val="2"/>
                <w:sz w:val="20"/>
                <w:szCs w:val="20"/>
              </w:rPr>
              <w:t>C</w:t>
            </w:r>
            <w:r w:rsidRPr="00EE635F">
              <w:rPr>
                <w:i/>
                <w:sz w:val="20"/>
                <w:szCs w:val="20"/>
              </w:rPr>
              <w:t>T</w:t>
            </w:r>
          </w:p>
        </w:tc>
        <w:tc>
          <w:tcPr>
            <w:tcW w:w="738" w:type="dxa"/>
          </w:tcPr>
          <w:p w:rsidR="00B876FD" w:rsidRPr="00EE635F" w:rsidRDefault="00642F55">
            <w:pPr>
              <w:pStyle w:val="TableParagraph"/>
              <w:spacing w:before="113"/>
              <w:ind w:left="63" w:right="59"/>
              <w:rPr>
                <w:i/>
                <w:sz w:val="20"/>
                <w:szCs w:val="20"/>
              </w:rPr>
            </w:pPr>
            <w:r w:rsidRPr="00EE635F">
              <w:rPr>
                <w:i/>
                <w:position w:val="2"/>
                <w:sz w:val="20"/>
                <w:szCs w:val="20"/>
              </w:rPr>
              <w:t>C</w:t>
            </w:r>
            <w:r w:rsidRPr="00EE635F">
              <w:rPr>
                <w:i/>
                <w:sz w:val="20"/>
                <w:szCs w:val="20"/>
              </w:rPr>
              <w:t>N</w:t>
            </w:r>
          </w:p>
        </w:tc>
        <w:tc>
          <w:tcPr>
            <w:tcW w:w="734" w:type="dxa"/>
          </w:tcPr>
          <w:p w:rsidR="00B876FD" w:rsidRPr="00EE635F" w:rsidRDefault="00642F55">
            <w:pPr>
              <w:pStyle w:val="TableParagraph"/>
              <w:spacing w:before="113"/>
              <w:ind w:left="62" w:right="62"/>
              <w:rPr>
                <w:i/>
                <w:sz w:val="20"/>
                <w:szCs w:val="20"/>
              </w:rPr>
            </w:pPr>
            <w:r w:rsidRPr="00EE635F">
              <w:rPr>
                <w:i/>
                <w:position w:val="2"/>
                <w:sz w:val="20"/>
                <w:szCs w:val="20"/>
              </w:rPr>
              <w:t>C</w:t>
            </w:r>
            <w:r w:rsidRPr="00EE635F">
              <w:rPr>
                <w:i/>
                <w:sz w:val="20"/>
                <w:szCs w:val="20"/>
              </w:rPr>
              <w:t>x</w:t>
            </w:r>
          </w:p>
        </w:tc>
        <w:tc>
          <w:tcPr>
            <w:tcW w:w="746" w:type="dxa"/>
          </w:tcPr>
          <w:p w:rsidR="00B876FD" w:rsidRPr="00EE635F" w:rsidRDefault="00642F55">
            <w:pPr>
              <w:pStyle w:val="TableParagraph"/>
              <w:spacing w:before="113"/>
              <w:ind w:left="68" w:right="67"/>
              <w:rPr>
                <w:i/>
                <w:sz w:val="20"/>
                <w:szCs w:val="20"/>
              </w:rPr>
            </w:pPr>
            <w:r w:rsidRPr="00EE635F">
              <w:rPr>
                <w:i/>
                <w:position w:val="2"/>
                <w:sz w:val="20"/>
                <w:szCs w:val="20"/>
              </w:rPr>
              <w:t>C</w:t>
            </w:r>
            <w:r w:rsidRPr="00EE635F">
              <w:rPr>
                <w:i/>
                <w:sz w:val="20"/>
                <w:szCs w:val="20"/>
              </w:rPr>
              <w:t>y</w:t>
            </w:r>
          </w:p>
        </w:tc>
        <w:tc>
          <w:tcPr>
            <w:tcW w:w="732" w:type="dxa"/>
          </w:tcPr>
          <w:p w:rsidR="00B876FD" w:rsidRPr="00EE635F" w:rsidRDefault="00642F55">
            <w:pPr>
              <w:pStyle w:val="TableParagraph"/>
              <w:spacing w:before="113"/>
              <w:ind w:left="61" w:right="61"/>
              <w:rPr>
                <w:i/>
                <w:sz w:val="20"/>
                <w:szCs w:val="20"/>
              </w:rPr>
            </w:pPr>
            <w:r w:rsidRPr="00EE635F">
              <w:rPr>
                <w:i/>
                <w:position w:val="2"/>
                <w:sz w:val="20"/>
                <w:szCs w:val="20"/>
              </w:rPr>
              <w:t>C</w:t>
            </w:r>
            <w:r w:rsidRPr="00EE635F">
              <w:rPr>
                <w:i/>
                <w:sz w:val="20"/>
                <w:szCs w:val="20"/>
              </w:rPr>
              <w:t>T</w:t>
            </w:r>
          </w:p>
        </w:tc>
        <w:tc>
          <w:tcPr>
            <w:tcW w:w="735" w:type="dxa"/>
          </w:tcPr>
          <w:p w:rsidR="00B876FD" w:rsidRPr="00EE635F" w:rsidRDefault="00642F55">
            <w:pPr>
              <w:pStyle w:val="TableParagraph"/>
              <w:spacing w:before="113"/>
              <w:ind w:left="62" w:right="61"/>
              <w:rPr>
                <w:i/>
                <w:sz w:val="20"/>
                <w:szCs w:val="20"/>
              </w:rPr>
            </w:pPr>
            <w:r w:rsidRPr="00EE635F">
              <w:rPr>
                <w:i/>
                <w:position w:val="2"/>
                <w:sz w:val="20"/>
                <w:szCs w:val="20"/>
              </w:rPr>
              <w:t>C</w:t>
            </w:r>
            <w:r w:rsidRPr="00EE635F">
              <w:rPr>
                <w:i/>
                <w:sz w:val="20"/>
                <w:szCs w:val="20"/>
              </w:rPr>
              <w:t>N</w:t>
            </w:r>
          </w:p>
        </w:tc>
        <w:tc>
          <w:tcPr>
            <w:tcW w:w="737" w:type="dxa"/>
          </w:tcPr>
          <w:p w:rsidR="00B876FD" w:rsidRPr="00EE635F" w:rsidRDefault="00642F55">
            <w:pPr>
              <w:pStyle w:val="TableParagraph"/>
              <w:spacing w:before="113"/>
              <w:ind w:left="62" w:right="61"/>
              <w:rPr>
                <w:i/>
                <w:sz w:val="20"/>
                <w:szCs w:val="20"/>
              </w:rPr>
            </w:pPr>
            <w:r w:rsidRPr="00EE635F">
              <w:rPr>
                <w:i/>
                <w:position w:val="2"/>
                <w:sz w:val="20"/>
                <w:szCs w:val="20"/>
              </w:rPr>
              <w:t>C</w:t>
            </w:r>
            <w:r w:rsidRPr="00EE635F">
              <w:rPr>
                <w:i/>
                <w:sz w:val="20"/>
                <w:szCs w:val="20"/>
              </w:rPr>
              <w:t>x</w:t>
            </w:r>
          </w:p>
        </w:tc>
        <w:tc>
          <w:tcPr>
            <w:tcW w:w="761" w:type="dxa"/>
          </w:tcPr>
          <w:p w:rsidR="00B876FD" w:rsidRPr="00EE635F" w:rsidRDefault="00642F55">
            <w:pPr>
              <w:pStyle w:val="TableParagraph"/>
              <w:spacing w:before="113"/>
              <w:ind w:left="75" w:right="74"/>
              <w:rPr>
                <w:i/>
                <w:sz w:val="20"/>
                <w:szCs w:val="20"/>
              </w:rPr>
            </w:pPr>
            <w:r w:rsidRPr="00EE635F">
              <w:rPr>
                <w:i/>
                <w:position w:val="2"/>
                <w:sz w:val="20"/>
                <w:szCs w:val="20"/>
              </w:rPr>
              <w:t>C</w:t>
            </w:r>
            <w:r w:rsidRPr="00EE635F">
              <w:rPr>
                <w:i/>
                <w:sz w:val="20"/>
                <w:szCs w:val="20"/>
              </w:rPr>
              <w:t>y</w:t>
            </w:r>
          </w:p>
        </w:tc>
        <w:tc>
          <w:tcPr>
            <w:tcW w:w="718" w:type="dxa"/>
          </w:tcPr>
          <w:p w:rsidR="00B876FD" w:rsidRPr="00EE635F" w:rsidRDefault="00642F55">
            <w:pPr>
              <w:pStyle w:val="TableParagraph"/>
              <w:spacing w:before="113"/>
              <w:ind w:left="53" w:right="53"/>
              <w:rPr>
                <w:i/>
                <w:sz w:val="20"/>
                <w:szCs w:val="20"/>
              </w:rPr>
            </w:pPr>
            <w:r w:rsidRPr="00EE635F">
              <w:rPr>
                <w:i/>
                <w:position w:val="2"/>
                <w:sz w:val="20"/>
                <w:szCs w:val="20"/>
              </w:rPr>
              <w:t>C</w:t>
            </w:r>
            <w:r w:rsidRPr="00EE635F">
              <w:rPr>
                <w:i/>
                <w:sz w:val="20"/>
                <w:szCs w:val="20"/>
              </w:rPr>
              <w:t>T</w:t>
            </w:r>
          </w:p>
        </w:tc>
        <w:tc>
          <w:tcPr>
            <w:tcW w:w="746" w:type="dxa"/>
          </w:tcPr>
          <w:p w:rsidR="00B876FD" w:rsidRPr="00EE635F" w:rsidRDefault="00642F55">
            <w:pPr>
              <w:pStyle w:val="TableParagraph"/>
              <w:spacing w:before="113"/>
              <w:ind w:left="68" w:right="68"/>
              <w:rPr>
                <w:i/>
                <w:sz w:val="20"/>
                <w:szCs w:val="20"/>
              </w:rPr>
            </w:pPr>
            <w:r w:rsidRPr="00EE635F">
              <w:rPr>
                <w:i/>
                <w:position w:val="2"/>
                <w:sz w:val="20"/>
                <w:szCs w:val="20"/>
              </w:rPr>
              <w:t>C</w:t>
            </w:r>
            <w:r w:rsidRPr="00EE635F">
              <w:rPr>
                <w:i/>
                <w:sz w:val="20"/>
                <w:szCs w:val="20"/>
              </w:rPr>
              <w:t>N</w:t>
            </w:r>
          </w:p>
        </w:tc>
      </w:tr>
      <w:tr w:rsidR="00B876FD" w:rsidTr="00EE635F">
        <w:trPr>
          <w:trHeight w:hRule="exact" w:val="413"/>
        </w:trPr>
        <w:tc>
          <w:tcPr>
            <w:tcW w:w="725" w:type="dxa"/>
          </w:tcPr>
          <w:p w:rsidR="00B876FD" w:rsidRPr="00EE635F" w:rsidRDefault="00642F55">
            <w:pPr>
              <w:pStyle w:val="TableParagraph"/>
              <w:spacing w:before="116"/>
              <w:ind w:left="57" w:right="57"/>
              <w:rPr>
                <w:sz w:val="20"/>
                <w:szCs w:val="20"/>
              </w:rPr>
            </w:pPr>
            <w:r w:rsidRPr="00EE635F">
              <w:rPr>
                <w:sz w:val="20"/>
                <w:szCs w:val="20"/>
              </w:rPr>
              <w:t>0°</w:t>
            </w:r>
          </w:p>
        </w:tc>
        <w:tc>
          <w:tcPr>
            <w:tcW w:w="763" w:type="dxa"/>
          </w:tcPr>
          <w:p w:rsidR="00B876FD" w:rsidRPr="00EE635F" w:rsidRDefault="00642F55">
            <w:pPr>
              <w:pStyle w:val="TableParagraph"/>
              <w:spacing w:before="116"/>
              <w:ind w:left="77" w:right="75"/>
              <w:rPr>
                <w:sz w:val="20"/>
                <w:szCs w:val="20"/>
              </w:rPr>
            </w:pPr>
            <w:r w:rsidRPr="00EE635F">
              <w:rPr>
                <w:sz w:val="20"/>
                <w:szCs w:val="20"/>
              </w:rPr>
              <w:t>+1,14</w:t>
            </w:r>
          </w:p>
        </w:tc>
        <w:tc>
          <w:tcPr>
            <w:tcW w:w="746" w:type="dxa"/>
          </w:tcPr>
          <w:p w:rsidR="00B876FD" w:rsidRPr="00EE635F" w:rsidRDefault="00642F55">
            <w:pPr>
              <w:pStyle w:val="TableParagraph"/>
              <w:spacing w:before="116"/>
              <w:ind w:left="2"/>
              <w:rPr>
                <w:sz w:val="20"/>
                <w:szCs w:val="20"/>
              </w:rPr>
            </w:pPr>
            <w:r w:rsidRPr="00EE635F">
              <w:rPr>
                <w:sz w:val="20"/>
                <w:szCs w:val="20"/>
              </w:rPr>
              <w:t>0</w:t>
            </w:r>
          </w:p>
        </w:tc>
        <w:tc>
          <w:tcPr>
            <w:tcW w:w="746" w:type="dxa"/>
          </w:tcPr>
          <w:p w:rsidR="00B876FD" w:rsidRPr="00EE635F" w:rsidRDefault="00642F55">
            <w:pPr>
              <w:pStyle w:val="TableParagraph"/>
              <w:spacing w:before="116"/>
              <w:ind w:left="2"/>
              <w:rPr>
                <w:sz w:val="20"/>
                <w:szCs w:val="20"/>
              </w:rPr>
            </w:pPr>
            <w:r w:rsidRPr="00EE635F">
              <w:rPr>
                <w:sz w:val="20"/>
                <w:szCs w:val="20"/>
              </w:rPr>
              <w:t>0</w:t>
            </w:r>
          </w:p>
        </w:tc>
        <w:tc>
          <w:tcPr>
            <w:tcW w:w="738" w:type="dxa"/>
          </w:tcPr>
          <w:p w:rsidR="00B876FD" w:rsidRPr="00EE635F" w:rsidRDefault="00642F55">
            <w:pPr>
              <w:pStyle w:val="TableParagraph"/>
              <w:spacing w:before="116"/>
              <w:ind w:left="61" w:right="61"/>
              <w:rPr>
                <w:sz w:val="20"/>
                <w:szCs w:val="20"/>
              </w:rPr>
            </w:pPr>
            <w:r w:rsidRPr="00EE635F">
              <w:rPr>
                <w:sz w:val="20"/>
                <w:szCs w:val="20"/>
              </w:rPr>
              <w:t>+1,14</w:t>
            </w:r>
          </w:p>
        </w:tc>
        <w:tc>
          <w:tcPr>
            <w:tcW w:w="734" w:type="dxa"/>
          </w:tcPr>
          <w:p w:rsidR="00B876FD" w:rsidRPr="00EE635F" w:rsidRDefault="00642F55">
            <w:pPr>
              <w:pStyle w:val="TableParagraph"/>
              <w:spacing w:before="116"/>
              <w:ind w:left="62" w:right="62"/>
              <w:rPr>
                <w:sz w:val="20"/>
                <w:szCs w:val="20"/>
              </w:rPr>
            </w:pPr>
            <w:r w:rsidRPr="00EE635F">
              <w:rPr>
                <w:sz w:val="20"/>
                <w:szCs w:val="20"/>
              </w:rPr>
              <w:t>+1,26</w:t>
            </w:r>
          </w:p>
        </w:tc>
        <w:tc>
          <w:tcPr>
            <w:tcW w:w="746" w:type="dxa"/>
          </w:tcPr>
          <w:p w:rsidR="00B876FD" w:rsidRPr="00EE635F" w:rsidRDefault="00642F55">
            <w:pPr>
              <w:pStyle w:val="TableParagraph"/>
              <w:spacing w:before="116"/>
              <w:ind w:left="2"/>
              <w:rPr>
                <w:sz w:val="20"/>
                <w:szCs w:val="20"/>
              </w:rPr>
            </w:pPr>
            <w:r w:rsidRPr="00EE635F">
              <w:rPr>
                <w:sz w:val="20"/>
                <w:szCs w:val="20"/>
              </w:rPr>
              <w:t>0</w:t>
            </w:r>
          </w:p>
        </w:tc>
        <w:tc>
          <w:tcPr>
            <w:tcW w:w="732" w:type="dxa"/>
          </w:tcPr>
          <w:p w:rsidR="00B876FD" w:rsidRPr="00EE635F" w:rsidRDefault="00642F55">
            <w:pPr>
              <w:pStyle w:val="TableParagraph"/>
              <w:spacing w:before="116"/>
              <w:ind w:left="2"/>
              <w:rPr>
                <w:sz w:val="20"/>
                <w:szCs w:val="20"/>
              </w:rPr>
            </w:pPr>
            <w:r w:rsidRPr="00EE635F">
              <w:rPr>
                <w:sz w:val="20"/>
                <w:szCs w:val="20"/>
              </w:rPr>
              <w:t>0</w:t>
            </w:r>
          </w:p>
        </w:tc>
        <w:tc>
          <w:tcPr>
            <w:tcW w:w="735" w:type="dxa"/>
          </w:tcPr>
          <w:p w:rsidR="00B876FD" w:rsidRPr="00EE635F" w:rsidRDefault="00642F55">
            <w:pPr>
              <w:pStyle w:val="TableParagraph"/>
              <w:spacing w:before="116"/>
              <w:ind w:left="62" w:right="62"/>
              <w:rPr>
                <w:sz w:val="20"/>
                <w:szCs w:val="20"/>
              </w:rPr>
            </w:pPr>
            <w:r w:rsidRPr="00EE635F">
              <w:rPr>
                <w:sz w:val="20"/>
                <w:szCs w:val="20"/>
              </w:rPr>
              <w:t>+1,26</w:t>
            </w:r>
          </w:p>
        </w:tc>
        <w:tc>
          <w:tcPr>
            <w:tcW w:w="737" w:type="dxa"/>
          </w:tcPr>
          <w:p w:rsidR="00B876FD" w:rsidRPr="00EE635F" w:rsidRDefault="00642F55">
            <w:pPr>
              <w:pStyle w:val="TableParagraph"/>
              <w:spacing w:before="116"/>
              <w:ind w:left="61" w:right="61"/>
              <w:rPr>
                <w:sz w:val="20"/>
                <w:szCs w:val="20"/>
              </w:rPr>
            </w:pPr>
            <w:r w:rsidRPr="00EE635F">
              <w:rPr>
                <w:sz w:val="20"/>
                <w:szCs w:val="20"/>
              </w:rPr>
              <w:t>+0,75</w:t>
            </w:r>
          </w:p>
        </w:tc>
        <w:tc>
          <w:tcPr>
            <w:tcW w:w="761" w:type="dxa"/>
          </w:tcPr>
          <w:p w:rsidR="00B876FD" w:rsidRPr="00EE635F" w:rsidRDefault="00642F55">
            <w:pPr>
              <w:pStyle w:val="TableParagraph"/>
              <w:spacing w:before="116"/>
              <w:ind w:left="2"/>
              <w:rPr>
                <w:sz w:val="20"/>
                <w:szCs w:val="20"/>
              </w:rPr>
            </w:pPr>
            <w:r w:rsidRPr="00EE635F">
              <w:rPr>
                <w:sz w:val="20"/>
                <w:szCs w:val="20"/>
              </w:rPr>
              <w:t>0</w:t>
            </w:r>
          </w:p>
        </w:tc>
        <w:tc>
          <w:tcPr>
            <w:tcW w:w="718" w:type="dxa"/>
          </w:tcPr>
          <w:p w:rsidR="00B876FD" w:rsidRPr="00EE635F" w:rsidRDefault="00642F55">
            <w:pPr>
              <w:pStyle w:val="TableParagraph"/>
              <w:spacing w:before="116"/>
              <w:ind w:left="2"/>
              <w:rPr>
                <w:sz w:val="20"/>
                <w:szCs w:val="20"/>
              </w:rPr>
            </w:pPr>
            <w:r w:rsidRPr="00EE635F">
              <w:rPr>
                <w:sz w:val="20"/>
                <w:szCs w:val="20"/>
              </w:rPr>
              <w:t>0</w:t>
            </w:r>
          </w:p>
        </w:tc>
        <w:tc>
          <w:tcPr>
            <w:tcW w:w="746" w:type="dxa"/>
          </w:tcPr>
          <w:p w:rsidR="00B876FD" w:rsidRPr="00EE635F" w:rsidRDefault="00642F55">
            <w:pPr>
              <w:pStyle w:val="TableParagraph"/>
              <w:spacing w:before="116"/>
              <w:ind w:left="68" w:right="68"/>
              <w:rPr>
                <w:sz w:val="20"/>
                <w:szCs w:val="20"/>
              </w:rPr>
            </w:pPr>
            <w:r w:rsidRPr="00EE635F">
              <w:rPr>
                <w:sz w:val="20"/>
                <w:szCs w:val="20"/>
              </w:rPr>
              <w:t>+0,75</w:t>
            </w:r>
          </w:p>
        </w:tc>
      </w:tr>
      <w:tr w:rsidR="00B876FD" w:rsidTr="00EE635F">
        <w:trPr>
          <w:trHeight w:hRule="exact" w:val="410"/>
        </w:trPr>
        <w:tc>
          <w:tcPr>
            <w:tcW w:w="725" w:type="dxa"/>
          </w:tcPr>
          <w:p w:rsidR="00B876FD" w:rsidRPr="00EE635F" w:rsidRDefault="00642F55">
            <w:pPr>
              <w:pStyle w:val="TableParagraph"/>
              <w:ind w:left="57" w:right="57"/>
              <w:rPr>
                <w:sz w:val="20"/>
                <w:szCs w:val="20"/>
              </w:rPr>
            </w:pPr>
            <w:r w:rsidRPr="00EE635F">
              <w:rPr>
                <w:sz w:val="20"/>
                <w:szCs w:val="20"/>
              </w:rPr>
              <w:t>45°</w:t>
            </w:r>
          </w:p>
        </w:tc>
        <w:tc>
          <w:tcPr>
            <w:tcW w:w="763" w:type="dxa"/>
          </w:tcPr>
          <w:p w:rsidR="00B876FD" w:rsidRPr="00EE635F" w:rsidRDefault="00642F55">
            <w:pPr>
              <w:pStyle w:val="TableParagraph"/>
              <w:ind w:left="77" w:right="75"/>
              <w:rPr>
                <w:sz w:val="20"/>
                <w:szCs w:val="20"/>
              </w:rPr>
            </w:pPr>
            <w:r w:rsidRPr="00EE635F">
              <w:rPr>
                <w:sz w:val="20"/>
                <w:szCs w:val="20"/>
              </w:rPr>
              <w:t>+1,27</w:t>
            </w:r>
          </w:p>
        </w:tc>
        <w:tc>
          <w:tcPr>
            <w:tcW w:w="746" w:type="dxa"/>
          </w:tcPr>
          <w:p w:rsidR="00B876FD" w:rsidRPr="00EE635F" w:rsidRDefault="00642F55">
            <w:pPr>
              <w:pStyle w:val="TableParagraph"/>
              <w:ind w:left="2"/>
              <w:rPr>
                <w:sz w:val="20"/>
                <w:szCs w:val="20"/>
              </w:rPr>
            </w:pPr>
            <w:r w:rsidRPr="00EE635F">
              <w:rPr>
                <w:sz w:val="20"/>
                <w:szCs w:val="20"/>
              </w:rPr>
              <w:t>0</w:t>
            </w:r>
          </w:p>
        </w:tc>
        <w:tc>
          <w:tcPr>
            <w:tcW w:w="746" w:type="dxa"/>
          </w:tcPr>
          <w:p w:rsidR="00B876FD" w:rsidRPr="00EE635F" w:rsidRDefault="00642F55">
            <w:pPr>
              <w:pStyle w:val="TableParagraph"/>
              <w:ind w:left="68" w:right="68"/>
              <w:rPr>
                <w:sz w:val="20"/>
                <w:szCs w:val="20"/>
              </w:rPr>
            </w:pPr>
            <w:r w:rsidRPr="00EE635F">
              <w:rPr>
                <w:sz w:val="20"/>
                <w:szCs w:val="20"/>
              </w:rPr>
              <w:t>+0,90</w:t>
            </w:r>
          </w:p>
        </w:tc>
        <w:tc>
          <w:tcPr>
            <w:tcW w:w="738" w:type="dxa"/>
          </w:tcPr>
          <w:p w:rsidR="00B876FD" w:rsidRPr="00EE635F" w:rsidRDefault="00642F55">
            <w:pPr>
              <w:pStyle w:val="TableParagraph"/>
              <w:ind w:left="61" w:right="61"/>
              <w:rPr>
                <w:sz w:val="20"/>
                <w:szCs w:val="20"/>
              </w:rPr>
            </w:pPr>
            <w:r w:rsidRPr="00EE635F">
              <w:rPr>
                <w:sz w:val="20"/>
                <w:szCs w:val="20"/>
              </w:rPr>
              <w:t>+0,90</w:t>
            </w:r>
          </w:p>
        </w:tc>
        <w:tc>
          <w:tcPr>
            <w:tcW w:w="734" w:type="dxa"/>
          </w:tcPr>
          <w:p w:rsidR="00B876FD" w:rsidRPr="00EE635F" w:rsidRDefault="00642F55">
            <w:pPr>
              <w:pStyle w:val="TableParagraph"/>
              <w:ind w:left="62" w:right="62"/>
              <w:rPr>
                <w:sz w:val="20"/>
                <w:szCs w:val="20"/>
              </w:rPr>
            </w:pPr>
            <w:r w:rsidRPr="00EE635F">
              <w:rPr>
                <w:sz w:val="20"/>
                <w:szCs w:val="20"/>
              </w:rPr>
              <w:t>+0,89</w:t>
            </w:r>
          </w:p>
        </w:tc>
        <w:tc>
          <w:tcPr>
            <w:tcW w:w="746" w:type="dxa"/>
          </w:tcPr>
          <w:p w:rsidR="00B876FD" w:rsidRPr="00EE635F" w:rsidRDefault="00642F55">
            <w:pPr>
              <w:pStyle w:val="TableParagraph"/>
              <w:ind w:left="68" w:right="66"/>
              <w:rPr>
                <w:sz w:val="20"/>
                <w:szCs w:val="20"/>
              </w:rPr>
            </w:pPr>
            <w:r w:rsidRPr="00EE635F">
              <w:rPr>
                <w:sz w:val="20"/>
                <w:szCs w:val="20"/>
              </w:rPr>
              <w:t>-0,30</w:t>
            </w:r>
          </w:p>
        </w:tc>
        <w:tc>
          <w:tcPr>
            <w:tcW w:w="732" w:type="dxa"/>
          </w:tcPr>
          <w:p w:rsidR="00B876FD" w:rsidRPr="00EE635F" w:rsidRDefault="00642F55">
            <w:pPr>
              <w:pStyle w:val="TableParagraph"/>
              <w:ind w:left="61" w:right="61"/>
              <w:rPr>
                <w:sz w:val="20"/>
                <w:szCs w:val="20"/>
              </w:rPr>
            </w:pPr>
            <w:r w:rsidRPr="00EE635F">
              <w:rPr>
                <w:sz w:val="20"/>
                <w:szCs w:val="20"/>
              </w:rPr>
              <w:t>+0,42</w:t>
            </w:r>
          </w:p>
        </w:tc>
        <w:tc>
          <w:tcPr>
            <w:tcW w:w="735" w:type="dxa"/>
          </w:tcPr>
          <w:p w:rsidR="00B876FD" w:rsidRPr="00EE635F" w:rsidRDefault="00642F55">
            <w:pPr>
              <w:pStyle w:val="TableParagraph"/>
              <w:ind w:left="62" w:right="62"/>
              <w:rPr>
                <w:sz w:val="20"/>
                <w:szCs w:val="20"/>
              </w:rPr>
            </w:pPr>
            <w:r w:rsidRPr="00EE635F">
              <w:rPr>
                <w:sz w:val="20"/>
                <w:szCs w:val="20"/>
              </w:rPr>
              <w:t>+0,84</w:t>
            </w:r>
          </w:p>
        </w:tc>
        <w:tc>
          <w:tcPr>
            <w:tcW w:w="737" w:type="dxa"/>
          </w:tcPr>
          <w:p w:rsidR="00B876FD" w:rsidRPr="00EE635F" w:rsidRDefault="00642F55">
            <w:pPr>
              <w:pStyle w:val="TableParagraph"/>
              <w:ind w:left="61" w:right="61"/>
              <w:rPr>
                <w:sz w:val="20"/>
                <w:szCs w:val="20"/>
              </w:rPr>
            </w:pPr>
            <w:r w:rsidRPr="00EE635F">
              <w:rPr>
                <w:sz w:val="20"/>
                <w:szCs w:val="20"/>
              </w:rPr>
              <w:t>+1,23</w:t>
            </w:r>
          </w:p>
        </w:tc>
        <w:tc>
          <w:tcPr>
            <w:tcW w:w="761" w:type="dxa"/>
          </w:tcPr>
          <w:p w:rsidR="00B876FD" w:rsidRPr="00EE635F" w:rsidRDefault="00642F55">
            <w:pPr>
              <w:pStyle w:val="TableParagraph"/>
              <w:ind w:left="75" w:right="73"/>
              <w:rPr>
                <w:sz w:val="20"/>
                <w:szCs w:val="20"/>
              </w:rPr>
            </w:pPr>
            <w:r w:rsidRPr="00EE635F">
              <w:rPr>
                <w:sz w:val="20"/>
                <w:szCs w:val="20"/>
              </w:rPr>
              <w:t>-0,13</w:t>
            </w:r>
          </w:p>
        </w:tc>
        <w:tc>
          <w:tcPr>
            <w:tcW w:w="718" w:type="dxa"/>
          </w:tcPr>
          <w:p w:rsidR="00B876FD" w:rsidRPr="00EE635F" w:rsidRDefault="00642F55">
            <w:pPr>
              <w:pStyle w:val="TableParagraph"/>
              <w:ind w:left="53" w:right="53"/>
              <w:rPr>
                <w:sz w:val="20"/>
                <w:szCs w:val="20"/>
              </w:rPr>
            </w:pPr>
            <w:r w:rsidRPr="00EE635F">
              <w:rPr>
                <w:sz w:val="20"/>
                <w:szCs w:val="20"/>
              </w:rPr>
              <w:t>+0,78</w:t>
            </w:r>
          </w:p>
        </w:tc>
        <w:tc>
          <w:tcPr>
            <w:tcW w:w="746" w:type="dxa"/>
          </w:tcPr>
          <w:p w:rsidR="00B876FD" w:rsidRPr="00EE635F" w:rsidRDefault="00642F55">
            <w:pPr>
              <w:pStyle w:val="TableParagraph"/>
              <w:ind w:left="68" w:right="68"/>
              <w:rPr>
                <w:sz w:val="20"/>
                <w:szCs w:val="20"/>
              </w:rPr>
            </w:pPr>
            <w:r w:rsidRPr="00EE635F">
              <w:rPr>
                <w:sz w:val="20"/>
                <w:szCs w:val="20"/>
              </w:rPr>
              <w:t>+0,96</w:t>
            </w:r>
          </w:p>
        </w:tc>
      </w:tr>
      <w:tr w:rsidR="00B876FD" w:rsidTr="00EE635F">
        <w:trPr>
          <w:trHeight w:hRule="exact" w:val="410"/>
        </w:trPr>
        <w:tc>
          <w:tcPr>
            <w:tcW w:w="725" w:type="dxa"/>
          </w:tcPr>
          <w:p w:rsidR="00B876FD" w:rsidRPr="00EE635F" w:rsidRDefault="00642F55">
            <w:pPr>
              <w:pStyle w:val="TableParagraph"/>
              <w:ind w:left="57" w:right="57"/>
              <w:rPr>
                <w:sz w:val="20"/>
                <w:szCs w:val="20"/>
              </w:rPr>
            </w:pPr>
            <w:r w:rsidRPr="00EE635F">
              <w:rPr>
                <w:sz w:val="20"/>
                <w:szCs w:val="20"/>
              </w:rPr>
              <w:t>90°</w:t>
            </w:r>
          </w:p>
        </w:tc>
        <w:tc>
          <w:tcPr>
            <w:tcW w:w="763" w:type="dxa"/>
          </w:tcPr>
          <w:p w:rsidR="00B876FD" w:rsidRPr="00EE635F" w:rsidRDefault="00642F55">
            <w:pPr>
              <w:pStyle w:val="TableParagraph"/>
              <w:ind w:left="77" w:right="75"/>
              <w:rPr>
                <w:sz w:val="20"/>
                <w:szCs w:val="20"/>
              </w:rPr>
            </w:pPr>
            <w:r w:rsidRPr="00EE635F">
              <w:rPr>
                <w:sz w:val="20"/>
                <w:szCs w:val="20"/>
              </w:rPr>
              <w:t>+1,14</w:t>
            </w:r>
          </w:p>
        </w:tc>
        <w:tc>
          <w:tcPr>
            <w:tcW w:w="746" w:type="dxa"/>
          </w:tcPr>
          <w:p w:rsidR="00B876FD" w:rsidRPr="00EE635F" w:rsidRDefault="00642F55">
            <w:pPr>
              <w:pStyle w:val="TableParagraph"/>
              <w:ind w:left="2"/>
              <w:rPr>
                <w:sz w:val="20"/>
                <w:szCs w:val="20"/>
              </w:rPr>
            </w:pPr>
            <w:r w:rsidRPr="00EE635F">
              <w:rPr>
                <w:sz w:val="20"/>
                <w:szCs w:val="20"/>
              </w:rPr>
              <w:t>0</w:t>
            </w:r>
          </w:p>
        </w:tc>
        <w:tc>
          <w:tcPr>
            <w:tcW w:w="746" w:type="dxa"/>
          </w:tcPr>
          <w:p w:rsidR="00B876FD" w:rsidRPr="00EE635F" w:rsidRDefault="00642F55">
            <w:pPr>
              <w:pStyle w:val="TableParagraph"/>
              <w:ind w:left="68" w:right="68"/>
              <w:rPr>
                <w:sz w:val="20"/>
                <w:szCs w:val="20"/>
              </w:rPr>
            </w:pPr>
            <w:r w:rsidRPr="00EE635F">
              <w:rPr>
                <w:sz w:val="20"/>
                <w:szCs w:val="20"/>
              </w:rPr>
              <w:t>+1,14</w:t>
            </w:r>
          </w:p>
        </w:tc>
        <w:tc>
          <w:tcPr>
            <w:tcW w:w="738" w:type="dxa"/>
          </w:tcPr>
          <w:p w:rsidR="00B876FD" w:rsidRPr="00EE635F" w:rsidRDefault="00642F55">
            <w:pPr>
              <w:pStyle w:val="TableParagraph"/>
              <w:ind w:left="2"/>
              <w:rPr>
                <w:sz w:val="20"/>
                <w:szCs w:val="20"/>
              </w:rPr>
            </w:pPr>
            <w:r w:rsidRPr="00EE635F">
              <w:rPr>
                <w:sz w:val="20"/>
                <w:szCs w:val="20"/>
              </w:rPr>
              <w:t>0</w:t>
            </w:r>
          </w:p>
        </w:tc>
        <w:tc>
          <w:tcPr>
            <w:tcW w:w="734" w:type="dxa"/>
          </w:tcPr>
          <w:p w:rsidR="00B876FD" w:rsidRPr="00EE635F" w:rsidRDefault="00642F55">
            <w:pPr>
              <w:pStyle w:val="TableParagraph"/>
              <w:ind w:left="62" w:right="62"/>
              <w:rPr>
                <w:sz w:val="20"/>
                <w:szCs w:val="20"/>
              </w:rPr>
            </w:pPr>
            <w:r w:rsidRPr="00EE635F">
              <w:rPr>
                <w:sz w:val="20"/>
                <w:szCs w:val="20"/>
              </w:rPr>
              <w:t>+0,45</w:t>
            </w:r>
          </w:p>
        </w:tc>
        <w:tc>
          <w:tcPr>
            <w:tcW w:w="746" w:type="dxa"/>
          </w:tcPr>
          <w:p w:rsidR="00B876FD" w:rsidRPr="00EE635F" w:rsidRDefault="00642F55">
            <w:pPr>
              <w:pStyle w:val="TableParagraph"/>
              <w:ind w:left="2"/>
              <w:rPr>
                <w:sz w:val="20"/>
                <w:szCs w:val="20"/>
              </w:rPr>
            </w:pPr>
            <w:r w:rsidRPr="00EE635F">
              <w:rPr>
                <w:sz w:val="20"/>
                <w:szCs w:val="20"/>
              </w:rPr>
              <w:t>0</w:t>
            </w:r>
          </w:p>
        </w:tc>
        <w:tc>
          <w:tcPr>
            <w:tcW w:w="732" w:type="dxa"/>
          </w:tcPr>
          <w:p w:rsidR="00B876FD" w:rsidRPr="00EE635F" w:rsidRDefault="00642F55">
            <w:pPr>
              <w:pStyle w:val="TableParagraph"/>
              <w:ind w:left="61" w:right="61"/>
              <w:rPr>
                <w:sz w:val="20"/>
                <w:szCs w:val="20"/>
              </w:rPr>
            </w:pPr>
            <w:r w:rsidRPr="00EE635F">
              <w:rPr>
                <w:sz w:val="20"/>
                <w:szCs w:val="20"/>
              </w:rPr>
              <w:t>+0,45</w:t>
            </w:r>
          </w:p>
        </w:tc>
        <w:tc>
          <w:tcPr>
            <w:tcW w:w="735" w:type="dxa"/>
          </w:tcPr>
          <w:p w:rsidR="00B876FD" w:rsidRPr="00EE635F" w:rsidRDefault="00642F55">
            <w:pPr>
              <w:pStyle w:val="TableParagraph"/>
              <w:rPr>
                <w:sz w:val="20"/>
                <w:szCs w:val="20"/>
              </w:rPr>
            </w:pPr>
            <w:r w:rsidRPr="00EE635F">
              <w:rPr>
                <w:sz w:val="20"/>
                <w:szCs w:val="20"/>
              </w:rPr>
              <w:t>0</w:t>
            </w:r>
          </w:p>
        </w:tc>
        <w:tc>
          <w:tcPr>
            <w:tcW w:w="737" w:type="dxa"/>
          </w:tcPr>
          <w:p w:rsidR="00B876FD" w:rsidRPr="00EE635F" w:rsidRDefault="00642F55">
            <w:pPr>
              <w:pStyle w:val="TableParagraph"/>
              <w:ind w:left="61" w:right="61"/>
              <w:rPr>
                <w:sz w:val="20"/>
                <w:szCs w:val="20"/>
              </w:rPr>
            </w:pPr>
            <w:r w:rsidRPr="00EE635F">
              <w:rPr>
                <w:sz w:val="20"/>
                <w:szCs w:val="20"/>
              </w:rPr>
              <w:t>+0,78</w:t>
            </w:r>
          </w:p>
        </w:tc>
        <w:tc>
          <w:tcPr>
            <w:tcW w:w="761" w:type="dxa"/>
          </w:tcPr>
          <w:p w:rsidR="00B876FD" w:rsidRPr="00EE635F" w:rsidRDefault="00642F55">
            <w:pPr>
              <w:pStyle w:val="TableParagraph"/>
              <w:ind w:left="2"/>
              <w:rPr>
                <w:sz w:val="20"/>
                <w:szCs w:val="20"/>
              </w:rPr>
            </w:pPr>
            <w:r w:rsidRPr="00EE635F">
              <w:rPr>
                <w:sz w:val="20"/>
                <w:szCs w:val="20"/>
              </w:rPr>
              <w:t>0</w:t>
            </w:r>
          </w:p>
        </w:tc>
        <w:tc>
          <w:tcPr>
            <w:tcW w:w="718" w:type="dxa"/>
          </w:tcPr>
          <w:p w:rsidR="00B876FD" w:rsidRPr="00EE635F" w:rsidRDefault="00642F55">
            <w:pPr>
              <w:pStyle w:val="TableParagraph"/>
              <w:ind w:left="53" w:right="53"/>
              <w:rPr>
                <w:sz w:val="20"/>
                <w:szCs w:val="20"/>
              </w:rPr>
            </w:pPr>
            <w:r w:rsidRPr="00EE635F">
              <w:rPr>
                <w:sz w:val="20"/>
                <w:szCs w:val="20"/>
              </w:rPr>
              <w:t>+0,78</w:t>
            </w:r>
          </w:p>
        </w:tc>
        <w:tc>
          <w:tcPr>
            <w:tcW w:w="746" w:type="dxa"/>
          </w:tcPr>
          <w:p w:rsidR="00B876FD" w:rsidRPr="00EE635F" w:rsidRDefault="00642F55">
            <w:pPr>
              <w:pStyle w:val="TableParagraph"/>
              <w:rPr>
                <w:sz w:val="20"/>
                <w:szCs w:val="20"/>
              </w:rPr>
            </w:pPr>
            <w:r w:rsidRPr="00EE635F">
              <w:rPr>
                <w:sz w:val="20"/>
                <w:szCs w:val="20"/>
              </w:rPr>
              <w:t>0</w:t>
            </w:r>
          </w:p>
        </w:tc>
      </w:tr>
    </w:tbl>
    <w:p w:rsidR="00B876FD" w:rsidRPr="00EE635F" w:rsidRDefault="00642F55">
      <w:pPr>
        <w:pStyle w:val="2"/>
        <w:ind w:left="1653"/>
        <w:rPr>
          <w:rFonts w:ascii="Arial" w:hAnsi="Arial" w:cs="Arial"/>
          <w:sz w:val="21"/>
          <w:szCs w:val="21"/>
        </w:rPr>
      </w:pPr>
      <w:r w:rsidRPr="00EE635F">
        <w:rPr>
          <w:rFonts w:ascii="Arial" w:hAnsi="Arial" w:cs="Arial"/>
          <w:noProof/>
          <w:sz w:val="21"/>
          <w:szCs w:val="21"/>
        </w:rPr>
        <w:drawing>
          <wp:anchor distT="0" distB="0" distL="0" distR="0" simplePos="0" relativeHeight="3520" behindDoc="0" locked="0" layoutInCell="1" allowOverlap="1">
            <wp:simplePos x="0" y="0"/>
            <wp:positionH relativeFrom="page">
              <wp:posOffset>2761932</wp:posOffset>
            </wp:positionH>
            <wp:positionV relativeFrom="paragraph">
              <wp:posOffset>327940</wp:posOffset>
            </wp:positionV>
            <wp:extent cx="2032674" cy="816863"/>
            <wp:effectExtent l="0" t="0" r="0" b="0"/>
            <wp:wrapTopAndBottom/>
            <wp:docPr id="131"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68.png"/>
                    <pic:cNvPicPr/>
                  </pic:nvPicPr>
                  <pic:blipFill>
                    <a:blip r:embed="rId121" cstate="print"/>
                    <a:stretch>
                      <a:fillRect/>
                    </a:stretch>
                  </pic:blipFill>
                  <pic:spPr>
                    <a:xfrm>
                      <a:off x="0" y="0"/>
                      <a:ext cx="2032674" cy="816863"/>
                    </a:xfrm>
                    <a:prstGeom prst="rect">
                      <a:avLst/>
                    </a:prstGeom>
                  </pic:spPr>
                </pic:pic>
              </a:graphicData>
            </a:graphic>
          </wp:anchor>
        </w:drawing>
      </w:r>
      <w:r w:rsidRPr="00EE635F">
        <w:rPr>
          <w:rFonts w:ascii="Arial" w:hAnsi="Arial" w:cs="Arial"/>
          <w:sz w:val="21"/>
          <w:szCs w:val="21"/>
        </w:rPr>
        <w:t>Схема 16. Окремо розташовані плоскі ґратчасті конструкції</w:t>
      </w:r>
    </w:p>
    <w:p w:rsidR="00EE635F" w:rsidRDefault="00EE635F" w:rsidP="00EE635F">
      <w:pPr>
        <w:pStyle w:val="a3"/>
        <w:spacing w:before="136" w:line="237" w:lineRule="auto"/>
        <w:ind w:right="110" w:firstLine="566"/>
        <w:jc w:val="center"/>
        <w:rPr>
          <w:position w:val="2"/>
        </w:rPr>
      </w:pPr>
      <w:r>
        <w:rPr>
          <w:noProof/>
          <w:position w:val="2"/>
        </w:rPr>
        <w:drawing>
          <wp:inline distT="0" distB="0" distL="0" distR="0">
            <wp:extent cx="1693505" cy="375557"/>
            <wp:effectExtent l="0" t="0" r="2540"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730265" cy="383709"/>
                    </a:xfrm>
                    <a:prstGeom prst="rect">
                      <a:avLst/>
                    </a:prstGeom>
                    <a:noFill/>
                    <a:ln>
                      <a:noFill/>
                    </a:ln>
                  </pic:spPr>
                </pic:pic>
              </a:graphicData>
            </a:graphic>
          </wp:inline>
        </w:drawing>
      </w:r>
    </w:p>
    <w:p w:rsidR="00B876FD" w:rsidRDefault="00642F55">
      <w:pPr>
        <w:pStyle w:val="a3"/>
        <w:spacing w:before="136" w:line="237" w:lineRule="auto"/>
        <w:ind w:right="110" w:firstLine="566"/>
        <w:jc w:val="both"/>
        <w:rPr>
          <w:rFonts w:ascii="Arial" w:hAnsi="Arial" w:cs="Arial"/>
          <w:sz w:val="21"/>
          <w:szCs w:val="21"/>
        </w:rPr>
      </w:pPr>
      <w:r w:rsidRPr="00EE635F">
        <w:rPr>
          <w:rFonts w:ascii="Arial" w:hAnsi="Arial" w:cs="Arial"/>
          <w:position w:val="2"/>
          <w:sz w:val="21"/>
          <w:szCs w:val="21"/>
        </w:rPr>
        <w:t>Вітрове</w:t>
      </w:r>
      <w:r w:rsidRPr="00EE635F">
        <w:rPr>
          <w:rFonts w:ascii="Arial" w:hAnsi="Arial" w:cs="Arial"/>
          <w:spacing w:val="-8"/>
          <w:position w:val="2"/>
          <w:sz w:val="21"/>
          <w:szCs w:val="21"/>
        </w:rPr>
        <w:t xml:space="preserve"> </w:t>
      </w:r>
      <w:r w:rsidRPr="00EE635F">
        <w:rPr>
          <w:rFonts w:ascii="Arial" w:hAnsi="Arial" w:cs="Arial"/>
          <w:position w:val="2"/>
          <w:sz w:val="21"/>
          <w:szCs w:val="21"/>
        </w:rPr>
        <w:t>навантаження</w:t>
      </w:r>
      <w:r w:rsidRPr="00EE635F">
        <w:rPr>
          <w:rFonts w:ascii="Arial" w:hAnsi="Arial" w:cs="Arial"/>
          <w:spacing w:val="-7"/>
          <w:position w:val="2"/>
          <w:sz w:val="21"/>
          <w:szCs w:val="21"/>
        </w:rPr>
        <w:t xml:space="preserve"> </w:t>
      </w:r>
      <w:r w:rsidRPr="00EE635F">
        <w:rPr>
          <w:rFonts w:ascii="Arial" w:hAnsi="Arial" w:cs="Arial"/>
          <w:position w:val="2"/>
          <w:sz w:val="21"/>
          <w:szCs w:val="21"/>
        </w:rPr>
        <w:t>слід</w:t>
      </w:r>
      <w:r w:rsidRPr="00EE635F">
        <w:rPr>
          <w:rFonts w:ascii="Arial" w:hAnsi="Arial" w:cs="Arial"/>
          <w:spacing w:val="-7"/>
          <w:position w:val="2"/>
          <w:sz w:val="21"/>
          <w:szCs w:val="21"/>
        </w:rPr>
        <w:t xml:space="preserve"> </w:t>
      </w:r>
      <w:r w:rsidRPr="00EE635F">
        <w:rPr>
          <w:rFonts w:ascii="Arial" w:hAnsi="Arial" w:cs="Arial"/>
          <w:position w:val="2"/>
          <w:sz w:val="21"/>
          <w:szCs w:val="21"/>
        </w:rPr>
        <w:t>відносити</w:t>
      </w:r>
      <w:r w:rsidRPr="00EE635F">
        <w:rPr>
          <w:rFonts w:ascii="Arial" w:hAnsi="Arial" w:cs="Arial"/>
          <w:spacing w:val="-6"/>
          <w:position w:val="2"/>
          <w:sz w:val="21"/>
          <w:szCs w:val="21"/>
        </w:rPr>
        <w:t xml:space="preserve"> </w:t>
      </w:r>
      <w:r w:rsidRPr="00EE635F">
        <w:rPr>
          <w:rFonts w:ascii="Arial" w:hAnsi="Arial" w:cs="Arial"/>
          <w:position w:val="2"/>
          <w:sz w:val="21"/>
          <w:szCs w:val="21"/>
        </w:rPr>
        <w:t>до</w:t>
      </w:r>
      <w:r w:rsidRPr="00EE635F">
        <w:rPr>
          <w:rFonts w:ascii="Arial" w:hAnsi="Arial" w:cs="Arial"/>
          <w:spacing w:val="-10"/>
          <w:position w:val="2"/>
          <w:sz w:val="21"/>
          <w:szCs w:val="21"/>
        </w:rPr>
        <w:t xml:space="preserve"> </w:t>
      </w:r>
      <w:r w:rsidRPr="00EE635F">
        <w:rPr>
          <w:rFonts w:ascii="Arial" w:hAnsi="Arial" w:cs="Arial"/>
          <w:position w:val="2"/>
          <w:sz w:val="21"/>
          <w:szCs w:val="21"/>
        </w:rPr>
        <w:t>площі,</w:t>
      </w:r>
      <w:r w:rsidRPr="00EE635F">
        <w:rPr>
          <w:rFonts w:ascii="Arial" w:hAnsi="Arial" w:cs="Arial"/>
          <w:spacing w:val="-10"/>
          <w:position w:val="2"/>
          <w:sz w:val="21"/>
          <w:szCs w:val="21"/>
        </w:rPr>
        <w:t xml:space="preserve"> </w:t>
      </w:r>
      <w:r w:rsidRPr="00EE635F">
        <w:rPr>
          <w:rFonts w:ascii="Arial" w:hAnsi="Arial" w:cs="Arial"/>
          <w:position w:val="2"/>
          <w:sz w:val="21"/>
          <w:szCs w:val="21"/>
        </w:rPr>
        <w:t>обмеженої</w:t>
      </w:r>
      <w:r w:rsidRPr="00EE635F">
        <w:rPr>
          <w:rFonts w:ascii="Arial" w:hAnsi="Arial" w:cs="Arial"/>
          <w:spacing w:val="-7"/>
          <w:position w:val="2"/>
          <w:sz w:val="21"/>
          <w:szCs w:val="21"/>
        </w:rPr>
        <w:t xml:space="preserve"> </w:t>
      </w:r>
      <w:r w:rsidRPr="00EE635F">
        <w:rPr>
          <w:rFonts w:ascii="Arial" w:hAnsi="Arial" w:cs="Arial"/>
          <w:position w:val="2"/>
          <w:sz w:val="21"/>
          <w:szCs w:val="21"/>
        </w:rPr>
        <w:t>контуром</w:t>
      </w:r>
      <w:r w:rsidRPr="00EE635F">
        <w:rPr>
          <w:rFonts w:ascii="Arial" w:hAnsi="Arial" w:cs="Arial"/>
          <w:spacing w:val="-8"/>
          <w:position w:val="2"/>
          <w:sz w:val="21"/>
          <w:szCs w:val="21"/>
        </w:rPr>
        <w:t xml:space="preserve"> </w:t>
      </w:r>
      <w:r w:rsidRPr="00EE635F">
        <w:rPr>
          <w:rFonts w:ascii="Arial" w:hAnsi="Arial" w:cs="Arial"/>
          <w:position w:val="2"/>
          <w:sz w:val="21"/>
          <w:szCs w:val="21"/>
        </w:rPr>
        <w:t>конструкції</w:t>
      </w:r>
      <w:r>
        <w:rPr>
          <w:spacing w:val="-7"/>
          <w:position w:val="2"/>
        </w:rPr>
        <w:t xml:space="preserve"> </w:t>
      </w:r>
      <w:r>
        <w:rPr>
          <w:i/>
          <w:spacing w:val="6"/>
          <w:position w:val="2"/>
        </w:rPr>
        <w:t>A</w:t>
      </w:r>
      <w:r>
        <w:rPr>
          <w:i/>
          <w:spacing w:val="6"/>
          <w:sz w:val="16"/>
        </w:rPr>
        <w:t>k</w:t>
      </w:r>
      <w:r>
        <w:rPr>
          <w:i/>
          <w:spacing w:val="6"/>
          <w:position w:val="2"/>
        </w:rPr>
        <w:t>,</w:t>
      </w:r>
      <w:r>
        <w:rPr>
          <w:i/>
          <w:spacing w:val="-7"/>
          <w:position w:val="2"/>
        </w:rPr>
        <w:t xml:space="preserve"> </w:t>
      </w:r>
      <w:r w:rsidRPr="00EE635F">
        <w:rPr>
          <w:rFonts w:ascii="Arial" w:hAnsi="Arial" w:cs="Arial"/>
          <w:position w:val="2"/>
          <w:sz w:val="21"/>
          <w:szCs w:val="21"/>
        </w:rPr>
        <w:t>при цьому припускається, що сума площ</w:t>
      </w:r>
      <w:r>
        <w:rPr>
          <w:position w:val="2"/>
        </w:rPr>
        <w:t xml:space="preserve"> </w:t>
      </w:r>
      <w:r>
        <w:rPr>
          <w:i/>
          <w:spacing w:val="5"/>
          <w:position w:val="2"/>
        </w:rPr>
        <w:t>A</w:t>
      </w:r>
      <w:r>
        <w:rPr>
          <w:i/>
          <w:spacing w:val="5"/>
          <w:sz w:val="16"/>
        </w:rPr>
        <w:t xml:space="preserve">i </w:t>
      </w:r>
      <w:r>
        <w:rPr>
          <w:i/>
          <w:position w:val="2"/>
        </w:rPr>
        <w:t>i</w:t>
      </w:r>
      <w:r>
        <w:rPr>
          <w:position w:val="2"/>
        </w:rPr>
        <w:t xml:space="preserve">-х </w:t>
      </w:r>
      <w:r w:rsidRPr="00EE635F">
        <w:rPr>
          <w:rFonts w:ascii="Arial" w:hAnsi="Arial" w:cs="Arial"/>
          <w:position w:val="2"/>
          <w:sz w:val="21"/>
          <w:szCs w:val="21"/>
        </w:rPr>
        <w:t xml:space="preserve">елементів, що є проекціями на площину </w:t>
      </w:r>
      <w:r w:rsidRPr="00EE635F">
        <w:rPr>
          <w:rFonts w:ascii="Arial" w:hAnsi="Arial" w:cs="Arial"/>
          <w:sz w:val="21"/>
          <w:szCs w:val="21"/>
        </w:rPr>
        <w:t>конструкції, задовольняє</w:t>
      </w:r>
      <w:r w:rsidRPr="00EE635F">
        <w:rPr>
          <w:rFonts w:ascii="Arial" w:hAnsi="Arial" w:cs="Arial"/>
          <w:spacing w:val="-8"/>
          <w:sz w:val="21"/>
          <w:szCs w:val="21"/>
        </w:rPr>
        <w:t xml:space="preserve"> </w:t>
      </w:r>
      <w:r w:rsidRPr="00EE635F">
        <w:rPr>
          <w:rFonts w:ascii="Arial" w:hAnsi="Arial" w:cs="Arial"/>
          <w:sz w:val="21"/>
          <w:szCs w:val="21"/>
        </w:rPr>
        <w:t>умову</w:t>
      </w:r>
    </w:p>
    <w:p w:rsidR="004B21C7" w:rsidRDefault="004B21C7" w:rsidP="004B21C7">
      <w:pPr>
        <w:pStyle w:val="a3"/>
        <w:spacing w:before="136" w:line="237" w:lineRule="auto"/>
        <w:ind w:right="110" w:firstLine="566"/>
        <w:jc w:val="center"/>
        <w:rPr>
          <w:rFonts w:ascii="Arial" w:hAnsi="Arial" w:cs="Arial"/>
          <w:sz w:val="21"/>
          <w:szCs w:val="21"/>
        </w:rPr>
      </w:pPr>
      <w:r>
        <w:rPr>
          <w:rFonts w:ascii="Arial" w:hAnsi="Arial" w:cs="Arial"/>
          <w:noProof/>
          <w:sz w:val="21"/>
          <w:szCs w:val="21"/>
        </w:rPr>
        <w:drawing>
          <wp:inline distT="0" distB="0" distL="0" distR="0">
            <wp:extent cx="1228090" cy="493939"/>
            <wp:effectExtent l="0" t="0" r="0" b="190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242375" cy="499684"/>
                    </a:xfrm>
                    <a:prstGeom prst="rect">
                      <a:avLst/>
                    </a:prstGeom>
                    <a:noFill/>
                    <a:ln>
                      <a:noFill/>
                    </a:ln>
                  </pic:spPr>
                </pic:pic>
              </a:graphicData>
            </a:graphic>
          </wp:inline>
        </w:drawing>
      </w:r>
    </w:p>
    <w:p w:rsidR="00B876FD" w:rsidRPr="008D2F5A" w:rsidRDefault="00642F55" w:rsidP="00647CFC">
      <w:pPr>
        <w:pStyle w:val="a3"/>
        <w:spacing w:line="264" w:lineRule="auto"/>
        <w:ind w:left="113" w:firstLine="566"/>
        <w:contextualSpacing/>
        <w:rPr>
          <w:lang w:val="ru-RU"/>
        </w:rPr>
      </w:pPr>
      <w:r w:rsidRPr="006605D0">
        <w:rPr>
          <w:rFonts w:ascii="Arial" w:hAnsi="Arial" w:cs="Arial"/>
          <w:position w:val="2"/>
          <w:sz w:val="21"/>
          <w:szCs w:val="21"/>
          <w:lang w:val="ru-RU"/>
        </w:rPr>
        <w:t>Аеродинамічний</w:t>
      </w:r>
      <w:r w:rsidRPr="004B21C7">
        <w:rPr>
          <w:rFonts w:ascii="Arial" w:hAnsi="Arial" w:cs="Arial"/>
          <w:position w:val="2"/>
          <w:sz w:val="21"/>
          <w:szCs w:val="21"/>
          <w:lang w:val="ru-RU"/>
        </w:rPr>
        <w:t xml:space="preserve"> </w:t>
      </w:r>
      <w:r w:rsidRPr="006605D0">
        <w:rPr>
          <w:rFonts w:ascii="Arial" w:hAnsi="Arial" w:cs="Arial"/>
          <w:position w:val="2"/>
          <w:sz w:val="21"/>
          <w:szCs w:val="21"/>
          <w:lang w:val="ru-RU"/>
        </w:rPr>
        <w:t>коефіцієнт</w:t>
      </w:r>
      <w:r w:rsidRPr="004B21C7">
        <w:rPr>
          <w:rFonts w:ascii="Arial" w:hAnsi="Arial" w:cs="Arial"/>
          <w:position w:val="2"/>
          <w:sz w:val="21"/>
          <w:szCs w:val="21"/>
          <w:lang w:val="ru-RU"/>
        </w:rPr>
        <w:t xml:space="preserve"> </w:t>
      </w:r>
      <w:r w:rsidRPr="006605D0">
        <w:rPr>
          <w:rFonts w:ascii="Arial" w:hAnsi="Arial" w:cs="Arial"/>
          <w:position w:val="2"/>
          <w:sz w:val="21"/>
          <w:szCs w:val="21"/>
          <w:lang w:val="ru-RU"/>
        </w:rPr>
        <w:t>і</w:t>
      </w:r>
      <w:r w:rsidRPr="004B21C7">
        <w:rPr>
          <w:rFonts w:ascii="Arial" w:hAnsi="Arial" w:cs="Arial"/>
          <w:position w:val="2"/>
          <w:sz w:val="21"/>
          <w:szCs w:val="21"/>
          <w:lang w:val="ru-RU"/>
        </w:rPr>
        <w:t>-</w:t>
      </w:r>
      <w:r w:rsidRPr="006605D0">
        <w:rPr>
          <w:rFonts w:ascii="Arial" w:hAnsi="Arial" w:cs="Arial"/>
          <w:position w:val="2"/>
          <w:sz w:val="21"/>
          <w:szCs w:val="21"/>
        </w:rPr>
        <w:t>ro</w:t>
      </w:r>
      <w:r w:rsidRPr="004B21C7">
        <w:rPr>
          <w:rFonts w:ascii="Arial" w:hAnsi="Arial" w:cs="Arial"/>
          <w:position w:val="2"/>
          <w:sz w:val="21"/>
          <w:szCs w:val="21"/>
          <w:lang w:val="ru-RU"/>
        </w:rPr>
        <w:t xml:space="preserve"> </w:t>
      </w:r>
      <w:r w:rsidRPr="006605D0">
        <w:rPr>
          <w:rFonts w:ascii="Arial" w:hAnsi="Arial" w:cs="Arial"/>
          <w:position w:val="2"/>
          <w:sz w:val="21"/>
          <w:szCs w:val="21"/>
          <w:lang w:val="ru-RU"/>
        </w:rPr>
        <w:t>елемента</w:t>
      </w:r>
      <w:r w:rsidRPr="004B21C7">
        <w:rPr>
          <w:rFonts w:ascii="Arial" w:hAnsi="Arial" w:cs="Arial"/>
          <w:position w:val="2"/>
          <w:sz w:val="21"/>
          <w:szCs w:val="21"/>
          <w:lang w:val="ru-RU"/>
        </w:rPr>
        <w:t xml:space="preserve"> </w:t>
      </w:r>
      <w:r w:rsidRPr="006605D0">
        <w:rPr>
          <w:rFonts w:ascii="Arial" w:hAnsi="Arial" w:cs="Arial"/>
          <w:position w:val="2"/>
          <w:sz w:val="21"/>
          <w:szCs w:val="21"/>
          <w:lang w:val="ru-RU"/>
        </w:rPr>
        <w:t>конструкцій</w:t>
      </w:r>
      <w:r w:rsidRPr="004B21C7">
        <w:rPr>
          <w:position w:val="2"/>
          <w:lang w:val="ru-RU"/>
        </w:rPr>
        <w:t xml:space="preserve"> </w:t>
      </w:r>
      <w:r w:rsidRPr="006605D0">
        <w:rPr>
          <w:i/>
          <w:position w:val="2"/>
          <w:lang w:val="ru-RU"/>
        </w:rPr>
        <w:t>С</w:t>
      </w:r>
      <w:r>
        <w:rPr>
          <w:i/>
          <w:sz w:val="16"/>
        </w:rPr>
        <w:t>xi</w:t>
      </w:r>
      <w:r w:rsidRPr="004B21C7">
        <w:rPr>
          <w:position w:val="2"/>
          <w:lang w:val="ru-RU"/>
        </w:rPr>
        <w:t xml:space="preserve">, </w:t>
      </w:r>
      <w:r w:rsidRPr="006605D0">
        <w:rPr>
          <w:rFonts w:ascii="Arial" w:hAnsi="Arial" w:cs="Arial"/>
          <w:position w:val="2"/>
          <w:sz w:val="21"/>
          <w:szCs w:val="21"/>
          <w:lang w:val="ru-RU"/>
        </w:rPr>
        <w:t>для</w:t>
      </w:r>
      <w:r w:rsidRPr="004B21C7">
        <w:rPr>
          <w:rFonts w:ascii="Arial" w:hAnsi="Arial" w:cs="Arial"/>
          <w:position w:val="2"/>
          <w:sz w:val="21"/>
          <w:szCs w:val="21"/>
          <w:lang w:val="ru-RU"/>
        </w:rPr>
        <w:t xml:space="preserve"> </w:t>
      </w:r>
      <w:r w:rsidRPr="006605D0">
        <w:rPr>
          <w:rFonts w:ascii="Arial" w:hAnsi="Arial" w:cs="Arial"/>
          <w:position w:val="2"/>
          <w:sz w:val="21"/>
          <w:szCs w:val="21"/>
          <w:lang w:val="ru-RU"/>
        </w:rPr>
        <w:t>профілів</w:t>
      </w:r>
      <w:r w:rsidRPr="004B21C7">
        <w:rPr>
          <w:position w:val="2"/>
          <w:lang w:val="ru-RU"/>
        </w:rPr>
        <w:t xml:space="preserve"> </w:t>
      </w:r>
      <w:r w:rsidRPr="006605D0">
        <w:rPr>
          <w:rFonts w:ascii="Arial" w:hAnsi="Arial" w:cs="Arial"/>
          <w:position w:val="2"/>
          <w:sz w:val="21"/>
          <w:szCs w:val="21"/>
          <w:lang w:val="ru-RU"/>
        </w:rPr>
        <w:t>визначається</w:t>
      </w:r>
      <w:r w:rsidRPr="004B21C7">
        <w:rPr>
          <w:rFonts w:ascii="Arial" w:hAnsi="Arial" w:cs="Arial"/>
          <w:position w:val="2"/>
          <w:sz w:val="21"/>
          <w:szCs w:val="21"/>
          <w:lang w:val="ru-RU"/>
        </w:rPr>
        <w:t xml:space="preserve"> </w:t>
      </w:r>
      <w:r w:rsidRPr="006605D0">
        <w:rPr>
          <w:rFonts w:ascii="Arial" w:hAnsi="Arial" w:cs="Arial"/>
          <w:position w:val="2"/>
          <w:sz w:val="21"/>
          <w:szCs w:val="21"/>
          <w:lang w:val="ru-RU"/>
        </w:rPr>
        <w:t>за</w:t>
      </w:r>
      <w:r w:rsidRPr="004B21C7">
        <w:rPr>
          <w:position w:val="2"/>
          <w:lang w:val="ru-RU"/>
        </w:rPr>
        <w:t xml:space="preserve"> </w:t>
      </w:r>
      <w:proofErr w:type="gramStart"/>
      <w:r w:rsidRPr="006605D0">
        <w:rPr>
          <w:rFonts w:ascii="Arial" w:hAnsi="Arial" w:cs="Arial"/>
          <w:position w:val="2"/>
          <w:sz w:val="21"/>
          <w:szCs w:val="21"/>
          <w:lang w:val="ru-RU"/>
        </w:rPr>
        <w:t>схемою</w:t>
      </w:r>
      <w:r w:rsidRPr="004B21C7">
        <w:rPr>
          <w:rFonts w:ascii="Arial" w:hAnsi="Arial" w:cs="Arial"/>
          <w:position w:val="2"/>
          <w:sz w:val="21"/>
          <w:szCs w:val="21"/>
          <w:lang w:val="ru-RU"/>
        </w:rPr>
        <w:t xml:space="preserve">  </w:t>
      </w:r>
      <w:r w:rsidRPr="006605D0">
        <w:rPr>
          <w:rFonts w:ascii="Arial" w:hAnsi="Arial" w:cs="Arial"/>
          <w:position w:val="2"/>
          <w:sz w:val="21"/>
          <w:szCs w:val="21"/>
          <w:lang w:val="ru-RU"/>
        </w:rPr>
        <w:t>15</w:t>
      </w:r>
      <w:proofErr w:type="gramEnd"/>
      <w:r w:rsidRPr="006605D0">
        <w:rPr>
          <w:rFonts w:ascii="Arial" w:hAnsi="Arial" w:cs="Arial"/>
          <w:position w:val="2"/>
          <w:sz w:val="21"/>
          <w:szCs w:val="21"/>
          <w:lang w:val="ru-RU"/>
        </w:rPr>
        <w:t>,  при  цьому  допускається  приймати</w:t>
      </w:r>
      <w:r w:rsidRPr="008D2F5A">
        <w:rPr>
          <w:position w:val="2"/>
          <w:lang w:val="ru-RU"/>
        </w:rPr>
        <w:t xml:space="preserve">  </w:t>
      </w:r>
      <w:r w:rsidRPr="008D2F5A">
        <w:rPr>
          <w:i/>
          <w:position w:val="2"/>
          <w:lang w:val="ru-RU"/>
        </w:rPr>
        <w:t>С</w:t>
      </w:r>
      <w:r>
        <w:rPr>
          <w:i/>
          <w:sz w:val="16"/>
        </w:rPr>
        <w:t>xi</w:t>
      </w:r>
      <w:r w:rsidRPr="008D2F5A">
        <w:rPr>
          <w:position w:val="2"/>
          <w:lang w:val="ru-RU"/>
        </w:rPr>
        <w:t xml:space="preserve">=1,4,  </w:t>
      </w:r>
      <w:r w:rsidRPr="006605D0">
        <w:rPr>
          <w:rFonts w:ascii="Arial" w:hAnsi="Arial" w:cs="Arial"/>
          <w:position w:val="2"/>
          <w:sz w:val="21"/>
          <w:szCs w:val="21"/>
          <w:lang w:val="ru-RU"/>
        </w:rPr>
        <w:t>а  для  трубчастих  елементів –   за</w:t>
      </w:r>
    </w:p>
    <w:p w:rsidR="00B876FD" w:rsidRPr="006605D0" w:rsidRDefault="00642F55" w:rsidP="00647CFC">
      <w:pPr>
        <w:pStyle w:val="a3"/>
        <w:spacing w:line="264" w:lineRule="auto"/>
        <w:ind w:left="113"/>
        <w:contextualSpacing/>
        <w:rPr>
          <w:rFonts w:ascii="Arial" w:hAnsi="Arial" w:cs="Arial"/>
          <w:i/>
          <w:sz w:val="21"/>
          <w:szCs w:val="21"/>
          <w:lang w:val="ru-RU"/>
        </w:rPr>
      </w:pPr>
      <w:r w:rsidRPr="006605D0">
        <w:rPr>
          <w:rFonts w:ascii="Arial" w:hAnsi="Arial" w:cs="Arial"/>
          <w:sz w:val="21"/>
          <w:szCs w:val="21"/>
          <w:lang w:val="ru-RU"/>
        </w:rPr>
        <w:t xml:space="preserve">графіком до схеми 14 </w:t>
      </w:r>
      <w:proofErr w:type="gramStart"/>
      <w:r w:rsidRPr="006605D0">
        <w:rPr>
          <w:rFonts w:ascii="Arial" w:hAnsi="Arial" w:cs="Arial"/>
          <w:sz w:val="21"/>
          <w:szCs w:val="21"/>
          <w:lang w:val="ru-RU"/>
        </w:rPr>
        <w:t>при</w:t>
      </w:r>
      <w:r w:rsidRPr="008D2F5A">
        <w:rPr>
          <w:lang w:val="ru-RU"/>
        </w:rPr>
        <w:t xml:space="preserve">  </w:t>
      </w:r>
      <w:r>
        <w:rPr>
          <w:rFonts w:ascii="Symbol" w:hAnsi="Symbol"/>
          <w:i/>
          <w:sz w:val="25"/>
        </w:rPr>
        <w:t></w:t>
      </w:r>
      <w:proofErr w:type="gramEnd"/>
      <w:r>
        <w:rPr>
          <w:i/>
          <w:position w:val="-5"/>
          <w:sz w:val="14"/>
        </w:rPr>
        <w:t>e</w:t>
      </w:r>
      <w:r w:rsidRPr="008D2F5A">
        <w:rPr>
          <w:i/>
          <w:position w:val="-5"/>
          <w:sz w:val="14"/>
          <w:lang w:val="ru-RU"/>
        </w:rPr>
        <w:t xml:space="preserve"> </w:t>
      </w:r>
      <w:r>
        <w:rPr>
          <w:rFonts w:ascii="Symbol" w:hAnsi="Symbol"/>
        </w:rPr>
        <w:t></w:t>
      </w:r>
      <w:r w:rsidRPr="008D2F5A">
        <w:rPr>
          <w:lang w:val="ru-RU"/>
        </w:rPr>
        <w:t xml:space="preserve"> </w:t>
      </w:r>
      <w:r>
        <w:rPr>
          <w:rFonts w:ascii="Symbol" w:hAnsi="Symbol"/>
          <w:i/>
          <w:sz w:val="25"/>
        </w:rPr>
        <w:t></w:t>
      </w:r>
      <w:r w:rsidR="006605D0">
        <w:rPr>
          <w:rFonts w:ascii="Symbol" w:hAnsi="Symbol"/>
          <w:i/>
          <w:sz w:val="25"/>
          <w:lang w:val="ru-RU"/>
        </w:rPr>
        <w:t></w:t>
      </w:r>
      <w:r w:rsidRPr="008D2F5A">
        <w:rPr>
          <w:lang w:val="ru-RU"/>
        </w:rPr>
        <w:t>(див. табл. 2 схеми 13).</w:t>
      </w:r>
      <w:r w:rsidRPr="006605D0">
        <w:rPr>
          <w:rFonts w:ascii="Arial" w:hAnsi="Arial" w:cs="Arial"/>
          <w:sz w:val="21"/>
          <w:szCs w:val="21"/>
          <w:lang w:val="ru-RU"/>
        </w:rPr>
        <w:t>Напрямок осі</w:t>
      </w:r>
      <w:r w:rsidRPr="008D2F5A">
        <w:rPr>
          <w:lang w:val="ru-RU"/>
        </w:rPr>
        <w:t xml:space="preserve"> </w:t>
      </w:r>
      <w:r>
        <w:rPr>
          <w:i/>
        </w:rPr>
        <w:t>X</w:t>
      </w:r>
      <w:r w:rsidRPr="008D2F5A">
        <w:rPr>
          <w:i/>
          <w:lang w:val="ru-RU"/>
        </w:rPr>
        <w:t xml:space="preserve"> </w:t>
      </w:r>
      <w:r w:rsidRPr="006605D0">
        <w:rPr>
          <w:rFonts w:ascii="Arial" w:hAnsi="Arial" w:cs="Arial"/>
          <w:sz w:val="21"/>
          <w:szCs w:val="21"/>
          <w:lang w:val="ru-RU"/>
        </w:rPr>
        <w:t>збігається з напрямком вітру і перпендикулярний до площини конструкції.</w:t>
      </w:r>
    </w:p>
    <w:p w:rsidR="006605D0" w:rsidRDefault="006605D0">
      <w:pPr>
        <w:pStyle w:val="a3"/>
        <w:spacing w:before="6"/>
        <w:ind w:left="0"/>
        <w:rPr>
          <w:sz w:val="22"/>
          <w:lang w:val="ru-RU"/>
        </w:rPr>
      </w:pPr>
      <w:r>
        <w:rPr>
          <w:sz w:val="22"/>
          <w:lang w:val="ru-RU"/>
        </w:rPr>
        <w:br w:type="page"/>
      </w:r>
    </w:p>
    <w:p w:rsidR="00B876FD" w:rsidRPr="008D2F5A" w:rsidRDefault="00B876FD">
      <w:pPr>
        <w:pStyle w:val="a3"/>
        <w:spacing w:before="6"/>
        <w:ind w:left="0"/>
        <w:rPr>
          <w:sz w:val="22"/>
          <w:lang w:val="ru-RU"/>
        </w:rPr>
      </w:pPr>
    </w:p>
    <w:p w:rsidR="00B876FD" w:rsidRPr="005C220A" w:rsidRDefault="00642F55">
      <w:pPr>
        <w:pStyle w:val="2"/>
        <w:spacing w:before="90"/>
        <w:ind w:left="888"/>
        <w:rPr>
          <w:rFonts w:ascii="Arial" w:hAnsi="Arial" w:cs="Arial"/>
          <w:sz w:val="21"/>
          <w:szCs w:val="21"/>
          <w:lang w:val="ru-RU"/>
        </w:rPr>
      </w:pPr>
      <w:r w:rsidRPr="005C220A">
        <w:rPr>
          <w:rFonts w:ascii="Arial" w:hAnsi="Arial" w:cs="Arial"/>
          <w:sz w:val="21"/>
          <w:szCs w:val="21"/>
          <w:lang w:val="ru-RU"/>
        </w:rPr>
        <w:t>Схема 17. Ряд плоских паралельно розташованих ґратчастих конструкцій</w:t>
      </w:r>
    </w:p>
    <w:p w:rsidR="00B876FD" w:rsidRPr="008D2F5A" w:rsidRDefault="00642F55">
      <w:pPr>
        <w:pStyle w:val="a3"/>
        <w:spacing w:before="7"/>
        <w:ind w:left="0"/>
        <w:rPr>
          <w:b/>
          <w:sz w:val="16"/>
          <w:lang w:val="ru-RU"/>
        </w:rPr>
      </w:pPr>
      <w:r>
        <w:rPr>
          <w:noProof/>
        </w:rPr>
        <w:drawing>
          <wp:anchor distT="0" distB="0" distL="0" distR="0" simplePos="0" relativeHeight="3616" behindDoc="0" locked="0" layoutInCell="1" allowOverlap="1">
            <wp:simplePos x="0" y="0"/>
            <wp:positionH relativeFrom="page">
              <wp:posOffset>2580957</wp:posOffset>
            </wp:positionH>
            <wp:positionV relativeFrom="paragraph">
              <wp:posOffset>146440</wp:posOffset>
            </wp:positionV>
            <wp:extent cx="2382389" cy="1176527"/>
            <wp:effectExtent l="0" t="0" r="0" b="0"/>
            <wp:wrapTopAndBottom/>
            <wp:docPr id="133"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69.png"/>
                    <pic:cNvPicPr/>
                  </pic:nvPicPr>
                  <pic:blipFill>
                    <a:blip r:embed="rId124" cstate="print"/>
                    <a:stretch>
                      <a:fillRect/>
                    </a:stretch>
                  </pic:blipFill>
                  <pic:spPr>
                    <a:xfrm>
                      <a:off x="0" y="0"/>
                      <a:ext cx="2382389" cy="1176527"/>
                    </a:xfrm>
                    <a:prstGeom prst="rect">
                      <a:avLst/>
                    </a:prstGeom>
                  </pic:spPr>
                </pic:pic>
              </a:graphicData>
            </a:graphic>
          </wp:anchor>
        </w:drawing>
      </w:r>
    </w:p>
    <w:p w:rsidR="00B876FD" w:rsidRPr="008D2F5A" w:rsidRDefault="00642F55" w:rsidP="00CC37B8">
      <w:pPr>
        <w:pStyle w:val="a3"/>
        <w:spacing w:line="264" w:lineRule="auto"/>
        <w:ind w:left="679"/>
        <w:contextualSpacing/>
        <w:rPr>
          <w:lang w:val="ru-RU"/>
        </w:rPr>
      </w:pPr>
      <w:r w:rsidRPr="001628F0">
        <w:rPr>
          <w:rFonts w:ascii="Arial" w:hAnsi="Arial" w:cs="Arial"/>
          <w:position w:val="2"/>
          <w:sz w:val="21"/>
          <w:szCs w:val="21"/>
          <w:lang w:val="ru-RU"/>
        </w:rPr>
        <w:t>Для підвітряної конструкції коефіцієнт</w:t>
      </w:r>
      <w:r w:rsidRPr="008D2F5A">
        <w:rPr>
          <w:position w:val="2"/>
          <w:lang w:val="ru-RU"/>
        </w:rPr>
        <w:t xml:space="preserve"> </w:t>
      </w:r>
      <w:r w:rsidRPr="008D2F5A">
        <w:rPr>
          <w:i/>
          <w:position w:val="2"/>
          <w:lang w:val="ru-RU"/>
        </w:rPr>
        <w:t>С</w:t>
      </w:r>
      <w:r w:rsidRPr="008D2F5A">
        <w:rPr>
          <w:i/>
          <w:sz w:val="16"/>
          <w:lang w:val="ru-RU"/>
        </w:rPr>
        <w:t>х</w:t>
      </w:r>
      <w:r w:rsidRPr="008D2F5A">
        <w:rPr>
          <w:sz w:val="16"/>
          <w:lang w:val="ru-RU"/>
        </w:rPr>
        <w:t xml:space="preserve">1 </w:t>
      </w:r>
      <w:r w:rsidRPr="001628F0">
        <w:rPr>
          <w:rFonts w:ascii="Arial" w:hAnsi="Arial" w:cs="Arial"/>
          <w:position w:val="2"/>
          <w:sz w:val="21"/>
          <w:szCs w:val="21"/>
          <w:lang w:val="ru-RU"/>
        </w:rPr>
        <w:t>визначається так само, як для схеми 16;</w:t>
      </w:r>
    </w:p>
    <w:p w:rsidR="00B876FD" w:rsidRPr="008D2F5A" w:rsidRDefault="00642F55" w:rsidP="00CC37B8">
      <w:pPr>
        <w:spacing w:line="264" w:lineRule="auto"/>
        <w:ind w:left="112"/>
        <w:contextualSpacing/>
        <w:rPr>
          <w:i/>
          <w:sz w:val="24"/>
          <w:lang w:val="ru-RU"/>
        </w:rPr>
      </w:pPr>
      <w:r w:rsidRPr="001628F0">
        <w:rPr>
          <w:rFonts w:ascii="Arial" w:hAnsi="Arial" w:cs="Arial"/>
          <w:sz w:val="21"/>
          <w:szCs w:val="21"/>
          <w:lang w:val="ru-RU"/>
        </w:rPr>
        <w:t>припускається, що й у цій схемі</w:t>
      </w:r>
      <w:r w:rsidRPr="008D2F5A">
        <w:rPr>
          <w:sz w:val="24"/>
          <w:lang w:val="ru-RU"/>
        </w:rPr>
        <w:t xml:space="preserve"> </w:t>
      </w:r>
      <w:r>
        <w:rPr>
          <w:rFonts w:ascii="Symbol" w:hAnsi="Symbol"/>
          <w:i/>
          <w:sz w:val="25"/>
        </w:rPr>
        <w:t></w:t>
      </w:r>
      <w:r w:rsidRPr="008D2F5A">
        <w:rPr>
          <w:i/>
          <w:sz w:val="25"/>
          <w:lang w:val="ru-RU"/>
        </w:rPr>
        <w:t xml:space="preserve"> </w:t>
      </w:r>
      <w:r>
        <w:rPr>
          <w:rFonts w:ascii="Symbol" w:hAnsi="Symbol"/>
          <w:sz w:val="23"/>
        </w:rPr>
        <w:t></w:t>
      </w:r>
      <w:r w:rsidRPr="008D2F5A">
        <w:rPr>
          <w:sz w:val="23"/>
          <w:lang w:val="ru-RU"/>
        </w:rPr>
        <w:t xml:space="preserve"> 0,</w:t>
      </w:r>
      <w:proofErr w:type="gramStart"/>
      <w:r w:rsidRPr="008D2F5A">
        <w:rPr>
          <w:sz w:val="23"/>
          <w:lang w:val="ru-RU"/>
        </w:rPr>
        <w:t xml:space="preserve">8 </w:t>
      </w:r>
      <w:r w:rsidRPr="008D2F5A">
        <w:rPr>
          <w:i/>
          <w:sz w:val="24"/>
          <w:lang w:val="ru-RU"/>
        </w:rPr>
        <w:t>.</w:t>
      </w:r>
      <w:proofErr w:type="gramEnd"/>
    </w:p>
    <w:p w:rsidR="00B876FD" w:rsidRPr="008D2F5A" w:rsidRDefault="00642F55" w:rsidP="00CC37B8">
      <w:pPr>
        <w:spacing w:line="264" w:lineRule="auto"/>
        <w:ind w:left="679"/>
        <w:contextualSpacing/>
        <w:rPr>
          <w:i/>
          <w:sz w:val="24"/>
          <w:lang w:val="ru-RU"/>
        </w:rPr>
      </w:pPr>
      <w:r w:rsidRPr="002C32B1">
        <w:rPr>
          <w:rFonts w:ascii="Arial" w:hAnsi="Arial" w:cs="Arial"/>
          <w:position w:val="2"/>
          <w:sz w:val="21"/>
          <w:szCs w:val="21"/>
          <w:lang w:val="ru-RU"/>
        </w:rPr>
        <w:t>Для другої і наступних конструкцій</w:t>
      </w:r>
      <w:r w:rsidRPr="008D2F5A">
        <w:rPr>
          <w:position w:val="2"/>
          <w:sz w:val="24"/>
          <w:lang w:val="ru-RU"/>
        </w:rPr>
        <w:t xml:space="preserve"> </w:t>
      </w:r>
      <w:r w:rsidRPr="008D2F5A">
        <w:rPr>
          <w:i/>
          <w:position w:val="2"/>
          <w:sz w:val="24"/>
          <w:lang w:val="ru-RU"/>
        </w:rPr>
        <w:t>С</w:t>
      </w:r>
      <w:r w:rsidRPr="008D2F5A">
        <w:rPr>
          <w:i/>
          <w:sz w:val="16"/>
          <w:lang w:val="ru-RU"/>
        </w:rPr>
        <w:t>х</w:t>
      </w:r>
      <w:r w:rsidRPr="008D2F5A">
        <w:rPr>
          <w:sz w:val="16"/>
          <w:lang w:val="ru-RU"/>
        </w:rPr>
        <w:t>2</w:t>
      </w:r>
      <w:r w:rsidRPr="008D2F5A">
        <w:rPr>
          <w:i/>
          <w:position w:val="2"/>
          <w:sz w:val="24"/>
          <w:lang w:val="ru-RU"/>
        </w:rPr>
        <w:t>=</w:t>
      </w:r>
      <w:r>
        <w:rPr>
          <w:i/>
          <w:position w:val="2"/>
          <w:sz w:val="24"/>
        </w:rPr>
        <w:t>C</w:t>
      </w:r>
      <w:r w:rsidRPr="008D2F5A">
        <w:rPr>
          <w:i/>
          <w:sz w:val="16"/>
          <w:lang w:val="ru-RU"/>
        </w:rPr>
        <w:t>х</w:t>
      </w:r>
      <w:r w:rsidRPr="008D2F5A">
        <w:rPr>
          <w:sz w:val="16"/>
          <w:lang w:val="ru-RU"/>
        </w:rPr>
        <w:t xml:space="preserve">1 </w:t>
      </w:r>
      <w:proofErr w:type="gramStart"/>
      <w:r>
        <w:rPr>
          <w:rFonts w:ascii="Symbol" w:hAnsi="Symbol"/>
          <w:i/>
          <w:position w:val="1"/>
          <w:sz w:val="24"/>
        </w:rPr>
        <w:t></w:t>
      </w:r>
      <w:r w:rsidRPr="008D2F5A">
        <w:rPr>
          <w:i/>
          <w:position w:val="1"/>
          <w:sz w:val="24"/>
          <w:lang w:val="ru-RU"/>
        </w:rPr>
        <w:t xml:space="preserve"> </w:t>
      </w:r>
      <w:r w:rsidRPr="008D2F5A">
        <w:rPr>
          <w:i/>
          <w:position w:val="2"/>
          <w:sz w:val="24"/>
          <w:lang w:val="ru-RU"/>
        </w:rPr>
        <w:t>.</w:t>
      </w:r>
      <w:proofErr w:type="gramEnd"/>
    </w:p>
    <w:p w:rsidR="00B876FD" w:rsidRPr="00CC37B8" w:rsidRDefault="00642F55" w:rsidP="00CC37B8">
      <w:pPr>
        <w:pStyle w:val="a3"/>
        <w:spacing w:line="264" w:lineRule="auto"/>
        <w:ind w:left="679"/>
        <w:contextualSpacing/>
        <w:rPr>
          <w:rFonts w:ascii="Arial" w:hAnsi="Arial" w:cs="Arial"/>
          <w:sz w:val="21"/>
          <w:szCs w:val="21"/>
          <w:lang w:val="ru-RU"/>
        </w:rPr>
      </w:pPr>
      <w:r w:rsidRPr="002C32B1">
        <w:rPr>
          <w:rFonts w:ascii="Arial" w:hAnsi="Arial" w:cs="Arial"/>
          <w:sz w:val="21"/>
          <w:szCs w:val="21"/>
          <w:lang w:val="ru-RU"/>
        </w:rPr>
        <w:t>Для ферм із труб</w:t>
      </w:r>
      <w:r w:rsidRPr="002C32B1">
        <w:rPr>
          <w:rFonts w:ascii="Arial" w:hAnsi="Arial" w:cs="Arial"/>
          <w:spacing w:val="-7"/>
          <w:sz w:val="21"/>
          <w:szCs w:val="21"/>
          <w:lang w:val="ru-RU"/>
        </w:rPr>
        <w:t xml:space="preserve"> </w:t>
      </w:r>
      <w:r w:rsidRPr="002C32B1">
        <w:rPr>
          <w:rFonts w:ascii="Arial" w:hAnsi="Arial" w:cs="Arial"/>
          <w:sz w:val="21"/>
          <w:szCs w:val="21"/>
          <w:lang w:val="ru-RU"/>
        </w:rPr>
        <w:t>при</w:t>
      </w:r>
      <w:r w:rsidR="00CC37B8">
        <w:rPr>
          <w:rFonts w:ascii="Arial" w:hAnsi="Arial" w:cs="Arial"/>
          <w:sz w:val="21"/>
          <w:szCs w:val="21"/>
          <w:lang w:val="ru-RU"/>
        </w:rPr>
        <w:t xml:space="preserve"> </w:t>
      </w:r>
      <w:r>
        <w:rPr>
          <w:w w:val="105"/>
          <w:sz w:val="23"/>
        </w:rPr>
        <w:t>Re</w:t>
      </w:r>
      <w:r w:rsidRPr="008D2F5A">
        <w:rPr>
          <w:w w:val="105"/>
          <w:sz w:val="23"/>
          <w:lang w:val="ru-RU"/>
        </w:rPr>
        <w:t xml:space="preserve"> </w:t>
      </w:r>
      <w:r>
        <w:rPr>
          <w:rFonts w:ascii="Symbol" w:hAnsi="Symbol"/>
          <w:w w:val="105"/>
          <w:sz w:val="23"/>
        </w:rPr>
        <w:t></w:t>
      </w:r>
      <w:r w:rsidRPr="008D2F5A">
        <w:rPr>
          <w:w w:val="105"/>
          <w:sz w:val="23"/>
          <w:lang w:val="ru-RU"/>
        </w:rPr>
        <w:t xml:space="preserve"> 4</w:t>
      </w:r>
      <w:r w:rsidRPr="008D2F5A">
        <w:rPr>
          <w:spacing w:val="-41"/>
          <w:w w:val="105"/>
          <w:sz w:val="23"/>
          <w:lang w:val="ru-RU"/>
        </w:rPr>
        <w:t xml:space="preserve"> </w:t>
      </w:r>
      <w:r>
        <w:rPr>
          <w:rFonts w:ascii="Symbol" w:hAnsi="Symbol"/>
          <w:spacing w:val="3"/>
          <w:w w:val="105"/>
          <w:sz w:val="23"/>
        </w:rPr>
        <w:t></w:t>
      </w:r>
      <w:r w:rsidRPr="008D2F5A">
        <w:rPr>
          <w:spacing w:val="3"/>
          <w:w w:val="105"/>
          <w:sz w:val="23"/>
          <w:lang w:val="ru-RU"/>
        </w:rPr>
        <w:t>10</w:t>
      </w:r>
      <w:r w:rsidRPr="008D2F5A">
        <w:rPr>
          <w:spacing w:val="3"/>
          <w:w w:val="105"/>
          <w:position w:val="11"/>
          <w:sz w:val="13"/>
          <w:lang w:val="ru-RU"/>
        </w:rPr>
        <w:t>5</w:t>
      </w:r>
      <w:r w:rsidR="00CC37B8">
        <w:rPr>
          <w:spacing w:val="3"/>
          <w:w w:val="105"/>
          <w:position w:val="11"/>
          <w:sz w:val="13"/>
          <w:lang w:val="ru-RU"/>
        </w:rPr>
        <w:t xml:space="preserve"> </w:t>
      </w:r>
      <w:r>
        <w:rPr>
          <w:rFonts w:ascii="Symbol" w:hAnsi="Symbol"/>
          <w:i/>
          <w:sz w:val="25"/>
        </w:rPr>
        <w:t></w:t>
      </w:r>
      <w:r w:rsidRPr="008D2F5A">
        <w:rPr>
          <w:i/>
          <w:sz w:val="25"/>
          <w:lang w:val="ru-RU"/>
        </w:rPr>
        <w:t xml:space="preserve"> </w:t>
      </w:r>
      <w:r>
        <w:rPr>
          <w:rFonts w:ascii="Symbol" w:hAnsi="Symbol"/>
          <w:sz w:val="23"/>
        </w:rPr>
        <w:t></w:t>
      </w:r>
      <w:r w:rsidRPr="008D2F5A">
        <w:rPr>
          <w:sz w:val="23"/>
          <w:lang w:val="ru-RU"/>
        </w:rPr>
        <w:t xml:space="preserve"> 0,95, </w:t>
      </w:r>
      <w:r w:rsidRPr="008D2F5A">
        <w:rPr>
          <w:lang w:val="ru-RU"/>
        </w:rPr>
        <w:t xml:space="preserve">при </w:t>
      </w:r>
      <w:r>
        <w:rPr>
          <w:sz w:val="23"/>
        </w:rPr>
        <w:t>Re</w:t>
      </w:r>
      <w:r w:rsidRPr="008D2F5A">
        <w:rPr>
          <w:sz w:val="23"/>
          <w:lang w:val="ru-RU"/>
        </w:rPr>
        <w:t xml:space="preserve"> </w:t>
      </w:r>
      <w:r>
        <w:rPr>
          <w:rFonts w:ascii="Symbol" w:hAnsi="Symbol"/>
          <w:sz w:val="23"/>
        </w:rPr>
        <w:t></w:t>
      </w:r>
      <w:r w:rsidRPr="008D2F5A">
        <w:rPr>
          <w:sz w:val="23"/>
          <w:lang w:val="ru-RU"/>
        </w:rPr>
        <w:t xml:space="preserve"> 4 </w:t>
      </w:r>
      <w:r>
        <w:rPr>
          <w:rFonts w:ascii="Symbol" w:hAnsi="Symbol"/>
          <w:sz w:val="23"/>
        </w:rPr>
        <w:t></w:t>
      </w:r>
      <w:r w:rsidRPr="008D2F5A">
        <w:rPr>
          <w:sz w:val="23"/>
          <w:lang w:val="ru-RU"/>
        </w:rPr>
        <w:t>10</w:t>
      </w:r>
      <w:r w:rsidRPr="008D2F5A">
        <w:rPr>
          <w:position w:val="11"/>
          <w:sz w:val="13"/>
          <w:lang w:val="ru-RU"/>
        </w:rPr>
        <w:t xml:space="preserve">5 </w:t>
      </w:r>
      <w:proofErr w:type="gramStart"/>
      <w:r>
        <w:rPr>
          <w:rFonts w:ascii="Symbol" w:hAnsi="Symbol"/>
          <w:i/>
        </w:rPr>
        <w:t></w:t>
      </w:r>
      <w:r w:rsidRPr="008D2F5A">
        <w:rPr>
          <w:i/>
          <w:lang w:val="ru-RU"/>
        </w:rPr>
        <w:t xml:space="preserve">  </w:t>
      </w:r>
      <w:r w:rsidRPr="002C32B1">
        <w:rPr>
          <w:rFonts w:ascii="Arial" w:hAnsi="Arial" w:cs="Arial"/>
          <w:sz w:val="21"/>
          <w:szCs w:val="21"/>
          <w:lang w:val="ru-RU"/>
        </w:rPr>
        <w:t>визначається</w:t>
      </w:r>
      <w:proofErr w:type="gramEnd"/>
      <w:r w:rsidRPr="002C32B1">
        <w:rPr>
          <w:rFonts w:ascii="Arial" w:hAnsi="Arial" w:cs="Arial"/>
          <w:sz w:val="21"/>
          <w:szCs w:val="21"/>
          <w:lang w:val="ru-RU"/>
        </w:rPr>
        <w:t xml:space="preserve"> за  таблицею:</w:t>
      </w:r>
    </w:p>
    <w:p w:rsidR="00B876FD" w:rsidRPr="008D2F5A" w:rsidRDefault="00B876FD">
      <w:pPr>
        <w:pStyle w:val="a3"/>
        <w:ind w:left="0"/>
        <w:rPr>
          <w:sz w:val="18"/>
          <w:lang w:val="ru-RU"/>
        </w:rPr>
      </w:pPr>
    </w:p>
    <w:tbl>
      <w:tblPr>
        <w:tblStyle w:val="TableNormal"/>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53"/>
        <w:gridCol w:w="1543"/>
        <w:gridCol w:w="1553"/>
        <w:gridCol w:w="1541"/>
        <w:gridCol w:w="1553"/>
        <w:gridCol w:w="1584"/>
      </w:tblGrid>
      <w:tr w:rsidR="00B876FD" w:rsidRPr="00CC37B8" w:rsidTr="00CC37B8">
        <w:trPr>
          <w:trHeight w:hRule="exact" w:val="658"/>
        </w:trPr>
        <w:tc>
          <w:tcPr>
            <w:tcW w:w="1853" w:type="dxa"/>
            <w:vMerge w:val="restart"/>
          </w:tcPr>
          <w:p w:rsidR="00B876FD" w:rsidRPr="00CC37B8" w:rsidRDefault="00B876FD">
            <w:pPr>
              <w:pStyle w:val="TableParagraph"/>
              <w:spacing w:before="4"/>
              <w:jc w:val="left"/>
              <w:rPr>
                <w:sz w:val="20"/>
                <w:szCs w:val="20"/>
                <w:lang w:val="ru-RU"/>
              </w:rPr>
            </w:pPr>
          </w:p>
          <w:p w:rsidR="00B876FD" w:rsidRPr="00CC37B8" w:rsidRDefault="00642F55">
            <w:pPr>
              <w:pStyle w:val="TableParagraph"/>
              <w:spacing w:before="0"/>
              <w:ind w:right="36"/>
              <w:rPr>
                <w:rFonts w:ascii="Symbol" w:hAnsi="Symbol"/>
                <w:i/>
                <w:sz w:val="20"/>
                <w:szCs w:val="20"/>
              </w:rPr>
            </w:pPr>
            <w:r w:rsidRPr="00CC37B8">
              <w:rPr>
                <w:rFonts w:ascii="Symbol" w:hAnsi="Symbol"/>
                <w:i/>
                <w:w w:val="98"/>
                <w:sz w:val="20"/>
                <w:szCs w:val="20"/>
              </w:rPr>
              <w:t></w:t>
            </w:r>
          </w:p>
        </w:tc>
        <w:tc>
          <w:tcPr>
            <w:tcW w:w="7774" w:type="dxa"/>
            <w:gridSpan w:val="5"/>
          </w:tcPr>
          <w:p w:rsidR="00B876FD" w:rsidRPr="00CC37B8" w:rsidRDefault="00642F55">
            <w:pPr>
              <w:pStyle w:val="TableParagraph"/>
              <w:spacing w:before="137" w:line="271" w:lineRule="auto"/>
              <w:ind w:left="3372" w:hanging="2818"/>
              <w:jc w:val="left"/>
              <w:rPr>
                <w:sz w:val="20"/>
                <w:szCs w:val="20"/>
              </w:rPr>
            </w:pPr>
            <w:r w:rsidRPr="00CC37B8">
              <w:rPr>
                <w:sz w:val="20"/>
                <w:szCs w:val="20"/>
              </w:rPr>
              <w:t xml:space="preserve">Значення </w:t>
            </w:r>
            <w:r w:rsidRPr="00CC37B8">
              <w:rPr>
                <w:rFonts w:ascii="Symbol" w:hAnsi="Symbol"/>
                <w:i/>
                <w:sz w:val="20"/>
                <w:szCs w:val="20"/>
              </w:rPr>
              <w:t></w:t>
            </w:r>
            <w:r w:rsidRPr="00CC37B8">
              <w:rPr>
                <w:i/>
                <w:sz w:val="20"/>
                <w:szCs w:val="20"/>
              </w:rPr>
              <w:t xml:space="preserve"> </w:t>
            </w:r>
            <w:r w:rsidRPr="00CC37B8">
              <w:rPr>
                <w:sz w:val="20"/>
                <w:szCs w:val="20"/>
              </w:rPr>
              <w:t xml:space="preserve">для ферм з профілів та труб при Re </w:t>
            </w:r>
            <w:r w:rsidRPr="00CC37B8">
              <w:rPr>
                <w:rFonts w:ascii="Symbol" w:hAnsi="Symbol"/>
                <w:sz w:val="20"/>
                <w:szCs w:val="20"/>
              </w:rPr>
              <w:t></w:t>
            </w:r>
            <w:r w:rsidRPr="00CC37B8">
              <w:rPr>
                <w:sz w:val="20"/>
                <w:szCs w:val="20"/>
              </w:rPr>
              <w:t xml:space="preserve"> 4 </w:t>
            </w:r>
            <w:r w:rsidRPr="00CC37B8">
              <w:rPr>
                <w:rFonts w:ascii="Symbol" w:hAnsi="Symbol"/>
                <w:sz w:val="20"/>
                <w:szCs w:val="20"/>
              </w:rPr>
              <w:t></w:t>
            </w:r>
            <w:r w:rsidRPr="00CC37B8">
              <w:rPr>
                <w:sz w:val="20"/>
                <w:szCs w:val="20"/>
              </w:rPr>
              <w:t>10</w:t>
            </w:r>
            <w:r w:rsidRPr="00CC37B8">
              <w:rPr>
                <w:position w:val="11"/>
                <w:sz w:val="20"/>
                <w:szCs w:val="20"/>
              </w:rPr>
              <w:t xml:space="preserve">5 </w:t>
            </w:r>
            <w:r w:rsidRPr="00CC37B8">
              <w:rPr>
                <w:sz w:val="20"/>
                <w:szCs w:val="20"/>
              </w:rPr>
              <w:t xml:space="preserve">і </w:t>
            </w:r>
            <w:r w:rsidRPr="00CC37B8">
              <w:rPr>
                <w:i/>
                <w:sz w:val="20"/>
                <w:szCs w:val="20"/>
              </w:rPr>
              <w:t xml:space="preserve">b/h, </w:t>
            </w:r>
            <w:r w:rsidRPr="00CC37B8">
              <w:rPr>
                <w:sz w:val="20"/>
                <w:szCs w:val="20"/>
              </w:rPr>
              <w:t>що дорівнює:</w:t>
            </w:r>
          </w:p>
        </w:tc>
      </w:tr>
      <w:tr w:rsidR="00B876FD" w:rsidRPr="00CC37B8">
        <w:trPr>
          <w:trHeight w:hRule="exact" w:val="410"/>
        </w:trPr>
        <w:tc>
          <w:tcPr>
            <w:tcW w:w="1853" w:type="dxa"/>
            <w:vMerge/>
          </w:tcPr>
          <w:p w:rsidR="00B876FD" w:rsidRPr="00CC37B8" w:rsidRDefault="00B876FD">
            <w:pPr>
              <w:rPr>
                <w:sz w:val="20"/>
                <w:szCs w:val="20"/>
              </w:rPr>
            </w:pPr>
          </w:p>
        </w:tc>
        <w:tc>
          <w:tcPr>
            <w:tcW w:w="1543" w:type="dxa"/>
          </w:tcPr>
          <w:p w:rsidR="00B876FD" w:rsidRPr="00CC37B8" w:rsidRDefault="00642F55">
            <w:pPr>
              <w:pStyle w:val="TableParagraph"/>
              <w:ind w:left="534" w:right="532"/>
              <w:rPr>
                <w:sz w:val="20"/>
                <w:szCs w:val="20"/>
              </w:rPr>
            </w:pPr>
            <w:r w:rsidRPr="00CC37B8">
              <w:rPr>
                <w:sz w:val="20"/>
                <w:szCs w:val="20"/>
              </w:rPr>
              <w:t>1/2</w:t>
            </w:r>
          </w:p>
        </w:tc>
        <w:tc>
          <w:tcPr>
            <w:tcW w:w="1553" w:type="dxa"/>
          </w:tcPr>
          <w:p w:rsidR="00B876FD" w:rsidRPr="00CC37B8" w:rsidRDefault="00642F55">
            <w:pPr>
              <w:pStyle w:val="TableParagraph"/>
              <w:rPr>
                <w:sz w:val="20"/>
                <w:szCs w:val="20"/>
              </w:rPr>
            </w:pPr>
            <w:r w:rsidRPr="00CC37B8">
              <w:rPr>
                <w:sz w:val="20"/>
                <w:szCs w:val="20"/>
              </w:rPr>
              <w:t>1</w:t>
            </w:r>
          </w:p>
        </w:tc>
        <w:tc>
          <w:tcPr>
            <w:tcW w:w="1541" w:type="dxa"/>
          </w:tcPr>
          <w:p w:rsidR="00B876FD" w:rsidRPr="00CC37B8" w:rsidRDefault="00642F55">
            <w:pPr>
              <w:pStyle w:val="TableParagraph"/>
              <w:rPr>
                <w:sz w:val="20"/>
                <w:szCs w:val="20"/>
              </w:rPr>
            </w:pPr>
            <w:r w:rsidRPr="00CC37B8">
              <w:rPr>
                <w:sz w:val="20"/>
                <w:szCs w:val="20"/>
              </w:rPr>
              <w:t>2</w:t>
            </w:r>
          </w:p>
        </w:tc>
        <w:tc>
          <w:tcPr>
            <w:tcW w:w="1553" w:type="dxa"/>
          </w:tcPr>
          <w:p w:rsidR="00B876FD" w:rsidRPr="00CC37B8" w:rsidRDefault="00642F55">
            <w:pPr>
              <w:pStyle w:val="TableParagraph"/>
              <w:rPr>
                <w:sz w:val="20"/>
                <w:szCs w:val="20"/>
              </w:rPr>
            </w:pPr>
            <w:r w:rsidRPr="00CC37B8">
              <w:rPr>
                <w:sz w:val="20"/>
                <w:szCs w:val="20"/>
              </w:rPr>
              <w:t>4</w:t>
            </w:r>
          </w:p>
        </w:tc>
        <w:tc>
          <w:tcPr>
            <w:tcW w:w="1584" w:type="dxa"/>
          </w:tcPr>
          <w:p w:rsidR="00B876FD" w:rsidRPr="00CC37B8" w:rsidRDefault="00642F55">
            <w:pPr>
              <w:pStyle w:val="TableParagraph"/>
              <w:rPr>
                <w:sz w:val="20"/>
                <w:szCs w:val="20"/>
              </w:rPr>
            </w:pPr>
            <w:r w:rsidRPr="00CC37B8">
              <w:rPr>
                <w:sz w:val="20"/>
                <w:szCs w:val="20"/>
              </w:rPr>
              <w:t>6</w:t>
            </w:r>
          </w:p>
        </w:tc>
      </w:tr>
      <w:tr w:rsidR="00B876FD" w:rsidRPr="00CC37B8">
        <w:trPr>
          <w:trHeight w:hRule="exact" w:val="463"/>
        </w:trPr>
        <w:tc>
          <w:tcPr>
            <w:tcW w:w="1853" w:type="dxa"/>
            <w:tcBorders>
              <w:bottom w:val="nil"/>
            </w:tcBorders>
          </w:tcPr>
          <w:p w:rsidR="00B876FD" w:rsidRPr="00CC37B8" w:rsidRDefault="00642F55">
            <w:pPr>
              <w:pStyle w:val="TableParagraph"/>
              <w:ind w:right="767"/>
              <w:jc w:val="right"/>
              <w:rPr>
                <w:sz w:val="20"/>
                <w:szCs w:val="20"/>
              </w:rPr>
            </w:pPr>
            <w:r w:rsidRPr="00CC37B8">
              <w:rPr>
                <w:sz w:val="20"/>
                <w:szCs w:val="20"/>
              </w:rPr>
              <w:t>0,1</w:t>
            </w:r>
          </w:p>
        </w:tc>
        <w:tc>
          <w:tcPr>
            <w:tcW w:w="1543" w:type="dxa"/>
            <w:tcBorders>
              <w:bottom w:val="nil"/>
            </w:tcBorders>
          </w:tcPr>
          <w:p w:rsidR="00B876FD" w:rsidRPr="00CC37B8" w:rsidRDefault="00642F55">
            <w:pPr>
              <w:pStyle w:val="TableParagraph"/>
              <w:ind w:left="536" w:right="532"/>
              <w:rPr>
                <w:sz w:val="20"/>
                <w:szCs w:val="20"/>
              </w:rPr>
            </w:pPr>
            <w:r w:rsidRPr="00CC37B8">
              <w:rPr>
                <w:sz w:val="20"/>
                <w:szCs w:val="20"/>
              </w:rPr>
              <w:t>0,93</w:t>
            </w:r>
          </w:p>
        </w:tc>
        <w:tc>
          <w:tcPr>
            <w:tcW w:w="1553" w:type="dxa"/>
            <w:tcBorders>
              <w:bottom w:val="nil"/>
            </w:tcBorders>
          </w:tcPr>
          <w:p w:rsidR="00B876FD" w:rsidRPr="00CC37B8" w:rsidRDefault="00642F55">
            <w:pPr>
              <w:pStyle w:val="TableParagraph"/>
              <w:ind w:left="539" w:right="539"/>
              <w:rPr>
                <w:sz w:val="20"/>
                <w:szCs w:val="20"/>
              </w:rPr>
            </w:pPr>
            <w:r w:rsidRPr="00CC37B8">
              <w:rPr>
                <w:sz w:val="20"/>
                <w:szCs w:val="20"/>
              </w:rPr>
              <w:t>0,99</w:t>
            </w:r>
          </w:p>
        </w:tc>
        <w:tc>
          <w:tcPr>
            <w:tcW w:w="1541" w:type="dxa"/>
            <w:tcBorders>
              <w:bottom w:val="nil"/>
            </w:tcBorders>
          </w:tcPr>
          <w:p w:rsidR="00B876FD" w:rsidRPr="00CC37B8" w:rsidRDefault="00642F55">
            <w:pPr>
              <w:pStyle w:val="TableParagraph"/>
              <w:rPr>
                <w:sz w:val="20"/>
                <w:szCs w:val="20"/>
              </w:rPr>
            </w:pPr>
            <w:r w:rsidRPr="00CC37B8">
              <w:rPr>
                <w:sz w:val="20"/>
                <w:szCs w:val="20"/>
              </w:rPr>
              <w:t>1</w:t>
            </w:r>
          </w:p>
        </w:tc>
        <w:tc>
          <w:tcPr>
            <w:tcW w:w="1553" w:type="dxa"/>
            <w:tcBorders>
              <w:bottom w:val="nil"/>
            </w:tcBorders>
          </w:tcPr>
          <w:p w:rsidR="00B876FD" w:rsidRPr="00CC37B8" w:rsidRDefault="00642F55">
            <w:pPr>
              <w:pStyle w:val="TableParagraph"/>
              <w:rPr>
                <w:sz w:val="20"/>
                <w:szCs w:val="20"/>
              </w:rPr>
            </w:pPr>
            <w:r w:rsidRPr="00CC37B8">
              <w:rPr>
                <w:sz w:val="20"/>
                <w:szCs w:val="20"/>
              </w:rPr>
              <w:t>1</w:t>
            </w:r>
          </w:p>
        </w:tc>
        <w:tc>
          <w:tcPr>
            <w:tcW w:w="1584" w:type="dxa"/>
            <w:tcBorders>
              <w:bottom w:val="nil"/>
            </w:tcBorders>
          </w:tcPr>
          <w:p w:rsidR="00B876FD" w:rsidRPr="00CC37B8" w:rsidRDefault="00642F55">
            <w:pPr>
              <w:pStyle w:val="TableParagraph"/>
              <w:rPr>
                <w:sz w:val="20"/>
                <w:szCs w:val="20"/>
              </w:rPr>
            </w:pPr>
            <w:r w:rsidRPr="00CC37B8">
              <w:rPr>
                <w:sz w:val="20"/>
                <w:szCs w:val="20"/>
              </w:rPr>
              <w:t>1</w:t>
            </w:r>
          </w:p>
        </w:tc>
      </w:tr>
      <w:tr w:rsidR="00B876FD" w:rsidRPr="00CC37B8">
        <w:trPr>
          <w:trHeight w:hRule="exact" w:val="396"/>
        </w:trPr>
        <w:tc>
          <w:tcPr>
            <w:tcW w:w="1853" w:type="dxa"/>
            <w:tcBorders>
              <w:top w:val="nil"/>
              <w:bottom w:val="nil"/>
            </w:tcBorders>
          </w:tcPr>
          <w:p w:rsidR="00B876FD" w:rsidRPr="00CC37B8" w:rsidRDefault="00642F55">
            <w:pPr>
              <w:pStyle w:val="TableParagraph"/>
              <w:spacing w:before="55"/>
              <w:ind w:right="767"/>
              <w:jc w:val="right"/>
              <w:rPr>
                <w:sz w:val="20"/>
                <w:szCs w:val="20"/>
              </w:rPr>
            </w:pPr>
            <w:r w:rsidRPr="00CC37B8">
              <w:rPr>
                <w:sz w:val="20"/>
                <w:szCs w:val="20"/>
              </w:rPr>
              <w:t>0,2</w:t>
            </w:r>
          </w:p>
        </w:tc>
        <w:tc>
          <w:tcPr>
            <w:tcW w:w="1543" w:type="dxa"/>
            <w:tcBorders>
              <w:top w:val="nil"/>
              <w:bottom w:val="nil"/>
            </w:tcBorders>
          </w:tcPr>
          <w:p w:rsidR="00B876FD" w:rsidRPr="00CC37B8" w:rsidRDefault="00642F55">
            <w:pPr>
              <w:pStyle w:val="TableParagraph"/>
              <w:spacing w:before="55"/>
              <w:ind w:left="536" w:right="532"/>
              <w:rPr>
                <w:sz w:val="20"/>
                <w:szCs w:val="20"/>
              </w:rPr>
            </w:pPr>
            <w:r w:rsidRPr="00CC37B8">
              <w:rPr>
                <w:sz w:val="20"/>
                <w:szCs w:val="20"/>
              </w:rPr>
              <w:t>0,75</w:t>
            </w:r>
          </w:p>
        </w:tc>
        <w:tc>
          <w:tcPr>
            <w:tcW w:w="1553" w:type="dxa"/>
            <w:tcBorders>
              <w:top w:val="nil"/>
              <w:bottom w:val="nil"/>
            </w:tcBorders>
          </w:tcPr>
          <w:p w:rsidR="00B876FD" w:rsidRPr="00CC37B8" w:rsidRDefault="00642F55">
            <w:pPr>
              <w:pStyle w:val="TableParagraph"/>
              <w:spacing w:before="55"/>
              <w:ind w:left="539" w:right="539"/>
              <w:rPr>
                <w:sz w:val="20"/>
                <w:szCs w:val="20"/>
              </w:rPr>
            </w:pPr>
            <w:r w:rsidRPr="00CC37B8">
              <w:rPr>
                <w:sz w:val="20"/>
                <w:szCs w:val="20"/>
              </w:rPr>
              <w:t>0,81</w:t>
            </w:r>
          </w:p>
        </w:tc>
        <w:tc>
          <w:tcPr>
            <w:tcW w:w="1541" w:type="dxa"/>
            <w:tcBorders>
              <w:top w:val="nil"/>
              <w:bottom w:val="nil"/>
            </w:tcBorders>
          </w:tcPr>
          <w:p w:rsidR="00B876FD" w:rsidRPr="00CC37B8" w:rsidRDefault="00642F55">
            <w:pPr>
              <w:pStyle w:val="TableParagraph"/>
              <w:spacing w:before="55"/>
              <w:ind w:left="494" w:right="492"/>
              <w:rPr>
                <w:sz w:val="20"/>
                <w:szCs w:val="20"/>
              </w:rPr>
            </w:pPr>
            <w:r w:rsidRPr="00CC37B8">
              <w:rPr>
                <w:sz w:val="20"/>
                <w:szCs w:val="20"/>
              </w:rPr>
              <w:t>0,87</w:t>
            </w:r>
          </w:p>
        </w:tc>
        <w:tc>
          <w:tcPr>
            <w:tcW w:w="1553" w:type="dxa"/>
            <w:tcBorders>
              <w:top w:val="nil"/>
              <w:bottom w:val="nil"/>
            </w:tcBorders>
          </w:tcPr>
          <w:p w:rsidR="00B876FD" w:rsidRPr="00CC37B8" w:rsidRDefault="00642F55">
            <w:pPr>
              <w:pStyle w:val="TableParagraph"/>
              <w:spacing w:before="55"/>
              <w:ind w:left="539" w:right="539"/>
              <w:rPr>
                <w:sz w:val="20"/>
                <w:szCs w:val="20"/>
              </w:rPr>
            </w:pPr>
            <w:r w:rsidRPr="00CC37B8">
              <w:rPr>
                <w:sz w:val="20"/>
                <w:szCs w:val="20"/>
              </w:rPr>
              <w:t>0,9</w:t>
            </w:r>
          </w:p>
        </w:tc>
        <w:tc>
          <w:tcPr>
            <w:tcW w:w="1584" w:type="dxa"/>
            <w:tcBorders>
              <w:top w:val="nil"/>
              <w:bottom w:val="nil"/>
            </w:tcBorders>
          </w:tcPr>
          <w:p w:rsidR="00B876FD" w:rsidRPr="00CC37B8" w:rsidRDefault="00642F55">
            <w:pPr>
              <w:pStyle w:val="TableParagraph"/>
              <w:spacing w:before="55"/>
              <w:ind w:left="555" w:right="553"/>
              <w:rPr>
                <w:sz w:val="20"/>
                <w:szCs w:val="20"/>
              </w:rPr>
            </w:pPr>
            <w:r w:rsidRPr="00CC37B8">
              <w:rPr>
                <w:sz w:val="20"/>
                <w:szCs w:val="20"/>
              </w:rPr>
              <w:t>0,93</w:t>
            </w:r>
          </w:p>
        </w:tc>
      </w:tr>
      <w:tr w:rsidR="00B876FD" w:rsidRPr="00CC37B8">
        <w:trPr>
          <w:trHeight w:hRule="exact" w:val="396"/>
        </w:trPr>
        <w:tc>
          <w:tcPr>
            <w:tcW w:w="1853" w:type="dxa"/>
            <w:tcBorders>
              <w:top w:val="nil"/>
              <w:bottom w:val="nil"/>
            </w:tcBorders>
          </w:tcPr>
          <w:p w:rsidR="00B876FD" w:rsidRPr="00CC37B8" w:rsidRDefault="00642F55">
            <w:pPr>
              <w:pStyle w:val="TableParagraph"/>
              <w:spacing w:before="55"/>
              <w:ind w:right="767"/>
              <w:jc w:val="right"/>
              <w:rPr>
                <w:sz w:val="20"/>
                <w:szCs w:val="20"/>
              </w:rPr>
            </w:pPr>
            <w:r w:rsidRPr="00CC37B8">
              <w:rPr>
                <w:sz w:val="20"/>
                <w:szCs w:val="20"/>
              </w:rPr>
              <w:t>0,3</w:t>
            </w:r>
          </w:p>
        </w:tc>
        <w:tc>
          <w:tcPr>
            <w:tcW w:w="1543" w:type="dxa"/>
            <w:tcBorders>
              <w:top w:val="nil"/>
              <w:bottom w:val="nil"/>
            </w:tcBorders>
          </w:tcPr>
          <w:p w:rsidR="00B876FD" w:rsidRPr="00CC37B8" w:rsidRDefault="00642F55">
            <w:pPr>
              <w:pStyle w:val="TableParagraph"/>
              <w:spacing w:before="55"/>
              <w:ind w:left="536" w:right="532"/>
              <w:rPr>
                <w:sz w:val="20"/>
                <w:szCs w:val="20"/>
              </w:rPr>
            </w:pPr>
            <w:r w:rsidRPr="00CC37B8">
              <w:rPr>
                <w:sz w:val="20"/>
                <w:szCs w:val="20"/>
              </w:rPr>
              <w:t>0,56</w:t>
            </w:r>
          </w:p>
        </w:tc>
        <w:tc>
          <w:tcPr>
            <w:tcW w:w="1553" w:type="dxa"/>
            <w:tcBorders>
              <w:top w:val="nil"/>
              <w:bottom w:val="nil"/>
            </w:tcBorders>
          </w:tcPr>
          <w:p w:rsidR="00B876FD" w:rsidRPr="00CC37B8" w:rsidRDefault="00642F55">
            <w:pPr>
              <w:pStyle w:val="TableParagraph"/>
              <w:spacing w:before="55"/>
              <w:ind w:left="539" w:right="539"/>
              <w:rPr>
                <w:sz w:val="20"/>
                <w:szCs w:val="20"/>
              </w:rPr>
            </w:pPr>
            <w:r w:rsidRPr="00CC37B8">
              <w:rPr>
                <w:sz w:val="20"/>
                <w:szCs w:val="20"/>
              </w:rPr>
              <w:t>0,65</w:t>
            </w:r>
          </w:p>
        </w:tc>
        <w:tc>
          <w:tcPr>
            <w:tcW w:w="1541" w:type="dxa"/>
            <w:tcBorders>
              <w:top w:val="nil"/>
              <w:bottom w:val="nil"/>
            </w:tcBorders>
          </w:tcPr>
          <w:p w:rsidR="00B876FD" w:rsidRPr="00CC37B8" w:rsidRDefault="00642F55">
            <w:pPr>
              <w:pStyle w:val="TableParagraph"/>
              <w:spacing w:before="55"/>
              <w:ind w:left="494" w:right="492"/>
              <w:rPr>
                <w:sz w:val="20"/>
                <w:szCs w:val="20"/>
              </w:rPr>
            </w:pPr>
            <w:r w:rsidRPr="00CC37B8">
              <w:rPr>
                <w:sz w:val="20"/>
                <w:szCs w:val="20"/>
              </w:rPr>
              <w:t>0,73</w:t>
            </w:r>
          </w:p>
        </w:tc>
        <w:tc>
          <w:tcPr>
            <w:tcW w:w="1553" w:type="dxa"/>
            <w:tcBorders>
              <w:top w:val="nil"/>
              <w:bottom w:val="nil"/>
            </w:tcBorders>
          </w:tcPr>
          <w:p w:rsidR="00B876FD" w:rsidRPr="00CC37B8" w:rsidRDefault="00642F55">
            <w:pPr>
              <w:pStyle w:val="TableParagraph"/>
              <w:spacing w:before="55"/>
              <w:ind w:left="539" w:right="539"/>
              <w:rPr>
                <w:sz w:val="20"/>
                <w:szCs w:val="20"/>
              </w:rPr>
            </w:pPr>
            <w:r w:rsidRPr="00CC37B8">
              <w:rPr>
                <w:sz w:val="20"/>
                <w:szCs w:val="20"/>
              </w:rPr>
              <w:t>0,78</w:t>
            </w:r>
          </w:p>
        </w:tc>
        <w:tc>
          <w:tcPr>
            <w:tcW w:w="1584" w:type="dxa"/>
            <w:tcBorders>
              <w:top w:val="nil"/>
              <w:bottom w:val="nil"/>
            </w:tcBorders>
          </w:tcPr>
          <w:p w:rsidR="00B876FD" w:rsidRPr="00CC37B8" w:rsidRDefault="00642F55">
            <w:pPr>
              <w:pStyle w:val="TableParagraph"/>
              <w:spacing w:before="55"/>
              <w:ind w:left="555" w:right="553"/>
              <w:rPr>
                <w:sz w:val="20"/>
                <w:szCs w:val="20"/>
              </w:rPr>
            </w:pPr>
            <w:r w:rsidRPr="00CC37B8">
              <w:rPr>
                <w:sz w:val="20"/>
                <w:szCs w:val="20"/>
              </w:rPr>
              <w:t>0,83</w:t>
            </w:r>
          </w:p>
        </w:tc>
      </w:tr>
      <w:tr w:rsidR="00B876FD" w:rsidRPr="00CC37B8">
        <w:trPr>
          <w:trHeight w:hRule="exact" w:val="396"/>
        </w:trPr>
        <w:tc>
          <w:tcPr>
            <w:tcW w:w="1853" w:type="dxa"/>
            <w:tcBorders>
              <w:top w:val="nil"/>
              <w:bottom w:val="nil"/>
            </w:tcBorders>
          </w:tcPr>
          <w:p w:rsidR="00B876FD" w:rsidRPr="00CC37B8" w:rsidRDefault="00642F55">
            <w:pPr>
              <w:pStyle w:val="TableParagraph"/>
              <w:spacing w:before="55"/>
              <w:ind w:right="767"/>
              <w:jc w:val="right"/>
              <w:rPr>
                <w:sz w:val="20"/>
                <w:szCs w:val="20"/>
              </w:rPr>
            </w:pPr>
            <w:r w:rsidRPr="00CC37B8">
              <w:rPr>
                <w:sz w:val="20"/>
                <w:szCs w:val="20"/>
              </w:rPr>
              <w:t>0,4</w:t>
            </w:r>
          </w:p>
        </w:tc>
        <w:tc>
          <w:tcPr>
            <w:tcW w:w="1543" w:type="dxa"/>
            <w:tcBorders>
              <w:top w:val="nil"/>
              <w:bottom w:val="nil"/>
            </w:tcBorders>
          </w:tcPr>
          <w:p w:rsidR="00B876FD" w:rsidRPr="00CC37B8" w:rsidRDefault="00642F55">
            <w:pPr>
              <w:pStyle w:val="TableParagraph"/>
              <w:spacing w:before="55"/>
              <w:ind w:left="536" w:right="532"/>
              <w:rPr>
                <w:sz w:val="20"/>
                <w:szCs w:val="20"/>
              </w:rPr>
            </w:pPr>
            <w:r w:rsidRPr="00CC37B8">
              <w:rPr>
                <w:sz w:val="20"/>
                <w:szCs w:val="20"/>
              </w:rPr>
              <w:t>0,38</w:t>
            </w:r>
          </w:p>
        </w:tc>
        <w:tc>
          <w:tcPr>
            <w:tcW w:w="1553" w:type="dxa"/>
            <w:tcBorders>
              <w:top w:val="nil"/>
              <w:bottom w:val="nil"/>
            </w:tcBorders>
          </w:tcPr>
          <w:p w:rsidR="00B876FD" w:rsidRPr="00CC37B8" w:rsidRDefault="00642F55">
            <w:pPr>
              <w:pStyle w:val="TableParagraph"/>
              <w:spacing w:before="55"/>
              <w:ind w:left="539" w:right="539"/>
              <w:rPr>
                <w:sz w:val="20"/>
                <w:szCs w:val="20"/>
              </w:rPr>
            </w:pPr>
            <w:r w:rsidRPr="00CC37B8">
              <w:rPr>
                <w:sz w:val="20"/>
                <w:szCs w:val="20"/>
              </w:rPr>
              <w:t>0,48</w:t>
            </w:r>
          </w:p>
        </w:tc>
        <w:tc>
          <w:tcPr>
            <w:tcW w:w="1541" w:type="dxa"/>
            <w:tcBorders>
              <w:top w:val="nil"/>
              <w:bottom w:val="nil"/>
            </w:tcBorders>
          </w:tcPr>
          <w:p w:rsidR="00B876FD" w:rsidRPr="00CC37B8" w:rsidRDefault="00642F55">
            <w:pPr>
              <w:pStyle w:val="TableParagraph"/>
              <w:spacing w:before="55"/>
              <w:ind w:left="494" w:right="492"/>
              <w:rPr>
                <w:sz w:val="20"/>
                <w:szCs w:val="20"/>
              </w:rPr>
            </w:pPr>
            <w:r w:rsidRPr="00CC37B8">
              <w:rPr>
                <w:sz w:val="20"/>
                <w:szCs w:val="20"/>
              </w:rPr>
              <w:t>0,59</w:t>
            </w:r>
          </w:p>
        </w:tc>
        <w:tc>
          <w:tcPr>
            <w:tcW w:w="1553" w:type="dxa"/>
            <w:tcBorders>
              <w:top w:val="nil"/>
              <w:bottom w:val="nil"/>
            </w:tcBorders>
          </w:tcPr>
          <w:p w:rsidR="00B876FD" w:rsidRPr="00CC37B8" w:rsidRDefault="00642F55">
            <w:pPr>
              <w:pStyle w:val="TableParagraph"/>
              <w:spacing w:before="55"/>
              <w:ind w:left="539" w:right="539"/>
              <w:rPr>
                <w:sz w:val="20"/>
                <w:szCs w:val="20"/>
              </w:rPr>
            </w:pPr>
            <w:r w:rsidRPr="00CC37B8">
              <w:rPr>
                <w:sz w:val="20"/>
                <w:szCs w:val="20"/>
              </w:rPr>
              <w:t>0,65</w:t>
            </w:r>
          </w:p>
        </w:tc>
        <w:tc>
          <w:tcPr>
            <w:tcW w:w="1584" w:type="dxa"/>
            <w:tcBorders>
              <w:top w:val="nil"/>
              <w:bottom w:val="nil"/>
            </w:tcBorders>
          </w:tcPr>
          <w:p w:rsidR="00B876FD" w:rsidRPr="00CC37B8" w:rsidRDefault="00642F55">
            <w:pPr>
              <w:pStyle w:val="TableParagraph"/>
              <w:spacing w:before="55"/>
              <w:ind w:left="555" w:right="553"/>
              <w:rPr>
                <w:sz w:val="20"/>
                <w:szCs w:val="20"/>
              </w:rPr>
            </w:pPr>
            <w:r w:rsidRPr="00CC37B8">
              <w:rPr>
                <w:sz w:val="20"/>
                <w:szCs w:val="20"/>
              </w:rPr>
              <w:t>0,72</w:t>
            </w:r>
          </w:p>
        </w:tc>
      </w:tr>
      <w:tr w:rsidR="00B876FD" w:rsidRPr="00CC37B8">
        <w:trPr>
          <w:trHeight w:hRule="exact" w:val="396"/>
        </w:trPr>
        <w:tc>
          <w:tcPr>
            <w:tcW w:w="1853" w:type="dxa"/>
            <w:tcBorders>
              <w:top w:val="nil"/>
              <w:bottom w:val="nil"/>
            </w:tcBorders>
          </w:tcPr>
          <w:p w:rsidR="00B876FD" w:rsidRPr="00CC37B8" w:rsidRDefault="00642F55">
            <w:pPr>
              <w:pStyle w:val="TableParagraph"/>
              <w:spacing w:before="55"/>
              <w:ind w:right="767"/>
              <w:jc w:val="right"/>
              <w:rPr>
                <w:sz w:val="20"/>
                <w:szCs w:val="20"/>
              </w:rPr>
            </w:pPr>
            <w:r w:rsidRPr="00CC37B8">
              <w:rPr>
                <w:sz w:val="20"/>
                <w:szCs w:val="20"/>
              </w:rPr>
              <w:t>0,5</w:t>
            </w:r>
          </w:p>
        </w:tc>
        <w:tc>
          <w:tcPr>
            <w:tcW w:w="1543" w:type="dxa"/>
            <w:tcBorders>
              <w:top w:val="nil"/>
              <w:bottom w:val="nil"/>
            </w:tcBorders>
          </w:tcPr>
          <w:p w:rsidR="00B876FD" w:rsidRPr="00CC37B8" w:rsidRDefault="00642F55">
            <w:pPr>
              <w:pStyle w:val="TableParagraph"/>
              <w:spacing w:before="55"/>
              <w:ind w:left="536" w:right="532"/>
              <w:rPr>
                <w:sz w:val="20"/>
                <w:szCs w:val="20"/>
              </w:rPr>
            </w:pPr>
            <w:r w:rsidRPr="00CC37B8">
              <w:rPr>
                <w:sz w:val="20"/>
                <w:szCs w:val="20"/>
              </w:rPr>
              <w:t>0,19</w:t>
            </w:r>
          </w:p>
        </w:tc>
        <w:tc>
          <w:tcPr>
            <w:tcW w:w="1553" w:type="dxa"/>
            <w:tcBorders>
              <w:top w:val="nil"/>
              <w:bottom w:val="nil"/>
            </w:tcBorders>
          </w:tcPr>
          <w:p w:rsidR="00B876FD" w:rsidRPr="00CC37B8" w:rsidRDefault="00642F55">
            <w:pPr>
              <w:pStyle w:val="TableParagraph"/>
              <w:spacing w:before="55"/>
              <w:ind w:left="539" w:right="539"/>
              <w:rPr>
                <w:sz w:val="20"/>
                <w:szCs w:val="20"/>
              </w:rPr>
            </w:pPr>
            <w:r w:rsidRPr="00CC37B8">
              <w:rPr>
                <w:sz w:val="20"/>
                <w:szCs w:val="20"/>
              </w:rPr>
              <w:t>0,32</w:t>
            </w:r>
          </w:p>
        </w:tc>
        <w:tc>
          <w:tcPr>
            <w:tcW w:w="1541" w:type="dxa"/>
            <w:tcBorders>
              <w:top w:val="nil"/>
              <w:bottom w:val="nil"/>
            </w:tcBorders>
          </w:tcPr>
          <w:p w:rsidR="00B876FD" w:rsidRPr="00CC37B8" w:rsidRDefault="00642F55">
            <w:pPr>
              <w:pStyle w:val="TableParagraph"/>
              <w:spacing w:before="55"/>
              <w:ind w:left="494" w:right="492"/>
              <w:rPr>
                <w:sz w:val="20"/>
                <w:szCs w:val="20"/>
              </w:rPr>
            </w:pPr>
            <w:r w:rsidRPr="00CC37B8">
              <w:rPr>
                <w:sz w:val="20"/>
                <w:szCs w:val="20"/>
              </w:rPr>
              <w:t>0,44</w:t>
            </w:r>
          </w:p>
        </w:tc>
        <w:tc>
          <w:tcPr>
            <w:tcW w:w="1553" w:type="dxa"/>
            <w:tcBorders>
              <w:top w:val="nil"/>
              <w:bottom w:val="nil"/>
            </w:tcBorders>
          </w:tcPr>
          <w:p w:rsidR="00B876FD" w:rsidRPr="00CC37B8" w:rsidRDefault="00642F55">
            <w:pPr>
              <w:pStyle w:val="TableParagraph"/>
              <w:spacing w:before="55"/>
              <w:ind w:left="539" w:right="539"/>
              <w:rPr>
                <w:sz w:val="20"/>
                <w:szCs w:val="20"/>
              </w:rPr>
            </w:pPr>
            <w:r w:rsidRPr="00CC37B8">
              <w:rPr>
                <w:sz w:val="20"/>
                <w:szCs w:val="20"/>
              </w:rPr>
              <w:t>0,52</w:t>
            </w:r>
          </w:p>
        </w:tc>
        <w:tc>
          <w:tcPr>
            <w:tcW w:w="1584" w:type="dxa"/>
            <w:tcBorders>
              <w:top w:val="nil"/>
              <w:bottom w:val="nil"/>
            </w:tcBorders>
          </w:tcPr>
          <w:p w:rsidR="00B876FD" w:rsidRPr="00CC37B8" w:rsidRDefault="00642F55">
            <w:pPr>
              <w:pStyle w:val="TableParagraph"/>
              <w:spacing w:before="55"/>
              <w:ind w:left="555" w:right="553"/>
              <w:rPr>
                <w:sz w:val="20"/>
                <w:szCs w:val="20"/>
              </w:rPr>
            </w:pPr>
            <w:r w:rsidRPr="00CC37B8">
              <w:rPr>
                <w:sz w:val="20"/>
                <w:szCs w:val="20"/>
              </w:rPr>
              <w:t>0,61</w:t>
            </w:r>
          </w:p>
        </w:tc>
      </w:tr>
      <w:tr w:rsidR="00B876FD" w:rsidRPr="00CC37B8">
        <w:trPr>
          <w:trHeight w:hRule="exact" w:val="344"/>
        </w:trPr>
        <w:tc>
          <w:tcPr>
            <w:tcW w:w="1853" w:type="dxa"/>
            <w:tcBorders>
              <w:top w:val="nil"/>
            </w:tcBorders>
          </w:tcPr>
          <w:p w:rsidR="00B876FD" w:rsidRPr="00CC37B8" w:rsidRDefault="00642F55">
            <w:pPr>
              <w:pStyle w:val="TableParagraph"/>
              <w:spacing w:before="55"/>
              <w:ind w:right="767"/>
              <w:jc w:val="right"/>
              <w:rPr>
                <w:sz w:val="20"/>
                <w:szCs w:val="20"/>
              </w:rPr>
            </w:pPr>
            <w:r w:rsidRPr="00CC37B8">
              <w:rPr>
                <w:sz w:val="20"/>
                <w:szCs w:val="20"/>
              </w:rPr>
              <w:t>0,6</w:t>
            </w:r>
          </w:p>
        </w:tc>
        <w:tc>
          <w:tcPr>
            <w:tcW w:w="1543" w:type="dxa"/>
            <w:tcBorders>
              <w:top w:val="nil"/>
            </w:tcBorders>
          </w:tcPr>
          <w:p w:rsidR="00B876FD" w:rsidRPr="00CC37B8" w:rsidRDefault="00642F55">
            <w:pPr>
              <w:pStyle w:val="TableParagraph"/>
              <w:spacing w:before="55"/>
              <w:ind w:left="2"/>
              <w:rPr>
                <w:sz w:val="20"/>
                <w:szCs w:val="20"/>
              </w:rPr>
            </w:pPr>
            <w:r w:rsidRPr="00CC37B8">
              <w:rPr>
                <w:sz w:val="20"/>
                <w:szCs w:val="20"/>
              </w:rPr>
              <w:t>0</w:t>
            </w:r>
          </w:p>
        </w:tc>
        <w:tc>
          <w:tcPr>
            <w:tcW w:w="1553" w:type="dxa"/>
            <w:tcBorders>
              <w:top w:val="nil"/>
            </w:tcBorders>
          </w:tcPr>
          <w:p w:rsidR="00B876FD" w:rsidRPr="00CC37B8" w:rsidRDefault="00642F55">
            <w:pPr>
              <w:pStyle w:val="TableParagraph"/>
              <w:spacing w:before="55"/>
              <w:ind w:left="539" w:right="539"/>
              <w:rPr>
                <w:sz w:val="20"/>
                <w:szCs w:val="20"/>
              </w:rPr>
            </w:pPr>
            <w:r w:rsidRPr="00CC37B8">
              <w:rPr>
                <w:sz w:val="20"/>
                <w:szCs w:val="20"/>
              </w:rPr>
              <w:t>0,15</w:t>
            </w:r>
          </w:p>
        </w:tc>
        <w:tc>
          <w:tcPr>
            <w:tcW w:w="1541" w:type="dxa"/>
            <w:tcBorders>
              <w:top w:val="nil"/>
            </w:tcBorders>
          </w:tcPr>
          <w:p w:rsidR="00B876FD" w:rsidRPr="00CC37B8" w:rsidRDefault="00642F55">
            <w:pPr>
              <w:pStyle w:val="TableParagraph"/>
              <w:spacing w:before="55"/>
              <w:ind w:left="494" w:right="492"/>
              <w:rPr>
                <w:sz w:val="20"/>
                <w:szCs w:val="20"/>
              </w:rPr>
            </w:pPr>
            <w:r w:rsidRPr="00CC37B8">
              <w:rPr>
                <w:sz w:val="20"/>
                <w:szCs w:val="20"/>
              </w:rPr>
              <w:t>0,3</w:t>
            </w:r>
          </w:p>
        </w:tc>
        <w:tc>
          <w:tcPr>
            <w:tcW w:w="1553" w:type="dxa"/>
            <w:tcBorders>
              <w:top w:val="nil"/>
            </w:tcBorders>
          </w:tcPr>
          <w:p w:rsidR="00B876FD" w:rsidRPr="00CC37B8" w:rsidRDefault="00642F55">
            <w:pPr>
              <w:pStyle w:val="TableParagraph"/>
              <w:spacing w:before="55"/>
              <w:ind w:left="539" w:right="539"/>
              <w:rPr>
                <w:sz w:val="20"/>
                <w:szCs w:val="20"/>
              </w:rPr>
            </w:pPr>
            <w:r w:rsidRPr="00CC37B8">
              <w:rPr>
                <w:sz w:val="20"/>
                <w:szCs w:val="20"/>
              </w:rPr>
              <w:t>0,4</w:t>
            </w:r>
          </w:p>
        </w:tc>
        <w:tc>
          <w:tcPr>
            <w:tcW w:w="1584" w:type="dxa"/>
            <w:tcBorders>
              <w:top w:val="nil"/>
            </w:tcBorders>
          </w:tcPr>
          <w:p w:rsidR="00B876FD" w:rsidRPr="00CC37B8" w:rsidRDefault="00642F55">
            <w:pPr>
              <w:pStyle w:val="TableParagraph"/>
              <w:spacing w:before="55"/>
              <w:ind w:left="555" w:right="553"/>
              <w:rPr>
                <w:sz w:val="20"/>
                <w:szCs w:val="20"/>
              </w:rPr>
            </w:pPr>
            <w:r w:rsidRPr="00CC37B8">
              <w:rPr>
                <w:sz w:val="20"/>
                <w:szCs w:val="20"/>
              </w:rPr>
              <w:t>0,5</w:t>
            </w:r>
          </w:p>
        </w:tc>
      </w:tr>
    </w:tbl>
    <w:p w:rsidR="00B876FD" w:rsidRPr="00CC37B8" w:rsidRDefault="00642F55" w:rsidP="00293470">
      <w:pPr>
        <w:pStyle w:val="a3"/>
        <w:tabs>
          <w:tab w:val="left" w:pos="567"/>
        </w:tabs>
        <w:spacing w:line="288" w:lineRule="auto"/>
        <w:ind w:left="113" w:right="111" w:firstLine="567"/>
        <w:contextualSpacing/>
        <w:jc w:val="both"/>
        <w:rPr>
          <w:rFonts w:ascii="Arial" w:hAnsi="Arial" w:cs="Arial"/>
          <w:sz w:val="21"/>
          <w:szCs w:val="21"/>
        </w:rPr>
      </w:pPr>
      <w:r w:rsidRPr="00CC37B8">
        <w:rPr>
          <w:rFonts w:ascii="Arial" w:hAnsi="Arial" w:cs="Arial"/>
          <w:sz w:val="20"/>
          <w:szCs w:val="20"/>
        </w:rPr>
        <w:t>Тут</w:t>
      </w:r>
      <w:r>
        <w:t xml:space="preserve"> </w:t>
      </w:r>
      <w:r>
        <w:rPr>
          <w:i/>
        </w:rPr>
        <w:t xml:space="preserve">h </w:t>
      </w:r>
      <w:r>
        <w:t xml:space="preserve">– </w:t>
      </w:r>
      <w:r w:rsidRPr="00CC37B8">
        <w:rPr>
          <w:rFonts w:ascii="Arial" w:hAnsi="Arial" w:cs="Arial"/>
          <w:sz w:val="21"/>
          <w:szCs w:val="21"/>
        </w:rPr>
        <w:t>мінімальний розмір контуру; для прямокутних і трапецієподібних ферм</w:t>
      </w:r>
      <w:r>
        <w:t xml:space="preserve"> </w:t>
      </w:r>
      <w:r>
        <w:rPr>
          <w:i/>
        </w:rPr>
        <w:t xml:space="preserve">h – </w:t>
      </w:r>
      <w:r w:rsidRPr="00CC37B8">
        <w:rPr>
          <w:rFonts w:ascii="Arial" w:hAnsi="Arial" w:cs="Arial"/>
          <w:sz w:val="21"/>
          <w:szCs w:val="21"/>
        </w:rPr>
        <w:t>довжина найменшої сторони контуру; для круглих ґратчастих конструкцій</w:t>
      </w:r>
      <w:r>
        <w:t xml:space="preserve"> </w:t>
      </w:r>
      <w:r>
        <w:rPr>
          <w:i/>
        </w:rPr>
        <w:t xml:space="preserve">h – </w:t>
      </w:r>
      <w:r w:rsidRPr="00CC37B8">
        <w:rPr>
          <w:rFonts w:ascii="Arial" w:hAnsi="Arial" w:cs="Arial"/>
          <w:sz w:val="21"/>
          <w:szCs w:val="21"/>
        </w:rPr>
        <w:t>їхній діаметр; для</w:t>
      </w:r>
      <w:r w:rsidRPr="00CC37B8">
        <w:rPr>
          <w:rFonts w:ascii="Arial" w:hAnsi="Arial" w:cs="Arial"/>
          <w:spacing w:val="-10"/>
          <w:sz w:val="21"/>
          <w:szCs w:val="21"/>
        </w:rPr>
        <w:t xml:space="preserve"> </w:t>
      </w:r>
      <w:r w:rsidRPr="00CC37B8">
        <w:rPr>
          <w:rFonts w:ascii="Arial" w:hAnsi="Arial" w:cs="Arial"/>
          <w:sz w:val="21"/>
          <w:szCs w:val="21"/>
        </w:rPr>
        <w:t>еліптичних</w:t>
      </w:r>
      <w:r w:rsidRPr="00CC37B8">
        <w:rPr>
          <w:rFonts w:ascii="Arial" w:hAnsi="Arial" w:cs="Arial"/>
          <w:spacing w:val="-7"/>
          <w:sz w:val="21"/>
          <w:szCs w:val="21"/>
        </w:rPr>
        <w:t xml:space="preserve"> </w:t>
      </w:r>
      <w:r w:rsidRPr="00CC37B8">
        <w:rPr>
          <w:rFonts w:ascii="Arial" w:hAnsi="Arial" w:cs="Arial"/>
          <w:sz w:val="21"/>
          <w:szCs w:val="21"/>
        </w:rPr>
        <w:t>і</w:t>
      </w:r>
      <w:r w:rsidRPr="00CC37B8">
        <w:rPr>
          <w:rFonts w:ascii="Arial" w:hAnsi="Arial" w:cs="Arial"/>
          <w:spacing w:val="-12"/>
          <w:sz w:val="21"/>
          <w:szCs w:val="21"/>
        </w:rPr>
        <w:t xml:space="preserve"> </w:t>
      </w:r>
      <w:r w:rsidRPr="00CC37B8">
        <w:rPr>
          <w:rFonts w:ascii="Arial" w:hAnsi="Arial" w:cs="Arial"/>
          <w:sz w:val="21"/>
          <w:szCs w:val="21"/>
        </w:rPr>
        <w:t>близьких</w:t>
      </w:r>
      <w:r w:rsidRPr="00CC37B8">
        <w:rPr>
          <w:rFonts w:ascii="Arial" w:hAnsi="Arial" w:cs="Arial"/>
          <w:spacing w:val="-10"/>
          <w:sz w:val="21"/>
          <w:szCs w:val="21"/>
        </w:rPr>
        <w:t xml:space="preserve"> </w:t>
      </w:r>
      <w:r w:rsidRPr="00CC37B8">
        <w:rPr>
          <w:rFonts w:ascii="Arial" w:hAnsi="Arial" w:cs="Arial"/>
          <w:sz w:val="21"/>
          <w:szCs w:val="21"/>
        </w:rPr>
        <w:t>до</w:t>
      </w:r>
      <w:r w:rsidRPr="00CC37B8">
        <w:rPr>
          <w:rFonts w:ascii="Arial" w:hAnsi="Arial" w:cs="Arial"/>
          <w:spacing w:val="-12"/>
          <w:sz w:val="21"/>
          <w:szCs w:val="21"/>
        </w:rPr>
        <w:t xml:space="preserve"> </w:t>
      </w:r>
      <w:r w:rsidRPr="00CC37B8">
        <w:rPr>
          <w:rFonts w:ascii="Arial" w:hAnsi="Arial" w:cs="Arial"/>
          <w:sz w:val="21"/>
          <w:szCs w:val="21"/>
        </w:rPr>
        <w:t>них</w:t>
      </w:r>
      <w:r w:rsidRPr="00CC37B8">
        <w:rPr>
          <w:rFonts w:ascii="Arial" w:hAnsi="Arial" w:cs="Arial"/>
          <w:spacing w:val="-10"/>
          <w:sz w:val="21"/>
          <w:szCs w:val="21"/>
        </w:rPr>
        <w:t xml:space="preserve"> </w:t>
      </w:r>
      <w:r w:rsidRPr="00CC37B8">
        <w:rPr>
          <w:rFonts w:ascii="Arial" w:hAnsi="Arial" w:cs="Arial"/>
          <w:sz w:val="21"/>
          <w:szCs w:val="21"/>
        </w:rPr>
        <w:t>за</w:t>
      </w:r>
      <w:r w:rsidRPr="00CC37B8">
        <w:rPr>
          <w:rFonts w:ascii="Arial" w:hAnsi="Arial" w:cs="Arial"/>
          <w:spacing w:val="-13"/>
          <w:sz w:val="21"/>
          <w:szCs w:val="21"/>
        </w:rPr>
        <w:t xml:space="preserve"> </w:t>
      </w:r>
      <w:r w:rsidRPr="00CC37B8">
        <w:rPr>
          <w:rFonts w:ascii="Arial" w:hAnsi="Arial" w:cs="Arial"/>
          <w:sz w:val="21"/>
          <w:szCs w:val="21"/>
        </w:rPr>
        <w:t>обрисом</w:t>
      </w:r>
      <w:r w:rsidRPr="00CC37B8">
        <w:rPr>
          <w:rFonts w:ascii="Arial" w:hAnsi="Arial" w:cs="Arial"/>
          <w:spacing w:val="-10"/>
          <w:sz w:val="21"/>
          <w:szCs w:val="21"/>
        </w:rPr>
        <w:t xml:space="preserve"> </w:t>
      </w:r>
      <w:r w:rsidRPr="00CC37B8">
        <w:rPr>
          <w:rFonts w:ascii="Arial" w:hAnsi="Arial" w:cs="Arial"/>
          <w:sz w:val="21"/>
          <w:szCs w:val="21"/>
        </w:rPr>
        <w:t>конструкцій</w:t>
      </w:r>
      <w:r>
        <w:rPr>
          <w:spacing w:val="-8"/>
        </w:rPr>
        <w:t xml:space="preserve"> </w:t>
      </w:r>
      <w:r>
        <w:rPr>
          <w:i/>
        </w:rPr>
        <w:t>h</w:t>
      </w:r>
      <w:r>
        <w:rPr>
          <w:i/>
          <w:spacing w:val="-2"/>
        </w:rPr>
        <w:t xml:space="preserve"> </w:t>
      </w:r>
      <w:r>
        <w:rPr>
          <w:i/>
        </w:rPr>
        <w:t>–</w:t>
      </w:r>
      <w:r>
        <w:rPr>
          <w:i/>
          <w:spacing w:val="-10"/>
        </w:rPr>
        <w:t xml:space="preserve"> </w:t>
      </w:r>
      <w:r w:rsidRPr="00CC37B8">
        <w:rPr>
          <w:rFonts w:ascii="Arial" w:hAnsi="Arial" w:cs="Arial"/>
          <w:sz w:val="21"/>
          <w:szCs w:val="21"/>
        </w:rPr>
        <w:t>довжина</w:t>
      </w:r>
      <w:r w:rsidRPr="00CC37B8">
        <w:rPr>
          <w:rFonts w:ascii="Arial" w:hAnsi="Arial" w:cs="Arial"/>
          <w:spacing w:val="-13"/>
          <w:sz w:val="21"/>
          <w:szCs w:val="21"/>
        </w:rPr>
        <w:t xml:space="preserve"> </w:t>
      </w:r>
      <w:r w:rsidRPr="00CC37B8">
        <w:rPr>
          <w:rFonts w:ascii="Arial" w:hAnsi="Arial" w:cs="Arial"/>
          <w:sz w:val="21"/>
          <w:szCs w:val="21"/>
        </w:rPr>
        <w:t>меншої</w:t>
      </w:r>
      <w:r w:rsidRPr="00CC37B8">
        <w:rPr>
          <w:rFonts w:ascii="Arial" w:hAnsi="Arial" w:cs="Arial"/>
          <w:spacing w:val="-9"/>
          <w:sz w:val="21"/>
          <w:szCs w:val="21"/>
        </w:rPr>
        <w:t xml:space="preserve"> </w:t>
      </w:r>
      <w:r w:rsidRPr="00CC37B8">
        <w:rPr>
          <w:rFonts w:ascii="Arial" w:hAnsi="Arial" w:cs="Arial"/>
          <w:sz w:val="21"/>
          <w:szCs w:val="21"/>
        </w:rPr>
        <w:t>осі;</w:t>
      </w:r>
      <w:r>
        <w:rPr>
          <w:spacing w:val="-9"/>
        </w:rPr>
        <w:t xml:space="preserve"> </w:t>
      </w:r>
      <w:r>
        <w:rPr>
          <w:i/>
        </w:rPr>
        <w:t>b</w:t>
      </w:r>
      <w:r>
        <w:rPr>
          <w:i/>
          <w:spacing w:val="-2"/>
        </w:rPr>
        <w:t xml:space="preserve"> </w:t>
      </w:r>
      <w:r>
        <w:rPr>
          <w:i/>
        </w:rPr>
        <w:t>–</w:t>
      </w:r>
      <w:r>
        <w:rPr>
          <w:i/>
          <w:spacing w:val="-10"/>
        </w:rPr>
        <w:t xml:space="preserve"> </w:t>
      </w:r>
      <w:r w:rsidRPr="00CC37B8">
        <w:rPr>
          <w:rFonts w:ascii="Arial" w:hAnsi="Arial" w:cs="Arial"/>
          <w:sz w:val="21"/>
          <w:szCs w:val="21"/>
        </w:rPr>
        <w:t>відстань між сусідніми</w:t>
      </w:r>
      <w:r w:rsidRPr="00CC37B8">
        <w:rPr>
          <w:rFonts w:ascii="Arial" w:hAnsi="Arial" w:cs="Arial"/>
          <w:spacing w:val="-7"/>
          <w:sz w:val="21"/>
          <w:szCs w:val="21"/>
        </w:rPr>
        <w:t xml:space="preserve"> </w:t>
      </w:r>
      <w:r w:rsidRPr="00CC37B8">
        <w:rPr>
          <w:rFonts w:ascii="Arial" w:hAnsi="Arial" w:cs="Arial"/>
          <w:sz w:val="21"/>
          <w:szCs w:val="21"/>
        </w:rPr>
        <w:t>фермами.</w:t>
      </w:r>
    </w:p>
    <w:p w:rsidR="00B876FD" w:rsidRPr="008D2F5A" w:rsidRDefault="00642F55" w:rsidP="00293470">
      <w:pPr>
        <w:pStyle w:val="a3"/>
        <w:tabs>
          <w:tab w:val="left" w:pos="567"/>
        </w:tabs>
        <w:spacing w:line="288" w:lineRule="auto"/>
        <w:ind w:left="113" w:right="110" w:firstLine="567"/>
        <w:contextualSpacing/>
        <w:jc w:val="both"/>
        <w:rPr>
          <w:lang w:val="ru-RU"/>
        </w:rPr>
      </w:pPr>
      <w:r>
        <w:t>Re</w:t>
      </w:r>
      <w:r w:rsidRPr="008D2F5A">
        <w:rPr>
          <w:lang w:val="ru-RU"/>
        </w:rPr>
        <w:t xml:space="preserve"> </w:t>
      </w:r>
      <w:r w:rsidRPr="00CC37B8">
        <w:rPr>
          <w:rFonts w:ascii="Arial" w:hAnsi="Arial" w:cs="Arial"/>
          <w:sz w:val="21"/>
          <w:szCs w:val="21"/>
          <w:lang w:val="ru-RU"/>
        </w:rPr>
        <w:t>слід визначати за формулою до схеми</w:t>
      </w:r>
      <w:r w:rsidRPr="008D2F5A">
        <w:rPr>
          <w:lang w:val="ru-RU"/>
        </w:rPr>
        <w:t xml:space="preserve"> 12а, де </w:t>
      </w:r>
      <w:r>
        <w:rPr>
          <w:i/>
        </w:rPr>
        <w:t>d</w:t>
      </w:r>
      <w:r w:rsidRPr="008D2F5A">
        <w:rPr>
          <w:i/>
          <w:lang w:val="ru-RU"/>
        </w:rPr>
        <w:t xml:space="preserve"> – </w:t>
      </w:r>
      <w:r w:rsidRPr="00CC37B8">
        <w:rPr>
          <w:rFonts w:ascii="Arial" w:hAnsi="Arial" w:cs="Arial"/>
          <w:sz w:val="21"/>
          <w:szCs w:val="21"/>
          <w:lang w:val="ru-RU"/>
        </w:rPr>
        <w:t>середній диаметр трубчастих елементів</w:t>
      </w:r>
      <w:r w:rsidRPr="008D2F5A">
        <w:rPr>
          <w:lang w:val="ru-RU"/>
        </w:rPr>
        <w:t xml:space="preserve">; </w:t>
      </w:r>
      <w:r>
        <w:rPr>
          <w:i/>
        </w:rPr>
        <w:t>z</w:t>
      </w:r>
      <w:r w:rsidRPr="008D2F5A">
        <w:rPr>
          <w:i/>
          <w:lang w:val="ru-RU"/>
        </w:rPr>
        <w:t xml:space="preserve"> –</w:t>
      </w:r>
      <w:r w:rsidRPr="00CC37B8">
        <w:rPr>
          <w:rFonts w:ascii="Arial" w:hAnsi="Arial" w:cs="Arial"/>
          <w:sz w:val="21"/>
          <w:szCs w:val="21"/>
          <w:lang w:val="ru-RU"/>
        </w:rPr>
        <w:t>допускається приймати таким, що дорівнює відстані від поверхні землі до верхнього пояса ферми</w:t>
      </w:r>
      <w:r w:rsidRPr="008D2F5A">
        <w:rPr>
          <w:lang w:val="ru-RU"/>
        </w:rPr>
        <w:t>.</w:t>
      </w:r>
      <w:r w:rsidRPr="00CC37B8">
        <w:rPr>
          <w:rFonts w:ascii="Arial" w:hAnsi="Arial" w:cs="Arial"/>
          <w:sz w:val="21"/>
          <w:szCs w:val="21"/>
          <w:lang w:val="ru-RU"/>
        </w:rPr>
        <w:t xml:space="preserve"> Коефіцієнт</w:t>
      </w:r>
      <w:r w:rsidRPr="008D2F5A">
        <w:rPr>
          <w:lang w:val="ru-RU"/>
        </w:rPr>
        <w:t xml:space="preserve"> </w:t>
      </w:r>
      <w:proofErr w:type="gramStart"/>
      <w:r>
        <w:rPr>
          <w:rFonts w:ascii="Symbol" w:hAnsi="Symbol"/>
          <w:i/>
          <w:sz w:val="25"/>
        </w:rPr>
        <w:t></w:t>
      </w:r>
      <w:r w:rsidRPr="008D2F5A">
        <w:rPr>
          <w:i/>
          <w:sz w:val="25"/>
          <w:lang w:val="ru-RU"/>
        </w:rPr>
        <w:t xml:space="preserve">  </w:t>
      </w:r>
      <w:r w:rsidRPr="00CC37B8">
        <w:rPr>
          <w:rFonts w:ascii="Arial" w:hAnsi="Arial" w:cs="Arial"/>
          <w:sz w:val="21"/>
          <w:szCs w:val="21"/>
          <w:lang w:val="ru-RU"/>
        </w:rPr>
        <w:t>слід</w:t>
      </w:r>
      <w:proofErr w:type="gramEnd"/>
      <w:r w:rsidRPr="00CC37B8">
        <w:rPr>
          <w:rFonts w:ascii="Arial" w:hAnsi="Arial" w:cs="Arial"/>
          <w:sz w:val="21"/>
          <w:szCs w:val="21"/>
          <w:lang w:val="ru-RU"/>
        </w:rPr>
        <w:t xml:space="preserve"> визначати за вказівками до схеми 16.</w:t>
      </w:r>
    </w:p>
    <w:p w:rsidR="00B876FD" w:rsidRPr="00CC37B8" w:rsidRDefault="00642F55" w:rsidP="00293470">
      <w:pPr>
        <w:pStyle w:val="2"/>
        <w:tabs>
          <w:tab w:val="left" w:pos="567"/>
        </w:tabs>
        <w:spacing w:before="162"/>
        <w:ind w:left="113" w:right="102"/>
        <w:jc w:val="center"/>
        <w:rPr>
          <w:rFonts w:ascii="Arial" w:hAnsi="Arial" w:cs="Arial"/>
          <w:sz w:val="21"/>
          <w:szCs w:val="21"/>
          <w:lang w:val="ru-RU"/>
        </w:rPr>
      </w:pPr>
      <w:r w:rsidRPr="00CC37B8">
        <w:rPr>
          <w:rFonts w:ascii="Arial" w:hAnsi="Arial" w:cs="Arial"/>
          <w:noProof/>
          <w:sz w:val="21"/>
          <w:szCs w:val="21"/>
        </w:rPr>
        <w:drawing>
          <wp:anchor distT="0" distB="0" distL="0" distR="0" simplePos="0" relativeHeight="3640" behindDoc="0" locked="0" layoutInCell="1" allowOverlap="1">
            <wp:simplePos x="0" y="0"/>
            <wp:positionH relativeFrom="page">
              <wp:posOffset>3037204</wp:posOffset>
            </wp:positionH>
            <wp:positionV relativeFrom="paragraph">
              <wp:posOffset>355411</wp:posOffset>
            </wp:positionV>
            <wp:extent cx="1848566" cy="981456"/>
            <wp:effectExtent l="0" t="0" r="0" b="0"/>
            <wp:wrapTopAndBottom/>
            <wp:docPr id="135"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70.png"/>
                    <pic:cNvPicPr/>
                  </pic:nvPicPr>
                  <pic:blipFill>
                    <a:blip r:embed="rId125" cstate="print"/>
                    <a:stretch>
                      <a:fillRect/>
                    </a:stretch>
                  </pic:blipFill>
                  <pic:spPr>
                    <a:xfrm>
                      <a:off x="0" y="0"/>
                      <a:ext cx="1848566" cy="981456"/>
                    </a:xfrm>
                    <a:prstGeom prst="rect">
                      <a:avLst/>
                    </a:prstGeom>
                  </pic:spPr>
                </pic:pic>
              </a:graphicData>
            </a:graphic>
          </wp:anchor>
        </w:drawing>
      </w:r>
      <w:r w:rsidRPr="00CC37B8">
        <w:rPr>
          <w:rFonts w:ascii="Arial" w:hAnsi="Arial" w:cs="Arial"/>
          <w:sz w:val="21"/>
          <w:szCs w:val="21"/>
          <w:lang w:val="ru-RU"/>
        </w:rPr>
        <w:t>Схема 18. Ґ</w:t>
      </w:r>
      <w:r w:rsidR="005D3874">
        <w:rPr>
          <w:rFonts w:ascii="Arial" w:hAnsi="Arial" w:cs="Arial"/>
          <w:sz w:val="21"/>
          <w:szCs w:val="21"/>
          <w:lang w:val="ru-RU"/>
        </w:rPr>
        <w:t>о</w:t>
      </w:r>
      <w:r w:rsidRPr="00CC37B8">
        <w:rPr>
          <w:rFonts w:ascii="Arial" w:hAnsi="Arial" w:cs="Arial"/>
          <w:sz w:val="21"/>
          <w:szCs w:val="21"/>
          <w:lang w:val="ru-RU"/>
        </w:rPr>
        <w:t>ратчасті вежі та просторові ферми</w:t>
      </w:r>
    </w:p>
    <w:p w:rsidR="00B876FD" w:rsidRPr="008D2F5A" w:rsidRDefault="00642F55">
      <w:pPr>
        <w:spacing w:before="91"/>
        <w:ind w:left="581" w:right="102"/>
        <w:jc w:val="center"/>
        <w:rPr>
          <w:i/>
          <w:sz w:val="23"/>
          <w:lang w:val="ru-RU"/>
        </w:rPr>
      </w:pPr>
      <w:r>
        <w:rPr>
          <w:i/>
          <w:w w:val="105"/>
          <w:sz w:val="23"/>
        </w:rPr>
        <w:t>C</w:t>
      </w:r>
      <w:r>
        <w:rPr>
          <w:i/>
          <w:w w:val="105"/>
          <w:position w:val="-5"/>
          <w:sz w:val="13"/>
        </w:rPr>
        <w:t>t</w:t>
      </w:r>
      <w:r w:rsidRPr="008D2F5A">
        <w:rPr>
          <w:i/>
          <w:w w:val="105"/>
          <w:position w:val="-5"/>
          <w:sz w:val="13"/>
          <w:lang w:val="ru-RU"/>
        </w:rPr>
        <w:t xml:space="preserve"> </w:t>
      </w:r>
      <w:r>
        <w:rPr>
          <w:rFonts w:ascii="Symbol" w:hAnsi="Symbol"/>
          <w:w w:val="105"/>
          <w:sz w:val="23"/>
        </w:rPr>
        <w:t></w:t>
      </w:r>
      <w:r w:rsidRPr="008D2F5A">
        <w:rPr>
          <w:w w:val="105"/>
          <w:sz w:val="23"/>
          <w:lang w:val="ru-RU"/>
        </w:rPr>
        <w:t xml:space="preserve"> </w:t>
      </w:r>
      <w:r>
        <w:rPr>
          <w:i/>
          <w:w w:val="105"/>
          <w:sz w:val="23"/>
        </w:rPr>
        <w:t>C</w:t>
      </w:r>
      <w:r>
        <w:rPr>
          <w:i/>
          <w:w w:val="105"/>
          <w:position w:val="-5"/>
          <w:sz w:val="13"/>
        </w:rPr>
        <w:t>x</w:t>
      </w:r>
      <w:r w:rsidRPr="008D2F5A">
        <w:rPr>
          <w:i/>
          <w:w w:val="105"/>
          <w:position w:val="-5"/>
          <w:sz w:val="13"/>
          <w:lang w:val="ru-RU"/>
        </w:rPr>
        <w:t xml:space="preserve"> </w:t>
      </w:r>
      <w:r w:rsidRPr="008D2F5A">
        <w:rPr>
          <w:w w:val="105"/>
          <w:sz w:val="23"/>
          <w:lang w:val="ru-RU"/>
        </w:rPr>
        <w:t>(1</w:t>
      </w:r>
      <w:r>
        <w:rPr>
          <w:rFonts w:ascii="Symbol" w:hAnsi="Symbol"/>
          <w:w w:val="105"/>
          <w:sz w:val="23"/>
        </w:rPr>
        <w:t></w:t>
      </w:r>
      <w:r>
        <w:rPr>
          <w:rFonts w:ascii="Symbol" w:hAnsi="Symbol"/>
          <w:i/>
          <w:w w:val="105"/>
          <w:sz w:val="25"/>
        </w:rPr>
        <w:t></w:t>
      </w:r>
      <w:proofErr w:type="gramStart"/>
      <w:r w:rsidRPr="008D2F5A">
        <w:rPr>
          <w:w w:val="105"/>
          <w:sz w:val="23"/>
          <w:lang w:val="ru-RU"/>
        </w:rPr>
        <w:t>)</w:t>
      </w:r>
      <w:r>
        <w:rPr>
          <w:i/>
          <w:w w:val="105"/>
          <w:sz w:val="23"/>
        </w:rPr>
        <w:t>k</w:t>
      </w:r>
      <w:proofErr w:type="gramEnd"/>
    </w:p>
    <w:p w:rsidR="00B876FD" w:rsidRPr="008D2F5A" w:rsidRDefault="00642F55" w:rsidP="006221EA">
      <w:pPr>
        <w:pStyle w:val="a3"/>
        <w:spacing w:line="288" w:lineRule="auto"/>
        <w:ind w:right="110" w:firstLine="566"/>
        <w:contextualSpacing/>
        <w:jc w:val="both"/>
        <w:rPr>
          <w:lang w:val="ru-RU"/>
        </w:rPr>
      </w:pPr>
      <w:r w:rsidRPr="00CC37B8">
        <w:rPr>
          <w:rFonts w:ascii="Arial" w:hAnsi="Arial" w:cs="Arial"/>
          <w:sz w:val="21"/>
          <w:szCs w:val="21"/>
          <w:lang w:val="ru-RU"/>
        </w:rPr>
        <w:t>Аеродинамічний коефіцієнт</w:t>
      </w:r>
      <w:r w:rsidRPr="008D2F5A">
        <w:rPr>
          <w:lang w:val="ru-RU"/>
        </w:rPr>
        <w:t xml:space="preserve"> </w:t>
      </w:r>
      <w:r w:rsidRPr="008D2F5A">
        <w:rPr>
          <w:i/>
          <w:spacing w:val="6"/>
          <w:lang w:val="ru-RU"/>
        </w:rPr>
        <w:t>С</w:t>
      </w:r>
      <w:r>
        <w:rPr>
          <w:i/>
          <w:spacing w:val="6"/>
          <w:position w:val="-1"/>
          <w:sz w:val="16"/>
        </w:rPr>
        <w:t>t</w:t>
      </w:r>
      <w:r w:rsidRPr="008D2F5A">
        <w:rPr>
          <w:i/>
          <w:spacing w:val="6"/>
          <w:lang w:val="ru-RU"/>
        </w:rPr>
        <w:t>,</w:t>
      </w:r>
      <w:r w:rsidRPr="008D2F5A">
        <w:rPr>
          <w:i/>
          <w:spacing w:val="72"/>
          <w:lang w:val="ru-RU"/>
        </w:rPr>
        <w:t xml:space="preserve"> </w:t>
      </w:r>
      <w:r w:rsidRPr="00CC37B8">
        <w:rPr>
          <w:rFonts w:ascii="Arial" w:hAnsi="Arial" w:cs="Arial"/>
          <w:sz w:val="21"/>
          <w:szCs w:val="21"/>
          <w:lang w:val="ru-RU"/>
        </w:rPr>
        <w:t>стосується площі контуру підвітряної грані, припускається,</w:t>
      </w:r>
      <w:r w:rsidRPr="008D2F5A">
        <w:rPr>
          <w:lang w:val="ru-RU"/>
        </w:rPr>
        <w:t xml:space="preserve"> </w:t>
      </w:r>
      <w:r w:rsidRPr="00CC37B8">
        <w:rPr>
          <w:rFonts w:ascii="Arial" w:hAnsi="Arial" w:cs="Arial"/>
          <w:sz w:val="21"/>
          <w:szCs w:val="21"/>
          <w:lang w:val="ru-RU"/>
        </w:rPr>
        <w:t>що й у цій схемі</w:t>
      </w:r>
      <w:r w:rsidRPr="008D2F5A">
        <w:rPr>
          <w:lang w:val="ru-RU"/>
        </w:rPr>
        <w:t xml:space="preserve"> </w:t>
      </w:r>
      <w:r>
        <w:rPr>
          <w:rFonts w:ascii="Symbol" w:hAnsi="Symbol"/>
          <w:i/>
          <w:sz w:val="25"/>
        </w:rPr>
        <w:t></w:t>
      </w:r>
      <w:r w:rsidRPr="008D2F5A">
        <w:rPr>
          <w:i/>
          <w:sz w:val="25"/>
          <w:lang w:val="ru-RU"/>
        </w:rPr>
        <w:t xml:space="preserve"> </w:t>
      </w:r>
      <w:r>
        <w:rPr>
          <w:rFonts w:ascii="Symbol" w:hAnsi="Symbol"/>
          <w:sz w:val="23"/>
        </w:rPr>
        <w:t></w:t>
      </w:r>
      <w:r w:rsidRPr="008D2F5A">
        <w:rPr>
          <w:sz w:val="23"/>
          <w:lang w:val="ru-RU"/>
        </w:rPr>
        <w:t xml:space="preserve"> </w:t>
      </w:r>
      <w:r w:rsidRPr="008D2F5A">
        <w:rPr>
          <w:spacing w:val="-5"/>
          <w:sz w:val="23"/>
          <w:lang w:val="ru-RU"/>
        </w:rPr>
        <w:t>0,</w:t>
      </w:r>
      <w:proofErr w:type="gramStart"/>
      <w:r w:rsidRPr="008D2F5A">
        <w:rPr>
          <w:spacing w:val="-5"/>
          <w:sz w:val="23"/>
          <w:lang w:val="ru-RU"/>
        </w:rPr>
        <w:t xml:space="preserve">8 </w:t>
      </w:r>
      <w:r w:rsidRPr="008D2F5A">
        <w:rPr>
          <w:lang w:val="ru-RU"/>
        </w:rPr>
        <w:t>.</w:t>
      </w:r>
      <w:proofErr w:type="gramEnd"/>
    </w:p>
    <w:p w:rsidR="00B876FD" w:rsidRPr="008D2F5A" w:rsidRDefault="00642F55" w:rsidP="006221EA">
      <w:pPr>
        <w:pStyle w:val="a3"/>
        <w:spacing w:line="288" w:lineRule="auto"/>
        <w:ind w:left="608" w:right="42"/>
        <w:contextualSpacing/>
        <w:jc w:val="center"/>
        <w:rPr>
          <w:lang w:val="ru-RU"/>
        </w:rPr>
      </w:pPr>
      <w:r w:rsidRPr="00CC37B8">
        <w:rPr>
          <w:rFonts w:ascii="Arial" w:hAnsi="Arial" w:cs="Arial"/>
          <w:position w:val="2"/>
          <w:sz w:val="21"/>
          <w:szCs w:val="21"/>
          <w:lang w:val="ru-RU"/>
        </w:rPr>
        <w:t>Коефіцієнт</w:t>
      </w:r>
      <w:r w:rsidRPr="008D2F5A">
        <w:rPr>
          <w:position w:val="2"/>
          <w:lang w:val="ru-RU"/>
        </w:rPr>
        <w:t xml:space="preserve"> </w:t>
      </w:r>
      <w:r w:rsidRPr="008D2F5A">
        <w:rPr>
          <w:i/>
          <w:position w:val="2"/>
          <w:lang w:val="ru-RU"/>
        </w:rPr>
        <w:t>С</w:t>
      </w:r>
      <w:r w:rsidRPr="008D2F5A">
        <w:rPr>
          <w:i/>
          <w:sz w:val="16"/>
          <w:lang w:val="ru-RU"/>
        </w:rPr>
        <w:t xml:space="preserve">х </w:t>
      </w:r>
      <w:r w:rsidRPr="00CC37B8">
        <w:rPr>
          <w:rFonts w:ascii="Arial" w:hAnsi="Arial" w:cs="Arial"/>
          <w:position w:val="2"/>
          <w:sz w:val="21"/>
          <w:szCs w:val="21"/>
          <w:lang w:val="ru-RU"/>
        </w:rPr>
        <w:t>визначається так само, як для схеми 16, а коефіцієнт</w:t>
      </w:r>
      <w:r w:rsidRPr="008D2F5A">
        <w:rPr>
          <w:position w:val="2"/>
          <w:lang w:val="ru-RU"/>
        </w:rPr>
        <w:t xml:space="preserve"> </w:t>
      </w:r>
      <w:proofErr w:type="gramStart"/>
      <w:r>
        <w:rPr>
          <w:rFonts w:ascii="Symbol" w:hAnsi="Symbol"/>
          <w:i/>
          <w:position w:val="2"/>
        </w:rPr>
        <w:t></w:t>
      </w:r>
      <w:r w:rsidRPr="008D2F5A">
        <w:rPr>
          <w:i/>
          <w:position w:val="2"/>
          <w:lang w:val="ru-RU"/>
        </w:rPr>
        <w:t xml:space="preserve">  </w:t>
      </w:r>
      <w:r w:rsidRPr="008D2F5A">
        <w:rPr>
          <w:position w:val="2"/>
          <w:lang w:val="ru-RU"/>
        </w:rPr>
        <w:t>–</w:t>
      </w:r>
      <w:proofErr w:type="gramEnd"/>
      <w:r w:rsidRPr="008D2F5A">
        <w:rPr>
          <w:position w:val="2"/>
          <w:lang w:val="ru-RU"/>
        </w:rPr>
        <w:t xml:space="preserve"> </w:t>
      </w:r>
      <w:r w:rsidRPr="00CC37B8">
        <w:rPr>
          <w:rFonts w:ascii="Arial" w:hAnsi="Arial" w:cs="Arial"/>
          <w:position w:val="2"/>
          <w:sz w:val="21"/>
          <w:szCs w:val="21"/>
          <w:lang w:val="ru-RU"/>
        </w:rPr>
        <w:t>як для схеми 17.</w:t>
      </w:r>
    </w:p>
    <w:p w:rsidR="00B876FD" w:rsidRPr="00CC37B8" w:rsidRDefault="00642F55" w:rsidP="006221EA">
      <w:pPr>
        <w:pStyle w:val="a3"/>
        <w:spacing w:line="288" w:lineRule="auto"/>
        <w:contextualSpacing/>
        <w:rPr>
          <w:rFonts w:ascii="Arial" w:hAnsi="Arial" w:cs="Arial"/>
          <w:sz w:val="21"/>
          <w:szCs w:val="21"/>
          <w:lang w:val="ru-RU"/>
        </w:rPr>
      </w:pPr>
      <w:r w:rsidRPr="00CC37B8">
        <w:rPr>
          <w:rFonts w:ascii="Arial" w:hAnsi="Arial" w:cs="Arial"/>
          <w:sz w:val="21"/>
          <w:szCs w:val="21"/>
          <w:lang w:val="ru-RU"/>
        </w:rPr>
        <w:t xml:space="preserve">Коефіцієнт </w:t>
      </w:r>
      <w:r w:rsidR="006221EA">
        <w:rPr>
          <w:i/>
          <w:position w:val="2"/>
        </w:rPr>
        <w:t>k</w:t>
      </w:r>
      <w:r w:rsidR="006221EA" w:rsidRPr="008D2F5A">
        <w:rPr>
          <w:sz w:val="16"/>
          <w:lang w:val="ru-RU"/>
        </w:rPr>
        <w:t>1</w:t>
      </w:r>
      <w:r w:rsidRPr="00CC37B8">
        <w:rPr>
          <w:rFonts w:ascii="Arial" w:hAnsi="Arial" w:cs="Arial"/>
          <w:position w:val="-1"/>
          <w:sz w:val="21"/>
          <w:szCs w:val="21"/>
          <w:lang w:val="ru-RU"/>
        </w:rPr>
        <w:t xml:space="preserve"> </w:t>
      </w:r>
      <w:r w:rsidRPr="00CC37B8">
        <w:rPr>
          <w:rFonts w:ascii="Arial" w:hAnsi="Arial" w:cs="Arial"/>
          <w:sz w:val="21"/>
          <w:szCs w:val="21"/>
          <w:lang w:val="ru-RU"/>
        </w:rPr>
        <w:t xml:space="preserve">визначається за таблицею, наведеною нижче. При напрямку вітру </w:t>
      </w:r>
      <w:proofErr w:type="gramStart"/>
      <w:r w:rsidRPr="00CC37B8">
        <w:rPr>
          <w:rFonts w:ascii="Arial" w:hAnsi="Arial" w:cs="Arial"/>
          <w:sz w:val="21"/>
          <w:szCs w:val="21"/>
          <w:lang w:val="ru-RU"/>
        </w:rPr>
        <w:t>по  діагоналі</w:t>
      </w:r>
      <w:proofErr w:type="gramEnd"/>
    </w:p>
    <w:p w:rsidR="00B876FD" w:rsidRPr="008D2F5A" w:rsidRDefault="00642F55" w:rsidP="006221EA">
      <w:pPr>
        <w:pStyle w:val="a3"/>
        <w:spacing w:line="288" w:lineRule="auto"/>
        <w:contextualSpacing/>
        <w:rPr>
          <w:lang w:val="ru-RU"/>
        </w:rPr>
      </w:pPr>
      <w:r w:rsidRPr="00CC37B8">
        <w:rPr>
          <w:rFonts w:ascii="Arial" w:hAnsi="Arial" w:cs="Arial"/>
          <w:position w:val="2"/>
          <w:sz w:val="21"/>
          <w:szCs w:val="21"/>
          <w:lang w:val="ru-RU"/>
        </w:rPr>
        <w:t>чотиригранних квадратних у плані веж коефіцієнт</w:t>
      </w:r>
      <w:r w:rsidRPr="008D2F5A">
        <w:rPr>
          <w:position w:val="2"/>
          <w:lang w:val="ru-RU"/>
        </w:rPr>
        <w:t xml:space="preserve"> </w:t>
      </w:r>
      <w:r>
        <w:rPr>
          <w:i/>
          <w:position w:val="2"/>
        </w:rPr>
        <w:t>k</w:t>
      </w:r>
      <w:r w:rsidRPr="008D2F5A">
        <w:rPr>
          <w:sz w:val="16"/>
          <w:lang w:val="ru-RU"/>
        </w:rPr>
        <w:t xml:space="preserve">1 </w:t>
      </w:r>
      <w:r w:rsidRPr="00CC37B8">
        <w:rPr>
          <w:rFonts w:ascii="Arial" w:hAnsi="Arial" w:cs="Arial"/>
          <w:position w:val="2"/>
          <w:sz w:val="21"/>
          <w:szCs w:val="21"/>
          <w:lang w:val="ru-RU"/>
        </w:rPr>
        <w:t xml:space="preserve">для сталевих веж з одиничних елементів </w:t>
      </w:r>
      <w:r w:rsidRPr="00CC37B8">
        <w:rPr>
          <w:rFonts w:ascii="Arial" w:hAnsi="Arial" w:cs="Arial"/>
          <w:sz w:val="21"/>
          <w:szCs w:val="21"/>
          <w:lang w:val="ru-RU"/>
        </w:rPr>
        <w:t>слід</w:t>
      </w:r>
      <w:r w:rsidRPr="008D2F5A">
        <w:rPr>
          <w:lang w:val="ru-RU"/>
        </w:rPr>
        <w:t xml:space="preserve"> </w:t>
      </w:r>
      <w:r w:rsidRPr="00CC37B8">
        <w:rPr>
          <w:rFonts w:ascii="Arial" w:hAnsi="Arial" w:cs="Arial"/>
          <w:sz w:val="21"/>
          <w:szCs w:val="21"/>
          <w:lang w:val="ru-RU"/>
        </w:rPr>
        <w:t>зменшувати на 10 %; для дерев'яних веж із складених елементів – збільшувати на 10 %.</w:t>
      </w:r>
    </w:p>
    <w:p w:rsidR="006221EA" w:rsidRDefault="006221EA">
      <w:pPr>
        <w:pStyle w:val="a3"/>
        <w:ind w:left="0"/>
        <w:rPr>
          <w:sz w:val="20"/>
          <w:lang w:val="ru-RU"/>
        </w:rPr>
      </w:pPr>
      <w:r>
        <w:rPr>
          <w:sz w:val="20"/>
          <w:lang w:val="ru-RU"/>
        </w:rPr>
        <w:br w:type="page"/>
      </w:r>
    </w:p>
    <w:p w:rsidR="00B876FD" w:rsidRPr="008D2F5A" w:rsidRDefault="00B876FD">
      <w:pPr>
        <w:pStyle w:val="a3"/>
        <w:ind w:left="0"/>
        <w:rPr>
          <w:sz w:val="20"/>
          <w:lang w:val="ru-RU"/>
        </w:rPr>
      </w:pPr>
    </w:p>
    <w:p w:rsidR="00B876FD" w:rsidRDefault="00B876FD">
      <w:pPr>
        <w:pStyle w:val="a3"/>
        <w:spacing w:before="10"/>
        <w:ind w:left="0"/>
        <w:rPr>
          <w:sz w:val="14"/>
          <w:lang w:val="ru-RU"/>
        </w:rPr>
      </w:pPr>
    </w:p>
    <w:p w:rsidR="00131CD1" w:rsidRPr="008D2F5A" w:rsidRDefault="00131CD1" w:rsidP="00131CD1">
      <w:pPr>
        <w:pStyle w:val="a3"/>
        <w:spacing w:before="10"/>
        <w:ind w:left="0"/>
        <w:jc w:val="center"/>
        <w:rPr>
          <w:sz w:val="14"/>
          <w:lang w:val="ru-RU"/>
        </w:rPr>
      </w:pPr>
      <w:r>
        <w:rPr>
          <w:noProof/>
          <w:sz w:val="14"/>
        </w:rPr>
        <w:drawing>
          <wp:inline distT="0" distB="0" distL="0" distR="0">
            <wp:extent cx="4479472" cy="1637849"/>
            <wp:effectExtent l="0" t="0" r="0" b="63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521002" cy="1653034"/>
                    </a:xfrm>
                    <a:prstGeom prst="rect">
                      <a:avLst/>
                    </a:prstGeom>
                    <a:noFill/>
                    <a:ln>
                      <a:noFill/>
                    </a:ln>
                  </pic:spPr>
                </pic:pic>
              </a:graphicData>
            </a:graphic>
          </wp:inline>
        </w:drawing>
      </w:r>
    </w:p>
    <w:p w:rsidR="00B876FD" w:rsidRDefault="00B876FD">
      <w:pPr>
        <w:pStyle w:val="a3"/>
        <w:ind w:left="0"/>
        <w:rPr>
          <w:sz w:val="20"/>
        </w:rPr>
      </w:pPr>
    </w:p>
    <w:p w:rsidR="00B876FD" w:rsidRDefault="00B876FD">
      <w:pPr>
        <w:pStyle w:val="a3"/>
        <w:spacing w:before="11"/>
        <w:ind w:left="0"/>
        <w:rPr>
          <w:sz w:val="16"/>
        </w:rPr>
      </w:pPr>
    </w:p>
    <w:p w:rsidR="00047C4C" w:rsidRDefault="00047C4C">
      <w:pPr>
        <w:pStyle w:val="2"/>
        <w:spacing w:before="90"/>
        <w:ind w:left="102" w:right="102"/>
        <w:jc w:val="center"/>
        <w:rPr>
          <w:lang w:val="ru-RU"/>
        </w:rPr>
      </w:pPr>
    </w:p>
    <w:p w:rsidR="00B876FD" w:rsidRPr="00047C4C" w:rsidRDefault="00642F55">
      <w:pPr>
        <w:pStyle w:val="2"/>
        <w:spacing w:before="90"/>
        <w:ind w:left="102" w:right="102"/>
        <w:jc w:val="center"/>
        <w:rPr>
          <w:rFonts w:ascii="Arial" w:hAnsi="Arial" w:cs="Arial"/>
          <w:sz w:val="21"/>
          <w:szCs w:val="21"/>
          <w:lang w:val="ru-RU"/>
        </w:rPr>
      </w:pPr>
      <w:r w:rsidRPr="00047C4C">
        <w:rPr>
          <w:rFonts w:ascii="Arial" w:hAnsi="Arial" w:cs="Arial"/>
          <w:noProof/>
          <w:sz w:val="21"/>
          <w:szCs w:val="21"/>
        </w:rPr>
        <w:drawing>
          <wp:anchor distT="0" distB="0" distL="0" distR="0" simplePos="0" relativeHeight="3664" behindDoc="0" locked="0" layoutInCell="1" allowOverlap="1">
            <wp:simplePos x="0" y="0"/>
            <wp:positionH relativeFrom="page">
              <wp:posOffset>2873375</wp:posOffset>
            </wp:positionH>
            <wp:positionV relativeFrom="paragraph">
              <wp:posOffset>471805</wp:posOffset>
            </wp:positionV>
            <wp:extent cx="1818640" cy="1295400"/>
            <wp:effectExtent l="0" t="0" r="0" b="0"/>
            <wp:wrapTopAndBottom/>
            <wp:docPr id="143"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74.png"/>
                    <pic:cNvPicPr/>
                  </pic:nvPicPr>
                  <pic:blipFill>
                    <a:blip r:embed="rId127" cstate="print"/>
                    <a:stretch>
                      <a:fillRect/>
                    </a:stretch>
                  </pic:blipFill>
                  <pic:spPr>
                    <a:xfrm>
                      <a:off x="0" y="0"/>
                      <a:ext cx="1818640" cy="1295400"/>
                    </a:xfrm>
                    <a:prstGeom prst="rect">
                      <a:avLst/>
                    </a:prstGeom>
                  </pic:spPr>
                </pic:pic>
              </a:graphicData>
            </a:graphic>
          </wp:anchor>
        </w:drawing>
      </w:r>
      <w:r w:rsidRPr="00047C4C">
        <w:rPr>
          <w:rFonts w:ascii="Arial" w:hAnsi="Arial" w:cs="Arial"/>
          <w:sz w:val="21"/>
          <w:szCs w:val="21"/>
          <w:lang w:val="ru-RU"/>
        </w:rPr>
        <w:t>Схема 19. Ванти та нахилені трубчасті елементи, розташовані у площині потоку</w:t>
      </w:r>
    </w:p>
    <w:p w:rsidR="00B876FD" w:rsidRPr="008D2F5A" w:rsidRDefault="00642F55">
      <w:pPr>
        <w:spacing w:before="88"/>
        <w:ind w:left="129" w:right="102"/>
        <w:jc w:val="center"/>
        <w:rPr>
          <w:sz w:val="24"/>
          <w:lang w:val="ru-RU"/>
        </w:rPr>
      </w:pPr>
      <w:r>
        <w:rPr>
          <w:i/>
          <w:sz w:val="23"/>
        </w:rPr>
        <w:t>C</w:t>
      </w:r>
      <w:r>
        <w:rPr>
          <w:i/>
          <w:position w:val="-5"/>
          <w:sz w:val="13"/>
        </w:rPr>
        <w:t>x</w:t>
      </w:r>
      <w:r>
        <w:rPr>
          <w:rFonts w:ascii="Symbol" w:hAnsi="Symbol"/>
          <w:i/>
          <w:position w:val="-5"/>
          <w:sz w:val="14"/>
        </w:rPr>
        <w:t></w:t>
      </w:r>
      <w:r w:rsidRPr="008D2F5A">
        <w:rPr>
          <w:i/>
          <w:position w:val="-5"/>
          <w:sz w:val="14"/>
          <w:lang w:val="ru-RU"/>
        </w:rPr>
        <w:t xml:space="preserve"> </w:t>
      </w:r>
      <w:r>
        <w:rPr>
          <w:rFonts w:ascii="Symbol" w:hAnsi="Symbol"/>
          <w:sz w:val="23"/>
        </w:rPr>
        <w:t></w:t>
      </w:r>
      <w:r w:rsidRPr="008D2F5A">
        <w:rPr>
          <w:sz w:val="23"/>
          <w:lang w:val="ru-RU"/>
        </w:rPr>
        <w:t xml:space="preserve"> </w:t>
      </w:r>
      <w:r>
        <w:rPr>
          <w:i/>
          <w:sz w:val="23"/>
        </w:rPr>
        <w:t>C</w:t>
      </w:r>
      <w:r>
        <w:rPr>
          <w:i/>
          <w:position w:val="-5"/>
          <w:sz w:val="13"/>
        </w:rPr>
        <w:t>x</w:t>
      </w:r>
      <w:r w:rsidRPr="008D2F5A">
        <w:rPr>
          <w:i/>
          <w:position w:val="-5"/>
          <w:sz w:val="13"/>
          <w:lang w:val="ru-RU"/>
        </w:rPr>
        <w:t xml:space="preserve"> </w:t>
      </w:r>
      <w:r>
        <w:rPr>
          <w:sz w:val="23"/>
        </w:rPr>
        <w:t>sin</w:t>
      </w:r>
      <w:r w:rsidRPr="008D2F5A">
        <w:rPr>
          <w:sz w:val="23"/>
          <w:lang w:val="ru-RU"/>
        </w:rPr>
        <w:t xml:space="preserve"> </w:t>
      </w:r>
      <w:r w:rsidRPr="008D2F5A">
        <w:rPr>
          <w:position w:val="11"/>
          <w:sz w:val="13"/>
          <w:lang w:val="ru-RU"/>
        </w:rPr>
        <w:t xml:space="preserve">2 </w:t>
      </w:r>
      <w:proofErr w:type="gramStart"/>
      <w:r>
        <w:rPr>
          <w:rFonts w:ascii="Symbol" w:hAnsi="Symbol"/>
          <w:i/>
          <w:sz w:val="25"/>
        </w:rPr>
        <w:t></w:t>
      </w:r>
      <w:r w:rsidRPr="008D2F5A">
        <w:rPr>
          <w:i/>
          <w:sz w:val="25"/>
          <w:lang w:val="ru-RU"/>
        </w:rPr>
        <w:t xml:space="preserve"> </w:t>
      </w:r>
      <w:r w:rsidRPr="008D2F5A">
        <w:rPr>
          <w:sz w:val="24"/>
          <w:lang w:val="ru-RU"/>
        </w:rPr>
        <w:t>,</w:t>
      </w:r>
      <w:proofErr w:type="gramEnd"/>
    </w:p>
    <w:p w:rsidR="00B876FD" w:rsidRPr="008D2F5A" w:rsidRDefault="00642F55">
      <w:pPr>
        <w:pStyle w:val="a3"/>
        <w:spacing w:before="142"/>
        <w:rPr>
          <w:lang w:val="ru-RU"/>
        </w:rPr>
      </w:pPr>
      <w:r w:rsidRPr="008D2F5A">
        <w:rPr>
          <w:i/>
          <w:lang w:val="ru-RU"/>
        </w:rPr>
        <w:t>С</w:t>
      </w:r>
      <w:r w:rsidRPr="008D2F5A">
        <w:rPr>
          <w:i/>
          <w:position w:val="-1"/>
          <w:sz w:val="16"/>
          <w:lang w:val="ru-RU"/>
        </w:rPr>
        <w:t xml:space="preserve">х </w:t>
      </w:r>
      <w:r w:rsidRPr="00047C4C">
        <w:rPr>
          <w:rFonts w:ascii="Arial" w:hAnsi="Arial" w:cs="Arial"/>
          <w:sz w:val="21"/>
          <w:szCs w:val="21"/>
          <w:lang w:val="ru-RU"/>
        </w:rPr>
        <w:t>визначається за вказівками до схеми 14</w:t>
      </w:r>
      <w:r w:rsidRPr="008D2F5A">
        <w:rPr>
          <w:lang w:val="ru-RU"/>
        </w:rPr>
        <w:t>.</w:t>
      </w:r>
    </w:p>
    <w:p w:rsidR="00047C4C" w:rsidRDefault="00047C4C">
      <w:pPr>
        <w:pStyle w:val="a3"/>
        <w:spacing w:before="2"/>
        <w:ind w:left="0"/>
        <w:rPr>
          <w:sz w:val="22"/>
          <w:lang w:val="ru-RU"/>
        </w:rPr>
      </w:pPr>
      <w:r>
        <w:rPr>
          <w:sz w:val="22"/>
          <w:lang w:val="ru-RU"/>
        </w:rPr>
        <w:br w:type="page"/>
      </w:r>
    </w:p>
    <w:p w:rsidR="00E93AD0" w:rsidRPr="00293470" w:rsidRDefault="00E93AD0" w:rsidP="00E93AD0">
      <w:pPr>
        <w:pStyle w:val="1"/>
        <w:spacing w:before="89"/>
        <w:ind w:left="3996" w:right="3994" w:hanging="1"/>
        <w:rPr>
          <w:rFonts w:ascii="Arial" w:hAnsi="Arial" w:cs="Arial"/>
          <w:color w:val="00B050"/>
          <w:sz w:val="21"/>
          <w:szCs w:val="21"/>
          <w:lang w:val="ru-RU"/>
        </w:rPr>
      </w:pPr>
      <w:r w:rsidRPr="00293470">
        <w:rPr>
          <w:rFonts w:ascii="Arial" w:hAnsi="Arial" w:cs="Arial"/>
          <w:color w:val="00B050"/>
          <w:sz w:val="21"/>
          <w:szCs w:val="21"/>
          <w:lang w:val="ru-RU"/>
        </w:rPr>
        <w:lastRenderedPageBreak/>
        <w:t xml:space="preserve">Додаток </w:t>
      </w:r>
      <w:r w:rsidR="009723C9" w:rsidRPr="00293470">
        <w:rPr>
          <w:rFonts w:ascii="Arial" w:hAnsi="Arial" w:cs="Arial"/>
          <w:color w:val="00B050"/>
          <w:sz w:val="21"/>
          <w:szCs w:val="21"/>
          <w:lang w:val="ru-RU"/>
        </w:rPr>
        <w:t>К</w:t>
      </w:r>
      <w:r w:rsidRPr="00293470">
        <w:rPr>
          <w:rFonts w:ascii="Arial" w:hAnsi="Arial" w:cs="Arial"/>
          <w:color w:val="00B050"/>
          <w:sz w:val="21"/>
          <w:szCs w:val="21"/>
          <w:lang w:val="ru-RU"/>
        </w:rPr>
        <w:t xml:space="preserve"> (обов'язковий)</w:t>
      </w:r>
    </w:p>
    <w:p w:rsidR="00E93AD0" w:rsidRPr="00293470" w:rsidRDefault="00E93AD0" w:rsidP="00293470">
      <w:pPr>
        <w:pStyle w:val="a3"/>
        <w:spacing w:line="288" w:lineRule="auto"/>
        <w:ind w:left="719"/>
        <w:contextualSpacing/>
        <w:jc w:val="center"/>
        <w:rPr>
          <w:rFonts w:ascii="Arial" w:hAnsi="Arial" w:cs="Arial"/>
          <w:b/>
          <w:bCs/>
          <w:color w:val="00B050"/>
          <w:sz w:val="21"/>
          <w:szCs w:val="21"/>
          <w:lang w:val="ru-RU"/>
        </w:rPr>
      </w:pPr>
      <w:r w:rsidRPr="00293470">
        <w:rPr>
          <w:rFonts w:ascii="Arial" w:hAnsi="Arial" w:cs="Arial"/>
          <w:b/>
          <w:bCs/>
          <w:color w:val="00B050"/>
          <w:sz w:val="21"/>
          <w:szCs w:val="21"/>
          <w:lang w:val="ru-RU"/>
        </w:rPr>
        <w:t>ПЕРЕВІРКА НА РЕЗОНАНСНЕ ВИХРОВЕ ЗБУДЖЕННЯ</w:t>
      </w:r>
    </w:p>
    <w:p w:rsidR="009723C9" w:rsidRPr="009723C9" w:rsidRDefault="009723C9" w:rsidP="00293470">
      <w:pPr>
        <w:pStyle w:val="11"/>
        <w:spacing w:after="0" w:line="288" w:lineRule="auto"/>
        <w:ind w:left="142" w:firstLine="425"/>
        <w:contextualSpacing/>
        <w:jc w:val="both"/>
        <w:rPr>
          <w:sz w:val="21"/>
          <w:szCs w:val="21"/>
          <w:lang w:val="ru-RU"/>
        </w:rPr>
      </w:pPr>
      <w:r w:rsidRPr="009723C9">
        <w:rPr>
          <w:b/>
          <w:bCs/>
          <w:lang w:val="ru-RU"/>
        </w:rPr>
        <w:t xml:space="preserve">К.1 </w:t>
      </w:r>
      <w:r w:rsidRPr="009723C9">
        <w:rPr>
          <w:sz w:val="21"/>
          <w:szCs w:val="21"/>
          <w:lang w:val="ru-RU"/>
        </w:rPr>
        <w:t>Критичні швидкості вітру</w:t>
      </w:r>
      <w:r w:rsidRPr="009723C9">
        <w:rPr>
          <w:lang w:val="ru-RU"/>
        </w:rPr>
        <w:t xml:space="preserve"> </w:t>
      </w:r>
      <w:proofErr w:type="gramStart"/>
      <w:r w:rsidRPr="007A64ED">
        <w:rPr>
          <w:i/>
          <w:iCs/>
          <w:lang w:bidi="en-US"/>
        </w:rPr>
        <w:t>V</w:t>
      </w:r>
      <w:r w:rsidRPr="007A64ED">
        <w:rPr>
          <w:i/>
          <w:iCs/>
          <w:vertAlign w:val="subscript"/>
          <w:lang w:bidi="en-US"/>
        </w:rPr>
        <w:t>cr</w:t>
      </w:r>
      <w:r w:rsidRPr="009723C9">
        <w:rPr>
          <w:i/>
          <w:iCs/>
          <w:vertAlign w:val="subscript"/>
          <w:lang w:val="ru-RU" w:bidi="en-US"/>
        </w:rPr>
        <w:t>,</w:t>
      </w:r>
      <w:r w:rsidRPr="007A64ED">
        <w:rPr>
          <w:i/>
          <w:iCs/>
          <w:vertAlign w:val="subscript"/>
          <w:lang w:bidi="en-US"/>
        </w:rPr>
        <w:t>i</w:t>
      </w:r>
      <w:proofErr w:type="gramEnd"/>
      <w:r w:rsidRPr="009723C9">
        <w:rPr>
          <w:i/>
          <w:iCs/>
          <w:lang w:val="ru-RU" w:bidi="en-US"/>
        </w:rPr>
        <w:t>,</w:t>
      </w:r>
      <w:r w:rsidRPr="009723C9">
        <w:rPr>
          <w:lang w:val="ru-RU" w:bidi="en-US"/>
        </w:rPr>
        <w:t xml:space="preserve"> </w:t>
      </w:r>
      <w:r w:rsidRPr="009723C9">
        <w:rPr>
          <w:sz w:val="21"/>
          <w:szCs w:val="21"/>
          <w:lang w:val="ru-RU"/>
        </w:rPr>
        <w:t xml:space="preserve">які відповідають резонансному вихровому збудженню за </w:t>
      </w:r>
      <w:r w:rsidRPr="006B5EA6">
        <w:rPr>
          <w:i/>
          <w:iCs/>
          <w:sz w:val="21"/>
          <w:szCs w:val="21"/>
          <w:lang w:bidi="en-US"/>
        </w:rPr>
        <w:t>i</w:t>
      </w:r>
      <w:r w:rsidRPr="009723C9">
        <w:rPr>
          <w:sz w:val="21"/>
          <w:szCs w:val="21"/>
          <w:lang w:val="ru-RU"/>
        </w:rPr>
        <w:t>-ю формою власних коливань, визначаються за формулою:</w:t>
      </w:r>
    </w:p>
    <w:p w:rsidR="009723C9" w:rsidRPr="007A64ED" w:rsidRDefault="009723C9" w:rsidP="00293470">
      <w:pPr>
        <w:pStyle w:val="11"/>
        <w:tabs>
          <w:tab w:val="left" w:pos="5074"/>
        </w:tabs>
        <w:spacing w:after="0" w:line="288" w:lineRule="auto"/>
        <w:ind w:firstLine="0"/>
        <w:contextualSpacing/>
        <w:jc w:val="right"/>
      </w:pPr>
      <w:r w:rsidRPr="007A64ED">
        <w:rPr>
          <w:i/>
          <w:iCs/>
          <w:lang w:bidi="en-US"/>
        </w:rPr>
        <w:t>V</w:t>
      </w:r>
      <w:r w:rsidRPr="007A64ED">
        <w:rPr>
          <w:i/>
          <w:iCs/>
          <w:vertAlign w:val="subscript"/>
          <w:lang w:bidi="en-US"/>
        </w:rPr>
        <w:t>cr</w:t>
      </w:r>
      <w:proofErr w:type="gramStart"/>
      <w:r w:rsidRPr="007A64ED">
        <w:rPr>
          <w:i/>
          <w:iCs/>
          <w:vertAlign w:val="subscript"/>
          <w:lang w:bidi="en-US"/>
        </w:rPr>
        <w:t>,i</w:t>
      </w:r>
      <w:proofErr w:type="gramEnd"/>
      <w:r w:rsidRPr="007A64ED">
        <w:rPr>
          <w:vertAlign w:val="subscript"/>
        </w:rPr>
        <w:t xml:space="preserve"> </w:t>
      </w:r>
      <w:r w:rsidRPr="00EC0B17">
        <w:rPr>
          <w:rStyle w:val="Formula0"/>
        </w:rPr>
        <w:t xml:space="preserve">= </w:t>
      </w:r>
      <w:r w:rsidRPr="007A64ED">
        <w:rPr>
          <w:i/>
          <w:iCs/>
          <w:lang w:bidi="en-US"/>
        </w:rPr>
        <w:t>n</w:t>
      </w:r>
      <w:r w:rsidRPr="00EC0B17">
        <w:rPr>
          <w:i/>
          <w:iCs/>
          <w:vertAlign w:val="subscript"/>
          <w:lang w:bidi="en-US"/>
        </w:rPr>
        <w:t>i</w:t>
      </w:r>
      <w:r>
        <w:rPr>
          <w:i/>
          <w:iCs/>
          <w:lang w:bidi="en-US"/>
        </w:rPr>
        <w:t xml:space="preserve"> </w:t>
      </w:r>
      <w:r w:rsidRPr="007A64ED">
        <w:rPr>
          <w:i/>
          <w:iCs/>
          <w:lang w:bidi="en-US"/>
        </w:rPr>
        <w:t>d</w:t>
      </w:r>
      <w:r>
        <w:rPr>
          <w:i/>
          <w:iCs/>
          <w:lang w:bidi="en-US"/>
        </w:rPr>
        <w:t xml:space="preserve"> </w:t>
      </w:r>
      <w:r w:rsidRPr="007A64ED">
        <w:rPr>
          <w:i/>
          <w:iCs/>
          <w:lang w:bidi="en-US"/>
        </w:rPr>
        <w:t>/</w:t>
      </w:r>
      <w:r>
        <w:rPr>
          <w:i/>
          <w:iCs/>
          <w:lang w:bidi="en-US"/>
        </w:rPr>
        <w:t xml:space="preserve"> </w:t>
      </w:r>
      <w:r w:rsidRPr="007A64ED">
        <w:rPr>
          <w:i/>
          <w:iCs/>
          <w:lang w:bidi="en-US"/>
        </w:rPr>
        <w:t>St</w:t>
      </w:r>
      <w:r w:rsidRPr="007A64ED">
        <w:rPr>
          <w:i/>
          <w:iCs/>
        </w:rPr>
        <w:t>,</w:t>
      </w:r>
      <w:r w:rsidRPr="007A64ED">
        <w:t xml:space="preserve"> </w:t>
      </w:r>
      <w:r w:rsidRPr="007A64ED">
        <w:rPr>
          <w:lang w:val="ru-RU" w:eastAsia="ru-RU" w:bidi="ru-RU"/>
        </w:rPr>
        <w:t>м</w:t>
      </w:r>
      <w:r w:rsidRPr="007A64ED">
        <w:rPr>
          <w:lang w:eastAsia="ru-RU" w:bidi="ru-RU"/>
        </w:rPr>
        <w:t>/</w:t>
      </w:r>
      <w:r w:rsidRPr="007A64ED">
        <w:rPr>
          <w:lang w:val="ru-RU" w:eastAsia="ru-RU" w:bidi="ru-RU"/>
        </w:rPr>
        <w:t>с</w:t>
      </w:r>
      <w:r w:rsidRPr="007A64ED">
        <w:rPr>
          <w:lang w:eastAsia="ru-RU" w:bidi="ru-RU"/>
        </w:rPr>
        <w:t>,</w:t>
      </w:r>
      <w:r w:rsidRPr="007A64ED">
        <w:rPr>
          <w:lang w:eastAsia="ru-RU" w:bidi="ru-RU"/>
        </w:rPr>
        <w:tab/>
      </w:r>
      <w:r w:rsidRPr="007A64ED">
        <w:t>(К.1)</w:t>
      </w:r>
    </w:p>
    <w:p w:rsidR="009723C9" w:rsidRPr="00374806" w:rsidRDefault="009723C9" w:rsidP="00374806">
      <w:pPr>
        <w:pStyle w:val="Spisok2"/>
        <w:spacing w:after="0" w:line="264" w:lineRule="auto"/>
        <w:ind w:hanging="425"/>
        <w:contextualSpacing/>
        <w:rPr>
          <w:spacing w:val="-4"/>
          <w:w w:val="97"/>
        </w:rPr>
      </w:pPr>
      <w:r w:rsidRPr="007A64ED">
        <w:t>де</w:t>
      </w:r>
      <w:r>
        <w:tab/>
      </w:r>
      <w:r w:rsidRPr="007A64ED">
        <w:rPr>
          <w:i/>
          <w:iCs/>
          <w:lang w:val="en-US"/>
        </w:rPr>
        <w:t>n</w:t>
      </w:r>
      <w:r w:rsidRPr="007A64ED">
        <w:rPr>
          <w:i/>
          <w:iCs/>
          <w:vertAlign w:val="subscript"/>
          <w:lang w:val="en-US"/>
        </w:rPr>
        <w:t>i</w:t>
      </w:r>
      <w:r>
        <w:rPr>
          <w:i/>
          <w:iCs/>
          <w:lang w:val="ru-RU" w:eastAsia="ru-RU" w:bidi="ru-RU"/>
        </w:rPr>
        <w:tab/>
      </w:r>
      <w:r w:rsidRPr="006B5EA6">
        <w:rPr>
          <w:i/>
          <w:iCs/>
          <w:sz w:val="21"/>
          <w:szCs w:val="21"/>
          <w:lang w:val="ru-RU" w:eastAsia="ru-RU" w:bidi="ru-RU"/>
        </w:rPr>
        <w:t xml:space="preserve">– </w:t>
      </w:r>
      <w:r w:rsidRPr="00374806">
        <w:rPr>
          <w:spacing w:val="-4"/>
          <w:w w:val="97"/>
          <w:sz w:val="21"/>
          <w:szCs w:val="21"/>
        </w:rPr>
        <w:t xml:space="preserve">частота </w:t>
      </w:r>
      <w:r w:rsidRPr="00374806">
        <w:rPr>
          <w:i/>
          <w:iCs/>
          <w:spacing w:val="-4"/>
          <w:w w:val="97"/>
          <w:sz w:val="21"/>
          <w:szCs w:val="21"/>
          <w:lang w:val="en-US"/>
        </w:rPr>
        <w:t>i</w:t>
      </w:r>
      <w:r w:rsidRPr="00374806">
        <w:rPr>
          <w:spacing w:val="-4"/>
          <w:w w:val="97"/>
          <w:sz w:val="21"/>
          <w:szCs w:val="21"/>
        </w:rPr>
        <w:t>-ої форми власних коливань у площині, нормальній до напрямку дії вітру, Гц;</w:t>
      </w:r>
    </w:p>
    <w:p w:rsidR="009723C9" w:rsidRDefault="009723C9" w:rsidP="00374806">
      <w:pPr>
        <w:pStyle w:val="Spisok2"/>
        <w:spacing w:after="0" w:line="264" w:lineRule="auto"/>
        <w:ind w:hanging="142"/>
        <w:contextualSpacing/>
      </w:pPr>
      <w:r w:rsidRPr="00D44AC3">
        <w:rPr>
          <w:i/>
          <w:iCs/>
          <w:lang w:val="ru-RU"/>
        </w:rPr>
        <w:tab/>
      </w:r>
      <w:r w:rsidRPr="007A64ED">
        <w:rPr>
          <w:i/>
          <w:iCs/>
          <w:lang w:val="en-US"/>
        </w:rPr>
        <w:t>d</w:t>
      </w:r>
      <w:r>
        <w:rPr>
          <w:i/>
          <w:iCs/>
          <w:lang w:val="ru-RU"/>
        </w:rPr>
        <w:tab/>
      </w:r>
      <w:r w:rsidRPr="006B5EA6">
        <w:rPr>
          <w:i/>
          <w:iCs/>
          <w:sz w:val="21"/>
          <w:szCs w:val="21"/>
          <w:lang w:val="ru-RU"/>
        </w:rPr>
        <w:t xml:space="preserve">– </w:t>
      </w:r>
      <w:proofErr w:type="gramStart"/>
      <w:r w:rsidRPr="006B5EA6">
        <w:rPr>
          <w:sz w:val="21"/>
          <w:szCs w:val="21"/>
        </w:rPr>
        <w:t>поперечний</w:t>
      </w:r>
      <w:proofErr w:type="gramEnd"/>
      <w:r w:rsidRPr="006B5EA6">
        <w:rPr>
          <w:sz w:val="21"/>
          <w:szCs w:val="21"/>
        </w:rPr>
        <w:t xml:space="preserve"> розмір споруди, м;</w:t>
      </w:r>
    </w:p>
    <w:p w:rsidR="009723C9" w:rsidRDefault="009723C9" w:rsidP="00374806">
      <w:pPr>
        <w:pStyle w:val="Spisok2"/>
        <w:spacing w:after="0" w:line="264" w:lineRule="auto"/>
        <w:ind w:hanging="425"/>
        <w:contextualSpacing/>
        <w:rPr>
          <w:lang w:val="ru-RU"/>
        </w:rPr>
      </w:pPr>
      <w:r w:rsidRPr="00D44AC3">
        <w:rPr>
          <w:lang w:val="ru-RU"/>
        </w:rPr>
        <w:tab/>
      </w:r>
      <w:r w:rsidRPr="00EC0B17">
        <w:rPr>
          <w:i/>
          <w:lang w:val="en-US"/>
        </w:rPr>
        <w:t>S</w:t>
      </w:r>
      <w:r>
        <w:rPr>
          <w:i/>
          <w:lang w:val="en-US"/>
        </w:rPr>
        <w:t>t</w:t>
      </w:r>
      <w:r>
        <w:rPr>
          <w:lang w:val="ru-RU"/>
        </w:rPr>
        <w:t xml:space="preserve"> </w:t>
      </w:r>
      <w:r>
        <w:rPr>
          <w:lang w:val="ru-RU"/>
        </w:rPr>
        <w:tab/>
        <w:t xml:space="preserve">– </w:t>
      </w:r>
      <w:r w:rsidRPr="006B5EA6">
        <w:rPr>
          <w:sz w:val="21"/>
          <w:szCs w:val="21"/>
        </w:rPr>
        <w:t xml:space="preserve">число </w:t>
      </w:r>
      <w:r w:rsidRPr="006B5EA6">
        <w:rPr>
          <w:sz w:val="21"/>
          <w:szCs w:val="21"/>
          <w:lang w:val="ru-RU" w:eastAsia="ru-RU" w:bidi="ru-RU"/>
        </w:rPr>
        <w:t xml:space="preserve">Струхаля </w:t>
      </w:r>
      <w:r w:rsidRPr="006B5EA6">
        <w:rPr>
          <w:sz w:val="21"/>
          <w:szCs w:val="21"/>
        </w:rPr>
        <w:t>поперечного перерізу, яке визначається експериментально або за довідковими даними (для круглих поперечних перерізів</w:t>
      </w:r>
      <w:r w:rsidRPr="007A64ED">
        <w:t xml:space="preserve"> </w:t>
      </w:r>
      <w:r w:rsidRPr="007A64ED">
        <w:rPr>
          <w:i/>
          <w:iCs/>
          <w:lang w:val="en-US"/>
        </w:rPr>
        <w:t>St</w:t>
      </w:r>
      <w:r w:rsidRPr="007A64ED">
        <w:rPr>
          <w:lang w:val="ru-RU"/>
        </w:rPr>
        <w:t xml:space="preserve"> </w:t>
      </w:r>
      <w:r w:rsidRPr="007A64ED">
        <w:t>= 0</w:t>
      </w:r>
      <w:proofErr w:type="gramStart"/>
      <w:r w:rsidRPr="007A64ED">
        <w:t>,2</w:t>
      </w:r>
      <w:proofErr w:type="gramEnd"/>
      <w:r w:rsidRPr="007A64ED">
        <w:t xml:space="preserve">; </w:t>
      </w:r>
      <w:r w:rsidRPr="006B5EA6">
        <w:rPr>
          <w:sz w:val="21"/>
          <w:szCs w:val="21"/>
        </w:rPr>
        <w:t>для перерізів з гострими кромками (в тому числі і прямокутних)</w:t>
      </w:r>
      <w:r>
        <w:t xml:space="preserve"> – </w:t>
      </w:r>
      <w:r w:rsidRPr="007A64ED">
        <w:rPr>
          <w:i/>
          <w:iCs/>
          <w:lang w:val="en-US"/>
        </w:rPr>
        <w:t>St</w:t>
      </w:r>
      <w:r w:rsidRPr="007A64ED">
        <w:rPr>
          <w:lang w:val="ru-RU"/>
        </w:rPr>
        <w:t xml:space="preserve"> </w:t>
      </w:r>
      <w:r w:rsidRPr="007A64ED">
        <w:t>= 0,11</w:t>
      </w:r>
      <w:r w:rsidRPr="00EC0B17">
        <w:rPr>
          <w:lang w:val="ru-RU"/>
        </w:rPr>
        <w:t>.</w:t>
      </w:r>
    </w:p>
    <w:p w:rsidR="009723C9" w:rsidRPr="009723C9" w:rsidRDefault="009723C9" w:rsidP="00293470">
      <w:pPr>
        <w:pStyle w:val="11"/>
        <w:spacing w:after="0" w:line="288" w:lineRule="auto"/>
        <w:ind w:firstLine="567"/>
        <w:contextualSpacing/>
        <w:jc w:val="both"/>
        <w:rPr>
          <w:sz w:val="21"/>
          <w:szCs w:val="21"/>
          <w:lang w:val="ru-RU"/>
        </w:rPr>
      </w:pPr>
      <w:r w:rsidRPr="009723C9">
        <w:rPr>
          <w:b/>
          <w:bCs/>
          <w:lang w:val="ru-RU"/>
        </w:rPr>
        <w:t xml:space="preserve">К.2 </w:t>
      </w:r>
      <w:r w:rsidRPr="009723C9">
        <w:rPr>
          <w:sz w:val="21"/>
          <w:szCs w:val="21"/>
          <w:lang w:val="ru-RU"/>
        </w:rPr>
        <w:t>Резонансне вихрове збудження не виникає, якщо</w:t>
      </w:r>
    </w:p>
    <w:p w:rsidR="009723C9" w:rsidRPr="007A64ED" w:rsidRDefault="009723C9" w:rsidP="00374806">
      <w:pPr>
        <w:pStyle w:val="Formula"/>
        <w:tabs>
          <w:tab w:val="clear" w:pos="10348"/>
          <w:tab w:val="right" w:pos="9072"/>
        </w:tabs>
        <w:spacing w:after="0" w:line="288" w:lineRule="auto"/>
        <w:ind w:right="580"/>
        <w:contextualSpacing/>
      </w:pPr>
      <w:r>
        <w:tab/>
      </w:r>
      <w:r w:rsidRPr="000353EF">
        <w:rPr>
          <w:position w:val="-4"/>
        </w:rPr>
        <w:object w:dxaOrig="160" w:dyaOrig="260">
          <v:shape id="_x0000_i1031" type="#_x0000_t75" style="width:8.25pt;height:12.75pt" o:ole="">
            <v:imagedata r:id="rId128" o:title=""/>
          </v:shape>
          <o:OLEObject Type="Embed" ProgID="Equation.DSMT4" ShapeID="_x0000_i1031" DrawAspect="Content" ObjectID="_1740398038" r:id="rId129"/>
        </w:object>
      </w:r>
      <w:r w:rsidRPr="000353EF">
        <w:rPr>
          <w:position w:val="-4"/>
        </w:rPr>
        <w:object w:dxaOrig="160" w:dyaOrig="260">
          <v:shape id="_x0000_i1032" type="#_x0000_t75" style="width:8.25pt;height:12.75pt" o:ole="">
            <v:imagedata r:id="rId128" o:title=""/>
          </v:shape>
          <o:OLEObject Type="Embed" ProgID="Equation.DSMT4" ShapeID="_x0000_i1032" DrawAspect="Content" ObjectID="_1740398039" r:id="rId130"/>
        </w:object>
      </w:r>
      <w:r w:rsidRPr="000353EF">
        <w:rPr>
          <w:position w:val="-14"/>
        </w:rPr>
        <w:object w:dxaOrig="1340" w:dyaOrig="360">
          <v:shape id="_x0000_i1033" type="#_x0000_t75" style="width:66.75pt;height:18pt" o:ole="">
            <v:imagedata r:id="rId131" o:title=""/>
          </v:shape>
          <o:OLEObject Type="Embed" ProgID="Equation.DSMT4" ShapeID="_x0000_i1033" DrawAspect="Content" ObjectID="_1740398040" r:id="rId132"/>
        </w:object>
      </w:r>
      <w:r w:rsidRPr="007A64ED">
        <w:t>,</w:t>
      </w:r>
      <w:r w:rsidRPr="007A64ED">
        <w:tab/>
        <w:t>(К.2)</w:t>
      </w:r>
    </w:p>
    <w:p w:rsidR="009723C9" w:rsidRPr="009723C9" w:rsidRDefault="009723C9" w:rsidP="00293470">
      <w:pPr>
        <w:pStyle w:val="11"/>
        <w:spacing w:after="0" w:line="288" w:lineRule="auto"/>
        <w:ind w:firstLine="567"/>
        <w:contextualSpacing/>
        <w:jc w:val="both"/>
        <w:rPr>
          <w:lang w:val="ru-RU"/>
        </w:rPr>
      </w:pPr>
      <w:r w:rsidRPr="009723C9">
        <w:rPr>
          <w:lang w:val="ru-RU"/>
        </w:rPr>
        <w:t xml:space="preserve">де </w:t>
      </w:r>
      <w:r w:rsidRPr="000353EF">
        <w:rPr>
          <w:position w:val="-14"/>
        </w:rPr>
        <w:object w:dxaOrig="780" w:dyaOrig="360">
          <v:shape id="_x0000_i1034" type="#_x0000_t75" style="width:39pt;height:18pt" o:ole="">
            <v:imagedata r:id="rId133" o:title=""/>
          </v:shape>
          <o:OLEObject Type="Embed" ProgID="Equation.DSMT4" ShapeID="_x0000_i1034" DrawAspect="Content" ObjectID="_1740398041" r:id="rId134"/>
        </w:object>
      </w:r>
      <w:r w:rsidRPr="009723C9">
        <w:rPr>
          <w:lang w:val="ru-RU"/>
        </w:rPr>
        <w:t xml:space="preserve"> – </w:t>
      </w:r>
      <w:r w:rsidRPr="009723C9">
        <w:rPr>
          <w:sz w:val="21"/>
          <w:szCs w:val="21"/>
          <w:lang w:val="ru-RU"/>
        </w:rPr>
        <w:t>максимальна швидкість вітру на висоті</w:t>
      </w:r>
      <w:r w:rsidRPr="009723C9">
        <w:rPr>
          <w:lang w:val="ru-RU"/>
        </w:rPr>
        <w:t xml:space="preserve"> </w:t>
      </w:r>
      <w:r w:rsidRPr="000353EF">
        <w:rPr>
          <w:i/>
          <w:lang w:bidi="en-US"/>
        </w:rPr>
        <w:t>z</w:t>
      </w:r>
      <w:r w:rsidRPr="000353EF">
        <w:rPr>
          <w:i/>
          <w:vertAlign w:val="subscript"/>
          <w:lang w:bidi="en-US"/>
        </w:rPr>
        <w:t>e</w:t>
      </w:r>
      <w:r w:rsidRPr="007A64ED">
        <w:rPr>
          <w:lang w:val="ru-RU" w:bidi="en-US"/>
        </w:rPr>
        <w:t xml:space="preserve">, </w:t>
      </w:r>
      <w:r w:rsidRPr="009723C9">
        <w:rPr>
          <w:sz w:val="21"/>
          <w:szCs w:val="21"/>
          <w:lang w:val="ru-RU"/>
        </w:rPr>
        <w:t>яка визначається за формулою:</w:t>
      </w:r>
    </w:p>
    <w:p w:rsidR="009723C9" w:rsidRPr="007A64ED" w:rsidRDefault="009723C9" w:rsidP="00374806">
      <w:pPr>
        <w:pStyle w:val="Formula"/>
        <w:tabs>
          <w:tab w:val="clear" w:pos="10348"/>
          <w:tab w:val="right" w:pos="9639"/>
        </w:tabs>
        <w:spacing w:after="0" w:line="288" w:lineRule="auto"/>
        <w:contextualSpacing/>
        <w:rPr>
          <w:spacing w:val="0"/>
        </w:rPr>
      </w:pPr>
      <w:r>
        <w:rPr>
          <w:spacing w:val="0"/>
          <w:lang w:eastAsia="uk-UA" w:bidi="uk-UA"/>
        </w:rPr>
        <w:tab/>
      </w:r>
      <w:r w:rsidRPr="000353EF">
        <w:rPr>
          <w:position w:val="-16"/>
        </w:rPr>
        <w:object w:dxaOrig="2420" w:dyaOrig="420">
          <v:shape id="_x0000_i1035" type="#_x0000_t75" style="width:120.75pt;height:21pt" o:ole="">
            <v:imagedata r:id="rId135" o:title=""/>
          </v:shape>
          <o:OLEObject Type="Embed" ProgID="Equation.DSMT4" ShapeID="_x0000_i1035" DrawAspect="Content" ObjectID="_1740398042" r:id="rId136"/>
        </w:object>
      </w:r>
      <w:r w:rsidRPr="000353EF">
        <w:rPr>
          <w:lang w:val="ru-RU"/>
        </w:rPr>
        <w:t>,</w:t>
      </w:r>
      <w:r w:rsidRPr="007A64ED">
        <w:rPr>
          <w:spacing w:val="0"/>
          <w:lang w:eastAsia="uk-UA" w:bidi="uk-UA"/>
        </w:rPr>
        <w:tab/>
        <w:t>(К.З)</w:t>
      </w:r>
    </w:p>
    <w:p w:rsidR="009723C9" w:rsidRPr="006B5EA6" w:rsidRDefault="009723C9" w:rsidP="00374806">
      <w:pPr>
        <w:pStyle w:val="Spisok2"/>
        <w:spacing w:after="0" w:line="264" w:lineRule="auto"/>
        <w:ind w:hanging="284"/>
        <w:contextualSpacing/>
        <w:rPr>
          <w:sz w:val="21"/>
          <w:szCs w:val="21"/>
        </w:rPr>
      </w:pPr>
      <w:r w:rsidRPr="007A64ED">
        <w:t>де</w:t>
      </w:r>
      <w:r>
        <w:tab/>
      </w:r>
      <w:r w:rsidRPr="000353EF">
        <w:rPr>
          <w:position w:val="-10"/>
        </w:rPr>
        <w:object w:dxaOrig="360" w:dyaOrig="320">
          <v:shape id="_x0000_i1036" type="#_x0000_t75" style="width:18pt;height:15.75pt" o:ole="">
            <v:imagedata r:id="rId137" o:title=""/>
          </v:shape>
          <o:OLEObject Type="Embed" ProgID="Equation.DSMT4" ShapeID="_x0000_i1036" DrawAspect="Content" ObjectID="_1740398043" r:id="rId138"/>
        </w:object>
      </w:r>
      <w:r>
        <w:rPr>
          <w:i/>
          <w:iCs/>
        </w:rPr>
        <w:tab/>
        <w:t xml:space="preserve">– </w:t>
      </w:r>
      <w:r w:rsidRPr="006B5EA6">
        <w:rPr>
          <w:sz w:val="21"/>
          <w:szCs w:val="21"/>
        </w:rPr>
        <w:t>характеристичне значення вітрового тиску, Па;</w:t>
      </w:r>
    </w:p>
    <w:p w:rsidR="009723C9" w:rsidRPr="006B5EA6" w:rsidRDefault="009723C9" w:rsidP="00374806">
      <w:pPr>
        <w:pStyle w:val="Spisok2"/>
        <w:spacing w:after="0" w:line="264" w:lineRule="auto"/>
        <w:ind w:hanging="284"/>
        <w:contextualSpacing/>
        <w:rPr>
          <w:sz w:val="21"/>
          <w:szCs w:val="21"/>
        </w:rPr>
      </w:pPr>
      <w:r w:rsidRPr="007A3680">
        <w:rPr>
          <w:position w:val="-14"/>
        </w:rPr>
        <w:object w:dxaOrig="600" w:dyaOrig="360">
          <v:shape id="_x0000_i1037" type="#_x0000_t75" style="width:30pt;height:18pt" o:ole="">
            <v:imagedata r:id="rId139" o:title=""/>
          </v:shape>
          <o:OLEObject Type="Embed" ProgID="Equation.DSMT4" ShapeID="_x0000_i1037" DrawAspect="Content" ObjectID="_1740398044" r:id="rId140"/>
        </w:object>
      </w:r>
      <w:r>
        <w:rPr>
          <w:i/>
          <w:iCs/>
        </w:rPr>
        <w:t xml:space="preserve">– </w:t>
      </w:r>
      <w:r w:rsidRPr="006B5EA6">
        <w:rPr>
          <w:sz w:val="21"/>
          <w:szCs w:val="21"/>
        </w:rPr>
        <w:t>коефіцієнт висоти споруди.</w:t>
      </w:r>
    </w:p>
    <w:p w:rsidR="009723C9" w:rsidRPr="009723C9" w:rsidRDefault="009723C9" w:rsidP="00374806">
      <w:pPr>
        <w:pStyle w:val="11"/>
        <w:spacing w:after="0" w:line="264" w:lineRule="auto"/>
        <w:ind w:firstLine="567"/>
        <w:contextualSpacing/>
        <w:jc w:val="both"/>
        <w:rPr>
          <w:lang w:val="ru-RU"/>
        </w:rPr>
      </w:pPr>
      <w:r w:rsidRPr="009723C9">
        <w:rPr>
          <w:sz w:val="21"/>
          <w:szCs w:val="21"/>
          <w:lang w:val="ru-RU"/>
        </w:rPr>
        <w:t>Для будівель і баштових споруд з плавною по висоті зміною форми поперечного перерізу, а також для</w:t>
      </w:r>
      <w:r w:rsidRPr="009723C9">
        <w:rPr>
          <w:lang w:val="ru-RU"/>
        </w:rPr>
        <w:t xml:space="preserve"> </w:t>
      </w:r>
      <w:r w:rsidRPr="009723C9">
        <w:rPr>
          <w:sz w:val="21"/>
          <w:szCs w:val="21"/>
          <w:lang w:val="ru-RU"/>
        </w:rPr>
        <w:t>труб та щогл без відтяжок</w:t>
      </w:r>
      <w:r w:rsidRPr="009723C9">
        <w:rPr>
          <w:lang w:val="ru-RU"/>
        </w:rPr>
        <w:t xml:space="preserve"> </w:t>
      </w:r>
      <w:r w:rsidRPr="007A3680">
        <w:rPr>
          <w:i/>
          <w:lang w:bidi="en-US"/>
        </w:rPr>
        <w:t>z</w:t>
      </w:r>
      <w:r w:rsidRPr="007A3680">
        <w:rPr>
          <w:i/>
          <w:vertAlign w:val="subscript"/>
          <w:lang w:bidi="en-US"/>
        </w:rPr>
        <w:t>e</w:t>
      </w:r>
      <w:r w:rsidRPr="007A64ED">
        <w:rPr>
          <w:lang w:val="ru-RU" w:bidi="en-US"/>
        </w:rPr>
        <w:t xml:space="preserve"> </w:t>
      </w:r>
      <w:r w:rsidRPr="009723C9">
        <w:rPr>
          <w:lang w:val="ru-RU"/>
        </w:rPr>
        <w:t>= 0,8Н.</w:t>
      </w:r>
    </w:p>
    <w:p w:rsidR="009723C9" w:rsidRPr="009723C9" w:rsidRDefault="009723C9" w:rsidP="00293470">
      <w:pPr>
        <w:pStyle w:val="11"/>
        <w:spacing w:after="0" w:line="288" w:lineRule="auto"/>
        <w:ind w:firstLine="567"/>
        <w:contextualSpacing/>
        <w:jc w:val="both"/>
        <w:rPr>
          <w:sz w:val="21"/>
          <w:szCs w:val="21"/>
          <w:lang w:val="ru-RU"/>
        </w:rPr>
      </w:pPr>
      <w:r w:rsidRPr="009723C9">
        <w:rPr>
          <w:b/>
          <w:bCs/>
          <w:lang w:val="ru-RU"/>
        </w:rPr>
        <w:t xml:space="preserve">К.З </w:t>
      </w:r>
      <w:r w:rsidRPr="009723C9">
        <w:rPr>
          <w:sz w:val="21"/>
          <w:szCs w:val="21"/>
          <w:lang w:val="ru-RU"/>
        </w:rPr>
        <w:t>Для однопрогонових споруд і конструктивних елементів вітрові навантаження</w:t>
      </w:r>
      <w:r w:rsidRPr="009723C9">
        <w:rPr>
          <w:lang w:val="ru-RU"/>
        </w:rPr>
        <w:t xml:space="preserve"> </w:t>
      </w:r>
      <w:r w:rsidRPr="007A3680">
        <w:rPr>
          <w:i/>
          <w:lang w:bidi="en-US"/>
        </w:rPr>
        <w:t>F</w:t>
      </w:r>
      <w:r w:rsidRPr="007A3680">
        <w:rPr>
          <w:i/>
          <w:vertAlign w:val="subscript"/>
          <w:lang w:bidi="en-US"/>
        </w:rPr>
        <w:t>i</w:t>
      </w:r>
      <w:r w:rsidRPr="009723C9">
        <w:rPr>
          <w:lang w:val="ru-RU" w:bidi="en-US"/>
        </w:rPr>
        <w:t>(</w:t>
      </w:r>
      <w:r w:rsidRPr="007A3680">
        <w:rPr>
          <w:i/>
          <w:lang w:bidi="en-US"/>
        </w:rPr>
        <w:t>z</w:t>
      </w:r>
      <w:r w:rsidRPr="009723C9">
        <w:rPr>
          <w:lang w:val="ru-RU" w:bidi="en-US"/>
        </w:rPr>
        <w:t xml:space="preserve">), </w:t>
      </w:r>
      <w:r w:rsidRPr="009723C9">
        <w:rPr>
          <w:sz w:val="21"/>
          <w:szCs w:val="21"/>
          <w:lang w:val="ru-RU"/>
        </w:rPr>
        <w:t xml:space="preserve">що виникають під час вітрового резонансного збудження і відповідають </w:t>
      </w:r>
      <w:r w:rsidRPr="00E25AAB">
        <w:rPr>
          <w:i/>
          <w:sz w:val="21"/>
          <w:szCs w:val="21"/>
        </w:rPr>
        <w:t>i</w:t>
      </w:r>
      <w:r w:rsidRPr="009723C9">
        <w:rPr>
          <w:sz w:val="21"/>
          <w:szCs w:val="21"/>
          <w:lang w:val="ru-RU"/>
        </w:rPr>
        <w:t>-тій формі власних коливань в площині, нормальній до напрямку дії вітру, визначається за формулою:</w:t>
      </w:r>
    </w:p>
    <w:p w:rsidR="009723C9" w:rsidRPr="007A64ED" w:rsidRDefault="009723C9" w:rsidP="00374806">
      <w:pPr>
        <w:pStyle w:val="Formula"/>
        <w:tabs>
          <w:tab w:val="clear" w:pos="10348"/>
          <w:tab w:val="right" w:pos="9639"/>
        </w:tabs>
        <w:spacing w:after="0" w:line="288" w:lineRule="auto"/>
        <w:contextualSpacing/>
      </w:pPr>
      <w:r>
        <w:tab/>
      </w:r>
      <w:r w:rsidRPr="007A3680">
        <w:rPr>
          <w:position w:val="-14"/>
        </w:rPr>
        <w:object w:dxaOrig="3060" w:dyaOrig="400">
          <v:shape id="_x0000_i1038" type="#_x0000_t75" style="width:153pt;height:20.25pt" o:ole="">
            <v:imagedata r:id="rId141" o:title=""/>
          </v:shape>
          <o:OLEObject Type="Embed" ProgID="Equation.DSMT4" ShapeID="_x0000_i1038" DrawAspect="Content" ObjectID="_1740398045" r:id="rId142"/>
        </w:object>
      </w:r>
      <w:r w:rsidRPr="00D44AC3">
        <w:rPr>
          <w:lang w:val="ru-RU"/>
        </w:rPr>
        <w:t xml:space="preserve">, </w:t>
      </w:r>
      <w:r>
        <w:rPr>
          <w:lang w:val="en-US"/>
        </w:rPr>
        <w:t>H</w:t>
      </w:r>
      <w:r w:rsidRPr="00D44AC3">
        <w:rPr>
          <w:lang w:val="ru-RU"/>
        </w:rPr>
        <w:t>/</w:t>
      </w:r>
      <w:r>
        <w:t>м</w:t>
      </w:r>
      <w:r>
        <w:tab/>
      </w:r>
      <w:r w:rsidRPr="007A64ED">
        <w:t xml:space="preserve"> (К.4)</w:t>
      </w:r>
    </w:p>
    <w:p w:rsidR="009723C9" w:rsidRPr="00E25AAB" w:rsidRDefault="009723C9" w:rsidP="00374806">
      <w:pPr>
        <w:pStyle w:val="Spisok2"/>
        <w:spacing w:after="0" w:line="264" w:lineRule="auto"/>
        <w:contextualSpacing/>
        <w:rPr>
          <w:sz w:val="21"/>
          <w:szCs w:val="21"/>
        </w:rPr>
      </w:pPr>
      <w:r w:rsidRPr="007A64ED">
        <w:t>де</w:t>
      </w:r>
      <w:r>
        <w:tab/>
      </w:r>
      <w:r w:rsidR="00293470">
        <w:tab/>
      </w:r>
      <w:r w:rsidRPr="007A64ED">
        <w:rPr>
          <w:i/>
          <w:iCs/>
          <w:lang w:val="en-US"/>
        </w:rPr>
        <w:t>d</w:t>
      </w:r>
      <w:r>
        <w:rPr>
          <w:i/>
          <w:iCs/>
          <w:lang w:val="ru-RU"/>
        </w:rPr>
        <w:tab/>
      </w:r>
      <w:r w:rsidRPr="00E25AAB">
        <w:rPr>
          <w:i/>
          <w:iCs/>
          <w:sz w:val="21"/>
          <w:szCs w:val="21"/>
          <w:lang w:val="ru-RU"/>
        </w:rPr>
        <w:t xml:space="preserve">– </w:t>
      </w:r>
      <w:r w:rsidRPr="00E25AAB">
        <w:rPr>
          <w:sz w:val="21"/>
          <w:szCs w:val="21"/>
        </w:rPr>
        <w:t>розмір споруди або конструктивного елемента у напрямку, перпендикулярному до швидкості вітру, м;</w:t>
      </w:r>
    </w:p>
    <w:p w:rsidR="009723C9" w:rsidRPr="007A64ED" w:rsidRDefault="009723C9" w:rsidP="00374806">
      <w:pPr>
        <w:pStyle w:val="Spisok2"/>
        <w:spacing w:after="0" w:line="264" w:lineRule="auto"/>
        <w:ind w:hanging="284"/>
        <w:contextualSpacing/>
      </w:pPr>
      <w:r>
        <w:tab/>
      </w:r>
      <w:r w:rsidRPr="007A64ED">
        <w:t>С</w:t>
      </w:r>
      <w:r w:rsidRPr="007A64ED">
        <w:rPr>
          <w:i/>
          <w:iCs/>
          <w:vertAlign w:val="subscript"/>
          <w:lang w:val="en-US"/>
        </w:rPr>
        <w:t>e</w:t>
      </w:r>
      <w:r w:rsidRPr="007A64ED">
        <w:rPr>
          <w:i/>
          <w:iCs/>
          <w:vertAlign w:val="subscript"/>
          <w:lang w:val="ru-RU"/>
        </w:rPr>
        <w:t>,</w:t>
      </w:r>
      <w:r w:rsidRPr="007A64ED">
        <w:rPr>
          <w:i/>
          <w:iCs/>
          <w:vertAlign w:val="subscript"/>
          <w:lang w:val="en-US"/>
        </w:rPr>
        <w:t>cr</w:t>
      </w:r>
      <w:r>
        <w:tab/>
        <w:t xml:space="preserve">– </w:t>
      </w:r>
      <w:r w:rsidRPr="00E25AAB">
        <w:rPr>
          <w:sz w:val="21"/>
          <w:szCs w:val="21"/>
        </w:rPr>
        <w:t>приймається за К.4;</w:t>
      </w:r>
    </w:p>
    <w:p w:rsidR="009723C9" w:rsidRPr="00E25AAB" w:rsidRDefault="009723C9" w:rsidP="00374806">
      <w:pPr>
        <w:pStyle w:val="Spisok2"/>
        <w:spacing w:after="0" w:line="264" w:lineRule="auto"/>
        <w:ind w:hanging="425"/>
        <w:contextualSpacing/>
        <w:rPr>
          <w:sz w:val="21"/>
          <w:szCs w:val="21"/>
        </w:rPr>
      </w:pPr>
      <w:r>
        <w:tab/>
      </w:r>
      <w:r w:rsidRPr="007A3680">
        <w:rPr>
          <w:rFonts w:ascii="Times New Roman" w:hAnsi="Times New Roman" w:cs="Times New Roman"/>
        </w:rPr>
        <w:t>δ</w:t>
      </w:r>
      <w:r>
        <w:tab/>
      </w:r>
      <w:r w:rsidRPr="007A3680">
        <w:rPr>
          <w:lang w:val="ru-RU"/>
        </w:rPr>
        <w:t>–</w:t>
      </w:r>
      <w:r w:rsidRPr="007A64ED">
        <w:t xml:space="preserve"> </w:t>
      </w:r>
      <w:r w:rsidRPr="00E25AAB">
        <w:rPr>
          <w:sz w:val="21"/>
          <w:szCs w:val="21"/>
        </w:rPr>
        <w:t>логарифмічний декремент коливань приймається таким, що дорівнює</w:t>
      </w:r>
      <w:r w:rsidRPr="007A64ED">
        <w:t xml:space="preserve"> </w:t>
      </w:r>
      <w:r w:rsidRPr="007A3680">
        <w:rPr>
          <w:rFonts w:ascii="Times New Roman" w:hAnsi="Times New Roman" w:cs="Times New Roman"/>
        </w:rPr>
        <w:t>δ</w:t>
      </w:r>
      <w:r w:rsidRPr="007A64ED">
        <w:t xml:space="preserve"> =0,05 </w:t>
      </w:r>
      <w:r w:rsidRPr="00E25AAB">
        <w:rPr>
          <w:sz w:val="21"/>
          <w:szCs w:val="21"/>
        </w:rPr>
        <w:t>для</w:t>
      </w:r>
      <w:r w:rsidRPr="00E25AAB">
        <w:rPr>
          <w:sz w:val="21"/>
          <w:szCs w:val="21"/>
          <w:lang w:val="ru-RU"/>
        </w:rPr>
        <w:t xml:space="preserve"> </w:t>
      </w:r>
      <w:r w:rsidRPr="00E25AAB">
        <w:rPr>
          <w:sz w:val="21"/>
          <w:szCs w:val="21"/>
        </w:rPr>
        <w:t xml:space="preserve">металевих споруд; </w:t>
      </w:r>
      <w:r w:rsidRPr="007A3680">
        <w:rPr>
          <w:rFonts w:ascii="Times New Roman" w:hAnsi="Times New Roman" w:cs="Times New Roman"/>
        </w:rPr>
        <w:t>δ</w:t>
      </w:r>
      <w:r w:rsidRPr="007A64ED">
        <w:t xml:space="preserve"> = 0,1</w:t>
      </w:r>
      <w:r>
        <w:t xml:space="preserve"> – </w:t>
      </w:r>
      <w:r w:rsidRPr="00E25AAB">
        <w:rPr>
          <w:sz w:val="21"/>
          <w:szCs w:val="21"/>
        </w:rPr>
        <w:t>для залізобетонних споруд;</w:t>
      </w:r>
    </w:p>
    <w:p w:rsidR="009723C9" w:rsidRPr="00E25AAB" w:rsidRDefault="009723C9" w:rsidP="00374806">
      <w:pPr>
        <w:pStyle w:val="Spisok2"/>
        <w:spacing w:after="0" w:line="264" w:lineRule="auto"/>
        <w:ind w:hanging="284"/>
        <w:contextualSpacing/>
        <w:rPr>
          <w:sz w:val="21"/>
          <w:szCs w:val="21"/>
        </w:rPr>
      </w:pPr>
      <w:r w:rsidRPr="007A3680">
        <w:rPr>
          <w:lang w:val="ru-RU"/>
        </w:rPr>
        <w:tab/>
      </w:r>
      <w:r w:rsidRPr="007A64ED">
        <w:rPr>
          <w:lang w:val="en-US"/>
        </w:rPr>
        <w:t>z</w:t>
      </w:r>
      <w:r>
        <w:tab/>
        <w:t xml:space="preserve">– </w:t>
      </w:r>
      <w:proofErr w:type="gramStart"/>
      <w:r w:rsidRPr="00E25AAB">
        <w:rPr>
          <w:sz w:val="21"/>
          <w:szCs w:val="21"/>
        </w:rPr>
        <w:t>координата</w:t>
      </w:r>
      <w:proofErr w:type="gramEnd"/>
      <w:r w:rsidRPr="00E25AAB">
        <w:rPr>
          <w:sz w:val="21"/>
          <w:szCs w:val="21"/>
        </w:rPr>
        <w:t>, що змінюється вздовж осі споруди;</w:t>
      </w:r>
    </w:p>
    <w:p w:rsidR="009723C9" w:rsidRPr="007A64ED" w:rsidRDefault="009723C9" w:rsidP="00374806">
      <w:pPr>
        <w:pStyle w:val="Spisok2"/>
        <w:spacing w:after="0" w:line="264" w:lineRule="auto"/>
        <w:ind w:hanging="425"/>
        <w:contextualSpacing/>
      </w:pPr>
      <w:r>
        <w:tab/>
      </w:r>
      <w:r w:rsidRPr="00E855D8">
        <w:rPr>
          <w:position w:val="-10"/>
        </w:rPr>
        <w:object w:dxaOrig="560" w:dyaOrig="320">
          <v:shape id="_x0000_i1039" type="#_x0000_t75" style="width:27.75pt;height:15.75pt" o:ole="">
            <v:imagedata r:id="rId143" o:title=""/>
          </v:shape>
          <o:OLEObject Type="Embed" ProgID="Equation.DSMT4" ShapeID="_x0000_i1039" DrawAspect="Content" ObjectID="_1740398046" r:id="rId144"/>
        </w:object>
      </w:r>
      <w:r>
        <w:t xml:space="preserve">– </w:t>
      </w:r>
      <w:r w:rsidRPr="00E855D8">
        <w:rPr>
          <w:i/>
          <w:lang w:val="en-US"/>
        </w:rPr>
        <w:t>i</w:t>
      </w:r>
      <w:r w:rsidRPr="00E855D8">
        <w:rPr>
          <w:lang w:val="ru-RU"/>
        </w:rPr>
        <w:t>-</w:t>
      </w:r>
      <w:r w:rsidRPr="00E25AAB">
        <w:rPr>
          <w:sz w:val="21"/>
          <w:szCs w:val="21"/>
        </w:rPr>
        <w:t>та форма власних коливань в площині, нормальній до напрямку дії вітру, встановлена таким чином:</w:t>
      </w:r>
    </w:p>
    <w:p w:rsidR="009723C9" w:rsidRPr="007A64ED" w:rsidRDefault="009723C9" w:rsidP="00374806">
      <w:pPr>
        <w:pStyle w:val="Formula"/>
        <w:tabs>
          <w:tab w:val="clear" w:pos="10348"/>
          <w:tab w:val="right" w:pos="9639"/>
        </w:tabs>
        <w:spacing w:after="0" w:line="288" w:lineRule="auto"/>
        <w:contextualSpacing/>
      </w:pPr>
      <w:r w:rsidRPr="007A64ED">
        <w:tab/>
      </w:r>
      <w:r w:rsidRPr="00E855D8">
        <w:rPr>
          <w:position w:val="-12"/>
        </w:rPr>
        <w:object w:dxaOrig="1440" w:dyaOrig="340">
          <v:shape id="_x0000_i1040" type="#_x0000_t75" style="width:1in;height:17.25pt" o:ole="">
            <v:imagedata r:id="rId145" o:title=""/>
          </v:shape>
          <o:OLEObject Type="Embed" ProgID="Equation.DSMT4" ShapeID="_x0000_i1040" DrawAspect="Content" ObjectID="_1740398047" r:id="rId146"/>
        </w:object>
      </w:r>
      <w:r w:rsidRPr="00D44AC3">
        <w:rPr>
          <w:lang w:val="ru-RU"/>
        </w:rPr>
        <w:t>.</w:t>
      </w:r>
      <w:r w:rsidRPr="00D44AC3">
        <w:rPr>
          <w:lang w:val="ru-RU"/>
        </w:rPr>
        <w:tab/>
      </w:r>
      <w:r w:rsidRPr="007A64ED">
        <w:t>(К.5)</w:t>
      </w:r>
    </w:p>
    <w:p w:rsidR="009723C9" w:rsidRPr="009723C9" w:rsidRDefault="009723C9" w:rsidP="00293470">
      <w:pPr>
        <w:pStyle w:val="11"/>
        <w:spacing w:after="0" w:line="288" w:lineRule="auto"/>
        <w:ind w:firstLine="567"/>
        <w:contextualSpacing/>
        <w:jc w:val="both"/>
        <w:rPr>
          <w:sz w:val="21"/>
          <w:szCs w:val="21"/>
          <w:lang w:val="ru-RU"/>
        </w:rPr>
      </w:pPr>
      <w:r w:rsidRPr="009723C9">
        <w:rPr>
          <w:b/>
          <w:bCs/>
          <w:lang w:val="ru-RU"/>
        </w:rPr>
        <w:t xml:space="preserve">К.4 </w:t>
      </w:r>
      <w:r w:rsidRPr="009723C9">
        <w:rPr>
          <w:sz w:val="21"/>
          <w:szCs w:val="21"/>
          <w:lang w:val="ru-RU"/>
        </w:rPr>
        <w:t>Аеродинамічні коефіцієнти</w:t>
      </w:r>
      <w:r w:rsidRPr="009723C9">
        <w:rPr>
          <w:lang w:val="ru-RU"/>
        </w:rPr>
        <w:t xml:space="preserve"> </w:t>
      </w:r>
      <w:r w:rsidRPr="009723C9">
        <w:rPr>
          <w:i/>
          <w:lang w:val="ru-RU"/>
        </w:rPr>
        <w:t>С</w:t>
      </w:r>
      <w:proofErr w:type="gramStart"/>
      <w:r w:rsidRPr="007A64ED">
        <w:rPr>
          <w:i/>
          <w:iCs/>
          <w:vertAlign w:val="subscript"/>
          <w:lang w:bidi="en-US"/>
        </w:rPr>
        <w:t>e</w:t>
      </w:r>
      <w:r w:rsidRPr="007A64ED">
        <w:rPr>
          <w:i/>
          <w:iCs/>
          <w:vertAlign w:val="subscript"/>
          <w:lang w:val="ru-RU" w:bidi="en-US"/>
        </w:rPr>
        <w:t>,</w:t>
      </w:r>
      <w:r w:rsidRPr="007A64ED">
        <w:rPr>
          <w:i/>
          <w:iCs/>
          <w:vertAlign w:val="subscript"/>
          <w:lang w:bidi="en-US"/>
        </w:rPr>
        <w:t>cr</w:t>
      </w:r>
      <w:proofErr w:type="gramEnd"/>
      <w:r w:rsidRPr="009723C9">
        <w:rPr>
          <w:lang w:val="ru-RU"/>
        </w:rPr>
        <w:t xml:space="preserve"> </w:t>
      </w:r>
      <w:r w:rsidRPr="009723C9">
        <w:rPr>
          <w:sz w:val="21"/>
          <w:szCs w:val="21"/>
          <w:lang w:val="ru-RU"/>
        </w:rPr>
        <w:t>визначаються таким чином:</w:t>
      </w:r>
    </w:p>
    <w:p w:rsidR="009723C9" w:rsidRPr="009723C9" w:rsidRDefault="009723C9" w:rsidP="00293470">
      <w:pPr>
        <w:pStyle w:val="11"/>
        <w:numPr>
          <w:ilvl w:val="0"/>
          <w:numId w:val="30"/>
        </w:numPr>
        <w:tabs>
          <w:tab w:val="left" w:pos="773"/>
        </w:tabs>
        <w:spacing w:after="0" w:line="288" w:lineRule="auto"/>
        <w:ind w:firstLine="567"/>
        <w:contextualSpacing/>
        <w:jc w:val="both"/>
        <w:rPr>
          <w:lang w:val="ru-RU"/>
        </w:rPr>
      </w:pPr>
      <w:r w:rsidRPr="009723C9">
        <w:rPr>
          <w:sz w:val="21"/>
          <w:szCs w:val="21"/>
          <w:lang w:val="ru-RU"/>
        </w:rPr>
        <w:t>для круглих поперечних перерізів</w:t>
      </w:r>
      <w:r w:rsidRPr="009723C9">
        <w:rPr>
          <w:lang w:val="ru-RU"/>
        </w:rPr>
        <w:t xml:space="preserve"> </w:t>
      </w:r>
      <w:r w:rsidRPr="009723C9">
        <w:rPr>
          <w:i/>
          <w:lang w:val="ru-RU"/>
        </w:rPr>
        <w:t>С</w:t>
      </w:r>
      <w:proofErr w:type="gramStart"/>
      <w:r w:rsidRPr="007A64ED">
        <w:rPr>
          <w:i/>
          <w:iCs/>
          <w:vertAlign w:val="subscript"/>
          <w:lang w:bidi="en-US"/>
        </w:rPr>
        <w:t>e</w:t>
      </w:r>
      <w:r w:rsidRPr="007A64ED">
        <w:rPr>
          <w:i/>
          <w:iCs/>
          <w:vertAlign w:val="subscript"/>
          <w:lang w:val="ru-RU" w:bidi="en-US"/>
        </w:rPr>
        <w:t>,</w:t>
      </w:r>
      <w:r w:rsidRPr="007A64ED">
        <w:rPr>
          <w:i/>
          <w:iCs/>
          <w:vertAlign w:val="subscript"/>
          <w:lang w:bidi="en-US"/>
        </w:rPr>
        <w:t>cr</w:t>
      </w:r>
      <w:proofErr w:type="gramEnd"/>
      <w:r w:rsidRPr="009723C9">
        <w:rPr>
          <w:lang w:val="ru-RU"/>
        </w:rPr>
        <w:t xml:space="preserve"> = 0,3.</w:t>
      </w:r>
    </w:p>
    <w:p w:rsidR="009723C9" w:rsidRPr="009723C9" w:rsidRDefault="009723C9" w:rsidP="00293470">
      <w:pPr>
        <w:pStyle w:val="11"/>
        <w:numPr>
          <w:ilvl w:val="0"/>
          <w:numId w:val="30"/>
        </w:numPr>
        <w:tabs>
          <w:tab w:val="left" w:pos="778"/>
        </w:tabs>
        <w:spacing w:after="0" w:line="288" w:lineRule="auto"/>
        <w:ind w:firstLine="567"/>
        <w:contextualSpacing/>
        <w:jc w:val="both"/>
        <w:rPr>
          <w:lang w:val="ru-RU"/>
        </w:rPr>
      </w:pPr>
      <w:r w:rsidRPr="009723C9">
        <w:rPr>
          <w:sz w:val="21"/>
          <w:szCs w:val="21"/>
          <w:lang w:val="ru-RU"/>
        </w:rPr>
        <w:t>для прямокутних поперечних перерізів при</w:t>
      </w:r>
      <w:r w:rsidRPr="009723C9">
        <w:rPr>
          <w:lang w:val="ru-RU"/>
        </w:rPr>
        <w:t xml:space="preserve"> </w:t>
      </w:r>
      <w:r w:rsidRPr="007A64ED">
        <w:rPr>
          <w:i/>
          <w:iCs/>
        </w:rPr>
        <w:t>b</w:t>
      </w:r>
      <w:r w:rsidRPr="009723C9">
        <w:rPr>
          <w:i/>
          <w:iCs/>
          <w:lang w:val="ru-RU"/>
        </w:rPr>
        <w:t>/</w:t>
      </w:r>
      <w:proofErr w:type="gramStart"/>
      <w:r w:rsidRPr="007A64ED">
        <w:rPr>
          <w:i/>
          <w:iCs/>
        </w:rPr>
        <w:t>d</w:t>
      </w:r>
      <w:r w:rsidRPr="009723C9">
        <w:rPr>
          <w:i/>
          <w:iCs/>
          <w:lang w:val="ru-RU"/>
        </w:rPr>
        <w:t xml:space="preserve"> &gt;</w:t>
      </w:r>
      <w:proofErr w:type="gramEnd"/>
      <w:r w:rsidRPr="009723C9">
        <w:rPr>
          <w:lang w:val="ru-RU"/>
        </w:rPr>
        <w:t xml:space="preserve"> 0,5:</w:t>
      </w:r>
    </w:p>
    <w:p w:rsidR="009723C9" w:rsidRPr="009723C9" w:rsidRDefault="009723C9" w:rsidP="00293470">
      <w:pPr>
        <w:pStyle w:val="11"/>
        <w:spacing w:after="0" w:line="288" w:lineRule="auto"/>
        <w:ind w:firstLine="0"/>
        <w:contextualSpacing/>
        <w:jc w:val="center"/>
        <w:rPr>
          <w:lang w:val="ru-RU"/>
        </w:rPr>
      </w:pPr>
      <w:r w:rsidRPr="009723C9">
        <w:rPr>
          <w:i/>
          <w:lang w:val="ru-RU"/>
        </w:rPr>
        <w:t>С</w:t>
      </w:r>
      <w:proofErr w:type="gramStart"/>
      <w:r w:rsidRPr="007A64ED">
        <w:rPr>
          <w:i/>
          <w:iCs/>
          <w:vertAlign w:val="subscript"/>
          <w:lang w:bidi="en-US"/>
        </w:rPr>
        <w:t>e</w:t>
      </w:r>
      <w:r w:rsidRPr="009723C9">
        <w:rPr>
          <w:i/>
          <w:iCs/>
          <w:vertAlign w:val="subscript"/>
          <w:lang w:val="ru-RU" w:bidi="en-US"/>
        </w:rPr>
        <w:t>,</w:t>
      </w:r>
      <w:r w:rsidRPr="007A64ED">
        <w:rPr>
          <w:i/>
          <w:iCs/>
          <w:vertAlign w:val="subscript"/>
          <w:lang w:bidi="en-US"/>
        </w:rPr>
        <w:t>cr</w:t>
      </w:r>
      <w:proofErr w:type="gramEnd"/>
      <w:r w:rsidRPr="009723C9">
        <w:rPr>
          <w:lang w:val="ru-RU"/>
        </w:rPr>
        <w:t xml:space="preserve"> =1,1, якщо </w:t>
      </w:r>
      <w:r w:rsidRPr="007A64ED">
        <w:rPr>
          <w:i/>
          <w:iCs/>
          <w:lang w:bidi="en-US"/>
        </w:rPr>
        <w:t>V</w:t>
      </w:r>
      <w:r w:rsidRPr="007A64ED">
        <w:rPr>
          <w:i/>
          <w:iCs/>
          <w:vertAlign w:val="subscript"/>
          <w:lang w:bidi="en-US"/>
        </w:rPr>
        <w:t>cr</w:t>
      </w:r>
      <w:r w:rsidRPr="009723C9">
        <w:rPr>
          <w:i/>
          <w:iCs/>
          <w:vertAlign w:val="subscript"/>
          <w:lang w:val="ru-RU" w:bidi="en-US"/>
        </w:rPr>
        <w:t>,</w:t>
      </w:r>
      <w:r>
        <w:rPr>
          <w:i/>
          <w:iCs/>
          <w:vertAlign w:val="subscript"/>
          <w:lang w:bidi="en-US"/>
        </w:rPr>
        <w:t>i</w:t>
      </w:r>
      <w:r w:rsidRPr="009723C9">
        <w:rPr>
          <w:i/>
          <w:iCs/>
          <w:vertAlign w:val="subscript"/>
          <w:lang w:val="ru-RU" w:bidi="en-US"/>
        </w:rPr>
        <w:t xml:space="preserve"> </w:t>
      </w:r>
      <w:r w:rsidRPr="009723C9">
        <w:rPr>
          <w:lang w:val="ru-RU" w:bidi="en-US"/>
        </w:rPr>
        <w:t xml:space="preserve">/ </w:t>
      </w:r>
      <w:r w:rsidRPr="00E855D8">
        <w:rPr>
          <w:i/>
          <w:lang w:bidi="en-US"/>
        </w:rPr>
        <w:t>V</w:t>
      </w:r>
      <w:r w:rsidRPr="007A64ED">
        <w:rPr>
          <w:vertAlign w:val="subscript"/>
          <w:lang w:bidi="en-US"/>
        </w:rPr>
        <w:t>max</w:t>
      </w:r>
      <w:r w:rsidRPr="009723C9">
        <w:rPr>
          <w:vertAlign w:val="subscript"/>
          <w:lang w:val="ru-RU" w:bidi="en-US"/>
        </w:rPr>
        <w:t>(</w:t>
      </w:r>
      <w:r w:rsidRPr="007A64ED">
        <w:rPr>
          <w:vertAlign w:val="subscript"/>
          <w:lang w:bidi="en-US"/>
        </w:rPr>
        <w:t>z</w:t>
      </w:r>
      <w:r w:rsidRPr="00E855D8">
        <w:rPr>
          <w:i/>
          <w:position w:val="-2"/>
          <w:vertAlign w:val="subscript"/>
          <w:lang w:bidi="en-US"/>
        </w:rPr>
        <w:t>e</w:t>
      </w:r>
      <w:r w:rsidRPr="009723C9">
        <w:rPr>
          <w:lang w:val="ru-RU"/>
        </w:rPr>
        <w:t xml:space="preserve">) &lt; 0,8; </w:t>
      </w:r>
      <w:r w:rsidRPr="009723C9">
        <w:rPr>
          <w:i/>
          <w:lang w:val="ru-RU"/>
        </w:rPr>
        <w:t>С</w:t>
      </w:r>
      <w:r w:rsidRPr="007A64ED">
        <w:rPr>
          <w:i/>
          <w:iCs/>
          <w:vertAlign w:val="subscript"/>
          <w:lang w:bidi="en-US"/>
        </w:rPr>
        <w:t>e</w:t>
      </w:r>
      <w:r w:rsidRPr="009723C9">
        <w:rPr>
          <w:i/>
          <w:iCs/>
          <w:vertAlign w:val="subscript"/>
          <w:lang w:val="ru-RU" w:bidi="en-US"/>
        </w:rPr>
        <w:t>,</w:t>
      </w:r>
      <w:r w:rsidRPr="007A64ED">
        <w:rPr>
          <w:i/>
          <w:iCs/>
          <w:vertAlign w:val="subscript"/>
          <w:lang w:bidi="en-US"/>
        </w:rPr>
        <w:t>cr</w:t>
      </w:r>
      <w:r w:rsidRPr="009723C9">
        <w:rPr>
          <w:i/>
          <w:iCs/>
          <w:lang w:val="ru-RU"/>
        </w:rPr>
        <w:t xml:space="preserve"> =</w:t>
      </w:r>
      <w:r w:rsidRPr="009723C9">
        <w:rPr>
          <w:lang w:val="ru-RU"/>
        </w:rPr>
        <w:t xml:space="preserve"> 0,6, </w:t>
      </w:r>
      <w:r w:rsidRPr="009723C9">
        <w:rPr>
          <w:sz w:val="21"/>
          <w:szCs w:val="21"/>
          <w:lang w:val="ru-RU"/>
        </w:rPr>
        <w:t>якщо</w:t>
      </w:r>
      <w:r w:rsidRPr="009723C9">
        <w:rPr>
          <w:lang w:val="ru-RU"/>
        </w:rPr>
        <w:t xml:space="preserve"> </w:t>
      </w:r>
      <w:r w:rsidRPr="007A64ED">
        <w:rPr>
          <w:i/>
          <w:iCs/>
          <w:lang w:bidi="en-US"/>
        </w:rPr>
        <w:t>V</w:t>
      </w:r>
      <w:r w:rsidRPr="007A64ED">
        <w:rPr>
          <w:i/>
          <w:iCs/>
          <w:vertAlign w:val="subscript"/>
          <w:lang w:bidi="en-US"/>
        </w:rPr>
        <w:t>cr</w:t>
      </w:r>
      <w:r w:rsidRPr="009723C9">
        <w:rPr>
          <w:i/>
          <w:iCs/>
          <w:vertAlign w:val="subscript"/>
          <w:lang w:val="ru-RU" w:bidi="en-US"/>
        </w:rPr>
        <w:t>,</w:t>
      </w:r>
      <w:r>
        <w:rPr>
          <w:i/>
          <w:iCs/>
          <w:vertAlign w:val="subscript"/>
          <w:lang w:bidi="en-US"/>
        </w:rPr>
        <w:t>i</w:t>
      </w:r>
      <w:r w:rsidRPr="009723C9">
        <w:rPr>
          <w:i/>
          <w:iCs/>
          <w:vertAlign w:val="subscript"/>
          <w:lang w:val="ru-RU" w:bidi="en-US"/>
        </w:rPr>
        <w:t xml:space="preserve"> </w:t>
      </w:r>
      <w:r w:rsidRPr="009723C9">
        <w:rPr>
          <w:lang w:val="ru-RU" w:bidi="en-US"/>
        </w:rPr>
        <w:t xml:space="preserve">/ </w:t>
      </w:r>
      <w:r w:rsidRPr="00E855D8">
        <w:rPr>
          <w:i/>
          <w:lang w:bidi="en-US"/>
        </w:rPr>
        <w:t>V</w:t>
      </w:r>
      <w:r w:rsidRPr="007A64ED">
        <w:rPr>
          <w:vertAlign w:val="subscript"/>
          <w:lang w:bidi="en-US"/>
        </w:rPr>
        <w:t>max</w:t>
      </w:r>
      <w:r w:rsidRPr="009723C9">
        <w:rPr>
          <w:vertAlign w:val="subscript"/>
          <w:lang w:val="ru-RU" w:bidi="en-US"/>
        </w:rPr>
        <w:t>(</w:t>
      </w:r>
      <w:r w:rsidRPr="007A64ED">
        <w:rPr>
          <w:vertAlign w:val="subscript"/>
          <w:lang w:bidi="en-US"/>
        </w:rPr>
        <w:t>z</w:t>
      </w:r>
      <w:r w:rsidRPr="00E855D8">
        <w:rPr>
          <w:i/>
          <w:position w:val="-2"/>
          <w:vertAlign w:val="subscript"/>
          <w:lang w:bidi="en-US"/>
        </w:rPr>
        <w:t>e</w:t>
      </w:r>
      <w:r w:rsidRPr="009723C9">
        <w:rPr>
          <w:lang w:val="ru-RU"/>
        </w:rPr>
        <w:t xml:space="preserve">) </w:t>
      </w:r>
      <w:r w:rsidRPr="009723C9">
        <w:rPr>
          <w:rFonts w:ascii="Cambria Math" w:hAnsi="Cambria Math"/>
          <w:lang w:val="ru-RU"/>
        </w:rPr>
        <w:t>≥</w:t>
      </w:r>
      <w:r w:rsidRPr="009723C9">
        <w:rPr>
          <w:lang w:val="ru-RU"/>
        </w:rPr>
        <w:t xml:space="preserve"> 0,8,</w:t>
      </w:r>
    </w:p>
    <w:p w:rsidR="009723C9" w:rsidRPr="009723C9" w:rsidRDefault="009723C9" w:rsidP="00293470">
      <w:pPr>
        <w:pStyle w:val="11"/>
        <w:spacing w:after="0" w:line="288" w:lineRule="auto"/>
        <w:ind w:firstLine="0"/>
        <w:contextualSpacing/>
        <w:jc w:val="both"/>
        <w:rPr>
          <w:sz w:val="21"/>
          <w:szCs w:val="21"/>
          <w:lang w:val="ru-RU"/>
        </w:rPr>
      </w:pPr>
      <w:r w:rsidRPr="007A64ED">
        <w:rPr>
          <w:lang w:val="ru-RU" w:eastAsia="ru-RU" w:bidi="ru-RU"/>
        </w:rPr>
        <w:t xml:space="preserve">тут </w:t>
      </w:r>
      <w:r w:rsidRPr="007A64ED">
        <w:rPr>
          <w:i/>
          <w:iCs/>
          <w:lang w:bidi="en-US"/>
        </w:rPr>
        <w:t>b</w:t>
      </w:r>
      <w:r>
        <w:rPr>
          <w:i/>
          <w:iCs/>
          <w:lang w:val="ru-RU" w:bidi="en-US"/>
        </w:rPr>
        <w:t xml:space="preserve"> – </w:t>
      </w:r>
      <w:r w:rsidRPr="009723C9">
        <w:rPr>
          <w:sz w:val="21"/>
          <w:szCs w:val="21"/>
          <w:lang w:val="ru-RU"/>
        </w:rPr>
        <w:t>розмір споруди у напрямі швидкості вітру. При</w:t>
      </w:r>
      <w:r w:rsidRPr="009723C9">
        <w:rPr>
          <w:lang w:val="ru-RU"/>
        </w:rPr>
        <w:t xml:space="preserve"> </w:t>
      </w:r>
      <w:r w:rsidRPr="007A64ED">
        <w:rPr>
          <w:i/>
          <w:iCs/>
        </w:rPr>
        <w:t>b</w:t>
      </w:r>
      <w:r w:rsidRPr="009723C9">
        <w:rPr>
          <w:i/>
          <w:iCs/>
          <w:lang w:val="ru-RU"/>
        </w:rPr>
        <w:t>/</w:t>
      </w:r>
      <w:r w:rsidRPr="007A64ED">
        <w:rPr>
          <w:i/>
          <w:iCs/>
        </w:rPr>
        <w:t>d</w:t>
      </w:r>
      <w:r w:rsidRPr="009723C9">
        <w:rPr>
          <w:lang w:val="ru-RU"/>
        </w:rPr>
        <w:t xml:space="preserve"> </w:t>
      </w:r>
      <w:proofErr w:type="gramStart"/>
      <w:r w:rsidRPr="009723C9">
        <w:rPr>
          <w:lang w:val="ru-RU"/>
        </w:rPr>
        <w:t>&lt;</w:t>
      </w:r>
      <w:r w:rsidRPr="00E855D8">
        <w:rPr>
          <w:lang w:val="ru-RU"/>
        </w:rPr>
        <w:t xml:space="preserve"> </w:t>
      </w:r>
      <w:r w:rsidRPr="009723C9">
        <w:rPr>
          <w:lang w:val="ru-RU"/>
        </w:rPr>
        <w:t>0</w:t>
      </w:r>
      <w:proofErr w:type="gramEnd"/>
      <w:r w:rsidRPr="009723C9">
        <w:rPr>
          <w:lang w:val="ru-RU"/>
        </w:rPr>
        <w:t>,</w:t>
      </w:r>
      <w:r w:rsidRPr="009723C9">
        <w:rPr>
          <w:sz w:val="21"/>
          <w:szCs w:val="21"/>
          <w:lang w:val="ru-RU"/>
        </w:rPr>
        <w:t>5 розрахунок на резонансне вихрове збудження дозволяється не виконувати.</w:t>
      </w:r>
    </w:p>
    <w:p w:rsidR="009723C9" w:rsidRPr="009723C9" w:rsidRDefault="009723C9" w:rsidP="00293470">
      <w:pPr>
        <w:spacing w:line="288" w:lineRule="auto"/>
        <w:ind w:firstLine="567"/>
        <w:contextualSpacing/>
        <w:jc w:val="both"/>
        <w:rPr>
          <w:rFonts w:ascii="Arial" w:hAnsi="Arial" w:cs="Arial"/>
          <w:sz w:val="21"/>
          <w:szCs w:val="21"/>
          <w:lang w:val="ru-RU"/>
        </w:rPr>
      </w:pPr>
      <w:r w:rsidRPr="00293470">
        <w:rPr>
          <w:rFonts w:ascii="Arial" w:hAnsi="Arial" w:cs="Arial"/>
          <w:b/>
          <w:bCs/>
          <w:sz w:val="21"/>
          <w:szCs w:val="21"/>
          <w:lang w:val="ru-RU"/>
        </w:rPr>
        <w:t>К.5</w:t>
      </w:r>
      <w:r w:rsidRPr="009723C9">
        <w:rPr>
          <w:b/>
          <w:bCs/>
          <w:sz w:val="20"/>
          <w:szCs w:val="20"/>
          <w:lang w:val="ru-RU"/>
        </w:rPr>
        <w:t xml:space="preserve"> </w:t>
      </w:r>
      <w:r w:rsidRPr="009723C9">
        <w:rPr>
          <w:rFonts w:ascii="Arial" w:hAnsi="Arial" w:cs="Arial"/>
          <w:sz w:val="21"/>
          <w:szCs w:val="21"/>
          <w:lang w:val="ru-RU"/>
        </w:rPr>
        <w:t>При розрахунку на резонансне вихрове збудження поряд з навантаженням (К.4) також слід враховувати дію вітрового навантаження у напрямку швидкості вітрового потоку. Це навантаження визначається за формулою</w:t>
      </w:r>
    </w:p>
    <w:p w:rsidR="009723C9" w:rsidRPr="007A64ED" w:rsidRDefault="009723C9" w:rsidP="00374806">
      <w:pPr>
        <w:pStyle w:val="Formula"/>
        <w:tabs>
          <w:tab w:val="clear" w:pos="10348"/>
          <w:tab w:val="right" w:pos="9639"/>
        </w:tabs>
        <w:spacing w:after="0" w:line="288" w:lineRule="auto"/>
        <w:contextualSpacing/>
      </w:pPr>
      <w:r>
        <w:tab/>
      </w:r>
      <w:r w:rsidRPr="007A3680">
        <w:rPr>
          <w:position w:val="-14"/>
        </w:rPr>
        <w:object w:dxaOrig="2640" w:dyaOrig="460">
          <v:shape id="_x0000_i1041" type="#_x0000_t75" style="width:132pt;height:23.25pt" o:ole="">
            <v:imagedata r:id="rId147" o:title=""/>
          </v:shape>
          <o:OLEObject Type="Embed" ProgID="Equation.DSMT4" ShapeID="_x0000_i1041" DrawAspect="Content" ObjectID="_1740398048" r:id="rId148"/>
        </w:object>
      </w:r>
      <w:r w:rsidRPr="00E855D8">
        <w:rPr>
          <w:lang w:val="ru-RU"/>
        </w:rPr>
        <w:t>,</w:t>
      </w:r>
      <w:r>
        <w:tab/>
      </w:r>
      <w:r w:rsidRPr="007A64ED">
        <w:t xml:space="preserve"> (К.</w:t>
      </w:r>
      <w:r w:rsidRPr="00E855D8">
        <w:rPr>
          <w:lang w:val="ru-RU"/>
        </w:rPr>
        <w:t>6</w:t>
      </w:r>
      <w:r w:rsidRPr="007A64ED">
        <w:t>)</w:t>
      </w:r>
    </w:p>
    <w:p w:rsidR="009723C9" w:rsidRPr="00E25AAB" w:rsidRDefault="009723C9" w:rsidP="00374806">
      <w:pPr>
        <w:pStyle w:val="Spisok2"/>
        <w:spacing w:after="0" w:line="264" w:lineRule="auto"/>
        <w:ind w:hanging="284"/>
        <w:contextualSpacing/>
        <w:rPr>
          <w:sz w:val="21"/>
          <w:szCs w:val="21"/>
        </w:rPr>
      </w:pPr>
      <w:r w:rsidRPr="007A64ED">
        <w:t>де</w:t>
      </w:r>
      <w:r>
        <w:t xml:space="preserve"> </w:t>
      </w:r>
      <w:r w:rsidRPr="00E855D8">
        <w:rPr>
          <w:i/>
          <w:lang w:val="en-US"/>
        </w:rPr>
        <w:t>V</w:t>
      </w:r>
      <w:r w:rsidRPr="00E855D8">
        <w:rPr>
          <w:vertAlign w:val="subscript"/>
          <w:lang w:val="en-US"/>
        </w:rPr>
        <w:t>max</w:t>
      </w:r>
      <w:r w:rsidRPr="00D44AC3">
        <w:rPr>
          <w:vertAlign w:val="subscript"/>
          <w:lang w:val="ru-RU"/>
        </w:rPr>
        <w:tab/>
      </w:r>
      <w:r>
        <w:t xml:space="preserve">– </w:t>
      </w:r>
      <w:r w:rsidRPr="00E25AAB">
        <w:rPr>
          <w:sz w:val="21"/>
          <w:szCs w:val="21"/>
        </w:rPr>
        <w:t>розрахункова швидкість вітру, що визначається за формулою (К.З);</w:t>
      </w:r>
    </w:p>
    <w:p w:rsidR="009723C9" w:rsidRPr="00E25AAB" w:rsidRDefault="009723C9" w:rsidP="00374806">
      <w:pPr>
        <w:pStyle w:val="Spisok2"/>
        <w:spacing w:after="0" w:line="264" w:lineRule="auto"/>
        <w:ind w:hanging="425"/>
        <w:contextualSpacing/>
        <w:rPr>
          <w:sz w:val="21"/>
          <w:szCs w:val="21"/>
        </w:rPr>
      </w:pPr>
      <w:r w:rsidRPr="00DF68C1">
        <w:rPr>
          <w:i/>
          <w:iCs/>
          <w:lang w:val="ru-RU"/>
        </w:rPr>
        <w:tab/>
      </w:r>
      <w:r w:rsidRPr="007A64ED">
        <w:rPr>
          <w:i/>
          <w:iCs/>
          <w:lang w:val="en-US"/>
        </w:rPr>
        <w:t>W</w:t>
      </w:r>
      <w:r w:rsidRPr="007A64ED">
        <w:rPr>
          <w:i/>
          <w:iCs/>
          <w:vertAlign w:val="subscript"/>
          <w:lang w:val="en-US"/>
        </w:rPr>
        <w:t>m</w:t>
      </w:r>
      <w:r>
        <w:rPr>
          <w:i/>
          <w:iCs/>
          <w:lang w:val="ru-RU"/>
        </w:rPr>
        <w:tab/>
        <w:t xml:space="preserve">– </w:t>
      </w:r>
      <w:r w:rsidRPr="00E25AAB">
        <w:rPr>
          <w:sz w:val="21"/>
          <w:szCs w:val="21"/>
        </w:rPr>
        <w:t>граничне розрахункове значення вітрового навантаження за 9.4.</w:t>
      </w:r>
    </w:p>
    <w:p w:rsidR="009723C9" w:rsidRDefault="009723C9" w:rsidP="00374806">
      <w:pPr>
        <w:pStyle w:val="11"/>
        <w:spacing w:after="0" w:line="264" w:lineRule="auto"/>
        <w:ind w:firstLine="567"/>
        <w:contextualSpacing/>
        <w:jc w:val="both"/>
        <w:rPr>
          <w:sz w:val="21"/>
          <w:szCs w:val="21"/>
          <w:lang w:val="ru-RU"/>
        </w:rPr>
      </w:pPr>
      <w:r w:rsidRPr="009723C9">
        <w:rPr>
          <w:b/>
          <w:bCs/>
          <w:lang w:val="ru-RU"/>
        </w:rPr>
        <w:t xml:space="preserve">К.6 </w:t>
      </w:r>
      <w:r w:rsidRPr="009723C9">
        <w:rPr>
          <w:sz w:val="21"/>
          <w:szCs w:val="21"/>
          <w:lang w:val="ru-RU"/>
        </w:rPr>
        <w:t>Критичні значення швидкості вітру можуть виникати досить часто, тому резонансне вихрове збудження може привести до накопичення пошкоджень від втомленості матеріалу. Щоб уникнути резонансного вихрового збудження, можуть використовуватися різні конструктивні засоби (вста</w:t>
      </w:r>
      <w:r w:rsidRPr="009723C9">
        <w:rPr>
          <w:sz w:val="21"/>
          <w:szCs w:val="21"/>
          <w:lang w:val="ru-RU"/>
        </w:rPr>
        <w:softHyphen/>
        <w:t xml:space="preserve">новлення інтерцепторів, перфорація, використання динамічних гасників коливань </w:t>
      </w:r>
      <w:r w:rsidRPr="009723C9">
        <w:rPr>
          <w:sz w:val="21"/>
          <w:szCs w:val="21"/>
          <w:lang w:val="ru-RU"/>
        </w:rPr>
        <w:lastRenderedPageBreak/>
        <w:t xml:space="preserve">тощо) </w:t>
      </w:r>
    </w:p>
    <w:p w:rsidR="00293470" w:rsidRPr="00293470" w:rsidRDefault="00293470" w:rsidP="00293470">
      <w:pPr>
        <w:pStyle w:val="11"/>
        <w:spacing w:after="0" w:line="288" w:lineRule="auto"/>
        <w:ind w:firstLine="567"/>
        <w:contextualSpacing/>
        <w:jc w:val="both"/>
        <w:rPr>
          <w:b/>
          <w:bCs/>
          <w:i/>
          <w:iCs/>
          <w:color w:val="00B050"/>
          <w:sz w:val="21"/>
          <w:szCs w:val="21"/>
          <w:lang w:val="ru-RU"/>
        </w:rPr>
      </w:pPr>
      <w:r w:rsidRPr="00293470">
        <w:rPr>
          <w:b/>
          <w:bCs/>
          <w:i/>
          <w:iCs/>
          <w:color w:val="00B050"/>
          <w:sz w:val="21"/>
          <w:szCs w:val="21"/>
          <w:lang w:val="ru-RU"/>
        </w:rPr>
        <w:t>(ДОДАТОК К долучено, Зміна № 2)</w:t>
      </w:r>
    </w:p>
    <w:p w:rsidR="00374806" w:rsidRDefault="00374806" w:rsidP="00293470">
      <w:pPr>
        <w:spacing w:line="288" w:lineRule="auto"/>
        <w:contextualSpacing/>
        <w:jc w:val="both"/>
        <w:rPr>
          <w:sz w:val="21"/>
          <w:szCs w:val="21"/>
          <w:lang w:val="ru-RU"/>
        </w:rPr>
      </w:pPr>
      <w:r>
        <w:rPr>
          <w:sz w:val="21"/>
          <w:szCs w:val="21"/>
          <w:lang w:val="ru-RU"/>
        </w:rPr>
        <w:br w:type="page"/>
      </w:r>
    </w:p>
    <w:p w:rsidR="009723C9" w:rsidRDefault="009723C9" w:rsidP="00293470">
      <w:pPr>
        <w:spacing w:line="288" w:lineRule="auto"/>
        <w:contextualSpacing/>
        <w:jc w:val="both"/>
        <w:rPr>
          <w:sz w:val="21"/>
          <w:szCs w:val="21"/>
          <w:lang w:val="ru-RU"/>
        </w:rPr>
      </w:pPr>
    </w:p>
    <w:p w:rsidR="00374806" w:rsidRPr="009723C9" w:rsidRDefault="00374806" w:rsidP="00293470">
      <w:pPr>
        <w:spacing w:line="288" w:lineRule="auto"/>
        <w:contextualSpacing/>
        <w:jc w:val="both"/>
        <w:rPr>
          <w:sz w:val="21"/>
          <w:szCs w:val="21"/>
          <w:lang w:val="ru-RU"/>
        </w:rPr>
      </w:pPr>
    </w:p>
    <w:p w:rsidR="00B876FD" w:rsidRPr="00047C4C" w:rsidRDefault="00642F55">
      <w:pPr>
        <w:pStyle w:val="a3"/>
        <w:spacing w:before="90"/>
        <w:ind w:left="719"/>
        <w:rPr>
          <w:rFonts w:ascii="Arial" w:hAnsi="Arial" w:cs="Arial"/>
          <w:sz w:val="21"/>
          <w:szCs w:val="21"/>
          <w:lang w:val="ru-RU"/>
        </w:rPr>
      </w:pPr>
      <w:r w:rsidRPr="00047C4C">
        <w:rPr>
          <w:rFonts w:ascii="Arial" w:hAnsi="Arial" w:cs="Arial"/>
          <w:sz w:val="21"/>
          <w:szCs w:val="21"/>
          <w:lang w:val="ru-RU"/>
        </w:rPr>
        <w:t>УКНД 91.080</w:t>
      </w:r>
    </w:p>
    <w:p w:rsidR="00B876FD" w:rsidRDefault="00893FE3">
      <w:pPr>
        <w:pStyle w:val="a3"/>
        <w:spacing w:before="120"/>
        <w:ind w:left="152" w:right="149" w:firstLine="566"/>
        <w:jc w:val="both"/>
        <w:rPr>
          <w:rFonts w:ascii="Arial" w:hAnsi="Arial" w:cs="Arial"/>
          <w:color w:val="00B050"/>
          <w:sz w:val="21"/>
          <w:szCs w:val="21"/>
          <w:lang w:val="ru-RU"/>
        </w:rPr>
      </w:pPr>
      <w:bookmarkStart w:id="74" w:name="_GoBack"/>
      <w:r>
        <w:rPr>
          <w:rFonts w:ascii="Arial" w:hAnsi="Arial" w:cs="Arial"/>
          <w:noProof/>
          <w:color w:val="00B050"/>
          <w:sz w:val="21"/>
          <w:szCs w:val="21"/>
        </w:rPr>
        <w:pict>
          <v:line id="Line 2" o:spid="_x0000_s2050" style="position:absolute;left:0;text-align:left;z-index:3688;visibility:visible;mso-wrap-distance-left:0;mso-wrap-distance-right:0;mso-position-horizontal-relative:page" from="55.2pt,49.5pt" to="540.1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" strokeweight="1.44pt">
            <w10:wrap type="topAndBottom" anchorx="page"/>
          </v:line>
        </w:pict>
      </w:r>
      <w:r w:rsidR="00642F55" w:rsidRPr="00EF7A0A">
        <w:rPr>
          <w:rFonts w:ascii="Arial" w:hAnsi="Arial" w:cs="Arial"/>
          <w:b/>
          <w:color w:val="00B050"/>
          <w:sz w:val="21"/>
          <w:szCs w:val="21"/>
          <w:lang w:val="ru-RU"/>
        </w:rPr>
        <w:t xml:space="preserve">Ключові слова: </w:t>
      </w:r>
      <w:r w:rsidR="00642F55" w:rsidRPr="00EF7A0A">
        <w:rPr>
          <w:rFonts w:ascii="Arial" w:hAnsi="Arial" w:cs="Arial"/>
          <w:color w:val="00B050"/>
          <w:sz w:val="21"/>
          <w:szCs w:val="21"/>
          <w:lang w:val="ru-RU"/>
        </w:rPr>
        <w:t xml:space="preserve">вітрові навантаження, кранові навантаження, навантаження і впливи, ожеледні навантаження, </w:t>
      </w:r>
      <w:r w:rsidR="00EF7A0A" w:rsidRPr="00EF7A0A">
        <w:rPr>
          <w:rFonts w:ascii="Arial" w:hAnsi="Arial" w:cs="Arial"/>
          <w:color w:val="00B050"/>
          <w:sz w:val="21"/>
          <w:szCs w:val="21"/>
          <w:lang w:val="ru-RU"/>
        </w:rPr>
        <w:t>резонансне вихрове збудження,</w:t>
      </w:r>
      <w:r w:rsidR="00374806" w:rsidRPr="00374806">
        <w:rPr>
          <w:rFonts w:ascii="Arial" w:hAnsi="Arial" w:cs="Arial"/>
          <w:color w:val="00B050"/>
          <w:sz w:val="21"/>
          <w:szCs w:val="21"/>
          <w:lang w:val="ru-RU"/>
        </w:rPr>
        <w:t xml:space="preserve"> </w:t>
      </w:r>
      <w:r w:rsidR="00642F55" w:rsidRPr="00EF7A0A">
        <w:rPr>
          <w:rFonts w:ascii="Arial" w:hAnsi="Arial" w:cs="Arial"/>
          <w:color w:val="00B050"/>
          <w:sz w:val="21"/>
          <w:szCs w:val="21"/>
          <w:lang w:val="ru-RU"/>
        </w:rPr>
        <w:t>розрахункові значення навантажень, система надійності та безпеки в будівництві, снігові навантаження сполучення навантажень.</w:t>
      </w:r>
      <w:bookmarkEnd w:id="74"/>
    </w:p>
    <w:p w:rsidR="00EF7A0A" w:rsidRPr="00EF7A0A" w:rsidRDefault="00EF7A0A">
      <w:pPr>
        <w:pStyle w:val="a3"/>
        <w:spacing w:before="120"/>
        <w:ind w:left="152" w:right="149" w:firstLine="566"/>
        <w:jc w:val="both"/>
        <w:rPr>
          <w:rFonts w:ascii="Arial" w:hAnsi="Arial" w:cs="Arial"/>
          <w:i/>
          <w:iCs/>
          <w:color w:val="00B050"/>
          <w:sz w:val="21"/>
          <w:szCs w:val="21"/>
          <w:lang w:val="ru-RU"/>
        </w:rPr>
      </w:pPr>
      <w:r w:rsidRPr="00EF7A0A">
        <w:rPr>
          <w:rFonts w:ascii="Arial" w:hAnsi="Arial" w:cs="Arial"/>
          <w:b/>
          <w:i/>
          <w:iCs/>
          <w:color w:val="00B050"/>
          <w:sz w:val="21"/>
          <w:szCs w:val="21"/>
          <w:lang w:val="ru-RU"/>
        </w:rPr>
        <w:t>(Ключові слова змінено, Зміна № 2)</w:t>
      </w:r>
    </w:p>
    <w:p w:rsidR="00047C4C" w:rsidRPr="00EF7A0A" w:rsidRDefault="00047C4C" w:rsidP="00047C4C">
      <w:pPr>
        <w:rPr>
          <w:i/>
          <w:iCs/>
          <w:lang w:val="ru-RU"/>
        </w:rPr>
      </w:pPr>
    </w:p>
    <w:p w:rsidR="00047C4C" w:rsidRDefault="00047C4C" w:rsidP="00047C4C">
      <w:pPr>
        <w:rPr>
          <w:rFonts w:ascii="Arial" w:hAnsi="Arial" w:cs="Arial"/>
          <w:sz w:val="21"/>
          <w:szCs w:val="21"/>
          <w:lang w:val="ru-RU"/>
        </w:rPr>
      </w:pPr>
    </w:p>
    <w:p w:rsidR="00047C4C" w:rsidRDefault="00047C4C" w:rsidP="00047C4C">
      <w:pPr>
        <w:tabs>
          <w:tab w:val="left" w:pos="2280"/>
        </w:tabs>
        <w:rPr>
          <w:lang w:val="ru-RU"/>
        </w:rPr>
      </w:pPr>
      <w:r>
        <w:rPr>
          <w:lang w:val="ru-RU"/>
        </w:rPr>
        <w:t xml:space="preserve"> </w:t>
      </w:r>
    </w:p>
    <w:p w:rsidR="00047C4C" w:rsidRDefault="00047C4C" w:rsidP="00047C4C">
      <w:pPr>
        <w:tabs>
          <w:tab w:val="left" w:pos="2280"/>
        </w:tabs>
        <w:rPr>
          <w:lang w:val="ru-RU"/>
        </w:rPr>
      </w:pPr>
    </w:p>
    <w:p w:rsidR="00047C4C" w:rsidRDefault="00047C4C" w:rsidP="00047C4C">
      <w:pPr>
        <w:tabs>
          <w:tab w:val="left" w:pos="2280"/>
        </w:tabs>
        <w:rPr>
          <w:lang w:val="ru-RU"/>
        </w:rPr>
      </w:pPr>
    </w:p>
    <w:p w:rsidR="00047C4C" w:rsidRDefault="00047C4C" w:rsidP="00047C4C">
      <w:pPr>
        <w:tabs>
          <w:tab w:val="left" w:pos="2280"/>
        </w:tabs>
        <w:rPr>
          <w:lang w:val="ru-RU"/>
        </w:rPr>
      </w:pPr>
    </w:p>
    <w:p w:rsidR="00047C4C" w:rsidRDefault="00047C4C" w:rsidP="00047C4C">
      <w:pPr>
        <w:tabs>
          <w:tab w:val="left" w:pos="2280"/>
        </w:tabs>
        <w:rPr>
          <w:lang w:val="ru-RU"/>
        </w:rPr>
      </w:pPr>
    </w:p>
    <w:p w:rsidR="00047C4C" w:rsidRDefault="00047C4C" w:rsidP="00047C4C">
      <w:pPr>
        <w:tabs>
          <w:tab w:val="left" w:pos="2280"/>
        </w:tabs>
        <w:rPr>
          <w:lang w:val="ru-RU"/>
        </w:rPr>
      </w:pPr>
    </w:p>
    <w:p w:rsidR="00047C4C" w:rsidRDefault="00047C4C" w:rsidP="00047C4C">
      <w:pPr>
        <w:tabs>
          <w:tab w:val="left" w:pos="2280"/>
        </w:tabs>
        <w:rPr>
          <w:lang w:val="ru-RU"/>
        </w:rPr>
      </w:pPr>
    </w:p>
    <w:p w:rsidR="00047C4C" w:rsidRDefault="00047C4C" w:rsidP="00047C4C">
      <w:pPr>
        <w:tabs>
          <w:tab w:val="left" w:pos="2280"/>
        </w:tabs>
        <w:rPr>
          <w:lang w:val="ru-RU"/>
        </w:rPr>
      </w:pPr>
    </w:p>
    <w:p w:rsidR="00047C4C" w:rsidRDefault="00047C4C" w:rsidP="00047C4C">
      <w:pPr>
        <w:tabs>
          <w:tab w:val="left" w:pos="2280"/>
        </w:tabs>
        <w:rPr>
          <w:lang w:val="ru-RU"/>
        </w:rPr>
      </w:pPr>
    </w:p>
    <w:p w:rsidR="00047C4C" w:rsidRDefault="00047C4C" w:rsidP="00047C4C">
      <w:pPr>
        <w:tabs>
          <w:tab w:val="left" w:pos="2280"/>
        </w:tabs>
        <w:rPr>
          <w:lang w:val="ru-RU"/>
        </w:rPr>
      </w:pPr>
    </w:p>
    <w:p w:rsidR="00047C4C" w:rsidRDefault="00047C4C" w:rsidP="00047C4C">
      <w:pPr>
        <w:tabs>
          <w:tab w:val="left" w:pos="2280"/>
        </w:tabs>
        <w:rPr>
          <w:lang w:val="ru-RU"/>
        </w:rPr>
      </w:pPr>
    </w:p>
    <w:p w:rsidR="00047C4C" w:rsidRDefault="00047C4C" w:rsidP="00047C4C">
      <w:pPr>
        <w:tabs>
          <w:tab w:val="left" w:pos="2280"/>
        </w:tabs>
        <w:rPr>
          <w:lang w:val="ru-RU"/>
        </w:rPr>
      </w:pPr>
    </w:p>
    <w:p w:rsidR="00047C4C" w:rsidRDefault="00047C4C" w:rsidP="00047C4C">
      <w:pPr>
        <w:tabs>
          <w:tab w:val="left" w:pos="2280"/>
        </w:tabs>
        <w:rPr>
          <w:lang w:val="ru-RU"/>
        </w:rPr>
      </w:pPr>
    </w:p>
    <w:p w:rsidR="00047C4C" w:rsidRDefault="00047C4C" w:rsidP="00047C4C">
      <w:pPr>
        <w:tabs>
          <w:tab w:val="left" w:pos="2280"/>
        </w:tabs>
        <w:rPr>
          <w:lang w:val="ru-RU"/>
        </w:rPr>
      </w:pPr>
    </w:p>
    <w:p w:rsidR="00047C4C" w:rsidRDefault="00047C4C" w:rsidP="00047C4C">
      <w:pPr>
        <w:tabs>
          <w:tab w:val="left" w:pos="2280"/>
        </w:tabs>
        <w:rPr>
          <w:lang w:val="ru-RU"/>
        </w:rPr>
      </w:pPr>
    </w:p>
    <w:p w:rsidR="00047C4C" w:rsidRDefault="00047C4C" w:rsidP="00047C4C">
      <w:pPr>
        <w:tabs>
          <w:tab w:val="left" w:pos="2280"/>
        </w:tabs>
        <w:rPr>
          <w:lang w:val="ru-RU"/>
        </w:rPr>
      </w:pPr>
    </w:p>
    <w:p w:rsidR="00047C4C" w:rsidRDefault="00047C4C" w:rsidP="00047C4C">
      <w:pPr>
        <w:tabs>
          <w:tab w:val="left" w:pos="2280"/>
        </w:tabs>
        <w:rPr>
          <w:lang w:val="ru-RU"/>
        </w:rPr>
      </w:pPr>
    </w:p>
    <w:p w:rsidR="00047C4C" w:rsidRDefault="00047C4C" w:rsidP="00047C4C">
      <w:pPr>
        <w:tabs>
          <w:tab w:val="left" w:pos="2280"/>
        </w:tabs>
        <w:rPr>
          <w:lang w:val="ru-RU"/>
        </w:rPr>
      </w:pPr>
    </w:p>
    <w:p w:rsidR="00047C4C" w:rsidRDefault="00047C4C" w:rsidP="00047C4C">
      <w:pPr>
        <w:tabs>
          <w:tab w:val="left" w:pos="2280"/>
        </w:tabs>
        <w:rPr>
          <w:lang w:val="ru-RU"/>
        </w:rPr>
      </w:pPr>
    </w:p>
    <w:p w:rsidR="00047C4C" w:rsidRDefault="00047C4C" w:rsidP="00047C4C">
      <w:pPr>
        <w:tabs>
          <w:tab w:val="left" w:pos="2280"/>
        </w:tabs>
        <w:rPr>
          <w:lang w:val="ru-RU"/>
        </w:rPr>
      </w:pPr>
    </w:p>
    <w:p w:rsidR="00047C4C" w:rsidRDefault="00047C4C" w:rsidP="00047C4C">
      <w:pPr>
        <w:tabs>
          <w:tab w:val="left" w:pos="2280"/>
        </w:tabs>
        <w:rPr>
          <w:lang w:val="ru-RU"/>
        </w:rPr>
      </w:pPr>
    </w:p>
    <w:p w:rsidR="00047C4C" w:rsidRDefault="00047C4C" w:rsidP="00047C4C">
      <w:pPr>
        <w:tabs>
          <w:tab w:val="left" w:pos="2280"/>
        </w:tabs>
        <w:rPr>
          <w:lang w:val="ru-RU"/>
        </w:rPr>
      </w:pPr>
    </w:p>
    <w:p w:rsidR="00047C4C" w:rsidRDefault="00047C4C" w:rsidP="00047C4C">
      <w:pPr>
        <w:tabs>
          <w:tab w:val="left" w:pos="2280"/>
        </w:tabs>
        <w:rPr>
          <w:lang w:val="ru-RU"/>
        </w:rPr>
      </w:pPr>
    </w:p>
    <w:p w:rsidR="00047C4C" w:rsidRDefault="00047C4C" w:rsidP="00047C4C">
      <w:pPr>
        <w:tabs>
          <w:tab w:val="left" w:pos="2280"/>
        </w:tabs>
        <w:rPr>
          <w:lang w:val="ru-RU"/>
        </w:rPr>
      </w:pPr>
    </w:p>
    <w:p w:rsidR="00047C4C" w:rsidRDefault="00047C4C" w:rsidP="00047C4C">
      <w:pPr>
        <w:tabs>
          <w:tab w:val="left" w:pos="2280"/>
        </w:tabs>
        <w:rPr>
          <w:lang w:val="ru-RU"/>
        </w:rPr>
      </w:pPr>
    </w:p>
    <w:p w:rsidR="00047C4C" w:rsidRDefault="00047C4C" w:rsidP="00047C4C">
      <w:pPr>
        <w:tabs>
          <w:tab w:val="left" w:pos="2280"/>
        </w:tabs>
        <w:rPr>
          <w:lang w:val="ru-RU"/>
        </w:rPr>
      </w:pPr>
    </w:p>
    <w:p w:rsidR="00047C4C" w:rsidRDefault="00047C4C" w:rsidP="00047C4C">
      <w:pPr>
        <w:tabs>
          <w:tab w:val="left" w:pos="2280"/>
        </w:tabs>
        <w:rPr>
          <w:lang w:val="ru-RU"/>
        </w:rPr>
      </w:pPr>
    </w:p>
    <w:p w:rsidR="00047C4C" w:rsidRDefault="00047C4C" w:rsidP="00047C4C">
      <w:pPr>
        <w:tabs>
          <w:tab w:val="left" w:pos="2280"/>
        </w:tabs>
        <w:rPr>
          <w:lang w:val="ru-RU"/>
        </w:rPr>
      </w:pPr>
    </w:p>
    <w:p w:rsidR="00047C4C" w:rsidRDefault="00047C4C" w:rsidP="00047C4C">
      <w:pPr>
        <w:tabs>
          <w:tab w:val="left" w:pos="2280"/>
        </w:tabs>
        <w:rPr>
          <w:lang w:val="ru-RU"/>
        </w:rPr>
      </w:pPr>
    </w:p>
    <w:p w:rsidR="00047C4C" w:rsidRDefault="00047C4C" w:rsidP="00047C4C">
      <w:pPr>
        <w:tabs>
          <w:tab w:val="left" w:pos="2280"/>
        </w:tabs>
        <w:rPr>
          <w:lang w:val="ru-RU"/>
        </w:rPr>
      </w:pPr>
    </w:p>
    <w:p w:rsidR="00047C4C" w:rsidRDefault="00047C4C" w:rsidP="00047C4C">
      <w:pPr>
        <w:tabs>
          <w:tab w:val="left" w:pos="2280"/>
        </w:tabs>
        <w:rPr>
          <w:lang w:val="ru-RU"/>
        </w:rPr>
      </w:pPr>
    </w:p>
    <w:p w:rsidR="00047C4C" w:rsidRDefault="00047C4C" w:rsidP="00047C4C">
      <w:pPr>
        <w:tabs>
          <w:tab w:val="left" w:pos="2280"/>
        </w:tabs>
        <w:rPr>
          <w:lang w:val="ru-RU"/>
        </w:rPr>
      </w:pPr>
    </w:p>
    <w:p w:rsidR="00047C4C" w:rsidRDefault="00047C4C" w:rsidP="00047C4C">
      <w:pPr>
        <w:tabs>
          <w:tab w:val="left" w:pos="2280"/>
        </w:tabs>
        <w:rPr>
          <w:lang w:val="ru-RU"/>
        </w:rPr>
      </w:pPr>
    </w:p>
    <w:p w:rsidR="00047C4C" w:rsidRDefault="00047C4C" w:rsidP="00047C4C">
      <w:pPr>
        <w:tabs>
          <w:tab w:val="left" w:pos="2280"/>
        </w:tabs>
        <w:rPr>
          <w:lang w:val="ru-RU"/>
        </w:rPr>
      </w:pPr>
    </w:p>
    <w:p w:rsidR="00047C4C" w:rsidRDefault="00047C4C" w:rsidP="00047C4C">
      <w:pPr>
        <w:tabs>
          <w:tab w:val="left" w:pos="2280"/>
        </w:tabs>
        <w:rPr>
          <w:lang w:val="ru-RU"/>
        </w:rPr>
      </w:pPr>
    </w:p>
    <w:p w:rsidR="00047C4C" w:rsidRDefault="00047C4C" w:rsidP="00047C4C">
      <w:pPr>
        <w:tabs>
          <w:tab w:val="left" w:pos="2280"/>
        </w:tabs>
        <w:rPr>
          <w:lang w:val="ru-RU"/>
        </w:rPr>
      </w:pPr>
    </w:p>
    <w:p w:rsidR="00047C4C" w:rsidRDefault="00047C4C" w:rsidP="00047C4C">
      <w:pPr>
        <w:tabs>
          <w:tab w:val="left" w:pos="2280"/>
        </w:tabs>
        <w:rPr>
          <w:lang w:val="ru-RU"/>
        </w:rPr>
      </w:pPr>
    </w:p>
    <w:p w:rsidR="00047C4C" w:rsidRDefault="00047C4C" w:rsidP="00047C4C">
      <w:pPr>
        <w:tabs>
          <w:tab w:val="left" w:pos="2280"/>
        </w:tabs>
        <w:rPr>
          <w:lang w:val="ru-RU"/>
        </w:rPr>
      </w:pPr>
    </w:p>
    <w:p w:rsidR="00047C4C" w:rsidRDefault="00047C4C" w:rsidP="00047C4C">
      <w:pPr>
        <w:tabs>
          <w:tab w:val="left" w:pos="2280"/>
        </w:tabs>
        <w:rPr>
          <w:lang w:val="ru-RU"/>
        </w:rPr>
      </w:pPr>
    </w:p>
    <w:sectPr w:rsidR="00047C4C" w:rsidSect="00293470">
      <w:pgSz w:w="11910" w:h="16840"/>
      <w:pgMar w:top="780" w:right="1278" w:bottom="280" w:left="980" w:header="57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3FE3" w:rsidRDefault="00893FE3">
      <w:r>
        <w:separator/>
      </w:r>
    </w:p>
  </w:endnote>
  <w:endnote w:type="continuationSeparator" w:id="0">
    <w:p w:rsidR="00893FE3" w:rsidRDefault="00893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FE3" w:rsidRDefault="00893FE3">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FE3" w:rsidRDefault="00893FE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3FE3" w:rsidRDefault="00893FE3">
      <w:r>
        <w:separator/>
      </w:r>
    </w:p>
  </w:footnote>
  <w:footnote w:type="continuationSeparator" w:id="0">
    <w:p w:rsidR="00893FE3" w:rsidRDefault="00893F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FE3" w:rsidRDefault="00893FE3">
    <w:pPr>
      <w:pStyle w:val="a3"/>
      <w:spacing w:line="14" w:lineRule="auto"/>
      <w:ind w:left="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FE3" w:rsidRDefault="00893FE3">
    <w:pPr>
      <w:pStyle w:val="a3"/>
      <w:spacing w:line="14" w:lineRule="auto"/>
      <w:ind w:left="0"/>
      <w:rPr>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FE3" w:rsidRPr="00623D75" w:rsidRDefault="00893FE3">
    <w:pPr>
      <w:pStyle w:val="a5"/>
      <w:rPr>
        <w:rFonts w:ascii="Arial" w:hAnsi="Arial" w:cs="Arial"/>
        <w:sz w:val="18"/>
        <w:szCs w:val="18"/>
      </w:rPr>
    </w:pPr>
    <w:proofErr w:type="gramStart"/>
    <w:r w:rsidRPr="00623D75">
      <w:rPr>
        <w:rFonts w:ascii="Arial" w:hAnsi="Arial" w:cs="Arial"/>
        <w:sz w:val="18"/>
        <w:szCs w:val="18"/>
      </w:rPr>
      <w:t>C</w:t>
    </w:r>
    <w:r w:rsidRPr="00623D75">
      <w:rPr>
        <w:rFonts w:ascii="Arial" w:hAnsi="Arial" w:cs="Arial"/>
        <w:sz w:val="18"/>
        <w:szCs w:val="18"/>
        <w:lang w:val="ru-RU"/>
      </w:rPr>
      <w:t>.</w:t>
    </w:r>
    <w:proofErr w:type="gramEnd"/>
    <w:r w:rsidRPr="00623D75">
      <w:rPr>
        <w:rFonts w:ascii="Arial" w:hAnsi="Arial" w:cs="Arial"/>
        <w:sz w:val="18"/>
        <w:szCs w:val="18"/>
        <w:lang w:val="ru-RU"/>
      </w:rPr>
      <w:fldChar w:fldCharType="begin"/>
    </w:r>
    <w:r w:rsidRPr="00623D75">
      <w:rPr>
        <w:rFonts w:ascii="Arial" w:hAnsi="Arial" w:cs="Arial"/>
        <w:sz w:val="18"/>
        <w:szCs w:val="18"/>
        <w:lang w:val="ru-RU"/>
      </w:rPr>
      <w:instrText xml:space="preserve"> PAGE   \* MERGEFORMAT </w:instrText>
    </w:r>
    <w:r w:rsidRPr="00623D75">
      <w:rPr>
        <w:rFonts w:ascii="Arial" w:hAnsi="Arial" w:cs="Arial"/>
        <w:sz w:val="18"/>
        <w:szCs w:val="18"/>
        <w:lang w:val="ru-RU"/>
      </w:rPr>
      <w:fldChar w:fldCharType="separate"/>
    </w:r>
    <w:r w:rsidR="00C748A2">
      <w:rPr>
        <w:rFonts w:ascii="Arial" w:hAnsi="Arial" w:cs="Arial"/>
        <w:noProof/>
        <w:sz w:val="18"/>
        <w:szCs w:val="18"/>
        <w:lang w:val="ru-RU"/>
      </w:rPr>
      <w:t>16</w:t>
    </w:r>
    <w:r w:rsidRPr="00623D75">
      <w:rPr>
        <w:rFonts w:ascii="Arial" w:hAnsi="Arial" w:cs="Arial"/>
        <w:sz w:val="18"/>
        <w:szCs w:val="18"/>
        <w:lang w:val="ru-RU"/>
      </w:rPr>
      <w:fldChar w:fldCharType="end"/>
    </w:r>
    <w:r>
      <w:rPr>
        <w:rFonts w:ascii="Arial" w:hAnsi="Arial" w:cs="Arial"/>
        <w:sz w:val="18"/>
        <w:szCs w:val="18"/>
        <w:lang w:val="ru-RU"/>
      </w:rPr>
      <w:t xml:space="preserve"> </w:t>
    </w:r>
    <w:r w:rsidRPr="00623D75">
      <w:rPr>
        <w:rFonts w:ascii="Arial" w:hAnsi="Arial" w:cs="Arial"/>
        <w:sz w:val="18"/>
        <w:szCs w:val="18"/>
        <w:lang w:val="uk-UA"/>
      </w:rPr>
      <w:t xml:space="preserve">ДБН В.1.2-2:2006 </w:t>
    </w:r>
    <w:r w:rsidRPr="00623D75">
      <w:rPr>
        <w:rFonts w:ascii="Arial" w:hAnsi="Arial" w:cs="Arial"/>
        <w:sz w:val="18"/>
        <w:szCs w:val="18"/>
      </w:rPr>
      <w:t xml:space="preserve"> </w:t>
    </w:r>
  </w:p>
  <w:p w:rsidR="00893FE3" w:rsidRPr="00623D75" w:rsidRDefault="00893FE3" w:rsidP="00623D75">
    <w:pPr>
      <w:pStyle w:val="a5"/>
      <w:rPr>
        <w:sz w:val="8"/>
        <w:szCs w:val="8"/>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FE3" w:rsidRDefault="00893FE3" w:rsidP="00623D75">
    <w:pPr>
      <w:pStyle w:val="a5"/>
      <w:jc w:val="right"/>
      <w:rPr>
        <w:rFonts w:ascii="Arial" w:hAnsi="Arial" w:cs="Arial"/>
        <w:sz w:val="18"/>
        <w:szCs w:val="18"/>
        <w:lang w:val="ru-RU"/>
      </w:rPr>
    </w:pPr>
    <w:r w:rsidRPr="00623D75">
      <w:rPr>
        <w:rFonts w:ascii="Arial" w:hAnsi="Arial" w:cs="Arial"/>
        <w:sz w:val="18"/>
        <w:szCs w:val="18"/>
        <w:lang w:val="uk-UA"/>
      </w:rPr>
      <w:t xml:space="preserve">ДБН В.1.2-2:2006 </w:t>
    </w:r>
    <w:r w:rsidRPr="00623D75">
      <w:rPr>
        <w:rFonts w:ascii="Arial" w:hAnsi="Arial" w:cs="Arial"/>
        <w:sz w:val="18"/>
        <w:szCs w:val="18"/>
      </w:rPr>
      <w:t xml:space="preserve"> C</w:t>
    </w:r>
    <w:r w:rsidRPr="00623D75">
      <w:rPr>
        <w:rFonts w:ascii="Arial" w:hAnsi="Arial" w:cs="Arial"/>
        <w:sz w:val="18"/>
        <w:szCs w:val="18"/>
        <w:lang w:val="ru-RU"/>
      </w:rPr>
      <w:t>.</w:t>
    </w:r>
    <w:r w:rsidRPr="00623D75">
      <w:rPr>
        <w:rFonts w:ascii="Arial" w:hAnsi="Arial" w:cs="Arial"/>
        <w:sz w:val="18"/>
        <w:szCs w:val="18"/>
        <w:lang w:val="ru-RU"/>
      </w:rPr>
      <w:fldChar w:fldCharType="begin"/>
    </w:r>
    <w:r w:rsidRPr="00623D75">
      <w:rPr>
        <w:rFonts w:ascii="Arial" w:hAnsi="Arial" w:cs="Arial"/>
        <w:sz w:val="18"/>
        <w:szCs w:val="18"/>
        <w:lang w:val="ru-RU"/>
      </w:rPr>
      <w:instrText xml:space="preserve"> PAGE   \* MERGEFORMAT </w:instrText>
    </w:r>
    <w:r w:rsidRPr="00623D75">
      <w:rPr>
        <w:rFonts w:ascii="Arial" w:hAnsi="Arial" w:cs="Arial"/>
        <w:sz w:val="18"/>
        <w:szCs w:val="18"/>
        <w:lang w:val="ru-RU"/>
      </w:rPr>
      <w:fldChar w:fldCharType="separate"/>
    </w:r>
    <w:r w:rsidR="00C748A2">
      <w:rPr>
        <w:rFonts w:ascii="Arial" w:hAnsi="Arial" w:cs="Arial"/>
        <w:noProof/>
        <w:sz w:val="18"/>
        <w:szCs w:val="18"/>
        <w:lang w:val="ru-RU"/>
      </w:rPr>
      <w:t>31</w:t>
    </w:r>
    <w:r w:rsidRPr="00623D75">
      <w:rPr>
        <w:rFonts w:ascii="Arial" w:hAnsi="Arial" w:cs="Arial"/>
        <w:sz w:val="18"/>
        <w:szCs w:val="18"/>
        <w:lang w:val="ru-RU"/>
      </w:rPr>
      <w:fldChar w:fldCharType="end"/>
    </w:r>
  </w:p>
  <w:p w:rsidR="00893FE3" w:rsidRPr="00623D75" w:rsidRDefault="00893FE3" w:rsidP="00623D75">
    <w:pPr>
      <w:pStyle w:val="a5"/>
      <w:jc w:val="right"/>
      <w:rPr>
        <w:rFonts w:ascii="Arial" w:hAnsi="Arial" w:cs="Arial"/>
        <w:sz w:val="6"/>
        <w:szCs w:val="6"/>
      </w:rPr>
    </w:pPr>
  </w:p>
  <w:p w:rsidR="00893FE3" w:rsidRDefault="00893FE3">
    <w:pPr>
      <w:pStyle w:val="a3"/>
      <w:spacing w:line="14" w:lineRule="auto"/>
      <w:ind w:left="0"/>
      <w:rPr>
        <w:sz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FE3" w:rsidRPr="00623D75" w:rsidRDefault="00893FE3" w:rsidP="009D33FC">
    <w:pPr>
      <w:pStyle w:val="a5"/>
      <w:rPr>
        <w:rFonts w:ascii="Arial" w:hAnsi="Arial" w:cs="Arial"/>
        <w:sz w:val="18"/>
        <w:szCs w:val="18"/>
      </w:rPr>
    </w:pPr>
    <w:proofErr w:type="gramStart"/>
    <w:r w:rsidRPr="00623D75">
      <w:rPr>
        <w:rFonts w:ascii="Arial" w:hAnsi="Arial" w:cs="Arial"/>
        <w:sz w:val="18"/>
        <w:szCs w:val="18"/>
      </w:rPr>
      <w:t>C</w:t>
    </w:r>
    <w:r w:rsidRPr="00623D75">
      <w:rPr>
        <w:rFonts w:ascii="Arial" w:hAnsi="Arial" w:cs="Arial"/>
        <w:sz w:val="18"/>
        <w:szCs w:val="18"/>
        <w:lang w:val="ru-RU"/>
      </w:rPr>
      <w:t>.</w:t>
    </w:r>
    <w:proofErr w:type="gramEnd"/>
    <w:r w:rsidRPr="00623D75">
      <w:rPr>
        <w:rFonts w:ascii="Arial" w:hAnsi="Arial" w:cs="Arial"/>
        <w:sz w:val="18"/>
        <w:szCs w:val="18"/>
        <w:lang w:val="ru-RU"/>
      </w:rPr>
      <w:fldChar w:fldCharType="begin"/>
    </w:r>
    <w:r w:rsidRPr="00623D75">
      <w:rPr>
        <w:rFonts w:ascii="Arial" w:hAnsi="Arial" w:cs="Arial"/>
        <w:sz w:val="18"/>
        <w:szCs w:val="18"/>
        <w:lang w:val="ru-RU"/>
      </w:rPr>
      <w:instrText xml:space="preserve"> PAGE   \* MERGEFORMAT </w:instrText>
    </w:r>
    <w:r w:rsidRPr="00623D75">
      <w:rPr>
        <w:rFonts w:ascii="Arial" w:hAnsi="Arial" w:cs="Arial"/>
        <w:sz w:val="18"/>
        <w:szCs w:val="18"/>
        <w:lang w:val="ru-RU"/>
      </w:rPr>
      <w:fldChar w:fldCharType="separate"/>
    </w:r>
    <w:r w:rsidR="00C748A2">
      <w:rPr>
        <w:rFonts w:ascii="Arial" w:hAnsi="Arial" w:cs="Arial"/>
        <w:noProof/>
        <w:sz w:val="18"/>
        <w:szCs w:val="18"/>
        <w:lang w:val="ru-RU"/>
      </w:rPr>
      <w:t>66</w:t>
    </w:r>
    <w:r w:rsidRPr="00623D75">
      <w:rPr>
        <w:rFonts w:ascii="Arial" w:hAnsi="Arial" w:cs="Arial"/>
        <w:sz w:val="18"/>
        <w:szCs w:val="18"/>
        <w:lang w:val="ru-RU"/>
      </w:rPr>
      <w:fldChar w:fldCharType="end"/>
    </w:r>
    <w:r>
      <w:rPr>
        <w:rFonts w:ascii="Arial" w:hAnsi="Arial" w:cs="Arial"/>
        <w:sz w:val="18"/>
        <w:szCs w:val="18"/>
        <w:lang w:val="ru-RU"/>
      </w:rPr>
      <w:t xml:space="preserve"> </w:t>
    </w:r>
    <w:r w:rsidRPr="00623D75">
      <w:rPr>
        <w:rFonts w:ascii="Arial" w:hAnsi="Arial" w:cs="Arial"/>
        <w:sz w:val="18"/>
        <w:szCs w:val="18"/>
        <w:lang w:val="uk-UA"/>
      </w:rPr>
      <w:t xml:space="preserve">ДБН В.1.2-2:2006 </w:t>
    </w:r>
    <w:r w:rsidRPr="00623D75">
      <w:rPr>
        <w:rFonts w:ascii="Arial" w:hAnsi="Arial" w:cs="Arial"/>
        <w:sz w:val="18"/>
        <w:szCs w:val="18"/>
      </w:rPr>
      <w:t xml:space="preserve"> </w:t>
    </w:r>
  </w:p>
  <w:p w:rsidR="00893FE3" w:rsidRDefault="00893FE3">
    <w:pPr>
      <w:pStyle w:val="a3"/>
      <w:spacing w:line="14" w:lineRule="auto"/>
      <w:ind w:left="0"/>
      <w:rPr>
        <w:sz w:val="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FE3" w:rsidRDefault="00893FE3" w:rsidP="009D33FC">
    <w:pPr>
      <w:pStyle w:val="a5"/>
      <w:jc w:val="right"/>
      <w:rPr>
        <w:rFonts w:ascii="Arial" w:hAnsi="Arial" w:cs="Arial"/>
        <w:sz w:val="18"/>
        <w:szCs w:val="18"/>
        <w:lang w:val="ru-RU"/>
      </w:rPr>
    </w:pPr>
    <w:r w:rsidRPr="00623D75">
      <w:rPr>
        <w:rFonts w:ascii="Arial" w:hAnsi="Arial" w:cs="Arial"/>
        <w:sz w:val="18"/>
        <w:szCs w:val="18"/>
        <w:lang w:val="uk-UA"/>
      </w:rPr>
      <w:t xml:space="preserve">ДБН В.1.2-2:2006 </w:t>
    </w:r>
    <w:r w:rsidRPr="00623D75">
      <w:rPr>
        <w:rFonts w:ascii="Arial" w:hAnsi="Arial" w:cs="Arial"/>
        <w:sz w:val="18"/>
        <w:szCs w:val="18"/>
      </w:rPr>
      <w:t xml:space="preserve"> C</w:t>
    </w:r>
    <w:r w:rsidRPr="00623D75">
      <w:rPr>
        <w:rFonts w:ascii="Arial" w:hAnsi="Arial" w:cs="Arial"/>
        <w:sz w:val="18"/>
        <w:szCs w:val="18"/>
        <w:lang w:val="ru-RU"/>
      </w:rPr>
      <w:t>.</w:t>
    </w:r>
    <w:r w:rsidRPr="00623D75">
      <w:rPr>
        <w:rFonts w:ascii="Arial" w:hAnsi="Arial" w:cs="Arial"/>
        <w:sz w:val="18"/>
        <w:szCs w:val="18"/>
        <w:lang w:val="ru-RU"/>
      </w:rPr>
      <w:fldChar w:fldCharType="begin"/>
    </w:r>
    <w:r w:rsidRPr="00623D75">
      <w:rPr>
        <w:rFonts w:ascii="Arial" w:hAnsi="Arial" w:cs="Arial"/>
        <w:sz w:val="18"/>
        <w:szCs w:val="18"/>
        <w:lang w:val="ru-RU"/>
      </w:rPr>
      <w:instrText xml:space="preserve"> PAGE   \* MERGEFORMAT </w:instrText>
    </w:r>
    <w:r w:rsidRPr="00623D75">
      <w:rPr>
        <w:rFonts w:ascii="Arial" w:hAnsi="Arial" w:cs="Arial"/>
        <w:sz w:val="18"/>
        <w:szCs w:val="18"/>
        <w:lang w:val="ru-RU"/>
      </w:rPr>
      <w:fldChar w:fldCharType="separate"/>
    </w:r>
    <w:r w:rsidR="00C748A2">
      <w:rPr>
        <w:rFonts w:ascii="Arial" w:hAnsi="Arial" w:cs="Arial"/>
        <w:noProof/>
        <w:sz w:val="18"/>
        <w:szCs w:val="18"/>
        <w:lang w:val="ru-RU"/>
      </w:rPr>
      <w:t>65</w:t>
    </w:r>
    <w:r w:rsidRPr="00623D75">
      <w:rPr>
        <w:rFonts w:ascii="Arial" w:hAnsi="Arial" w:cs="Arial"/>
        <w:sz w:val="18"/>
        <w:szCs w:val="18"/>
        <w:lang w:val="ru-RU"/>
      </w:rPr>
      <w:fldChar w:fldCharType="end"/>
    </w:r>
  </w:p>
  <w:p w:rsidR="00893FE3" w:rsidRPr="00623D75" w:rsidRDefault="00893FE3" w:rsidP="009D33FC">
    <w:pPr>
      <w:pStyle w:val="a5"/>
      <w:jc w:val="right"/>
      <w:rPr>
        <w:rFonts w:ascii="Arial" w:hAnsi="Arial" w:cs="Arial"/>
        <w:sz w:val="6"/>
        <w:szCs w:val="6"/>
      </w:rPr>
    </w:pPr>
  </w:p>
  <w:p w:rsidR="00893FE3" w:rsidRDefault="00893FE3" w:rsidP="009D33FC">
    <w:pPr>
      <w:pStyle w:val="a3"/>
      <w:spacing w:line="14" w:lineRule="auto"/>
      <w:ind w:left="0"/>
      <w:rPr>
        <w:sz w:val="20"/>
      </w:rPr>
    </w:pPr>
  </w:p>
  <w:p w:rsidR="00893FE3" w:rsidRDefault="00893FE3">
    <w:pPr>
      <w:pStyle w:val="a3"/>
      <w:spacing w:line="14" w:lineRule="auto"/>
      <w:ind w:left="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176D5"/>
    <w:multiLevelType w:val="multilevel"/>
    <w:tmpl w:val="214E2126"/>
    <w:lvl w:ilvl="0">
      <w:start w:val="4"/>
      <w:numFmt w:val="decimal"/>
      <w:lvlText w:val="%1"/>
      <w:lvlJc w:val="left"/>
      <w:pPr>
        <w:ind w:left="420" w:hanging="420"/>
      </w:pPr>
      <w:rPr>
        <w:rFonts w:hint="default"/>
      </w:rPr>
    </w:lvl>
    <w:lvl w:ilvl="1">
      <w:start w:val="19"/>
      <w:numFmt w:val="decimal"/>
      <w:lvlText w:val="%1.%2"/>
      <w:lvlJc w:val="left"/>
      <w:pPr>
        <w:ind w:left="196" w:hanging="420"/>
      </w:pPr>
      <w:rPr>
        <w:rFonts w:hint="default"/>
      </w:rPr>
    </w:lvl>
    <w:lvl w:ilvl="2">
      <w:start w:val="1"/>
      <w:numFmt w:val="decimal"/>
      <w:lvlText w:val="%1.%2.%3"/>
      <w:lvlJc w:val="left"/>
      <w:pPr>
        <w:ind w:left="272" w:hanging="720"/>
      </w:pPr>
      <w:rPr>
        <w:rFonts w:hint="default"/>
      </w:rPr>
    </w:lvl>
    <w:lvl w:ilvl="3">
      <w:start w:val="1"/>
      <w:numFmt w:val="decimal"/>
      <w:lvlText w:val="%1.%2.%3.%4"/>
      <w:lvlJc w:val="left"/>
      <w:pPr>
        <w:ind w:left="48" w:hanging="720"/>
      </w:pPr>
      <w:rPr>
        <w:rFonts w:hint="default"/>
      </w:rPr>
    </w:lvl>
    <w:lvl w:ilvl="4">
      <w:start w:val="1"/>
      <w:numFmt w:val="decimal"/>
      <w:lvlText w:val="%1.%2.%3.%4.%5"/>
      <w:lvlJc w:val="left"/>
      <w:pPr>
        <w:ind w:left="184" w:hanging="1080"/>
      </w:pPr>
      <w:rPr>
        <w:rFonts w:hint="default"/>
      </w:rPr>
    </w:lvl>
    <w:lvl w:ilvl="5">
      <w:start w:val="1"/>
      <w:numFmt w:val="decimal"/>
      <w:lvlText w:val="%1.%2.%3.%4.%5.%6"/>
      <w:lvlJc w:val="left"/>
      <w:pPr>
        <w:ind w:left="-40" w:hanging="1080"/>
      </w:pPr>
      <w:rPr>
        <w:rFonts w:hint="default"/>
      </w:rPr>
    </w:lvl>
    <w:lvl w:ilvl="6">
      <w:start w:val="1"/>
      <w:numFmt w:val="decimal"/>
      <w:lvlText w:val="%1.%2.%3.%4.%5.%6.%7"/>
      <w:lvlJc w:val="left"/>
      <w:pPr>
        <w:ind w:left="96" w:hanging="1440"/>
      </w:pPr>
      <w:rPr>
        <w:rFonts w:hint="default"/>
      </w:rPr>
    </w:lvl>
    <w:lvl w:ilvl="7">
      <w:start w:val="1"/>
      <w:numFmt w:val="decimal"/>
      <w:lvlText w:val="%1.%2.%3.%4.%5.%6.%7.%8"/>
      <w:lvlJc w:val="left"/>
      <w:pPr>
        <w:ind w:left="-128" w:hanging="1440"/>
      </w:pPr>
      <w:rPr>
        <w:rFonts w:hint="default"/>
      </w:rPr>
    </w:lvl>
    <w:lvl w:ilvl="8">
      <w:start w:val="1"/>
      <w:numFmt w:val="decimal"/>
      <w:lvlText w:val="%1.%2.%3.%4.%5.%6.%7.%8.%9"/>
      <w:lvlJc w:val="left"/>
      <w:pPr>
        <w:ind w:left="8" w:hanging="1800"/>
      </w:pPr>
      <w:rPr>
        <w:rFonts w:hint="default"/>
      </w:rPr>
    </w:lvl>
  </w:abstractNum>
  <w:abstractNum w:abstractNumId="1" w15:restartNumberingAfterBreak="0">
    <w:nsid w:val="08846499"/>
    <w:multiLevelType w:val="hybridMultilevel"/>
    <w:tmpl w:val="12C8CC26"/>
    <w:lvl w:ilvl="0" w:tplc="61AC6FE8">
      <w:numFmt w:val="bullet"/>
      <w:lvlText w:val="-"/>
      <w:lvlJc w:val="left"/>
      <w:pPr>
        <w:ind w:left="952" w:hanging="274"/>
      </w:pPr>
      <w:rPr>
        <w:rFonts w:ascii="Times New Roman" w:eastAsia="Times New Roman" w:hAnsi="Times New Roman" w:cs="Times New Roman" w:hint="default"/>
        <w:spacing w:val="-2"/>
        <w:w w:val="99"/>
        <w:position w:val="2"/>
        <w:sz w:val="24"/>
        <w:szCs w:val="24"/>
      </w:rPr>
    </w:lvl>
    <w:lvl w:ilvl="1" w:tplc="ACE44F88">
      <w:numFmt w:val="bullet"/>
      <w:lvlText w:val="•"/>
      <w:lvlJc w:val="left"/>
      <w:pPr>
        <w:ind w:left="1850" w:hanging="274"/>
      </w:pPr>
      <w:rPr>
        <w:rFonts w:hint="default"/>
      </w:rPr>
    </w:lvl>
    <w:lvl w:ilvl="2" w:tplc="836EAF3E">
      <w:numFmt w:val="bullet"/>
      <w:lvlText w:val="•"/>
      <w:lvlJc w:val="left"/>
      <w:pPr>
        <w:ind w:left="2741" w:hanging="274"/>
      </w:pPr>
      <w:rPr>
        <w:rFonts w:hint="default"/>
      </w:rPr>
    </w:lvl>
    <w:lvl w:ilvl="3" w:tplc="83CE05D0">
      <w:numFmt w:val="bullet"/>
      <w:lvlText w:val="•"/>
      <w:lvlJc w:val="left"/>
      <w:pPr>
        <w:ind w:left="3632" w:hanging="274"/>
      </w:pPr>
      <w:rPr>
        <w:rFonts w:hint="default"/>
      </w:rPr>
    </w:lvl>
    <w:lvl w:ilvl="4" w:tplc="5AE2119C">
      <w:numFmt w:val="bullet"/>
      <w:lvlText w:val="•"/>
      <w:lvlJc w:val="left"/>
      <w:pPr>
        <w:ind w:left="4523" w:hanging="274"/>
      </w:pPr>
      <w:rPr>
        <w:rFonts w:hint="default"/>
      </w:rPr>
    </w:lvl>
    <w:lvl w:ilvl="5" w:tplc="FCBE8706">
      <w:numFmt w:val="bullet"/>
      <w:lvlText w:val="•"/>
      <w:lvlJc w:val="left"/>
      <w:pPr>
        <w:ind w:left="5414" w:hanging="274"/>
      </w:pPr>
      <w:rPr>
        <w:rFonts w:hint="default"/>
      </w:rPr>
    </w:lvl>
    <w:lvl w:ilvl="6" w:tplc="53368E10">
      <w:numFmt w:val="bullet"/>
      <w:lvlText w:val="•"/>
      <w:lvlJc w:val="left"/>
      <w:pPr>
        <w:ind w:left="6305" w:hanging="274"/>
      </w:pPr>
      <w:rPr>
        <w:rFonts w:hint="default"/>
      </w:rPr>
    </w:lvl>
    <w:lvl w:ilvl="7" w:tplc="803E2E6C">
      <w:numFmt w:val="bullet"/>
      <w:lvlText w:val="•"/>
      <w:lvlJc w:val="left"/>
      <w:pPr>
        <w:ind w:left="7196" w:hanging="274"/>
      </w:pPr>
      <w:rPr>
        <w:rFonts w:hint="default"/>
      </w:rPr>
    </w:lvl>
    <w:lvl w:ilvl="8" w:tplc="5524D49E">
      <w:numFmt w:val="bullet"/>
      <w:lvlText w:val="•"/>
      <w:lvlJc w:val="left"/>
      <w:pPr>
        <w:ind w:left="8087" w:hanging="274"/>
      </w:pPr>
      <w:rPr>
        <w:rFonts w:hint="default"/>
      </w:rPr>
    </w:lvl>
  </w:abstractNum>
  <w:abstractNum w:abstractNumId="2" w15:restartNumberingAfterBreak="0">
    <w:nsid w:val="0E3952F8"/>
    <w:multiLevelType w:val="multilevel"/>
    <w:tmpl w:val="A7FC0DA8"/>
    <w:lvl w:ilvl="0">
      <w:start w:val="7"/>
      <w:numFmt w:val="decimal"/>
      <w:lvlText w:val="%1"/>
      <w:lvlJc w:val="left"/>
      <w:pPr>
        <w:ind w:left="420" w:hanging="420"/>
      </w:pPr>
      <w:rPr>
        <w:rFonts w:hint="default"/>
      </w:rPr>
    </w:lvl>
    <w:lvl w:ilvl="1">
      <w:start w:val="21"/>
      <w:numFmt w:val="decimal"/>
      <w:lvlText w:val="%1.%2"/>
      <w:lvlJc w:val="left"/>
      <w:pPr>
        <w:ind w:left="196" w:hanging="420"/>
      </w:pPr>
      <w:rPr>
        <w:rFonts w:hint="default"/>
        <w:b/>
        <w:bCs/>
      </w:rPr>
    </w:lvl>
    <w:lvl w:ilvl="2">
      <w:start w:val="1"/>
      <w:numFmt w:val="decimal"/>
      <w:lvlText w:val="%1.%2.%3"/>
      <w:lvlJc w:val="left"/>
      <w:pPr>
        <w:ind w:left="272" w:hanging="720"/>
      </w:pPr>
      <w:rPr>
        <w:rFonts w:hint="default"/>
      </w:rPr>
    </w:lvl>
    <w:lvl w:ilvl="3">
      <w:start w:val="1"/>
      <w:numFmt w:val="decimal"/>
      <w:lvlText w:val="%1.%2.%3.%4"/>
      <w:lvlJc w:val="left"/>
      <w:pPr>
        <w:ind w:left="48" w:hanging="720"/>
      </w:pPr>
      <w:rPr>
        <w:rFonts w:hint="default"/>
      </w:rPr>
    </w:lvl>
    <w:lvl w:ilvl="4">
      <w:start w:val="1"/>
      <w:numFmt w:val="decimal"/>
      <w:lvlText w:val="%1.%2.%3.%4.%5"/>
      <w:lvlJc w:val="left"/>
      <w:pPr>
        <w:ind w:left="184" w:hanging="1080"/>
      </w:pPr>
      <w:rPr>
        <w:rFonts w:hint="default"/>
      </w:rPr>
    </w:lvl>
    <w:lvl w:ilvl="5">
      <w:start w:val="1"/>
      <w:numFmt w:val="decimal"/>
      <w:lvlText w:val="%1.%2.%3.%4.%5.%6"/>
      <w:lvlJc w:val="left"/>
      <w:pPr>
        <w:ind w:left="-40" w:hanging="1080"/>
      </w:pPr>
      <w:rPr>
        <w:rFonts w:hint="default"/>
      </w:rPr>
    </w:lvl>
    <w:lvl w:ilvl="6">
      <w:start w:val="1"/>
      <w:numFmt w:val="decimal"/>
      <w:lvlText w:val="%1.%2.%3.%4.%5.%6.%7"/>
      <w:lvlJc w:val="left"/>
      <w:pPr>
        <w:ind w:left="96" w:hanging="1440"/>
      </w:pPr>
      <w:rPr>
        <w:rFonts w:hint="default"/>
      </w:rPr>
    </w:lvl>
    <w:lvl w:ilvl="7">
      <w:start w:val="1"/>
      <w:numFmt w:val="decimal"/>
      <w:lvlText w:val="%1.%2.%3.%4.%5.%6.%7.%8"/>
      <w:lvlJc w:val="left"/>
      <w:pPr>
        <w:ind w:left="-128" w:hanging="1440"/>
      </w:pPr>
      <w:rPr>
        <w:rFonts w:hint="default"/>
      </w:rPr>
    </w:lvl>
    <w:lvl w:ilvl="8">
      <w:start w:val="1"/>
      <w:numFmt w:val="decimal"/>
      <w:lvlText w:val="%1.%2.%3.%4.%5.%6.%7.%8.%9"/>
      <w:lvlJc w:val="left"/>
      <w:pPr>
        <w:ind w:left="8" w:hanging="1800"/>
      </w:pPr>
      <w:rPr>
        <w:rFonts w:hint="default"/>
      </w:rPr>
    </w:lvl>
  </w:abstractNum>
  <w:abstractNum w:abstractNumId="3" w15:restartNumberingAfterBreak="0">
    <w:nsid w:val="0E3F323A"/>
    <w:multiLevelType w:val="multilevel"/>
    <w:tmpl w:val="DEE8081C"/>
    <w:lvl w:ilvl="0">
      <w:start w:val="1"/>
      <w:numFmt w:val="russianLower"/>
      <w:lvlText w:val="%1)"/>
      <w:lvlJc w:val="left"/>
      <w:rPr>
        <w:rFonts w:ascii="Arial" w:eastAsia="Arial" w:hAnsi="Arial" w:cs="Arial"/>
        <w:b w:val="0"/>
        <w:bCs w:val="0"/>
        <w:i w:val="0"/>
        <w:iCs w:val="0"/>
        <w:smallCaps w:val="0"/>
        <w:strike w:val="0"/>
        <w:color w:val="00B05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B65B57"/>
    <w:multiLevelType w:val="multilevel"/>
    <w:tmpl w:val="C19C2914"/>
    <w:lvl w:ilvl="0">
      <w:start w:val="1"/>
      <w:numFmt w:val="russianLow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EA6684"/>
    <w:multiLevelType w:val="multilevel"/>
    <w:tmpl w:val="2A6A8EC8"/>
    <w:lvl w:ilvl="0">
      <w:start w:val="4"/>
      <w:numFmt w:val="decimal"/>
      <w:lvlText w:val="%1"/>
      <w:lvlJc w:val="left"/>
      <w:pPr>
        <w:ind w:left="112" w:hanging="576"/>
      </w:pPr>
      <w:rPr>
        <w:rFonts w:hint="default"/>
      </w:rPr>
    </w:lvl>
    <w:lvl w:ilvl="1">
      <w:start w:val="1"/>
      <w:numFmt w:val="decimal"/>
      <w:lvlText w:val="%1.%2"/>
      <w:lvlJc w:val="left"/>
      <w:pPr>
        <w:ind w:left="112" w:hanging="336"/>
      </w:pPr>
      <w:rPr>
        <w:rFonts w:hint="default"/>
        <w:b/>
        <w:bCs/>
        <w:w w:val="100"/>
      </w:rPr>
    </w:lvl>
    <w:lvl w:ilvl="2">
      <w:numFmt w:val="bullet"/>
      <w:lvlText w:val="•"/>
      <w:lvlJc w:val="left"/>
      <w:pPr>
        <w:ind w:left="2069" w:hanging="336"/>
      </w:pPr>
      <w:rPr>
        <w:rFonts w:hint="default"/>
      </w:rPr>
    </w:lvl>
    <w:lvl w:ilvl="3">
      <w:numFmt w:val="bullet"/>
      <w:lvlText w:val="•"/>
      <w:lvlJc w:val="left"/>
      <w:pPr>
        <w:ind w:left="3044" w:hanging="336"/>
      </w:pPr>
      <w:rPr>
        <w:rFonts w:hint="default"/>
      </w:rPr>
    </w:lvl>
    <w:lvl w:ilvl="4">
      <w:numFmt w:val="bullet"/>
      <w:lvlText w:val="•"/>
      <w:lvlJc w:val="left"/>
      <w:pPr>
        <w:ind w:left="4019" w:hanging="336"/>
      </w:pPr>
      <w:rPr>
        <w:rFonts w:hint="default"/>
      </w:rPr>
    </w:lvl>
    <w:lvl w:ilvl="5">
      <w:numFmt w:val="bullet"/>
      <w:lvlText w:val="•"/>
      <w:lvlJc w:val="left"/>
      <w:pPr>
        <w:ind w:left="4994" w:hanging="336"/>
      </w:pPr>
      <w:rPr>
        <w:rFonts w:hint="default"/>
      </w:rPr>
    </w:lvl>
    <w:lvl w:ilvl="6">
      <w:numFmt w:val="bullet"/>
      <w:lvlText w:val="•"/>
      <w:lvlJc w:val="left"/>
      <w:pPr>
        <w:ind w:left="5969" w:hanging="336"/>
      </w:pPr>
      <w:rPr>
        <w:rFonts w:hint="default"/>
      </w:rPr>
    </w:lvl>
    <w:lvl w:ilvl="7">
      <w:numFmt w:val="bullet"/>
      <w:lvlText w:val="•"/>
      <w:lvlJc w:val="left"/>
      <w:pPr>
        <w:ind w:left="6944" w:hanging="336"/>
      </w:pPr>
      <w:rPr>
        <w:rFonts w:hint="default"/>
      </w:rPr>
    </w:lvl>
    <w:lvl w:ilvl="8">
      <w:numFmt w:val="bullet"/>
      <w:lvlText w:val="•"/>
      <w:lvlJc w:val="left"/>
      <w:pPr>
        <w:ind w:left="7919" w:hanging="336"/>
      </w:pPr>
      <w:rPr>
        <w:rFonts w:hint="default"/>
      </w:rPr>
    </w:lvl>
  </w:abstractNum>
  <w:abstractNum w:abstractNumId="6" w15:restartNumberingAfterBreak="0">
    <w:nsid w:val="154823B5"/>
    <w:multiLevelType w:val="multilevel"/>
    <w:tmpl w:val="1E1A2E12"/>
    <w:lvl w:ilvl="0">
      <w:start w:val="8"/>
      <w:numFmt w:val="decimal"/>
      <w:lvlText w:val="%1"/>
      <w:lvlJc w:val="left"/>
      <w:pPr>
        <w:ind w:left="112" w:hanging="485"/>
      </w:pPr>
      <w:rPr>
        <w:rFonts w:hint="default"/>
      </w:rPr>
    </w:lvl>
    <w:lvl w:ilvl="1">
      <w:start w:val="1"/>
      <w:numFmt w:val="decimal"/>
      <w:lvlText w:val="%1.%2"/>
      <w:lvlJc w:val="left"/>
      <w:pPr>
        <w:ind w:left="112" w:hanging="485"/>
      </w:pPr>
      <w:rPr>
        <w:rFonts w:ascii="Times New Roman" w:eastAsia="Times New Roman" w:hAnsi="Times New Roman" w:cs="Times New Roman" w:hint="default"/>
        <w:b/>
        <w:bCs/>
        <w:spacing w:val="-10"/>
        <w:w w:val="99"/>
        <w:sz w:val="24"/>
        <w:szCs w:val="24"/>
      </w:rPr>
    </w:lvl>
    <w:lvl w:ilvl="2">
      <w:numFmt w:val="bullet"/>
      <w:lvlText w:val="•"/>
      <w:lvlJc w:val="left"/>
      <w:pPr>
        <w:ind w:left="2069" w:hanging="485"/>
      </w:pPr>
      <w:rPr>
        <w:rFonts w:hint="default"/>
      </w:rPr>
    </w:lvl>
    <w:lvl w:ilvl="3">
      <w:numFmt w:val="bullet"/>
      <w:lvlText w:val="•"/>
      <w:lvlJc w:val="left"/>
      <w:pPr>
        <w:ind w:left="3044" w:hanging="485"/>
      </w:pPr>
      <w:rPr>
        <w:rFonts w:hint="default"/>
      </w:rPr>
    </w:lvl>
    <w:lvl w:ilvl="4">
      <w:numFmt w:val="bullet"/>
      <w:lvlText w:val="•"/>
      <w:lvlJc w:val="left"/>
      <w:pPr>
        <w:ind w:left="4019" w:hanging="485"/>
      </w:pPr>
      <w:rPr>
        <w:rFonts w:hint="default"/>
      </w:rPr>
    </w:lvl>
    <w:lvl w:ilvl="5">
      <w:numFmt w:val="bullet"/>
      <w:lvlText w:val="•"/>
      <w:lvlJc w:val="left"/>
      <w:pPr>
        <w:ind w:left="4994" w:hanging="485"/>
      </w:pPr>
      <w:rPr>
        <w:rFonts w:hint="default"/>
      </w:rPr>
    </w:lvl>
    <w:lvl w:ilvl="6">
      <w:numFmt w:val="bullet"/>
      <w:lvlText w:val="•"/>
      <w:lvlJc w:val="left"/>
      <w:pPr>
        <w:ind w:left="5969" w:hanging="485"/>
      </w:pPr>
      <w:rPr>
        <w:rFonts w:hint="default"/>
      </w:rPr>
    </w:lvl>
    <w:lvl w:ilvl="7">
      <w:numFmt w:val="bullet"/>
      <w:lvlText w:val="•"/>
      <w:lvlJc w:val="left"/>
      <w:pPr>
        <w:ind w:left="6944" w:hanging="485"/>
      </w:pPr>
      <w:rPr>
        <w:rFonts w:hint="default"/>
      </w:rPr>
    </w:lvl>
    <w:lvl w:ilvl="8">
      <w:numFmt w:val="bullet"/>
      <w:lvlText w:val="•"/>
      <w:lvlJc w:val="left"/>
      <w:pPr>
        <w:ind w:left="7919" w:hanging="485"/>
      </w:pPr>
      <w:rPr>
        <w:rFonts w:hint="default"/>
      </w:rPr>
    </w:lvl>
  </w:abstractNum>
  <w:abstractNum w:abstractNumId="7" w15:restartNumberingAfterBreak="0">
    <w:nsid w:val="178F6B0F"/>
    <w:multiLevelType w:val="hybridMultilevel"/>
    <w:tmpl w:val="DCE4C838"/>
    <w:lvl w:ilvl="0" w:tplc="BB2E53D8">
      <w:numFmt w:val="bullet"/>
      <w:lvlText w:val="-"/>
      <w:lvlJc w:val="left"/>
      <w:pPr>
        <w:ind w:left="1092" w:hanging="413"/>
      </w:pPr>
      <w:rPr>
        <w:rFonts w:ascii="Times New Roman" w:eastAsia="Times New Roman" w:hAnsi="Times New Roman" w:cs="Times New Roman" w:hint="default"/>
        <w:spacing w:val="-8"/>
        <w:w w:val="99"/>
        <w:sz w:val="24"/>
        <w:szCs w:val="24"/>
      </w:rPr>
    </w:lvl>
    <w:lvl w:ilvl="1" w:tplc="01D4881E">
      <w:numFmt w:val="bullet"/>
      <w:lvlText w:val="•"/>
      <w:lvlJc w:val="left"/>
      <w:pPr>
        <w:ind w:left="1508" w:hanging="413"/>
      </w:pPr>
      <w:rPr>
        <w:rFonts w:hint="default"/>
      </w:rPr>
    </w:lvl>
    <w:lvl w:ilvl="2" w:tplc="6298B68C">
      <w:numFmt w:val="bullet"/>
      <w:lvlText w:val="•"/>
      <w:lvlJc w:val="left"/>
      <w:pPr>
        <w:ind w:left="1916" w:hanging="413"/>
      </w:pPr>
      <w:rPr>
        <w:rFonts w:hint="default"/>
      </w:rPr>
    </w:lvl>
    <w:lvl w:ilvl="3" w:tplc="8B7A462A">
      <w:numFmt w:val="bullet"/>
      <w:lvlText w:val="•"/>
      <w:lvlJc w:val="left"/>
      <w:pPr>
        <w:ind w:left="2324" w:hanging="413"/>
      </w:pPr>
      <w:rPr>
        <w:rFonts w:hint="default"/>
      </w:rPr>
    </w:lvl>
    <w:lvl w:ilvl="4" w:tplc="18EC5A10">
      <w:numFmt w:val="bullet"/>
      <w:lvlText w:val="•"/>
      <w:lvlJc w:val="left"/>
      <w:pPr>
        <w:ind w:left="2732" w:hanging="413"/>
      </w:pPr>
      <w:rPr>
        <w:rFonts w:hint="default"/>
      </w:rPr>
    </w:lvl>
    <w:lvl w:ilvl="5" w:tplc="90DCD00E">
      <w:numFmt w:val="bullet"/>
      <w:lvlText w:val="•"/>
      <w:lvlJc w:val="left"/>
      <w:pPr>
        <w:ind w:left="3140" w:hanging="413"/>
      </w:pPr>
      <w:rPr>
        <w:rFonts w:hint="default"/>
      </w:rPr>
    </w:lvl>
    <w:lvl w:ilvl="6" w:tplc="45E02D04">
      <w:numFmt w:val="bullet"/>
      <w:lvlText w:val="•"/>
      <w:lvlJc w:val="left"/>
      <w:pPr>
        <w:ind w:left="3548" w:hanging="413"/>
      </w:pPr>
      <w:rPr>
        <w:rFonts w:hint="default"/>
      </w:rPr>
    </w:lvl>
    <w:lvl w:ilvl="7" w:tplc="56DCBE8E">
      <w:numFmt w:val="bullet"/>
      <w:lvlText w:val="•"/>
      <w:lvlJc w:val="left"/>
      <w:pPr>
        <w:ind w:left="3956" w:hanging="413"/>
      </w:pPr>
      <w:rPr>
        <w:rFonts w:hint="default"/>
      </w:rPr>
    </w:lvl>
    <w:lvl w:ilvl="8" w:tplc="C944AF8C">
      <w:numFmt w:val="bullet"/>
      <w:lvlText w:val="•"/>
      <w:lvlJc w:val="left"/>
      <w:pPr>
        <w:ind w:left="4364" w:hanging="413"/>
      </w:pPr>
      <w:rPr>
        <w:rFonts w:hint="default"/>
      </w:rPr>
    </w:lvl>
  </w:abstractNum>
  <w:abstractNum w:abstractNumId="8" w15:restartNumberingAfterBreak="0">
    <w:nsid w:val="1D5B61B7"/>
    <w:multiLevelType w:val="hybridMultilevel"/>
    <w:tmpl w:val="00643FCE"/>
    <w:lvl w:ilvl="0" w:tplc="4B22BA82">
      <w:numFmt w:val="bullet"/>
      <w:lvlText w:val="–"/>
      <w:lvlJc w:val="left"/>
      <w:pPr>
        <w:ind w:left="276" w:hanging="209"/>
      </w:pPr>
      <w:rPr>
        <w:rFonts w:ascii="Times New Roman" w:eastAsia="Times New Roman" w:hAnsi="Times New Roman" w:cs="Times New Roman" w:hint="default"/>
        <w:i/>
        <w:w w:val="100"/>
        <w:sz w:val="24"/>
        <w:szCs w:val="24"/>
      </w:rPr>
    </w:lvl>
    <w:lvl w:ilvl="1" w:tplc="88DCCE4E">
      <w:numFmt w:val="bullet"/>
      <w:lvlText w:val="-"/>
      <w:lvlJc w:val="left"/>
      <w:pPr>
        <w:ind w:left="967" w:hanging="288"/>
      </w:pPr>
      <w:rPr>
        <w:rFonts w:ascii="Times New Roman" w:eastAsia="Times New Roman" w:hAnsi="Times New Roman" w:cs="Times New Roman" w:hint="default"/>
        <w:spacing w:val="-8"/>
        <w:w w:val="99"/>
        <w:sz w:val="24"/>
        <w:szCs w:val="24"/>
      </w:rPr>
    </w:lvl>
    <w:lvl w:ilvl="2" w:tplc="11DA5120">
      <w:numFmt w:val="bullet"/>
      <w:lvlText w:val="•"/>
      <w:lvlJc w:val="left"/>
      <w:pPr>
        <w:ind w:left="960" w:hanging="288"/>
      </w:pPr>
      <w:rPr>
        <w:rFonts w:hint="default"/>
      </w:rPr>
    </w:lvl>
    <w:lvl w:ilvl="3" w:tplc="A2B6B85E">
      <w:numFmt w:val="bullet"/>
      <w:lvlText w:val="•"/>
      <w:lvlJc w:val="left"/>
      <w:pPr>
        <w:ind w:left="1903" w:hanging="288"/>
      </w:pPr>
      <w:rPr>
        <w:rFonts w:hint="default"/>
      </w:rPr>
    </w:lvl>
    <w:lvl w:ilvl="4" w:tplc="84AEB17C">
      <w:numFmt w:val="bullet"/>
      <w:lvlText w:val="•"/>
      <w:lvlJc w:val="left"/>
      <w:pPr>
        <w:ind w:left="2846" w:hanging="288"/>
      </w:pPr>
      <w:rPr>
        <w:rFonts w:hint="default"/>
      </w:rPr>
    </w:lvl>
    <w:lvl w:ilvl="5" w:tplc="84A413BE">
      <w:numFmt w:val="bullet"/>
      <w:lvlText w:val="•"/>
      <w:lvlJc w:val="left"/>
      <w:pPr>
        <w:ind w:left="3789" w:hanging="288"/>
      </w:pPr>
      <w:rPr>
        <w:rFonts w:hint="default"/>
      </w:rPr>
    </w:lvl>
    <w:lvl w:ilvl="6" w:tplc="DB88ABC4">
      <w:numFmt w:val="bullet"/>
      <w:lvlText w:val="•"/>
      <w:lvlJc w:val="left"/>
      <w:pPr>
        <w:ind w:left="4732" w:hanging="288"/>
      </w:pPr>
      <w:rPr>
        <w:rFonts w:hint="default"/>
      </w:rPr>
    </w:lvl>
    <w:lvl w:ilvl="7" w:tplc="EDAA172A">
      <w:numFmt w:val="bullet"/>
      <w:lvlText w:val="•"/>
      <w:lvlJc w:val="left"/>
      <w:pPr>
        <w:ind w:left="5676" w:hanging="288"/>
      </w:pPr>
      <w:rPr>
        <w:rFonts w:hint="default"/>
      </w:rPr>
    </w:lvl>
    <w:lvl w:ilvl="8" w:tplc="E38CEEF8">
      <w:numFmt w:val="bullet"/>
      <w:lvlText w:val="•"/>
      <w:lvlJc w:val="left"/>
      <w:pPr>
        <w:ind w:left="6619" w:hanging="288"/>
      </w:pPr>
      <w:rPr>
        <w:rFonts w:hint="default"/>
      </w:rPr>
    </w:lvl>
  </w:abstractNum>
  <w:abstractNum w:abstractNumId="9" w15:restartNumberingAfterBreak="0">
    <w:nsid w:val="25113468"/>
    <w:multiLevelType w:val="multilevel"/>
    <w:tmpl w:val="CD60794E"/>
    <w:lvl w:ilvl="0">
      <w:start w:val="7"/>
      <w:numFmt w:val="decimal"/>
      <w:lvlText w:val="%1"/>
      <w:lvlJc w:val="left"/>
      <w:pPr>
        <w:ind w:left="420" w:hanging="420"/>
      </w:pPr>
      <w:rPr>
        <w:rFonts w:hint="default"/>
      </w:rPr>
    </w:lvl>
    <w:lvl w:ilvl="1">
      <w:start w:val="14"/>
      <w:numFmt w:val="decimal"/>
      <w:lvlText w:val="%1.%2"/>
      <w:lvlJc w:val="left"/>
      <w:pPr>
        <w:ind w:left="196" w:hanging="420"/>
      </w:pPr>
      <w:rPr>
        <w:rFonts w:hint="default"/>
        <w:b/>
        <w:bCs/>
      </w:rPr>
    </w:lvl>
    <w:lvl w:ilvl="2">
      <w:start w:val="1"/>
      <w:numFmt w:val="decimal"/>
      <w:lvlText w:val="%1.%2.%3"/>
      <w:lvlJc w:val="left"/>
      <w:pPr>
        <w:ind w:left="272" w:hanging="720"/>
      </w:pPr>
      <w:rPr>
        <w:rFonts w:hint="default"/>
      </w:rPr>
    </w:lvl>
    <w:lvl w:ilvl="3">
      <w:start w:val="1"/>
      <w:numFmt w:val="decimal"/>
      <w:lvlText w:val="%1.%2.%3.%4"/>
      <w:lvlJc w:val="left"/>
      <w:pPr>
        <w:ind w:left="48" w:hanging="720"/>
      </w:pPr>
      <w:rPr>
        <w:rFonts w:hint="default"/>
      </w:rPr>
    </w:lvl>
    <w:lvl w:ilvl="4">
      <w:start w:val="1"/>
      <w:numFmt w:val="decimal"/>
      <w:lvlText w:val="%1.%2.%3.%4.%5"/>
      <w:lvlJc w:val="left"/>
      <w:pPr>
        <w:ind w:left="184" w:hanging="1080"/>
      </w:pPr>
      <w:rPr>
        <w:rFonts w:hint="default"/>
      </w:rPr>
    </w:lvl>
    <w:lvl w:ilvl="5">
      <w:start w:val="1"/>
      <w:numFmt w:val="decimal"/>
      <w:lvlText w:val="%1.%2.%3.%4.%5.%6"/>
      <w:lvlJc w:val="left"/>
      <w:pPr>
        <w:ind w:left="-40" w:hanging="1080"/>
      </w:pPr>
      <w:rPr>
        <w:rFonts w:hint="default"/>
      </w:rPr>
    </w:lvl>
    <w:lvl w:ilvl="6">
      <w:start w:val="1"/>
      <w:numFmt w:val="decimal"/>
      <w:lvlText w:val="%1.%2.%3.%4.%5.%6.%7"/>
      <w:lvlJc w:val="left"/>
      <w:pPr>
        <w:ind w:left="96" w:hanging="1440"/>
      </w:pPr>
      <w:rPr>
        <w:rFonts w:hint="default"/>
      </w:rPr>
    </w:lvl>
    <w:lvl w:ilvl="7">
      <w:start w:val="1"/>
      <w:numFmt w:val="decimal"/>
      <w:lvlText w:val="%1.%2.%3.%4.%5.%6.%7.%8"/>
      <w:lvlJc w:val="left"/>
      <w:pPr>
        <w:ind w:left="-128" w:hanging="1440"/>
      </w:pPr>
      <w:rPr>
        <w:rFonts w:hint="default"/>
      </w:rPr>
    </w:lvl>
    <w:lvl w:ilvl="8">
      <w:start w:val="1"/>
      <w:numFmt w:val="decimal"/>
      <w:lvlText w:val="%1.%2.%3.%4.%5.%6.%7.%8.%9"/>
      <w:lvlJc w:val="left"/>
      <w:pPr>
        <w:ind w:left="8" w:hanging="1800"/>
      </w:pPr>
      <w:rPr>
        <w:rFonts w:hint="default"/>
      </w:rPr>
    </w:lvl>
  </w:abstractNum>
  <w:abstractNum w:abstractNumId="10" w15:restartNumberingAfterBreak="0">
    <w:nsid w:val="307A7337"/>
    <w:multiLevelType w:val="multilevel"/>
    <w:tmpl w:val="B7EC59D6"/>
    <w:lvl w:ilvl="0">
      <w:start w:val="1"/>
      <w:numFmt w:val="russianLow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55532AA"/>
    <w:multiLevelType w:val="hybridMultilevel"/>
    <w:tmpl w:val="B658FF28"/>
    <w:lvl w:ilvl="0" w:tplc="55980C34">
      <w:numFmt w:val="bullet"/>
      <w:lvlText w:val=""/>
      <w:lvlJc w:val="left"/>
      <w:pPr>
        <w:ind w:left="190" w:hanging="190"/>
      </w:pPr>
      <w:rPr>
        <w:rFonts w:ascii="Symbol" w:eastAsia="Symbol" w:hAnsi="Symbol" w:cs="Symbol" w:hint="default"/>
        <w:w w:val="100"/>
        <w:sz w:val="24"/>
        <w:szCs w:val="24"/>
      </w:rPr>
    </w:lvl>
    <w:lvl w:ilvl="1" w:tplc="787EE764">
      <w:numFmt w:val="bullet"/>
      <w:lvlText w:val="•"/>
      <w:lvlJc w:val="left"/>
      <w:pPr>
        <w:ind w:left="195" w:hanging="190"/>
      </w:pPr>
      <w:rPr>
        <w:rFonts w:hint="default"/>
      </w:rPr>
    </w:lvl>
    <w:lvl w:ilvl="2" w:tplc="6906A05E">
      <w:numFmt w:val="bullet"/>
      <w:lvlText w:val="•"/>
      <w:lvlJc w:val="left"/>
      <w:pPr>
        <w:ind w:left="211" w:hanging="190"/>
      </w:pPr>
      <w:rPr>
        <w:rFonts w:hint="default"/>
      </w:rPr>
    </w:lvl>
    <w:lvl w:ilvl="3" w:tplc="E86065D0">
      <w:numFmt w:val="bullet"/>
      <w:lvlText w:val="•"/>
      <w:lvlJc w:val="left"/>
      <w:pPr>
        <w:ind w:left="226" w:hanging="190"/>
      </w:pPr>
      <w:rPr>
        <w:rFonts w:hint="default"/>
      </w:rPr>
    </w:lvl>
    <w:lvl w:ilvl="4" w:tplc="437448C8">
      <w:numFmt w:val="bullet"/>
      <w:lvlText w:val="•"/>
      <w:lvlJc w:val="left"/>
      <w:pPr>
        <w:ind w:left="242" w:hanging="190"/>
      </w:pPr>
      <w:rPr>
        <w:rFonts w:hint="default"/>
      </w:rPr>
    </w:lvl>
    <w:lvl w:ilvl="5" w:tplc="A412D246">
      <w:numFmt w:val="bullet"/>
      <w:lvlText w:val="•"/>
      <w:lvlJc w:val="left"/>
      <w:pPr>
        <w:ind w:left="258" w:hanging="190"/>
      </w:pPr>
      <w:rPr>
        <w:rFonts w:hint="default"/>
      </w:rPr>
    </w:lvl>
    <w:lvl w:ilvl="6" w:tplc="5C6AA890">
      <w:numFmt w:val="bullet"/>
      <w:lvlText w:val="•"/>
      <w:lvlJc w:val="left"/>
      <w:pPr>
        <w:ind w:left="273" w:hanging="190"/>
      </w:pPr>
      <w:rPr>
        <w:rFonts w:hint="default"/>
      </w:rPr>
    </w:lvl>
    <w:lvl w:ilvl="7" w:tplc="3948E69A">
      <w:numFmt w:val="bullet"/>
      <w:lvlText w:val="•"/>
      <w:lvlJc w:val="left"/>
      <w:pPr>
        <w:ind w:left="289" w:hanging="190"/>
      </w:pPr>
      <w:rPr>
        <w:rFonts w:hint="default"/>
      </w:rPr>
    </w:lvl>
    <w:lvl w:ilvl="8" w:tplc="63DA34D8">
      <w:numFmt w:val="bullet"/>
      <w:lvlText w:val="•"/>
      <w:lvlJc w:val="left"/>
      <w:pPr>
        <w:ind w:left="305" w:hanging="190"/>
      </w:pPr>
      <w:rPr>
        <w:rFonts w:hint="default"/>
      </w:rPr>
    </w:lvl>
  </w:abstractNum>
  <w:abstractNum w:abstractNumId="12" w15:restartNumberingAfterBreak="0">
    <w:nsid w:val="3564729E"/>
    <w:multiLevelType w:val="hybridMultilevel"/>
    <w:tmpl w:val="D9B0E5C8"/>
    <w:lvl w:ilvl="0" w:tplc="BBA8ACEA">
      <w:start w:val="1"/>
      <w:numFmt w:val="upperRoman"/>
      <w:lvlText w:val="%1"/>
      <w:lvlJc w:val="left"/>
      <w:pPr>
        <w:ind w:left="100" w:hanging="123"/>
        <w:jc w:val="left"/>
      </w:pPr>
      <w:rPr>
        <w:rFonts w:ascii="Times New Roman" w:eastAsia="Times New Roman" w:hAnsi="Times New Roman" w:cs="Times New Roman" w:hint="default"/>
        <w:b w:val="0"/>
        <w:bCs w:val="0"/>
        <w:i w:val="0"/>
        <w:iCs w:val="0"/>
        <w:w w:val="100"/>
        <w:sz w:val="21"/>
        <w:szCs w:val="21"/>
      </w:rPr>
    </w:lvl>
    <w:lvl w:ilvl="1" w:tplc="0B121BB0">
      <w:numFmt w:val="bullet"/>
      <w:lvlText w:val="•"/>
      <w:lvlJc w:val="left"/>
      <w:pPr>
        <w:ind w:left="1163" w:hanging="123"/>
      </w:pPr>
      <w:rPr>
        <w:rFonts w:hint="default"/>
      </w:rPr>
    </w:lvl>
    <w:lvl w:ilvl="2" w:tplc="98C09CDA">
      <w:numFmt w:val="bullet"/>
      <w:lvlText w:val="•"/>
      <w:lvlJc w:val="left"/>
      <w:pPr>
        <w:ind w:left="2227" w:hanging="123"/>
      </w:pPr>
      <w:rPr>
        <w:rFonts w:hint="default"/>
      </w:rPr>
    </w:lvl>
    <w:lvl w:ilvl="3" w:tplc="DAFCB0FC">
      <w:numFmt w:val="bullet"/>
      <w:lvlText w:val="•"/>
      <w:lvlJc w:val="left"/>
      <w:pPr>
        <w:ind w:left="3291" w:hanging="123"/>
      </w:pPr>
      <w:rPr>
        <w:rFonts w:hint="default"/>
      </w:rPr>
    </w:lvl>
    <w:lvl w:ilvl="4" w:tplc="4502E038">
      <w:numFmt w:val="bullet"/>
      <w:lvlText w:val="•"/>
      <w:lvlJc w:val="left"/>
      <w:pPr>
        <w:ind w:left="4355" w:hanging="123"/>
      </w:pPr>
      <w:rPr>
        <w:rFonts w:hint="default"/>
      </w:rPr>
    </w:lvl>
    <w:lvl w:ilvl="5" w:tplc="75943FD4">
      <w:numFmt w:val="bullet"/>
      <w:lvlText w:val="•"/>
      <w:lvlJc w:val="left"/>
      <w:pPr>
        <w:ind w:left="5419" w:hanging="123"/>
      </w:pPr>
      <w:rPr>
        <w:rFonts w:hint="default"/>
      </w:rPr>
    </w:lvl>
    <w:lvl w:ilvl="6" w:tplc="FD28AF78">
      <w:numFmt w:val="bullet"/>
      <w:lvlText w:val="•"/>
      <w:lvlJc w:val="left"/>
      <w:pPr>
        <w:ind w:left="6483" w:hanging="123"/>
      </w:pPr>
      <w:rPr>
        <w:rFonts w:hint="default"/>
      </w:rPr>
    </w:lvl>
    <w:lvl w:ilvl="7" w:tplc="2A8EF2DC">
      <w:numFmt w:val="bullet"/>
      <w:lvlText w:val="•"/>
      <w:lvlJc w:val="left"/>
      <w:pPr>
        <w:ind w:left="7547" w:hanging="123"/>
      </w:pPr>
      <w:rPr>
        <w:rFonts w:hint="default"/>
      </w:rPr>
    </w:lvl>
    <w:lvl w:ilvl="8" w:tplc="AC70F7D0">
      <w:numFmt w:val="bullet"/>
      <w:lvlText w:val="•"/>
      <w:lvlJc w:val="left"/>
      <w:pPr>
        <w:ind w:left="8611" w:hanging="123"/>
      </w:pPr>
      <w:rPr>
        <w:rFonts w:hint="default"/>
      </w:rPr>
    </w:lvl>
  </w:abstractNum>
  <w:abstractNum w:abstractNumId="13" w15:restartNumberingAfterBreak="0">
    <w:nsid w:val="358457E5"/>
    <w:multiLevelType w:val="hybridMultilevel"/>
    <w:tmpl w:val="4B10F7EE"/>
    <w:lvl w:ilvl="0" w:tplc="0C22E2C0">
      <w:numFmt w:val="bullet"/>
      <w:lvlText w:val=""/>
      <w:lvlJc w:val="left"/>
      <w:pPr>
        <w:ind w:left="620" w:hanging="573"/>
      </w:pPr>
      <w:rPr>
        <w:rFonts w:hint="default"/>
        <w:w w:val="100"/>
        <w:position w:val="-9"/>
      </w:rPr>
    </w:lvl>
    <w:lvl w:ilvl="1" w:tplc="6AA81984">
      <w:numFmt w:val="bullet"/>
      <w:lvlText w:val="•"/>
      <w:lvlJc w:val="left"/>
      <w:pPr>
        <w:ind w:left="644" w:hanging="573"/>
      </w:pPr>
      <w:rPr>
        <w:rFonts w:hint="default"/>
      </w:rPr>
    </w:lvl>
    <w:lvl w:ilvl="2" w:tplc="56A0D182">
      <w:numFmt w:val="bullet"/>
      <w:lvlText w:val="•"/>
      <w:lvlJc w:val="left"/>
      <w:pPr>
        <w:ind w:left="668" w:hanging="573"/>
      </w:pPr>
      <w:rPr>
        <w:rFonts w:hint="default"/>
      </w:rPr>
    </w:lvl>
    <w:lvl w:ilvl="3" w:tplc="E1249E18">
      <w:numFmt w:val="bullet"/>
      <w:lvlText w:val="•"/>
      <w:lvlJc w:val="left"/>
      <w:pPr>
        <w:ind w:left="692" w:hanging="573"/>
      </w:pPr>
      <w:rPr>
        <w:rFonts w:hint="default"/>
      </w:rPr>
    </w:lvl>
    <w:lvl w:ilvl="4" w:tplc="6AC214D0">
      <w:numFmt w:val="bullet"/>
      <w:lvlText w:val="•"/>
      <w:lvlJc w:val="left"/>
      <w:pPr>
        <w:ind w:left="716" w:hanging="573"/>
      </w:pPr>
      <w:rPr>
        <w:rFonts w:hint="default"/>
      </w:rPr>
    </w:lvl>
    <w:lvl w:ilvl="5" w:tplc="D9263D2E">
      <w:numFmt w:val="bullet"/>
      <w:lvlText w:val="•"/>
      <w:lvlJc w:val="left"/>
      <w:pPr>
        <w:ind w:left="740" w:hanging="573"/>
      </w:pPr>
      <w:rPr>
        <w:rFonts w:hint="default"/>
      </w:rPr>
    </w:lvl>
    <w:lvl w:ilvl="6" w:tplc="9D6CAFEA">
      <w:numFmt w:val="bullet"/>
      <w:lvlText w:val="•"/>
      <w:lvlJc w:val="left"/>
      <w:pPr>
        <w:ind w:left="764" w:hanging="573"/>
      </w:pPr>
      <w:rPr>
        <w:rFonts w:hint="default"/>
      </w:rPr>
    </w:lvl>
    <w:lvl w:ilvl="7" w:tplc="4AFAEA86">
      <w:numFmt w:val="bullet"/>
      <w:lvlText w:val="•"/>
      <w:lvlJc w:val="left"/>
      <w:pPr>
        <w:ind w:left="788" w:hanging="573"/>
      </w:pPr>
      <w:rPr>
        <w:rFonts w:hint="default"/>
      </w:rPr>
    </w:lvl>
    <w:lvl w:ilvl="8" w:tplc="B42EC14C">
      <w:numFmt w:val="bullet"/>
      <w:lvlText w:val="•"/>
      <w:lvlJc w:val="left"/>
      <w:pPr>
        <w:ind w:left="812" w:hanging="573"/>
      </w:pPr>
      <w:rPr>
        <w:rFonts w:hint="default"/>
      </w:rPr>
    </w:lvl>
  </w:abstractNum>
  <w:abstractNum w:abstractNumId="14" w15:restartNumberingAfterBreak="0">
    <w:nsid w:val="36435F54"/>
    <w:multiLevelType w:val="hybridMultilevel"/>
    <w:tmpl w:val="CF70878C"/>
    <w:lvl w:ilvl="0" w:tplc="8A964340">
      <w:start w:val="1"/>
      <w:numFmt w:val="decimal"/>
      <w:lvlText w:val="%1."/>
      <w:lvlJc w:val="left"/>
      <w:pPr>
        <w:ind w:left="264" w:hanging="178"/>
      </w:pPr>
      <w:rPr>
        <w:rFonts w:ascii="Times New Roman" w:eastAsia="Times New Roman" w:hAnsi="Times New Roman" w:cs="Times New Roman" w:hint="default"/>
        <w:spacing w:val="0"/>
        <w:w w:val="99"/>
        <w:position w:val="2"/>
        <w:sz w:val="20"/>
        <w:szCs w:val="20"/>
      </w:rPr>
    </w:lvl>
    <w:lvl w:ilvl="1" w:tplc="571C62AC">
      <w:start w:val="1"/>
      <w:numFmt w:val="decimal"/>
      <w:lvlText w:val="%2."/>
      <w:lvlJc w:val="left"/>
      <w:pPr>
        <w:ind w:left="112" w:hanging="159"/>
      </w:pPr>
      <w:rPr>
        <w:rFonts w:ascii="Times New Roman" w:eastAsia="Times New Roman" w:hAnsi="Times New Roman" w:cs="Times New Roman" w:hint="default"/>
        <w:spacing w:val="1"/>
        <w:w w:val="99"/>
        <w:sz w:val="20"/>
        <w:szCs w:val="20"/>
      </w:rPr>
    </w:lvl>
    <w:lvl w:ilvl="2" w:tplc="B734D250">
      <w:numFmt w:val="bullet"/>
      <w:lvlText w:val="•"/>
      <w:lvlJc w:val="left"/>
      <w:pPr>
        <w:ind w:left="1261" w:hanging="159"/>
      </w:pPr>
      <w:rPr>
        <w:rFonts w:hint="default"/>
      </w:rPr>
    </w:lvl>
    <w:lvl w:ilvl="3" w:tplc="D4A8C6D2">
      <w:numFmt w:val="bullet"/>
      <w:lvlText w:val="•"/>
      <w:lvlJc w:val="left"/>
      <w:pPr>
        <w:ind w:left="2263" w:hanging="159"/>
      </w:pPr>
      <w:rPr>
        <w:rFonts w:hint="default"/>
      </w:rPr>
    </w:lvl>
    <w:lvl w:ilvl="4" w:tplc="FF40D206">
      <w:numFmt w:val="bullet"/>
      <w:lvlText w:val="•"/>
      <w:lvlJc w:val="left"/>
      <w:pPr>
        <w:ind w:left="3265" w:hanging="159"/>
      </w:pPr>
      <w:rPr>
        <w:rFonts w:hint="default"/>
      </w:rPr>
    </w:lvl>
    <w:lvl w:ilvl="5" w:tplc="E676BCBA">
      <w:numFmt w:val="bullet"/>
      <w:lvlText w:val="•"/>
      <w:lvlJc w:val="left"/>
      <w:pPr>
        <w:ind w:left="4267" w:hanging="159"/>
      </w:pPr>
      <w:rPr>
        <w:rFonts w:hint="default"/>
      </w:rPr>
    </w:lvl>
    <w:lvl w:ilvl="6" w:tplc="B21A037C">
      <w:numFmt w:val="bullet"/>
      <w:lvlText w:val="•"/>
      <w:lvlJc w:val="left"/>
      <w:pPr>
        <w:ind w:left="5269" w:hanging="159"/>
      </w:pPr>
      <w:rPr>
        <w:rFonts w:hint="default"/>
      </w:rPr>
    </w:lvl>
    <w:lvl w:ilvl="7" w:tplc="E9A4D86A">
      <w:numFmt w:val="bullet"/>
      <w:lvlText w:val="•"/>
      <w:lvlJc w:val="left"/>
      <w:pPr>
        <w:ind w:left="6270" w:hanging="159"/>
      </w:pPr>
      <w:rPr>
        <w:rFonts w:hint="default"/>
      </w:rPr>
    </w:lvl>
    <w:lvl w:ilvl="8" w:tplc="173A6316">
      <w:numFmt w:val="bullet"/>
      <w:lvlText w:val="•"/>
      <w:lvlJc w:val="left"/>
      <w:pPr>
        <w:ind w:left="7272" w:hanging="159"/>
      </w:pPr>
      <w:rPr>
        <w:rFonts w:hint="default"/>
      </w:rPr>
    </w:lvl>
  </w:abstractNum>
  <w:abstractNum w:abstractNumId="15" w15:restartNumberingAfterBreak="0">
    <w:nsid w:val="398E2EE3"/>
    <w:multiLevelType w:val="multilevel"/>
    <w:tmpl w:val="08CCBA22"/>
    <w:lvl w:ilvl="0">
      <w:start w:val="7"/>
      <w:numFmt w:val="decimal"/>
      <w:lvlText w:val="%1"/>
      <w:lvlJc w:val="left"/>
      <w:pPr>
        <w:ind w:left="112" w:hanging="500"/>
      </w:pPr>
      <w:rPr>
        <w:rFonts w:hint="default"/>
      </w:rPr>
    </w:lvl>
    <w:lvl w:ilvl="1">
      <w:start w:val="7"/>
      <w:numFmt w:val="decimal"/>
      <w:lvlText w:val="%1.%2"/>
      <w:lvlJc w:val="left"/>
      <w:pPr>
        <w:ind w:left="112" w:hanging="500"/>
      </w:pPr>
      <w:rPr>
        <w:rFonts w:hint="default"/>
        <w:b/>
        <w:bCs/>
        <w:spacing w:val="-22"/>
        <w:w w:val="99"/>
      </w:rPr>
    </w:lvl>
    <w:lvl w:ilvl="2">
      <w:numFmt w:val="bullet"/>
      <w:lvlText w:val="•"/>
      <w:lvlJc w:val="left"/>
      <w:pPr>
        <w:ind w:left="2069" w:hanging="500"/>
      </w:pPr>
      <w:rPr>
        <w:rFonts w:hint="default"/>
      </w:rPr>
    </w:lvl>
    <w:lvl w:ilvl="3">
      <w:numFmt w:val="bullet"/>
      <w:lvlText w:val="•"/>
      <w:lvlJc w:val="left"/>
      <w:pPr>
        <w:ind w:left="3044" w:hanging="500"/>
      </w:pPr>
      <w:rPr>
        <w:rFonts w:hint="default"/>
      </w:rPr>
    </w:lvl>
    <w:lvl w:ilvl="4">
      <w:numFmt w:val="bullet"/>
      <w:lvlText w:val="•"/>
      <w:lvlJc w:val="left"/>
      <w:pPr>
        <w:ind w:left="4019" w:hanging="500"/>
      </w:pPr>
      <w:rPr>
        <w:rFonts w:hint="default"/>
      </w:rPr>
    </w:lvl>
    <w:lvl w:ilvl="5">
      <w:numFmt w:val="bullet"/>
      <w:lvlText w:val="•"/>
      <w:lvlJc w:val="left"/>
      <w:pPr>
        <w:ind w:left="4994" w:hanging="500"/>
      </w:pPr>
      <w:rPr>
        <w:rFonts w:hint="default"/>
      </w:rPr>
    </w:lvl>
    <w:lvl w:ilvl="6">
      <w:numFmt w:val="bullet"/>
      <w:lvlText w:val="•"/>
      <w:lvlJc w:val="left"/>
      <w:pPr>
        <w:ind w:left="5969" w:hanging="500"/>
      </w:pPr>
      <w:rPr>
        <w:rFonts w:hint="default"/>
      </w:rPr>
    </w:lvl>
    <w:lvl w:ilvl="7">
      <w:numFmt w:val="bullet"/>
      <w:lvlText w:val="•"/>
      <w:lvlJc w:val="left"/>
      <w:pPr>
        <w:ind w:left="6944" w:hanging="500"/>
      </w:pPr>
      <w:rPr>
        <w:rFonts w:hint="default"/>
      </w:rPr>
    </w:lvl>
    <w:lvl w:ilvl="8">
      <w:numFmt w:val="bullet"/>
      <w:lvlText w:val="•"/>
      <w:lvlJc w:val="left"/>
      <w:pPr>
        <w:ind w:left="7919" w:hanging="500"/>
      </w:pPr>
      <w:rPr>
        <w:rFonts w:hint="default"/>
      </w:rPr>
    </w:lvl>
  </w:abstractNum>
  <w:abstractNum w:abstractNumId="16" w15:restartNumberingAfterBreak="0">
    <w:nsid w:val="43414957"/>
    <w:multiLevelType w:val="multilevel"/>
    <w:tmpl w:val="71B82274"/>
    <w:lvl w:ilvl="0">
      <w:start w:val="1"/>
      <w:numFmt w:val="decimal"/>
      <w:lvlText w:val="%1"/>
      <w:lvlJc w:val="left"/>
      <w:pPr>
        <w:ind w:left="396" w:hanging="284"/>
      </w:pPr>
      <w:rPr>
        <w:rFonts w:ascii="Times New Roman" w:eastAsia="Times New Roman" w:hAnsi="Times New Roman" w:cs="Times New Roman" w:hint="default"/>
        <w:spacing w:val="-17"/>
        <w:w w:val="99"/>
        <w:sz w:val="24"/>
        <w:szCs w:val="24"/>
      </w:rPr>
    </w:lvl>
    <w:lvl w:ilvl="1">
      <w:start w:val="1"/>
      <w:numFmt w:val="decimal"/>
      <w:lvlText w:val="%1.%2"/>
      <w:lvlJc w:val="left"/>
      <w:pPr>
        <w:ind w:left="112" w:hanging="322"/>
      </w:pPr>
      <w:rPr>
        <w:rFonts w:ascii="Times New Roman" w:eastAsia="Times New Roman" w:hAnsi="Times New Roman" w:cs="Times New Roman" w:hint="default"/>
        <w:b/>
        <w:bCs/>
        <w:color w:val="FF0000"/>
        <w:w w:val="100"/>
        <w:sz w:val="24"/>
        <w:szCs w:val="24"/>
      </w:rPr>
    </w:lvl>
    <w:lvl w:ilvl="2">
      <w:numFmt w:val="bullet"/>
      <w:lvlText w:val="•"/>
      <w:lvlJc w:val="left"/>
      <w:pPr>
        <w:ind w:left="1452" w:hanging="322"/>
      </w:pPr>
      <w:rPr>
        <w:rFonts w:hint="default"/>
      </w:rPr>
    </w:lvl>
    <w:lvl w:ilvl="3">
      <w:numFmt w:val="bullet"/>
      <w:lvlText w:val="•"/>
      <w:lvlJc w:val="left"/>
      <w:pPr>
        <w:ind w:left="2504" w:hanging="322"/>
      </w:pPr>
      <w:rPr>
        <w:rFonts w:hint="default"/>
      </w:rPr>
    </w:lvl>
    <w:lvl w:ilvl="4">
      <w:numFmt w:val="bullet"/>
      <w:lvlText w:val="•"/>
      <w:lvlJc w:val="left"/>
      <w:pPr>
        <w:ind w:left="3556" w:hanging="322"/>
      </w:pPr>
      <w:rPr>
        <w:rFonts w:hint="default"/>
      </w:rPr>
    </w:lvl>
    <w:lvl w:ilvl="5">
      <w:numFmt w:val="bullet"/>
      <w:lvlText w:val="•"/>
      <w:lvlJc w:val="left"/>
      <w:pPr>
        <w:ind w:left="4608" w:hanging="322"/>
      </w:pPr>
      <w:rPr>
        <w:rFonts w:hint="default"/>
      </w:rPr>
    </w:lvl>
    <w:lvl w:ilvl="6">
      <w:numFmt w:val="bullet"/>
      <w:lvlText w:val="•"/>
      <w:lvlJc w:val="left"/>
      <w:pPr>
        <w:ind w:left="5660" w:hanging="322"/>
      </w:pPr>
      <w:rPr>
        <w:rFonts w:hint="default"/>
      </w:rPr>
    </w:lvl>
    <w:lvl w:ilvl="7">
      <w:numFmt w:val="bullet"/>
      <w:lvlText w:val="•"/>
      <w:lvlJc w:val="left"/>
      <w:pPr>
        <w:ind w:left="6712" w:hanging="322"/>
      </w:pPr>
      <w:rPr>
        <w:rFonts w:hint="default"/>
      </w:rPr>
    </w:lvl>
    <w:lvl w:ilvl="8">
      <w:numFmt w:val="bullet"/>
      <w:lvlText w:val="•"/>
      <w:lvlJc w:val="left"/>
      <w:pPr>
        <w:ind w:left="7764" w:hanging="322"/>
      </w:pPr>
      <w:rPr>
        <w:rFonts w:hint="default"/>
      </w:rPr>
    </w:lvl>
  </w:abstractNum>
  <w:abstractNum w:abstractNumId="17" w15:restartNumberingAfterBreak="0">
    <w:nsid w:val="4670767A"/>
    <w:multiLevelType w:val="multilevel"/>
    <w:tmpl w:val="48542328"/>
    <w:lvl w:ilvl="0">
      <w:start w:val="6"/>
      <w:numFmt w:val="decimal"/>
      <w:lvlText w:val="%1"/>
      <w:lvlJc w:val="left"/>
      <w:pPr>
        <w:ind w:left="420" w:hanging="420"/>
      </w:pPr>
      <w:rPr>
        <w:rFonts w:hint="default"/>
      </w:rPr>
    </w:lvl>
    <w:lvl w:ilvl="1">
      <w:start w:val="10"/>
      <w:numFmt w:val="decimal"/>
      <w:lvlText w:val="%1.%2"/>
      <w:lvlJc w:val="left"/>
      <w:pPr>
        <w:ind w:left="196" w:hanging="420"/>
      </w:pPr>
      <w:rPr>
        <w:rFonts w:hint="default"/>
        <w:b/>
        <w:bCs/>
      </w:rPr>
    </w:lvl>
    <w:lvl w:ilvl="2">
      <w:start w:val="1"/>
      <w:numFmt w:val="decimal"/>
      <w:lvlText w:val="%1.%2.%3"/>
      <w:lvlJc w:val="left"/>
      <w:pPr>
        <w:ind w:left="272" w:hanging="720"/>
      </w:pPr>
      <w:rPr>
        <w:rFonts w:hint="default"/>
      </w:rPr>
    </w:lvl>
    <w:lvl w:ilvl="3">
      <w:start w:val="1"/>
      <w:numFmt w:val="decimal"/>
      <w:lvlText w:val="%1.%2.%3.%4"/>
      <w:lvlJc w:val="left"/>
      <w:pPr>
        <w:ind w:left="48" w:hanging="720"/>
      </w:pPr>
      <w:rPr>
        <w:rFonts w:hint="default"/>
      </w:rPr>
    </w:lvl>
    <w:lvl w:ilvl="4">
      <w:start w:val="1"/>
      <w:numFmt w:val="decimal"/>
      <w:lvlText w:val="%1.%2.%3.%4.%5"/>
      <w:lvlJc w:val="left"/>
      <w:pPr>
        <w:ind w:left="184" w:hanging="1080"/>
      </w:pPr>
      <w:rPr>
        <w:rFonts w:hint="default"/>
      </w:rPr>
    </w:lvl>
    <w:lvl w:ilvl="5">
      <w:start w:val="1"/>
      <w:numFmt w:val="decimal"/>
      <w:lvlText w:val="%1.%2.%3.%4.%5.%6"/>
      <w:lvlJc w:val="left"/>
      <w:pPr>
        <w:ind w:left="-40" w:hanging="1080"/>
      </w:pPr>
      <w:rPr>
        <w:rFonts w:hint="default"/>
      </w:rPr>
    </w:lvl>
    <w:lvl w:ilvl="6">
      <w:start w:val="1"/>
      <w:numFmt w:val="decimal"/>
      <w:lvlText w:val="%1.%2.%3.%4.%5.%6.%7"/>
      <w:lvlJc w:val="left"/>
      <w:pPr>
        <w:ind w:left="96" w:hanging="1440"/>
      </w:pPr>
      <w:rPr>
        <w:rFonts w:hint="default"/>
      </w:rPr>
    </w:lvl>
    <w:lvl w:ilvl="7">
      <w:start w:val="1"/>
      <w:numFmt w:val="decimal"/>
      <w:lvlText w:val="%1.%2.%3.%4.%5.%6.%7.%8"/>
      <w:lvlJc w:val="left"/>
      <w:pPr>
        <w:ind w:left="-128" w:hanging="1440"/>
      </w:pPr>
      <w:rPr>
        <w:rFonts w:hint="default"/>
      </w:rPr>
    </w:lvl>
    <w:lvl w:ilvl="8">
      <w:start w:val="1"/>
      <w:numFmt w:val="decimal"/>
      <w:lvlText w:val="%1.%2.%3.%4.%5.%6.%7.%8.%9"/>
      <w:lvlJc w:val="left"/>
      <w:pPr>
        <w:ind w:left="8" w:hanging="1800"/>
      </w:pPr>
      <w:rPr>
        <w:rFonts w:hint="default"/>
      </w:rPr>
    </w:lvl>
  </w:abstractNum>
  <w:abstractNum w:abstractNumId="18" w15:restartNumberingAfterBreak="0">
    <w:nsid w:val="544404B8"/>
    <w:multiLevelType w:val="multilevel"/>
    <w:tmpl w:val="53AEAF0C"/>
    <w:lvl w:ilvl="0">
      <w:start w:val="9"/>
      <w:numFmt w:val="decimal"/>
      <w:lvlText w:val="%1"/>
      <w:lvlJc w:val="left"/>
      <w:pPr>
        <w:ind w:left="360" w:hanging="360"/>
      </w:pPr>
      <w:rPr>
        <w:rFonts w:hint="default"/>
      </w:rPr>
    </w:lvl>
    <w:lvl w:ilvl="1">
      <w:start w:val="1"/>
      <w:numFmt w:val="decimal"/>
      <w:lvlText w:val="%1.%2"/>
      <w:lvlJc w:val="left"/>
      <w:pPr>
        <w:ind w:left="1211" w:hanging="360"/>
      </w:pPr>
      <w:rPr>
        <w:rFonts w:ascii="Arial" w:hAnsi="Arial" w:cs="Arial" w:hint="default"/>
        <w:b/>
        <w:bCs/>
        <w:i/>
        <w:iCs w:val="0"/>
        <w:sz w:val="21"/>
        <w:szCs w:val="21"/>
      </w:rPr>
    </w:lvl>
    <w:lvl w:ilvl="2">
      <w:start w:val="1"/>
      <w:numFmt w:val="decimal"/>
      <w:lvlText w:val="%1.%2.%3"/>
      <w:lvlJc w:val="left"/>
      <w:pPr>
        <w:ind w:left="-26" w:hanging="720"/>
      </w:pPr>
      <w:rPr>
        <w:rFonts w:hint="default"/>
      </w:rPr>
    </w:lvl>
    <w:lvl w:ilvl="3">
      <w:start w:val="1"/>
      <w:numFmt w:val="decimal"/>
      <w:lvlText w:val="%1.%2.%3.%4"/>
      <w:lvlJc w:val="left"/>
      <w:pPr>
        <w:ind w:left="-399" w:hanging="720"/>
      </w:pPr>
      <w:rPr>
        <w:rFonts w:hint="default"/>
      </w:rPr>
    </w:lvl>
    <w:lvl w:ilvl="4">
      <w:start w:val="1"/>
      <w:numFmt w:val="decimal"/>
      <w:lvlText w:val="%1.%2.%3.%4.%5"/>
      <w:lvlJc w:val="left"/>
      <w:pPr>
        <w:ind w:left="-412" w:hanging="1080"/>
      </w:pPr>
      <w:rPr>
        <w:rFonts w:hint="default"/>
      </w:rPr>
    </w:lvl>
    <w:lvl w:ilvl="5">
      <w:start w:val="1"/>
      <w:numFmt w:val="decimal"/>
      <w:lvlText w:val="%1.%2.%3.%4.%5.%6"/>
      <w:lvlJc w:val="left"/>
      <w:pPr>
        <w:ind w:left="-785" w:hanging="1080"/>
      </w:pPr>
      <w:rPr>
        <w:rFonts w:hint="default"/>
      </w:rPr>
    </w:lvl>
    <w:lvl w:ilvl="6">
      <w:start w:val="1"/>
      <w:numFmt w:val="decimal"/>
      <w:lvlText w:val="%1.%2.%3.%4.%5.%6.%7"/>
      <w:lvlJc w:val="left"/>
      <w:pPr>
        <w:ind w:left="-798" w:hanging="1440"/>
      </w:pPr>
      <w:rPr>
        <w:rFonts w:hint="default"/>
      </w:rPr>
    </w:lvl>
    <w:lvl w:ilvl="7">
      <w:start w:val="1"/>
      <w:numFmt w:val="decimal"/>
      <w:lvlText w:val="%1.%2.%3.%4.%5.%6.%7.%8"/>
      <w:lvlJc w:val="left"/>
      <w:pPr>
        <w:ind w:left="-1171" w:hanging="1440"/>
      </w:pPr>
      <w:rPr>
        <w:rFonts w:hint="default"/>
      </w:rPr>
    </w:lvl>
    <w:lvl w:ilvl="8">
      <w:start w:val="1"/>
      <w:numFmt w:val="decimal"/>
      <w:lvlText w:val="%1.%2.%3.%4.%5.%6.%7.%8.%9"/>
      <w:lvlJc w:val="left"/>
      <w:pPr>
        <w:ind w:left="-1184" w:hanging="1800"/>
      </w:pPr>
      <w:rPr>
        <w:rFonts w:hint="default"/>
      </w:rPr>
    </w:lvl>
  </w:abstractNum>
  <w:abstractNum w:abstractNumId="19" w15:restartNumberingAfterBreak="0">
    <w:nsid w:val="5AF25179"/>
    <w:multiLevelType w:val="multilevel"/>
    <w:tmpl w:val="08CCBA22"/>
    <w:lvl w:ilvl="0">
      <w:start w:val="7"/>
      <w:numFmt w:val="decimal"/>
      <w:lvlText w:val="%1"/>
      <w:lvlJc w:val="left"/>
      <w:pPr>
        <w:ind w:left="112" w:hanging="500"/>
      </w:pPr>
      <w:rPr>
        <w:rFonts w:hint="default"/>
      </w:rPr>
    </w:lvl>
    <w:lvl w:ilvl="1">
      <w:start w:val="7"/>
      <w:numFmt w:val="decimal"/>
      <w:lvlText w:val="%1.%2"/>
      <w:lvlJc w:val="left"/>
      <w:pPr>
        <w:ind w:left="112" w:hanging="500"/>
      </w:pPr>
      <w:rPr>
        <w:rFonts w:hint="default"/>
        <w:b/>
        <w:bCs/>
        <w:spacing w:val="-22"/>
        <w:w w:val="99"/>
      </w:rPr>
    </w:lvl>
    <w:lvl w:ilvl="2">
      <w:numFmt w:val="bullet"/>
      <w:lvlText w:val="•"/>
      <w:lvlJc w:val="left"/>
      <w:pPr>
        <w:ind w:left="2069" w:hanging="500"/>
      </w:pPr>
      <w:rPr>
        <w:rFonts w:hint="default"/>
      </w:rPr>
    </w:lvl>
    <w:lvl w:ilvl="3">
      <w:numFmt w:val="bullet"/>
      <w:lvlText w:val="•"/>
      <w:lvlJc w:val="left"/>
      <w:pPr>
        <w:ind w:left="3044" w:hanging="500"/>
      </w:pPr>
      <w:rPr>
        <w:rFonts w:hint="default"/>
      </w:rPr>
    </w:lvl>
    <w:lvl w:ilvl="4">
      <w:numFmt w:val="bullet"/>
      <w:lvlText w:val="•"/>
      <w:lvlJc w:val="left"/>
      <w:pPr>
        <w:ind w:left="4019" w:hanging="500"/>
      </w:pPr>
      <w:rPr>
        <w:rFonts w:hint="default"/>
      </w:rPr>
    </w:lvl>
    <w:lvl w:ilvl="5">
      <w:numFmt w:val="bullet"/>
      <w:lvlText w:val="•"/>
      <w:lvlJc w:val="left"/>
      <w:pPr>
        <w:ind w:left="4994" w:hanging="500"/>
      </w:pPr>
      <w:rPr>
        <w:rFonts w:hint="default"/>
      </w:rPr>
    </w:lvl>
    <w:lvl w:ilvl="6">
      <w:numFmt w:val="bullet"/>
      <w:lvlText w:val="•"/>
      <w:lvlJc w:val="left"/>
      <w:pPr>
        <w:ind w:left="5969" w:hanging="500"/>
      </w:pPr>
      <w:rPr>
        <w:rFonts w:hint="default"/>
      </w:rPr>
    </w:lvl>
    <w:lvl w:ilvl="7">
      <w:numFmt w:val="bullet"/>
      <w:lvlText w:val="•"/>
      <w:lvlJc w:val="left"/>
      <w:pPr>
        <w:ind w:left="6944" w:hanging="500"/>
      </w:pPr>
      <w:rPr>
        <w:rFonts w:hint="default"/>
      </w:rPr>
    </w:lvl>
    <w:lvl w:ilvl="8">
      <w:numFmt w:val="bullet"/>
      <w:lvlText w:val="•"/>
      <w:lvlJc w:val="left"/>
      <w:pPr>
        <w:ind w:left="7919" w:hanging="500"/>
      </w:pPr>
      <w:rPr>
        <w:rFonts w:hint="default"/>
      </w:rPr>
    </w:lvl>
  </w:abstractNum>
  <w:abstractNum w:abstractNumId="20" w15:restartNumberingAfterBreak="0">
    <w:nsid w:val="600B5E50"/>
    <w:multiLevelType w:val="multilevel"/>
    <w:tmpl w:val="AB08D428"/>
    <w:lvl w:ilvl="0">
      <w:start w:val="1"/>
      <w:numFmt w:val="decimal"/>
      <w:lvlText w:val="%1"/>
      <w:lvlJc w:val="left"/>
      <w:pPr>
        <w:ind w:left="360" w:hanging="360"/>
      </w:pPr>
      <w:rPr>
        <w:rFonts w:hint="default"/>
      </w:rPr>
    </w:lvl>
    <w:lvl w:ilvl="1">
      <w:start w:val="1"/>
      <w:numFmt w:val="decimal"/>
      <w:suff w:val="space"/>
      <w:lvlText w:val="%1.%2"/>
      <w:lvlJc w:val="left"/>
      <w:pPr>
        <w:ind w:left="150" w:hanging="360"/>
      </w:pPr>
      <w:rPr>
        <w:rFonts w:hint="default"/>
        <w:b/>
        <w:bCs/>
      </w:rPr>
    </w:lvl>
    <w:lvl w:ilvl="2">
      <w:start w:val="1"/>
      <w:numFmt w:val="decimal"/>
      <w:lvlText w:val="%1.%2.%3"/>
      <w:lvlJc w:val="left"/>
      <w:pPr>
        <w:ind w:left="300" w:hanging="720"/>
      </w:pPr>
      <w:rPr>
        <w:rFonts w:hint="default"/>
      </w:rPr>
    </w:lvl>
    <w:lvl w:ilvl="3">
      <w:start w:val="1"/>
      <w:numFmt w:val="decimal"/>
      <w:lvlText w:val="%1.%2.%3.%4"/>
      <w:lvlJc w:val="left"/>
      <w:pPr>
        <w:ind w:left="90" w:hanging="720"/>
      </w:pPr>
      <w:rPr>
        <w:rFonts w:hint="default"/>
      </w:rPr>
    </w:lvl>
    <w:lvl w:ilvl="4">
      <w:start w:val="1"/>
      <w:numFmt w:val="decimal"/>
      <w:lvlText w:val="%1.%2.%3.%4.%5"/>
      <w:lvlJc w:val="left"/>
      <w:pPr>
        <w:ind w:left="240" w:hanging="1080"/>
      </w:pPr>
      <w:rPr>
        <w:rFonts w:hint="default"/>
      </w:rPr>
    </w:lvl>
    <w:lvl w:ilvl="5">
      <w:start w:val="1"/>
      <w:numFmt w:val="decimal"/>
      <w:lvlText w:val="%1.%2.%3.%4.%5.%6"/>
      <w:lvlJc w:val="left"/>
      <w:pPr>
        <w:ind w:left="30" w:hanging="1080"/>
      </w:pPr>
      <w:rPr>
        <w:rFonts w:hint="default"/>
      </w:rPr>
    </w:lvl>
    <w:lvl w:ilvl="6">
      <w:start w:val="1"/>
      <w:numFmt w:val="decimal"/>
      <w:lvlText w:val="%1.%2.%3.%4.%5.%6.%7"/>
      <w:lvlJc w:val="left"/>
      <w:pPr>
        <w:ind w:left="180" w:hanging="1440"/>
      </w:pPr>
      <w:rPr>
        <w:rFonts w:hint="default"/>
      </w:rPr>
    </w:lvl>
    <w:lvl w:ilvl="7">
      <w:start w:val="1"/>
      <w:numFmt w:val="decimal"/>
      <w:lvlText w:val="%1.%2.%3.%4.%5.%6.%7.%8"/>
      <w:lvlJc w:val="left"/>
      <w:pPr>
        <w:ind w:left="-30" w:hanging="1440"/>
      </w:pPr>
      <w:rPr>
        <w:rFonts w:hint="default"/>
      </w:rPr>
    </w:lvl>
    <w:lvl w:ilvl="8">
      <w:start w:val="1"/>
      <w:numFmt w:val="decimal"/>
      <w:lvlText w:val="%1.%2.%3.%4.%5.%6.%7.%8.%9"/>
      <w:lvlJc w:val="left"/>
      <w:pPr>
        <w:ind w:left="120" w:hanging="1800"/>
      </w:pPr>
      <w:rPr>
        <w:rFonts w:hint="default"/>
      </w:rPr>
    </w:lvl>
  </w:abstractNum>
  <w:abstractNum w:abstractNumId="21" w15:restartNumberingAfterBreak="0">
    <w:nsid w:val="61EB5292"/>
    <w:multiLevelType w:val="hybridMultilevel"/>
    <w:tmpl w:val="CED69136"/>
    <w:lvl w:ilvl="0" w:tplc="30768560">
      <w:numFmt w:val="bullet"/>
      <w:lvlText w:val="–"/>
      <w:lvlJc w:val="left"/>
      <w:pPr>
        <w:ind w:left="288" w:hanging="207"/>
      </w:pPr>
      <w:rPr>
        <w:rFonts w:ascii="Times New Roman" w:eastAsia="Times New Roman" w:hAnsi="Times New Roman" w:cs="Times New Roman" w:hint="default"/>
        <w:w w:val="100"/>
        <w:sz w:val="24"/>
        <w:szCs w:val="24"/>
      </w:rPr>
    </w:lvl>
    <w:lvl w:ilvl="1" w:tplc="38C652D4">
      <w:numFmt w:val="bullet"/>
      <w:lvlText w:val="-"/>
      <w:lvlJc w:val="left"/>
      <w:pPr>
        <w:ind w:left="952" w:hanging="274"/>
      </w:pPr>
      <w:rPr>
        <w:rFonts w:ascii="Times New Roman" w:eastAsia="Times New Roman" w:hAnsi="Times New Roman" w:cs="Times New Roman" w:hint="default"/>
        <w:spacing w:val="-8"/>
        <w:w w:val="99"/>
        <w:sz w:val="24"/>
        <w:szCs w:val="24"/>
      </w:rPr>
    </w:lvl>
    <w:lvl w:ilvl="2" w:tplc="14FED79C">
      <w:numFmt w:val="bullet"/>
      <w:lvlText w:val="•"/>
      <w:lvlJc w:val="left"/>
      <w:pPr>
        <w:ind w:left="1796" w:hanging="274"/>
      </w:pPr>
      <w:rPr>
        <w:rFonts w:hint="default"/>
      </w:rPr>
    </w:lvl>
    <w:lvl w:ilvl="3" w:tplc="1F0A093E">
      <w:numFmt w:val="bullet"/>
      <w:lvlText w:val="•"/>
      <w:lvlJc w:val="left"/>
      <w:pPr>
        <w:ind w:left="2633" w:hanging="274"/>
      </w:pPr>
      <w:rPr>
        <w:rFonts w:hint="default"/>
      </w:rPr>
    </w:lvl>
    <w:lvl w:ilvl="4" w:tplc="E02A2D22">
      <w:numFmt w:val="bullet"/>
      <w:lvlText w:val="•"/>
      <w:lvlJc w:val="left"/>
      <w:pPr>
        <w:ind w:left="3470" w:hanging="274"/>
      </w:pPr>
      <w:rPr>
        <w:rFonts w:hint="default"/>
      </w:rPr>
    </w:lvl>
    <w:lvl w:ilvl="5" w:tplc="C08C5A10">
      <w:numFmt w:val="bullet"/>
      <w:lvlText w:val="•"/>
      <w:lvlJc w:val="left"/>
      <w:pPr>
        <w:ind w:left="4307" w:hanging="274"/>
      </w:pPr>
      <w:rPr>
        <w:rFonts w:hint="default"/>
      </w:rPr>
    </w:lvl>
    <w:lvl w:ilvl="6" w:tplc="7C10D89A">
      <w:numFmt w:val="bullet"/>
      <w:lvlText w:val="•"/>
      <w:lvlJc w:val="left"/>
      <w:pPr>
        <w:ind w:left="5144" w:hanging="274"/>
      </w:pPr>
      <w:rPr>
        <w:rFonts w:hint="default"/>
      </w:rPr>
    </w:lvl>
    <w:lvl w:ilvl="7" w:tplc="139CCA80">
      <w:numFmt w:val="bullet"/>
      <w:lvlText w:val="•"/>
      <w:lvlJc w:val="left"/>
      <w:pPr>
        <w:ind w:left="5980" w:hanging="274"/>
      </w:pPr>
      <w:rPr>
        <w:rFonts w:hint="default"/>
      </w:rPr>
    </w:lvl>
    <w:lvl w:ilvl="8" w:tplc="26306C34">
      <w:numFmt w:val="bullet"/>
      <w:lvlText w:val="•"/>
      <w:lvlJc w:val="left"/>
      <w:pPr>
        <w:ind w:left="6817" w:hanging="274"/>
      </w:pPr>
      <w:rPr>
        <w:rFonts w:hint="default"/>
      </w:rPr>
    </w:lvl>
  </w:abstractNum>
  <w:abstractNum w:abstractNumId="22" w15:restartNumberingAfterBreak="0">
    <w:nsid w:val="66494CB0"/>
    <w:multiLevelType w:val="hybridMultilevel"/>
    <w:tmpl w:val="6A4C85AA"/>
    <w:lvl w:ilvl="0" w:tplc="49501AB4">
      <w:numFmt w:val="bullet"/>
      <w:lvlText w:val="-"/>
      <w:lvlJc w:val="left"/>
      <w:pPr>
        <w:ind w:left="957" w:hanging="279"/>
      </w:pPr>
      <w:rPr>
        <w:rFonts w:ascii="Times New Roman" w:eastAsia="Times New Roman" w:hAnsi="Times New Roman" w:cs="Times New Roman" w:hint="default"/>
        <w:spacing w:val="-3"/>
        <w:w w:val="99"/>
        <w:sz w:val="24"/>
        <w:szCs w:val="24"/>
      </w:rPr>
    </w:lvl>
    <w:lvl w:ilvl="1" w:tplc="BF7444E2">
      <w:numFmt w:val="bullet"/>
      <w:lvlText w:val="•"/>
      <w:lvlJc w:val="left"/>
      <w:pPr>
        <w:ind w:left="1850" w:hanging="279"/>
      </w:pPr>
      <w:rPr>
        <w:rFonts w:hint="default"/>
      </w:rPr>
    </w:lvl>
    <w:lvl w:ilvl="2" w:tplc="E60E4D26">
      <w:numFmt w:val="bullet"/>
      <w:lvlText w:val="•"/>
      <w:lvlJc w:val="left"/>
      <w:pPr>
        <w:ind w:left="2741" w:hanging="279"/>
      </w:pPr>
      <w:rPr>
        <w:rFonts w:hint="default"/>
      </w:rPr>
    </w:lvl>
    <w:lvl w:ilvl="3" w:tplc="02C0BE82">
      <w:numFmt w:val="bullet"/>
      <w:lvlText w:val="•"/>
      <w:lvlJc w:val="left"/>
      <w:pPr>
        <w:ind w:left="3632" w:hanging="279"/>
      </w:pPr>
      <w:rPr>
        <w:rFonts w:hint="default"/>
      </w:rPr>
    </w:lvl>
    <w:lvl w:ilvl="4" w:tplc="233870BE">
      <w:numFmt w:val="bullet"/>
      <w:lvlText w:val="•"/>
      <w:lvlJc w:val="left"/>
      <w:pPr>
        <w:ind w:left="4523" w:hanging="279"/>
      </w:pPr>
      <w:rPr>
        <w:rFonts w:hint="default"/>
      </w:rPr>
    </w:lvl>
    <w:lvl w:ilvl="5" w:tplc="95741D3C">
      <w:numFmt w:val="bullet"/>
      <w:lvlText w:val="•"/>
      <w:lvlJc w:val="left"/>
      <w:pPr>
        <w:ind w:left="5414" w:hanging="279"/>
      </w:pPr>
      <w:rPr>
        <w:rFonts w:hint="default"/>
      </w:rPr>
    </w:lvl>
    <w:lvl w:ilvl="6" w:tplc="F0103AFA">
      <w:numFmt w:val="bullet"/>
      <w:lvlText w:val="•"/>
      <w:lvlJc w:val="left"/>
      <w:pPr>
        <w:ind w:left="6305" w:hanging="279"/>
      </w:pPr>
      <w:rPr>
        <w:rFonts w:hint="default"/>
      </w:rPr>
    </w:lvl>
    <w:lvl w:ilvl="7" w:tplc="1AAEE578">
      <w:numFmt w:val="bullet"/>
      <w:lvlText w:val="•"/>
      <w:lvlJc w:val="left"/>
      <w:pPr>
        <w:ind w:left="7196" w:hanging="279"/>
      </w:pPr>
      <w:rPr>
        <w:rFonts w:hint="default"/>
      </w:rPr>
    </w:lvl>
    <w:lvl w:ilvl="8" w:tplc="B70A86A2">
      <w:numFmt w:val="bullet"/>
      <w:lvlText w:val="•"/>
      <w:lvlJc w:val="left"/>
      <w:pPr>
        <w:ind w:left="8087" w:hanging="279"/>
      </w:pPr>
      <w:rPr>
        <w:rFonts w:hint="default"/>
      </w:rPr>
    </w:lvl>
  </w:abstractNum>
  <w:abstractNum w:abstractNumId="23" w15:restartNumberingAfterBreak="0">
    <w:nsid w:val="67806CAE"/>
    <w:multiLevelType w:val="multilevel"/>
    <w:tmpl w:val="301AB2C4"/>
    <w:lvl w:ilvl="0">
      <w:start w:val="4"/>
      <w:numFmt w:val="decimal"/>
      <w:lvlText w:val="%1"/>
      <w:lvlJc w:val="left"/>
      <w:pPr>
        <w:ind w:left="420" w:hanging="420"/>
      </w:pPr>
      <w:rPr>
        <w:rFonts w:hint="default"/>
      </w:rPr>
    </w:lvl>
    <w:lvl w:ilvl="1">
      <w:start w:val="19"/>
      <w:numFmt w:val="decimal"/>
      <w:lvlText w:val="%1.%2"/>
      <w:lvlJc w:val="left"/>
      <w:pPr>
        <w:ind w:left="846" w:hanging="420"/>
      </w:pPr>
      <w:rPr>
        <w:rFonts w:hint="default"/>
        <w:b/>
        <w:bCs/>
      </w:rPr>
    </w:lvl>
    <w:lvl w:ilvl="2">
      <w:start w:val="1"/>
      <w:numFmt w:val="decimal"/>
      <w:lvlText w:val="%1.%2.%3"/>
      <w:lvlJc w:val="left"/>
      <w:pPr>
        <w:ind w:left="944" w:hanging="720"/>
      </w:pPr>
      <w:rPr>
        <w:rFonts w:hint="default"/>
      </w:rPr>
    </w:lvl>
    <w:lvl w:ilvl="3">
      <w:start w:val="1"/>
      <w:numFmt w:val="decimal"/>
      <w:lvlText w:val="%1.%2.%3.%4"/>
      <w:lvlJc w:val="left"/>
      <w:pPr>
        <w:ind w:left="1056" w:hanging="720"/>
      </w:pPr>
      <w:rPr>
        <w:rFonts w:hint="default"/>
      </w:rPr>
    </w:lvl>
    <w:lvl w:ilvl="4">
      <w:start w:val="1"/>
      <w:numFmt w:val="decimal"/>
      <w:lvlText w:val="%1.%2.%3.%4.%5"/>
      <w:lvlJc w:val="left"/>
      <w:pPr>
        <w:ind w:left="1528" w:hanging="1080"/>
      </w:pPr>
      <w:rPr>
        <w:rFonts w:hint="default"/>
      </w:rPr>
    </w:lvl>
    <w:lvl w:ilvl="5">
      <w:start w:val="1"/>
      <w:numFmt w:val="decimal"/>
      <w:lvlText w:val="%1.%2.%3.%4.%5.%6"/>
      <w:lvlJc w:val="left"/>
      <w:pPr>
        <w:ind w:left="1640" w:hanging="1080"/>
      </w:pPr>
      <w:rPr>
        <w:rFonts w:hint="default"/>
      </w:rPr>
    </w:lvl>
    <w:lvl w:ilvl="6">
      <w:start w:val="1"/>
      <w:numFmt w:val="decimal"/>
      <w:lvlText w:val="%1.%2.%3.%4.%5.%6.%7"/>
      <w:lvlJc w:val="left"/>
      <w:pPr>
        <w:ind w:left="2112" w:hanging="1440"/>
      </w:pPr>
      <w:rPr>
        <w:rFonts w:hint="default"/>
      </w:rPr>
    </w:lvl>
    <w:lvl w:ilvl="7">
      <w:start w:val="1"/>
      <w:numFmt w:val="decimal"/>
      <w:lvlText w:val="%1.%2.%3.%4.%5.%6.%7.%8"/>
      <w:lvlJc w:val="left"/>
      <w:pPr>
        <w:ind w:left="2224" w:hanging="1440"/>
      </w:pPr>
      <w:rPr>
        <w:rFonts w:hint="default"/>
      </w:rPr>
    </w:lvl>
    <w:lvl w:ilvl="8">
      <w:start w:val="1"/>
      <w:numFmt w:val="decimal"/>
      <w:lvlText w:val="%1.%2.%3.%4.%5.%6.%7.%8.%9"/>
      <w:lvlJc w:val="left"/>
      <w:pPr>
        <w:ind w:left="2696" w:hanging="1800"/>
      </w:pPr>
      <w:rPr>
        <w:rFonts w:hint="default"/>
      </w:rPr>
    </w:lvl>
  </w:abstractNum>
  <w:abstractNum w:abstractNumId="24" w15:restartNumberingAfterBreak="0">
    <w:nsid w:val="68EA2BF7"/>
    <w:multiLevelType w:val="multilevel"/>
    <w:tmpl w:val="8C145552"/>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6C6406DB"/>
    <w:multiLevelType w:val="hybridMultilevel"/>
    <w:tmpl w:val="564C20CC"/>
    <w:lvl w:ilvl="0" w:tplc="A9C439BE">
      <w:start w:val="1"/>
      <w:numFmt w:val="upperRoman"/>
      <w:lvlText w:val="%1"/>
      <w:lvlJc w:val="left"/>
      <w:pPr>
        <w:ind w:left="112" w:hanging="356"/>
      </w:pPr>
      <w:rPr>
        <w:rFonts w:ascii="Times New Roman" w:eastAsia="Times New Roman" w:hAnsi="Times New Roman" w:cs="Times New Roman" w:hint="default"/>
        <w:spacing w:val="-25"/>
        <w:w w:val="99"/>
        <w:sz w:val="24"/>
        <w:szCs w:val="24"/>
      </w:rPr>
    </w:lvl>
    <w:lvl w:ilvl="1" w:tplc="A606C44C">
      <w:numFmt w:val="bullet"/>
      <w:lvlText w:val="•"/>
      <w:lvlJc w:val="left"/>
      <w:pPr>
        <w:ind w:left="1094" w:hanging="356"/>
      </w:pPr>
      <w:rPr>
        <w:rFonts w:hint="default"/>
      </w:rPr>
    </w:lvl>
    <w:lvl w:ilvl="2" w:tplc="1F987826">
      <w:numFmt w:val="bullet"/>
      <w:lvlText w:val="•"/>
      <w:lvlJc w:val="left"/>
      <w:pPr>
        <w:ind w:left="2069" w:hanging="356"/>
      </w:pPr>
      <w:rPr>
        <w:rFonts w:hint="default"/>
      </w:rPr>
    </w:lvl>
    <w:lvl w:ilvl="3" w:tplc="DBF6FEDC">
      <w:numFmt w:val="bullet"/>
      <w:lvlText w:val="•"/>
      <w:lvlJc w:val="left"/>
      <w:pPr>
        <w:ind w:left="3044" w:hanging="356"/>
      </w:pPr>
      <w:rPr>
        <w:rFonts w:hint="default"/>
      </w:rPr>
    </w:lvl>
    <w:lvl w:ilvl="4" w:tplc="0460162E">
      <w:numFmt w:val="bullet"/>
      <w:lvlText w:val="•"/>
      <w:lvlJc w:val="left"/>
      <w:pPr>
        <w:ind w:left="4019" w:hanging="356"/>
      </w:pPr>
      <w:rPr>
        <w:rFonts w:hint="default"/>
      </w:rPr>
    </w:lvl>
    <w:lvl w:ilvl="5" w:tplc="4DCAD06E">
      <w:numFmt w:val="bullet"/>
      <w:lvlText w:val="•"/>
      <w:lvlJc w:val="left"/>
      <w:pPr>
        <w:ind w:left="4994" w:hanging="356"/>
      </w:pPr>
      <w:rPr>
        <w:rFonts w:hint="default"/>
      </w:rPr>
    </w:lvl>
    <w:lvl w:ilvl="6" w:tplc="A4A4B796">
      <w:numFmt w:val="bullet"/>
      <w:lvlText w:val="•"/>
      <w:lvlJc w:val="left"/>
      <w:pPr>
        <w:ind w:left="5969" w:hanging="356"/>
      </w:pPr>
      <w:rPr>
        <w:rFonts w:hint="default"/>
      </w:rPr>
    </w:lvl>
    <w:lvl w:ilvl="7" w:tplc="986E4CAC">
      <w:numFmt w:val="bullet"/>
      <w:lvlText w:val="•"/>
      <w:lvlJc w:val="left"/>
      <w:pPr>
        <w:ind w:left="6944" w:hanging="356"/>
      </w:pPr>
      <w:rPr>
        <w:rFonts w:hint="default"/>
      </w:rPr>
    </w:lvl>
    <w:lvl w:ilvl="8" w:tplc="C312FAA6">
      <w:numFmt w:val="bullet"/>
      <w:lvlText w:val="•"/>
      <w:lvlJc w:val="left"/>
      <w:pPr>
        <w:ind w:left="7919" w:hanging="356"/>
      </w:pPr>
      <w:rPr>
        <w:rFonts w:hint="default"/>
      </w:rPr>
    </w:lvl>
  </w:abstractNum>
  <w:abstractNum w:abstractNumId="26" w15:restartNumberingAfterBreak="0">
    <w:nsid w:val="778F77CC"/>
    <w:multiLevelType w:val="multilevel"/>
    <w:tmpl w:val="370E9548"/>
    <w:lvl w:ilvl="0">
      <w:start w:val="8"/>
      <w:numFmt w:val="decimal"/>
      <w:lvlText w:val="%1"/>
      <w:lvlJc w:val="left"/>
    </w:lvl>
    <w:lvl w:ilvl="1">
      <w:start w:val="1"/>
      <w:numFmt w:val="decimal"/>
      <w:lvlText w:val="%1.%2"/>
      <w:lvlJc w:val="left"/>
    </w:lvl>
    <w:lvl w:ilvl="2">
      <w:start w:val="4"/>
      <w:numFmt w:val="decimal"/>
      <w:lvlText w:val="%1.%2.%3"/>
      <w:lvlJc w:val="left"/>
      <w:rPr>
        <w:rFonts w:ascii="Arial" w:eastAsia="Arial" w:hAnsi="Arial" w:cs="Arial"/>
        <w:b/>
        <w:bCs/>
        <w:i w:val="0"/>
        <w:iCs w:val="0"/>
        <w:smallCaps w:val="0"/>
        <w:strike w:val="0"/>
        <w:color w:val="000000"/>
        <w:spacing w:val="0"/>
        <w:w w:val="100"/>
        <w:position w:val="0"/>
        <w:sz w:val="20"/>
        <w:szCs w:val="20"/>
        <w:u w:val="none"/>
        <w:shd w:val="clear" w:color="auto" w:fill="auto"/>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BF539BB"/>
    <w:multiLevelType w:val="multilevel"/>
    <w:tmpl w:val="689ECF88"/>
    <w:lvl w:ilvl="0">
      <w:start w:val="8"/>
      <w:numFmt w:val="decimal"/>
      <w:lvlText w:val="%1"/>
      <w:lvlJc w:val="left"/>
      <w:pPr>
        <w:ind w:left="2487" w:hanging="360"/>
      </w:pPr>
      <w:rPr>
        <w:rFonts w:hint="default"/>
      </w:rPr>
    </w:lvl>
    <w:lvl w:ilvl="1">
      <w:start w:val="6"/>
      <w:numFmt w:val="decimal"/>
      <w:lvlText w:val="%1.%2"/>
      <w:lvlJc w:val="left"/>
      <w:pPr>
        <w:ind w:left="-13" w:hanging="360"/>
      </w:pPr>
      <w:rPr>
        <w:rFonts w:ascii="Arial" w:hAnsi="Arial" w:cs="Arial" w:hint="default"/>
        <w:b/>
        <w:bCs/>
        <w:sz w:val="21"/>
        <w:szCs w:val="21"/>
      </w:rPr>
    </w:lvl>
    <w:lvl w:ilvl="2">
      <w:start w:val="1"/>
      <w:numFmt w:val="decimal"/>
      <w:lvlText w:val="%1.%2.%3"/>
      <w:lvlJc w:val="left"/>
      <w:pPr>
        <w:ind w:left="-26" w:hanging="720"/>
      </w:pPr>
      <w:rPr>
        <w:rFonts w:hint="default"/>
      </w:rPr>
    </w:lvl>
    <w:lvl w:ilvl="3">
      <w:start w:val="1"/>
      <w:numFmt w:val="decimal"/>
      <w:lvlText w:val="%1.%2.%3.%4"/>
      <w:lvlJc w:val="left"/>
      <w:pPr>
        <w:ind w:left="-399" w:hanging="720"/>
      </w:pPr>
      <w:rPr>
        <w:rFonts w:hint="default"/>
      </w:rPr>
    </w:lvl>
    <w:lvl w:ilvl="4">
      <w:start w:val="1"/>
      <w:numFmt w:val="decimal"/>
      <w:lvlText w:val="%1.%2.%3.%4.%5"/>
      <w:lvlJc w:val="left"/>
      <w:pPr>
        <w:ind w:left="-412" w:hanging="1080"/>
      </w:pPr>
      <w:rPr>
        <w:rFonts w:hint="default"/>
      </w:rPr>
    </w:lvl>
    <w:lvl w:ilvl="5">
      <w:start w:val="1"/>
      <w:numFmt w:val="decimal"/>
      <w:lvlText w:val="%1.%2.%3.%4.%5.%6"/>
      <w:lvlJc w:val="left"/>
      <w:pPr>
        <w:ind w:left="-785" w:hanging="1080"/>
      </w:pPr>
      <w:rPr>
        <w:rFonts w:hint="default"/>
      </w:rPr>
    </w:lvl>
    <w:lvl w:ilvl="6">
      <w:start w:val="1"/>
      <w:numFmt w:val="decimal"/>
      <w:lvlText w:val="%1.%2.%3.%4.%5.%6.%7"/>
      <w:lvlJc w:val="left"/>
      <w:pPr>
        <w:ind w:left="-798" w:hanging="1440"/>
      </w:pPr>
      <w:rPr>
        <w:rFonts w:hint="default"/>
      </w:rPr>
    </w:lvl>
    <w:lvl w:ilvl="7">
      <w:start w:val="1"/>
      <w:numFmt w:val="decimal"/>
      <w:lvlText w:val="%1.%2.%3.%4.%5.%6.%7.%8"/>
      <w:lvlJc w:val="left"/>
      <w:pPr>
        <w:ind w:left="-1171" w:hanging="1440"/>
      </w:pPr>
      <w:rPr>
        <w:rFonts w:hint="default"/>
      </w:rPr>
    </w:lvl>
    <w:lvl w:ilvl="8">
      <w:start w:val="1"/>
      <w:numFmt w:val="decimal"/>
      <w:lvlText w:val="%1.%2.%3.%4.%5.%6.%7.%8.%9"/>
      <w:lvlJc w:val="left"/>
      <w:pPr>
        <w:ind w:left="-1184" w:hanging="1800"/>
      </w:pPr>
      <w:rPr>
        <w:rFonts w:hint="default"/>
      </w:rPr>
    </w:lvl>
  </w:abstractNum>
  <w:abstractNum w:abstractNumId="28" w15:restartNumberingAfterBreak="0">
    <w:nsid w:val="7E4F6025"/>
    <w:multiLevelType w:val="multilevel"/>
    <w:tmpl w:val="8B9A0260"/>
    <w:lvl w:ilvl="0">
      <w:start w:val="4"/>
      <w:numFmt w:val="decimal"/>
      <w:lvlText w:val="%1"/>
      <w:lvlJc w:val="left"/>
      <w:pPr>
        <w:ind w:left="420" w:hanging="420"/>
      </w:pPr>
      <w:rPr>
        <w:rFonts w:hint="default"/>
      </w:rPr>
    </w:lvl>
    <w:lvl w:ilvl="1">
      <w:start w:val="19"/>
      <w:numFmt w:val="decimal"/>
      <w:lvlText w:val="%1.%2"/>
      <w:lvlJc w:val="left"/>
      <w:pPr>
        <w:ind w:left="196" w:hanging="420"/>
      </w:pPr>
      <w:rPr>
        <w:rFonts w:hint="default"/>
      </w:rPr>
    </w:lvl>
    <w:lvl w:ilvl="2">
      <w:start w:val="1"/>
      <w:numFmt w:val="decimal"/>
      <w:lvlText w:val="%1.%2.%3"/>
      <w:lvlJc w:val="left"/>
      <w:pPr>
        <w:ind w:left="272" w:hanging="720"/>
      </w:pPr>
      <w:rPr>
        <w:rFonts w:hint="default"/>
      </w:rPr>
    </w:lvl>
    <w:lvl w:ilvl="3">
      <w:start w:val="1"/>
      <w:numFmt w:val="decimal"/>
      <w:lvlText w:val="%1.%2.%3.%4"/>
      <w:lvlJc w:val="left"/>
      <w:pPr>
        <w:ind w:left="48" w:hanging="720"/>
      </w:pPr>
      <w:rPr>
        <w:rFonts w:hint="default"/>
      </w:rPr>
    </w:lvl>
    <w:lvl w:ilvl="4">
      <w:start w:val="1"/>
      <w:numFmt w:val="decimal"/>
      <w:lvlText w:val="%1.%2.%3.%4.%5"/>
      <w:lvlJc w:val="left"/>
      <w:pPr>
        <w:ind w:left="184" w:hanging="1080"/>
      </w:pPr>
      <w:rPr>
        <w:rFonts w:hint="default"/>
      </w:rPr>
    </w:lvl>
    <w:lvl w:ilvl="5">
      <w:start w:val="1"/>
      <w:numFmt w:val="decimal"/>
      <w:lvlText w:val="%1.%2.%3.%4.%5.%6"/>
      <w:lvlJc w:val="left"/>
      <w:pPr>
        <w:ind w:left="-40" w:hanging="1080"/>
      </w:pPr>
      <w:rPr>
        <w:rFonts w:hint="default"/>
      </w:rPr>
    </w:lvl>
    <w:lvl w:ilvl="6">
      <w:start w:val="1"/>
      <w:numFmt w:val="decimal"/>
      <w:lvlText w:val="%1.%2.%3.%4.%5.%6.%7"/>
      <w:lvlJc w:val="left"/>
      <w:pPr>
        <w:ind w:left="96" w:hanging="1440"/>
      </w:pPr>
      <w:rPr>
        <w:rFonts w:hint="default"/>
      </w:rPr>
    </w:lvl>
    <w:lvl w:ilvl="7">
      <w:start w:val="1"/>
      <w:numFmt w:val="decimal"/>
      <w:lvlText w:val="%1.%2.%3.%4.%5.%6.%7.%8"/>
      <w:lvlJc w:val="left"/>
      <w:pPr>
        <w:ind w:left="-128" w:hanging="1440"/>
      </w:pPr>
      <w:rPr>
        <w:rFonts w:hint="default"/>
      </w:rPr>
    </w:lvl>
    <w:lvl w:ilvl="8">
      <w:start w:val="1"/>
      <w:numFmt w:val="decimal"/>
      <w:lvlText w:val="%1.%2.%3.%4.%5.%6.%7.%8.%9"/>
      <w:lvlJc w:val="left"/>
      <w:pPr>
        <w:ind w:left="8" w:hanging="1800"/>
      </w:pPr>
      <w:rPr>
        <w:rFonts w:hint="default"/>
      </w:rPr>
    </w:lvl>
  </w:abstractNum>
  <w:abstractNum w:abstractNumId="29" w15:restartNumberingAfterBreak="0">
    <w:nsid w:val="7FA9515A"/>
    <w:multiLevelType w:val="multilevel"/>
    <w:tmpl w:val="0DCCD0CA"/>
    <w:lvl w:ilvl="0">
      <w:start w:val="7"/>
      <w:numFmt w:val="decimal"/>
      <w:lvlText w:val="%1"/>
      <w:lvlJc w:val="left"/>
      <w:pPr>
        <w:ind w:left="360" w:hanging="360"/>
      </w:pPr>
      <w:rPr>
        <w:rFonts w:hint="default"/>
        <w:color w:val="FF0000"/>
      </w:rPr>
    </w:lvl>
    <w:lvl w:ilvl="1">
      <w:start w:val="1"/>
      <w:numFmt w:val="decimal"/>
      <w:lvlText w:val="%1.%2"/>
      <w:lvlJc w:val="left"/>
      <w:pPr>
        <w:ind w:left="136" w:hanging="360"/>
      </w:pPr>
      <w:rPr>
        <w:rFonts w:hint="default"/>
        <w:b/>
        <w:bCs/>
        <w:color w:val="auto"/>
      </w:rPr>
    </w:lvl>
    <w:lvl w:ilvl="2">
      <w:start w:val="1"/>
      <w:numFmt w:val="decimal"/>
      <w:lvlText w:val="%1.%2.%3"/>
      <w:lvlJc w:val="left"/>
      <w:pPr>
        <w:ind w:left="272" w:hanging="720"/>
      </w:pPr>
      <w:rPr>
        <w:rFonts w:hint="default"/>
        <w:color w:val="FF0000"/>
      </w:rPr>
    </w:lvl>
    <w:lvl w:ilvl="3">
      <w:start w:val="1"/>
      <w:numFmt w:val="decimal"/>
      <w:lvlText w:val="%1.%2.%3.%4"/>
      <w:lvlJc w:val="left"/>
      <w:pPr>
        <w:ind w:left="48" w:hanging="720"/>
      </w:pPr>
      <w:rPr>
        <w:rFonts w:hint="default"/>
        <w:color w:val="FF0000"/>
      </w:rPr>
    </w:lvl>
    <w:lvl w:ilvl="4">
      <w:start w:val="1"/>
      <w:numFmt w:val="decimal"/>
      <w:lvlText w:val="%1.%2.%3.%4.%5"/>
      <w:lvlJc w:val="left"/>
      <w:pPr>
        <w:ind w:left="184" w:hanging="1080"/>
      </w:pPr>
      <w:rPr>
        <w:rFonts w:hint="default"/>
        <w:color w:val="FF0000"/>
      </w:rPr>
    </w:lvl>
    <w:lvl w:ilvl="5">
      <w:start w:val="1"/>
      <w:numFmt w:val="decimal"/>
      <w:lvlText w:val="%1.%2.%3.%4.%5.%6"/>
      <w:lvlJc w:val="left"/>
      <w:pPr>
        <w:ind w:left="-40" w:hanging="1080"/>
      </w:pPr>
      <w:rPr>
        <w:rFonts w:hint="default"/>
        <w:color w:val="FF0000"/>
      </w:rPr>
    </w:lvl>
    <w:lvl w:ilvl="6">
      <w:start w:val="1"/>
      <w:numFmt w:val="decimal"/>
      <w:lvlText w:val="%1.%2.%3.%4.%5.%6.%7"/>
      <w:lvlJc w:val="left"/>
      <w:pPr>
        <w:ind w:left="96" w:hanging="1440"/>
      </w:pPr>
      <w:rPr>
        <w:rFonts w:hint="default"/>
        <w:color w:val="FF0000"/>
      </w:rPr>
    </w:lvl>
    <w:lvl w:ilvl="7">
      <w:start w:val="1"/>
      <w:numFmt w:val="decimal"/>
      <w:lvlText w:val="%1.%2.%3.%4.%5.%6.%7.%8"/>
      <w:lvlJc w:val="left"/>
      <w:pPr>
        <w:ind w:left="-128" w:hanging="1440"/>
      </w:pPr>
      <w:rPr>
        <w:rFonts w:hint="default"/>
        <w:color w:val="FF0000"/>
      </w:rPr>
    </w:lvl>
    <w:lvl w:ilvl="8">
      <w:start w:val="1"/>
      <w:numFmt w:val="decimal"/>
      <w:lvlText w:val="%1.%2.%3.%4.%5.%6.%7.%8.%9"/>
      <w:lvlJc w:val="left"/>
      <w:pPr>
        <w:ind w:left="8" w:hanging="1800"/>
      </w:pPr>
      <w:rPr>
        <w:rFonts w:hint="default"/>
        <w:color w:val="FF0000"/>
      </w:rPr>
    </w:lvl>
  </w:abstractNum>
  <w:num w:numId="1">
    <w:abstractNumId w:val="1"/>
  </w:num>
  <w:num w:numId="2">
    <w:abstractNumId w:val="14"/>
  </w:num>
  <w:num w:numId="3">
    <w:abstractNumId w:val="25"/>
  </w:num>
  <w:num w:numId="4">
    <w:abstractNumId w:val="8"/>
  </w:num>
  <w:num w:numId="5">
    <w:abstractNumId w:val="6"/>
  </w:num>
  <w:num w:numId="6">
    <w:abstractNumId w:val="21"/>
  </w:num>
  <w:num w:numId="7">
    <w:abstractNumId w:val="15"/>
  </w:num>
  <w:num w:numId="8">
    <w:abstractNumId w:val="11"/>
  </w:num>
  <w:num w:numId="9">
    <w:abstractNumId w:val="22"/>
  </w:num>
  <w:num w:numId="10">
    <w:abstractNumId w:val="13"/>
  </w:num>
  <w:num w:numId="11">
    <w:abstractNumId w:val="7"/>
  </w:num>
  <w:num w:numId="12">
    <w:abstractNumId w:val="5"/>
  </w:num>
  <w:num w:numId="13">
    <w:abstractNumId w:val="16"/>
  </w:num>
  <w:num w:numId="14">
    <w:abstractNumId w:val="17"/>
  </w:num>
  <w:num w:numId="15">
    <w:abstractNumId w:val="20"/>
  </w:num>
  <w:num w:numId="16">
    <w:abstractNumId w:val="29"/>
  </w:num>
  <w:num w:numId="17">
    <w:abstractNumId w:val="9"/>
  </w:num>
  <w:num w:numId="18">
    <w:abstractNumId w:val="27"/>
  </w:num>
  <w:num w:numId="19">
    <w:abstractNumId w:val="18"/>
  </w:num>
  <w:num w:numId="20">
    <w:abstractNumId w:val="26"/>
  </w:num>
  <w:num w:numId="21">
    <w:abstractNumId w:val="3"/>
  </w:num>
  <w:num w:numId="22">
    <w:abstractNumId w:val="28"/>
  </w:num>
  <w:num w:numId="23">
    <w:abstractNumId w:val="0"/>
  </w:num>
  <w:num w:numId="24">
    <w:abstractNumId w:val="23"/>
  </w:num>
  <w:num w:numId="25">
    <w:abstractNumId w:val="24"/>
  </w:num>
  <w:num w:numId="26">
    <w:abstractNumId w:val="4"/>
  </w:num>
  <w:num w:numId="27">
    <w:abstractNumId w:val="19"/>
  </w:num>
  <w:num w:numId="28">
    <w:abstractNumId w:val="2"/>
  </w:num>
  <w:num w:numId="29">
    <w:abstractNumId w:val="12"/>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evenAndOddHeaders/>
  <w:drawingGridHorizontalSpacing w:val="110"/>
  <w:displayHorizontalDrawingGridEvery w:val="2"/>
  <w:characterSpacingControl w:val="doNotCompress"/>
  <w:hdrShapeDefaults>
    <o:shapedefaults v:ext="edit" spidmax="2094"/>
  </w:hdrShapeDefaults>
  <w:footnotePr>
    <w:footnote w:id="-1"/>
    <w:footnote w:id="0"/>
  </w:footnotePr>
  <w:endnotePr>
    <w:endnote w:id="-1"/>
    <w:endnote w:id="0"/>
  </w:endnotePr>
  <w:compat>
    <w:compatSetting w:name="compatibilityMode" w:uri="http://schemas.microsoft.com/office/word" w:val="12"/>
  </w:compat>
  <w:rsids>
    <w:rsidRoot w:val="00B876FD"/>
    <w:rsid w:val="00017878"/>
    <w:rsid w:val="00022408"/>
    <w:rsid w:val="000224B3"/>
    <w:rsid w:val="00046364"/>
    <w:rsid w:val="00047C4C"/>
    <w:rsid w:val="000523D4"/>
    <w:rsid w:val="00062D07"/>
    <w:rsid w:val="00067D8F"/>
    <w:rsid w:val="00073752"/>
    <w:rsid w:val="00076A20"/>
    <w:rsid w:val="00081B95"/>
    <w:rsid w:val="00087FBD"/>
    <w:rsid w:val="000932DF"/>
    <w:rsid w:val="000A2AEC"/>
    <w:rsid w:val="000A5912"/>
    <w:rsid w:val="000F26E1"/>
    <w:rsid w:val="000F5E50"/>
    <w:rsid w:val="00100DEF"/>
    <w:rsid w:val="001079D7"/>
    <w:rsid w:val="00117F76"/>
    <w:rsid w:val="001307B0"/>
    <w:rsid w:val="00131CD1"/>
    <w:rsid w:val="00143FC1"/>
    <w:rsid w:val="00145935"/>
    <w:rsid w:val="00160494"/>
    <w:rsid w:val="001628F0"/>
    <w:rsid w:val="001755C6"/>
    <w:rsid w:val="00187DA7"/>
    <w:rsid w:val="00195712"/>
    <w:rsid w:val="001A0F7A"/>
    <w:rsid w:val="001A4FB1"/>
    <w:rsid w:val="001A64E6"/>
    <w:rsid w:val="001C1978"/>
    <w:rsid w:val="001C7649"/>
    <w:rsid w:val="001D00B8"/>
    <w:rsid w:val="001F198B"/>
    <w:rsid w:val="001F23CB"/>
    <w:rsid w:val="001F36A0"/>
    <w:rsid w:val="001F7823"/>
    <w:rsid w:val="00216A38"/>
    <w:rsid w:val="00225C30"/>
    <w:rsid w:val="002260A6"/>
    <w:rsid w:val="00232F92"/>
    <w:rsid w:val="00280F83"/>
    <w:rsid w:val="00281E05"/>
    <w:rsid w:val="00293470"/>
    <w:rsid w:val="002A7061"/>
    <w:rsid w:val="002C0581"/>
    <w:rsid w:val="002C32B1"/>
    <w:rsid w:val="002C5050"/>
    <w:rsid w:val="002F4766"/>
    <w:rsid w:val="002F5859"/>
    <w:rsid w:val="002F6382"/>
    <w:rsid w:val="002F6AF8"/>
    <w:rsid w:val="00320267"/>
    <w:rsid w:val="003308C1"/>
    <w:rsid w:val="00346A78"/>
    <w:rsid w:val="0035142A"/>
    <w:rsid w:val="00351C9C"/>
    <w:rsid w:val="0035672A"/>
    <w:rsid w:val="00374806"/>
    <w:rsid w:val="003869FC"/>
    <w:rsid w:val="003B2E62"/>
    <w:rsid w:val="003C7DC3"/>
    <w:rsid w:val="003D163D"/>
    <w:rsid w:val="003F58E1"/>
    <w:rsid w:val="00407797"/>
    <w:rsid w:val="00412F7A"/>
    <w:rsid w:val="004164B7"/>
    <w:rsid w:val="0042012D"/>
    <w:rsid w:val="00420BB3"/>
    <w:rsid w:val="00445A47"/>
    <w:rsid w:val="004476A7"/>
    <w:rsid w:val="0046108B"/>
    <w:rsid w:val="00472206"/>
    <w:rsid w:val="00483B57"/>
    <w:rsid w:val="00485B14"/>
    <w:rsid w:val="00495B42"/>
    <w:rsid w:val="004B21C7"/>
    <w:rsid w:val="004B4F5D"/>
    <w:rsid w:val="004E16D7"/>
    <w:rsid w:val="004E23DC"/>
    <w:rsid w:val="004F5A8C"/>
    <w:rsid w:val="00501D30"/>
    <w:rsid w:val="00504FF6"/>
    <w:rsid w:val="005060FE"/>
    <w:rsid w:val="005146A6"/>
    <w:rsid w:val="005151A4"/>
    <w:rsid w:val="00524FD4"/>
    <w:rsid w:val="005426D9"/>
    <w:rsid w:val="00545D26"/>
    <w:rsid w:val="00554ABE"/>
    <w:rsid w:val="00570F7D"/>
    <w:rsid w:val="00597F4A"/>
    <w:rsid w:val="005A0C7E"/>
    <w:rsid w:val="005C220A"/>
    <w:rsid w:val="005D3874"/>
    <w:rsid w:val="005D7BFC"/>
    <w:rsid w:val="005E4BD6"/>
    <w:rsid w:val="00600AA4"/>
    <w:rsid w:val="00602938"/>
    <w:rsid w:val="006066FD"/>
    <w:rsid w:val="006221EA"/>
    <w:rsid w:val="00622523"/>
    <w:rsid w:val="00623D75"/>
    <w:rsid w:val="006267E6"/>
    <w:rsid w:val="0063562D"/>
    <w:rsid w:val="00642F55"/>
    <w:rsid w:val="00647CFC"/>
    <w:rsid w:val="006553A0"/>
    <w:rsid w:val="006605D0"/>
    <w:rsid w:val="00660E80"/>
    <w:rsid w:val="00667903"/>
    <w:rsid w:val="0069479C"/>
    <w:rsid w:val="00697A32"/>
    <w:rsid w:val="006B3DD5"/>
    <w:rsid w:val="006C0269"/>
    <w:rsid w:val="006C03CB"/>
    <w:rsid w:val="006C3318"/>
    <w:rsid w:val="006E31AB"/>
    <w:rsid w:val="006E4EA3"/>
    <w:rsid w:val="006F46FE"/>
    <w:rsid w:val="006F7224"/>
    <w:rsid w:val="007052AA"/>
    <w:rsid w:val="00710FED"/>
    <w:rsid w:val="00715016"/>
    <w:rsid w:val="00724C88"/>
    <w:rsid w:val="0072626E"/>
    <w:rsid w:val="00726B87"/>
    <w:rsid w:val="0075173C"/>
    <w:rsid w:val="00760BE9"/>
    <w:rsid w:val="0076434F"/>
    <w:rsid w:val="00772F0F"/>
    <w:rsid w:val="00776EBB"/>
    <w:rsid w:val="0078302A"/>
    <w:rsid w:val="00792F52"/>
    <w:rsid w:val="007939C2"/>
    <w:rsid w:val="00794970"/>
    <w:rsid w:val="007A6174"/>
    <w:rsid w:val="007B403B"/>
    <w:rsid w:val="007B5332"/>
    <w:rsid w:val="007F4054"/>
    <w:rsid w:val="007F4D0E"/>
    <w:rsid w:val="008037CE"/>
    <w:rsid w:val="00852631"/>
    <w:rsid w:val="00863D8F"/>
    <w:rsid w:val="008836B0"/>
    <w:rsid w:val="00886788"/>
    <w:rsid w:val="00886AC3"/>
    <w:rsid w:val="00893FE3"/>
    <w:rsid w:val="008B05D0"/>
    <w:rsid w:val="008C3301"/>
    <w:rsid w:val="008C45F1"/>
    <w:rsid w:val="008D2F5A"/>
    <w:rsid w:val="008D57DE"/>
    <w:rsid w:val="008E1286"/>
    <w:rsid w:val="008E73E0"/>
    <w:rsid w:val="008F0605"/>
    <w:rsid w:val="008F65EC"/>
    <w:rsid w:val="00914546"/>
    <w:rsid w:val="00914CCB"/>
    <w:rsid w:val="00920F8C"/>
    <w:rsid w:val="00921C3A"/>
    <w:rsid w:val="00963785"/>
    <w:rsid w:val="009723C9"/>
    <w:rsid w:val="009915F4"/>
    <w:rsid w:val="00992DFD"/>
    <w:rsid w:val="009B6EC0"/>
    <w:rsid w:val="009D33FC"/>
    <w:rsid w:val="009D7859"/>
    <w:rsid w:val="009F46E7"/>
    <w:rsid w:val="00A02AC9"/>
    <w:rsid w:val="00A0375D"/>
    <w:rsid w:val="00A11B7C"/>
    <w:rsid w:val="00A20389"/>
    <w:rsid w:val="00A21946"/>
    <w:rsid w:val="00A23786"/>
    <w:rsid w:val="00A6411C"/>
    <w:rsid w:val="00A90401"/>
    <w:rsid w:val="00AA2516"/>
    <w:rsid w:val="00AC7B0C"/>
    <w:rsid w:val="00AE617E"/>
    <w:rsid w:val="00B20423"/>
    <w:rsid w:val="00B407B5"/>
    <w:rsid w:val="00B41CCD"/>
    <w:rsid w:val="00B43431"/>
    <w:rsid w:val="00B633AC"/>
    <w:rsid w:val="00B7355C"/>
    <w:rsid w:val="00B768A3"/>
    <w:rsid w:val="00B876FD"/>
    <w:rsid w:val="00B9420F"/>
    <w:rsid w:val="00B96D99"/>
    <w:rsid w:val="00BB428A"/>
    <w:rsid w:val="00BE2DCC"/>
    <w:rsid w:val="00BE58E7"/>
    <w:rsid w:val="00C1107E"/>
    <w:rsid w:val="00C112E6"/>
    <w:rsid w:val="00C20251"/>
    <w:rsid w:val="00C22895"/>
    <w:rsid w:val="00C3628B"/>
    <w:rsid w:val="00C369DE"/>
    <w:rsid w:val="00C4123C"/>
    <w:rsid w:val="00C43354"/>
    <w:rsid w:val="00C62789"/>
    <w:rsid w:val="00C748A2"/>
    <w:rsid w:val="00C83B76"/>
    <w:rsid w:val="00C9115A"/>
    <w:rsid w:val="00C93EE3"/>
    <w:rsid w:val="00C95F9B"/>
    <w:rsid w:val="00CA094D"/>
    <w:rsid w:val="00CA5A08"/>
    <w:rsid w:val="00CC37B8"/>
    <w:rsid w:val="00CC4059"/>
    <w:rsid w:val="00CD18AE"/>
    <w:rsid w:val="00CE2224"/>
    <w:rsid w:val="00CF1EDB"/>
    <w:rsid w:val="00D159F0"/>
    <w:rsid w:val="00D84492"/>
    <w:rsid w:val="00DA055A"/>
    <w:rsid w:val="00DF5DA2"/>
    <w:rsid w:val="00E071E0"/>
    <w:rsid w:val="00E26646"/>
    <w:rsid w:val="00E31711"/>
    <w:rsid w:val="00E331F7"/>
    <w:rsid w:val="00E353AF"/>
    <w:rsid w:val="00E35C0B"/>
    <w:rsid w:val="00E37E7C"/>
    <w:rsid w:val="00E47B28"/>
    <w:rsid w:val="00E54587"/>
    <w:rsid w:val="00E65E7A"/>
    <w:rsid w:val="00E81FDA"/>
    <w:rsid w:val="00E93AD0"/>
    <w:rsid w:val="00EA0190"/>
    <w:rsid w:val="00ED2F14"/>
    <w:rsid w:val="00EE4B4E"/>
    <w:rsid w:val="00EE635F"/>
    <w:rsid w:val="00EE7D66"/>
    <w:rsid w:val="00EF7A0A"/>
    <w:rsid w:val="00F37C50"/>
    <w:rsid w:val="00F4507E"/>
    <w:rsid w:val="00F45610"/>
    <w:rsid w:val="00F50C39"/>
    <w:rsid w:val="00F76468"/>
    <w:rsid w:val="00F910EA"/>
    <w:rsid w:val="00F91C7D"/>
    <w:rsid w:val="00FB09D0"/>
    <w:rsid w:val="00FB30AF"/>
    <w:rsid w:val="00FB48F9"/>
    <w:rsid w:val="00FB5632"/>
    <w:rsid w:val="00FB7880"/>
    <w:rsid w:val="00FC2633"/>
    <w:rsid w:val="00FC7AED"/>
    <w:rsid w:val="00FD13F0"/>
    <w:rsid w:val="00FE3991"/>
    <w:rsid w:val="00FF67EE"/>
    <w:rsid w:val="00FF7C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94"/>
    <o:shapelayout v:ext="edit">
      <o:idmap v:ext="edit" data="2"/>
    </o:shapelayout>
  </w:shapeDefaults>
  <w:decimalSymbol w:val=","/>
  <w:listSeparator w:val=";"/>
  <w14:docId w14:val="7793BD33"/>
  <w15:docId w15:val="{755E2B63-701C-4565-96D6-7212EE6F2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2789"/>
    <w:rPr>
      <w:rFonts w:ascii="Times New Roman" w:eastAsia="Times New Roman" w:hAnsi="Times New Roman" w:cs="Times New Roman"/>
    </w:rPr>
  </w:style>
  <w:style w:type="paragraph" w:styleId="1">
    <w:name w:val="heading 1"/>
    <w:basedOn w:val="a"/>
    <w:uiPriority w:val="9"/>
    <w:qFormat/>
    <w:rsid w:val="00C62789"/>
    <w:pPr>
      <w:ind w:left="679"/>
      <w:jc w:val="center"/>
      <w:outlineLvl w:val="0"/>
    </w:pPr>
    <w:rPr>
      <w:b/>
      <w:bCs/>
      <w:sz w:val="28"/>
      <w:szCs w:val="28"/>
    </w:rPr>
  </w:style>
  <w:style w:type="paragraph" w:styleId="2">
    <w:name w:val="heading 2"/>
    <w:basedOn w:val="a"/>
    <w:uiPriority w:val="9"/>
    <w:unhideWhenUsed/>
    <w:qFormat/>
    <w:rsid w:val="00C62789"/>
    <w:pPr>
      <w:spacing w:before="119"/>
      <w:ind w:left="67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62789"/>
    <w:tblPr>
      <w:tblInd w:w="0" w:type="dxa"/>
      <w:tblCellMar>
        <w:top w:w="0" w:type="dxa"/>
        <w:left w:w="0" w:type="dxa"/>
        <w:bottom w:w="0" w:type="dxa"/>
        <w:right w:w="0" w:type="dxa"/>
      </w:tblCellMar>
    </w:tblPr>
  </w:style>
  <w:style w:type="paragraph" w:styleId="10">
    <w:name w:val="toc 1"/>
    <w:basedOn w:val="a"/>
    <w:uiPriority w:val="1"/>
    <w:qFormat/>
    <w:rsid w:val="00C62789"/>
    <w:pPr>
      <w:spacing w:before="239"/>
      <w:ind w:left="280" w:hanging="168"/>
    </w:pPr>
    <w:rPr>
      <w:sz w:val="24"/>
      <w:szCs w:val="24"/>
    </w:rPr>
  </w:style>
  <w:style w:type="paragraph" w:styleId="20">
    <w:name w:val="toc 2"/>
    <w:basedOn w:val="a"/>
    <w:uiPriority w:val="1"/>
    <w:qFormat/>
    <w:rsid w:val="00C62789"/>
    <w:pPr>
      <w:ind w:left="271"/>
      <w:jc w:val="center"/>
    </w:pPr>
    <w:rPr>
      <w:sz w:val="24"/>
      <w:szCs w:val="24"/>
    </w:rPr>
  </w:style>
  <w:style w:type="paragraph" w:styleId="3">
    <w:name w:val="toc 3"/>
    <w:basedOn w:val="a"/>
    <w:uiPriority w:val="1"/>
    <w:qFormat/>
    <w:rsid w:val="00C62789"/>
    <w:pPr>
      <w:spacing w:before="239"/>
      <w:ind w:left="539"/>
    </w:pPr>
    <w:rPr>
      <w:b/>
      <w:bCs/>
      <w:i/>
    </w:rPr>
  </w:style>
  <w:style w:type="paragraph" w:styleId="4">
    <w:name w:val="toc 4"/>
    <w:basedOn w:val="a"/>
    <w:uiPriority w:val="1"/>
    <w:qFormat/>
    <w:rsid w:val="00C62789"/>
    <w:pPr>
      <w:ind w:left="540"/>
    </w:pPr>
    <w:rPr>
      <w:sz w:val="24"/>
      <w:szCs w:val="24"/>
    </w:rPr>
  </w:style>
  <w:style w:type="paragraph" w:styleId="5">
    <w:name w:val="toc 5"/>
    <w:basedOn w:val="a"/>
    <w:uiPriority w:val="1"/>
    <w:qFormat/>
    <w:rsid w:val="00C62789"/>
    <w:pPr>
      <w:spacing w:before="240"/>
      <w:ind w:left="540"/>
    </w:pPr>
    <w:rPr>
      <w:b/>
      <w:bCs/>
      <w:i/>
    </w:rPr>
  </w:style>
  <w:style w:type="paragraph" w:styleId="a3">
    <w:name w:val="Body Text"/>
    <w:basedOn w:val="a"/>
    <w:uiPriority w:val="1"/>
    <w:qFormat/>
    <w:rsid w:val="00C62789"/>
    <w:pPr>
      <w:ind w:left="112"/>
    </w:pPr>
    <w:rPr>
      <w:sz w:val="24"/>
      <w:szCs w:val="24"/>
    </w:rPr>
  </w:style>
  <w:style w:type="paragraph" w:styleId="a4">
    <w:name w:val="List Paragraph"/>
    <w:basedOn w:val="a"/>
    <w:uiPriority w:val="1"/>
    <w:qFormat/>
    <w:rsid w:val="00C62789"/>
    <w:pPr>
      <w:spacing w:before="120"/>
      <w:ind w:left="112" w:firstLine="567"/>
    </w:pPr>
  </w:style>
  <w:style w:type="paragraph" w:customStyle="1" w:styleId="TableParagraph">
    <w:name w:val="Table Paragraph"/>
    <w:basedOn w:val="a"/>
    <w:uiPriority w:val="1"/>
    <w:qFormat/>
    <w:rsid w:val="00C62789"/>
    <w:pPr>
      <w:spacing w:before="114"/>
      <w:jc w:val="center"/>
    </w:pPr>
  </w:style>
  <w:style w:type="paragraph" w:styleId="a5">
    <w:name w:val="header"/>
    <w:basedOn w:val="a"/>
    <w:link w:val="a6"/>
    <w:uiPriority w:val="99"/>
    <w:unhideWhenUsed/>
    <w:rsid w:val="00EA0190"/>
    <w:pPr>
      <w:tabs>
        <w:tab w:val="center" w:pos="4677"/>
        <w:tab w:val="right" w:pos="9355"/>
      </w:tabs>
    </w:pPr>
  </w:style>
  <w:style w:type="character" w:customStyle="1" w:styleId="a6">
    <w:name w:val="Верхний колонтитул Знак"/>
    <w:basedOn w:val="a0"/>
    <w:link w:val="a5"/>
    <w:uiPriority w:val="99"/>
    <w:rsid w:val="00EA0190"/>
    <w:rPr>
      <w:rFonts w:ascii="Times New Roman" w:eastAsia="Times New Roman" w:hAnsi="Times New Roman" w:cs="Times New Roman"/>
    </w:rPr>
  </w:style>
  <w:style w:type="paragraph" w:styleId="a7">
    <w:name w:val="footer"/>
    <w:basedOn w:val="a"/>
    <w:link w:val="a8"/>
    <w:uiPriority w:val="99"/>
    <w:unhideWhenUsed/>
    <w:rsid w:val="00EA0190"/>
    <w:pPr>
      <w:tabs>
        <w:tab w:val="center" w:pos="4677"/>
        <w:tab w:val="right" w:pos="9355"/>
      </w:tabs>
    </w:pPr>
  </w:style>
  <w:style w:type="character" w:customStyle="1" w:styleId="a8">
    <w:name w:val="Нижний колонтитул Знак"/>
    <w:basedOn w:val="a0"/>
    <w:link w:val="a7"/>
    <w:uiPriority w:val="99"/>
    <w:rsid w:val="00EA0190"/>
    <w:rPr>
      <w:rFonts w:ascii="Times New Roman" w:eastAsia="Times New Roman" w:hAnsi="Times New Roman" w:cs="Times New Roman"/>
    </w:rPr>
  </w:style>
  <w:style w:type="character" w:styleId="a9">
    <w:name w:val="Placeholder Text"/>
    <w:basedOn w:val="a0"/>
    <w:uiPriority w:val="99"/>
    <w:semiHidden/>
    <w:rsid w:val="00F910EA"/>
    <w:rPr>
      <w:color w:val="808080"/>
    </w:rPr>
  </w:style>
  <w:style w:type="character" w:customStyle="1" w:styleId="aa">
    <w:name w:val="Основной текст_"/>
    <w:basedOn w:val="a0"/>
    <w:link w:val="11"/>
    <w:rsid w:val="00B43431"/>
    <w:rPr>
      <w:rFonts w:ascii="Arial" w:eastAsia="Arial" w:hAnsi="Arial" w:cs="Arial"/>
      <w:sz w:val="20"/>
      <w:szCs w:val="20"/>
    </w:rPr>
  </w:style>
  <w:style w:type="paragraph" w:customStyle="1" w:styleId="11">
    <w:name w:val="Основной текст1"/>
    <w:basedOn w:val="a"/>
    <w:link w:val="aa"/>
    <w:rsid w:val="00B43431"/>
    <w:pPr>
      <w:autoSpaceDE/>
      <w:autoSpaceDN/>
      <w:spacing w:after="40" w:line="293" w:lineRule="auto"/>
      <w:ind w:firstLine="400"/>
    </w:pPr>
    <w:rPr>
      <w:rFonts w:ascii="Arial" w:eastAsia="Arial" w:hAnsi="Arial" w:cs="Arial"/>
      <w:sz w:val="20"/>
      <w:szCs w:val="20"/>
    </w:rPr>
  </w:style>
  <w:style w:type="character" w:customStyle="1" w:styleId="30">
    <w:name w:val="Заголовок №3_"/>
    <w:basedOn w:val="a0"/>
    <w:link w:val="31"/>
    <w:rsid w:val="001A4FB1"/>
    <w:rPr>
      <w:rFonts w:ascii="Arial" w:eastAsia="Arial" w:hAnsi="Arial" w:cs="Arial"/>
      <w:b/>
      <w:bCs/>
      <w:sz w:val="20"/>
      <w:szCs w:val="20"/>
    </w:rPr>
  </w:style>
  <w:style w:type="paragraph" w:customStyle="1" w:styleId="31">
    <w:name w:val="Заголовок №3"/>
    <w:basedOn w:val="a"/>
    <w:link w:val="30"/>
    <w:rsid w:val="001A4FB1"/>
    <w:pPr>
      <w:autoSpaceDE/>
      <w:autoSpaceDN/>
      <w:spacing w:after="40" w:line="290" w:lineRule="auto"/>
      <w:ind w:firstLine="420"/>
      <w:outlineLvl w:val="2"/>
    </w:pPr>
    <w:rPr>
      <w:rFonts w:ascii="Arial" w:eastAsia="Arial" w:hAnsi="Arial" w:cs="Arial"/>
      <w:b/>
      <w:bCs/>
      <w:sz w:val="20"/>
      <w:szCs w:val="20"/>
    </w:rPr>
  </w:style>
  <w:style w:type="paragraph" w:customStyle="1" w:styleId="Spisok2">
    <w:name w:val="Spisok2"/>
    <w:basedOn w:val="a"/>
    <w:link w:val="Spisok20"/>
    <w:qFormat/>
    <w:rsid w:val="001A4FB1"/>
    <w:pPr>
      <w:tabs>
        <w:tab w:val="left" w:pos="284"/>
        <w:tab w:val="left" w:pos="851"/>
      </w:tabs>
      <w:autoSpaceDE/>
      <w:autoSpaceDN/>
      <w:spacing w:after="40" w:line="300" w:lineRule="auto"/>
      <w:ind w:left="851" w:hanging="851"/>
      <w:jc w:val="both"/>
    </w:pPr>
    <w:rPr>
      <w:rFonts w:ascii="Arial" w:eastAsia="Arial" w:hAnsi="Arial" w:cs="Arial"/>
      <w:color w:val="000000"/>
      <w:sz w:val="20"/>
      <w:szCs w:val="20"/>
      <w:lang w:val="uk-UA" w:bidi="en-US"/>
    </w:rPr>
  </w:style>
  <w:style w:type="paragraph" w:customStyle="1" w:styleId="Formula">
    <w:name w:val="Formula"/>
    <w:basedOn w:val="a3"/>
    <w:link w:val="Formula0"/>
    <w:qFormat/>
    <w:rsid w:val="001A4FB1"/>
    <w:pPr>
      <w:tabs>
        <w:tab w:val="center" w:pos="5245"/>
        <w:tab w:val="right" w:pos="10348"/>
      </w:tabs>
      <w:spacing w:after="40"/>
      <w:ind w:left="0"/>
    </w:pPr>
    <w:rPr>
      <w:rFonts w:ascii="Arial" w:eastAsia="Arial" w:hAnsi="Arial" w:cs="Arial"/>
      <w:color w:val="000000"/>
      <w:spacing w:val="-5"/>
      <w:sz w:val="20"/>
      <w:szCs w:val="20"/>
      <w:lang w:val="uk-UA"/>
    </w:rPr>
  </w:style>
  <w:style w:type="character" w:customStyle="1" w:styleId="Spisok20">
    <w:name w:val="Spisok2 Знак"/>
    <w:basedOn w:val="a0"/>
    <w:link w:val="Spisok2"/>
    <w:rsid w:val="001A4FB1"/>
    <w:rPr>
      <w:rFonts w:ascii="Arial" w:eastAsia="Arial" w:hAnsi="Arial" w:cs="Arial"/>
      <w:color w:val="000000"/>
      <w:sz w:val="20"/>
      <w:szCs w:val="20"/>
      <w:lang w:val="uk-UA" w:bidi="en-US"/>
    </w:rPr>
  </w:style>
  <w:style w:type="character" w:customStyle="1" w:styleId="Formula0">
    <w:name w:val="Formula Знак"/>
    <w:basedOn w:val="a0"/>
    <w:link w:val="Formula"/>
    <w:rsid w:val="001A4FB1"/>
    <w:rPr>
      <w:rFonts w:ascii="Arial" w:eastAsia="Arial" w:hAnsi="Arial" w:cs="Arial"/>
      <w:color w:val="000000"/>
      <w:spacing w:val="-5"/>
      <w:sz w:val="20"/>
      <w:szCs w:val="20"/>
      <w:lang w:val="uk-UA"/>
    </w:rPr>
  </w:style>
  <w:style w:type="character" w:customStyle="1" w:styleId="ab">
    <w:name w:val="Другое_"/>
    <w:basedOn w:val="a0"/>
    <w:link w:val="ac"/>
    <w:rsid w:val="004F5A8C"/>
    <w:rPr>
      <w:rFonts w:ascii="Arial" w:eastAsia="Arial" w:hAnsi="Arial" w:cs="Arial"/>
      <w:sz w:val="20"/>
      <w:szCs w:val="20"/>
    </w:rPr>
  </w:style>
  <w:style w:type="paragraph" w:customStyle="1" w:styleId="ac">
    <w:name w:val="Другое"/>
    <w:basedOn w:val="a"/>
    <w:link w:val="ab"/>
    <w:rsid w:val="004F5A8C"/>
    <w:pPr>
      <w:autoSpaceDE/>
      <w:autoSpaceDN/>
      <w:spacing w:after="40" w:line="293" w:lineRule="auto"/>
      <w:ind w:firstLine="400"/>
    </w:pPr>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6.png"/><Relationship Id="rId21" Type="http://schemas.openxmlformats.org/officeDocument/2006/relationships/image" Target="media/image8.png"/><Relationship Id="rId42" Type="http://schemas.openxmlformats.org/officeDocument/2006/relationships/image" Target="media/image26.png"/><Relationship Id="rId63" Type="http://schemas.openxmlformats.org/officeDocument/2006/relationships/image" Target="media/image43.png"/><Relationship Id="rId84" Type="http://schemas.openxmlformats.org/officeDocument/2006/relationships/image" Target="media/image64.png"/><Relationship Id="rId138" Type="http://schemas.openxmlformats.org/officeDocument/2006/relationships/oleObject" Target="embeddings/oleObject12.bin"/><Relationship Id="rId107" Type="http://schemas.openxmlformats.org/officeDocument/2006/relationships/image" Target="media/image86.png"/><Relationship Id="rId11" Type="http://schemas.openxmlformats.org/officeDocument/2006/relationships/image" Target="media/image2.png"/><Relationship Id="rId32" Type="http://schemas.openxmlformats.org/officeDocument/2006/relationships/image" Target="media/image19.png"/><Relationship Id="rId53" Type="http://schemas.openxmlformats.org/officeDocument/2006/relationships/header" Target="header5.xml"/><Relationship Id="rId74" Type="http://schemas.openxmlformats.org/officeDocument/2006/relationships/image" Target="media/image54.png"/><Relationship Id="rId128" Type="http://schemas.openxmlformats.org/officeDocument/2006/relationships/image" Target="media/image107.wmf"/><Relationship Id="rId149" Type="http://schemas.openxmlformats.org/officeDocument/2006/relationships/fontTable" Target="fontTable.xml"/><Relationship Id="rId5" Type="http://schemas.openxmlformats.org/officeDocument/2006/relationships/webSettings" Target="webSettings.xml"/><Relationship Id="rId95" Type="http://schemas.openxmlformats.org/officeDocument/2006/relationships/image" Target="media/image75.png"/><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27.png"/><Relationship Id="rId48" Type="http://schemas.openxmlformats.org/officeDocument/2006/relationships/image" Target="media/image32.wmf"/><Relationship Id="rId64" Type="http://schemas.openxmlformats.org/officeDocument/2006/relationships/image" Target="media/image44.png"/><Relationship Id="rId69" Type="http://schemas.openxmlformats.org/officeDocument/2006/relationships/image" Target="media/image49.png"/><Relationship Id="rId113" Type="http://schemas.openxmlformats.org/officeDocument/2006/relationships/image" Target="media/image92.png"/><Relationship Id="rId118" Type="http://schemas.openxmlformats.org/officeDocument/2006/relationships/image" Target="media/image97.png"/><Relationship Id="rId134" Type="http://schemas.openxmlformats.org/officeDocument/2006/relationships/oleObject" Target="embeddings/oleObject10.bin"/><Relationship Id="rId139" Type="http://schemas.openxmlformats.org/officeDocument/2006/relationships/image" Target="media/image112.wmf"/><Relationship Id="rId80" Type="http://schemas.openxmlformats.org/officeDocument/2006/relationships/image" Target="media/image60.png"/><Relationship Id="rId85" Type="http://schemas.openxmlformats.org/officeDocument/2006/relationships/image" Target="media/image65.png"/><Relationship Id="rId150" Type="http://schemas.openxmlformats.org/officeDocument/2006/relationships/theme" Target="theme/theme1.xml"/><Relationship Id="rId12" Type="http://schemas.openxmlformats.org/officeDocument/2006/relationships/image" Target="media/image3.png"/><Relationship Id="rId17" Type="http://schemas.openxmlformats.org/officeDocument/2006/relationships/oleObject" Target="embeddings/oleObject4.bin"/><Relationship Id="rId33" Type="http://schemas.openxmlformats.org/officeDocument/2006/relationships/image" Target="media/image20.png"/><Relationship Id="rId38" Type="http://schemas.openxmlformats.org/officeDocument/2006/relationships/image" Target="media/image22.jpeg"/><Relationship Id="rId59" Type="http://schemas.openxmlformats.org/officeDocument/2006/relationships/image" Target="media/image39.png"/><Relationship Id="rId103" Type="http://schemas.openxmlformats.org/officeDocument/2006/relationships/image" Target="media/image82.png"/><Relationship Id="rId108" Type="http://schemas.openxmlformats.org/officeDocument/2006/relationships/image" Target="media/image87.png"/><Relationship Id="rId124" Type="http://schemas.openxmlformats.org/officeDocument/2006/relationships/image" Target="media/image103.png"/><Relationship Id="rId129" Type="http://schemas.openxmlformats.org/officeDocument/2006/relationships/oleObject" Target="embeddings/oleObject7.bin"/><Relationship Id="rId54" Type="http://schemas.openxmlformats.org/officeDocument/2006/relationships/image" Target="media/image35.jpeg"/><Relationship Id="rId70" Type="http://schemas.openxmlformats.org/officeDocument/2006/relationships/image" Target="media/image50.png"/><Relationship Id="rId75" Type="http://schemas.openxmlformats.org/officeDocument/2006/relationships/image" Target="media/image55.png"/><Relationship Id="rId91" Type="http://schemas.openxmlformats.org/officeDocument/2006/relationships/image" Target="media/image71.png"/><Relationship Id="rId96" Type="http://schemas.openxmlformats.org/officeDocument/2006/relationships/image" Target="media/image76.png"/><Relationship Id="rId140" Type="http://schemas.openxmlformats.org/officeDocument/2006/relationships/oleObject" Target="embeddings/oleObject13.bin"/><Relationship Id="rId145" Type="http://schemas.openxmlformats.org/officeDocument/2006/relationships/image" Target="media/image115.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png"/><Relationship Id="rId28" Type="http://schemas.openxmlformats.org/officeDocument/2006/relationships/image" Target="media/image15.png"/><Relationship Id="rId49" Type="http://schemas.openxmlformats.org/officeDocument/2006/relationships/oleObject" Target="embeddings/oleObject5.bin"/><Relationship Id="rId114" Type="http://schemas.openxmlformats.org/officeDocument/2006/relationships/image" Target="media/image93.png"/><Relationship Id="rId119" Type="http://schemas.openxmlformats.org/officeDocument/2006/relationships/image" Target="media/image98.png"/><Relationship Id="rId44" Type="http://schemas.openxmlformats.org/officeDocument/2006/relationships/image" Target="media/image28.png"/><Relationship Id="rId60" Type="http://schemas.openxmlformats.org/officeDocument/2006/relationships/image" Target="media/image40.png"/><Relationship Id="rId65" Type="http://schemas.openxmlformats.org/officeDocument/2006/relationships/image" Target="media/image45.png"/><Relationship Id="rId81" Type="http://schemas.openxmlformats.org/officeDocument/2006/relationships/image" Target="media/image61.png"/><Relationship Id="rId86" Type="http://schemas.openxmlformats.org/officeDocument/2006/relationships/image" Target="media/image66.png"/><Relationship Id="rId130" Type="http://schemas.openxmlformats.org/officeDocument/2006/relationships/oleObject" Target="embeddings/oleObject8.bin"/><Relationship Id="rId135" Type="http://schemas.openxmlformats.org/officeDocument/2006/relationships/image" Target="media/image110.wmf"/><Relationship Id="rId13" Type="http://schemas.openxmlformats.org/officeDocument/2006/relationships/image" Target="media/image4.png"/><Relationship Id="rId18" Type="http://schemas.openxmlformats.org/officeDocument/2006/relationships/image" Target="media/image5.png"/><Relationship Id="rId39" Type="http://schemas.openxmlformats.org/officeDocument/2006/relationships/image" Target="media/image23.png"/><Relationship Id="rId109" Type="http://schemas.openxmlformats.org/officeDocument/2006/relationships/image" Target="media/image88.png"/><Relationship Id="rId34" Type="http://schemas.openxmlformats.org/officeDocument/2006/relationships/header" Target="header3.xml"/><Relationship Id="rId50" Type="http://schemas.openxmlformats.org/officeDocument/2006/relationships/image" Target="media/image33.png"/><Relationship Id="rId55" Type="http://schemas.openxmlformats.org/officeDocument/2006/relationships/header" Target="header6.xml"/><Relationship Id="rId76" Type="http://schemas.openxmlformats.org/officeDocument/2006/relationships/image" Target="media/image56.png"/><Relationship Id="rId97" Type="http://schemas.openxmlformats.org/officeDocument/2006/relationships/image" Target="media/image77.png"/><Relationship Id="rId104" Type="http://schemas.openxmlformats.org/officeDocument/2006/relationships/image" Target="media/image83.png"/><Relationship Id="rId120" Type="http://schemas.openxmlformats.org/officeDocument/2006/relationships/image" Target="media/image99.png"/><Relationship Id="rId125" Type="http://schemas.openxmlformats.org/officeDocument/2006/relationships/image" Target="media/image104.png"/><Relationship Id="rId141" Type="http://schemas.openxmlformats.org/officeDocument/2006/relationships/image" Target="media/image113.wmf"/><Relationship Id="rId146" Type="http://schemas.openxmlformats.org/officeDocument/2006/relationships/oleObject" Target="embeddings/oleObject16.bin"/><Relationship Id="rId7" Type="http://schemas.openxmlformats.org/officeDocument/2006/relationships/endnotes" Target="endnotes.xml"/><Relationship Id="rId71" Type="http://schemas.openxmlformats.org/officeDocument/2006/relationships/image" Target="media/image51.png"/><Relationship Id="rId92" Type="http://schemas.openxmlformats.org/officeDocument/2006/relationships/image" Target="media/image72.pn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4.png"/><Relationship Id="rId45" Type="http://schemas.openxmlformats.org/officeDocument/2006/relationships/image" Target="media/image29.png"/><Relationship Id="rId66" Type="http://schemas.openxmlformats.org/officeDocument/2006/relationships/image" Target="media/image46.png"/><Relationship Id="rId87" Type="http://schemas.openxmlformats.org/officeDocument/2006/relationships/image" Target="media/image67.png"/><Relationship Id="rId110" Type="http://schemas.openxmlformats.org/officeDocument/2006/relationships/image" Target="media/image89.png"/><Relationship Id="rId115" Type="http://schemas.openxmlformats.org/officeDocument/2006/relationships/image" Target="media/image94.png"/><Relationship Id="rId131" Type="http://schemas.openxmlformats.org/officeDocument/2006/relationships/image" Target="media/image108.wmf"/><Relationship Id="rId136" Type="http://schemas.openxmlformats.org/officeDocument/2006/relationships/oleObject" Target="embeddings/oleObject11.bin"/><Relationship Id="rId61" Type="http://schemas.openxmlformats.org/officeDocument/2006/relationships/image" Target="media/image41.png"/><Relationship Id="rId82" Type="http://schemas.openxmlformats.org/officeDocument/2006/relationships/image" Target="media/image62.png"/><Relationship Id="rId19" Type="http://schemas.openxmlformats.org/officeDocument/2006/relationships/image" Target="media/image6.png"/><Relationship Id="rId14" Type="http://schemas.openxmlformats.org/officeDocument/2006/relationships/oleObject" Target="embeddings/oleObject1.bin"/><Relationship Id="rId30" Type="http://schemas.openxmlformats.org/officeDocument/2006/relationships/image" Target="media/image17.png"/><Relationship Id="rId35" Type="http://schemas.openxmlformats.org/officeDocument/2006/relationships/header" Target="header4.xml"/><Relationship Id="rId56" Type="http://schemas.openxmlformats.org/officeDocument/2006/relationships/image" Target="media/image36.png"/><Relationship Id="rId77" Type="http://schemas.openxmlformats.org/officeDocument/2006/relationships/image" Target="media/image57.png"/><Relationship Id="rId100" Type="http://schemas.openxmlformats.org/officeDocument/2006/relationships/image" Target="media/image80.png"/><Relationship Id="rId105" Type="http://schemas.openxmlformats.org/officeDocument/2006/relationships/image" Target="media/image84.png"/><Relationship Id="rId126" Type="http://schemas.openxmlformats.org/officeDocument/2006/relationships/image" Target="media/image105.png"/><Relationship Id="rId147" Type="http://schemas.openxmlformats.org/officeDocument/2006/relationships/image" Target="media/image116.wmf"/><Relationship Id="rId8" Type="http://schemas.openxmlformats.org/officeDocument/2006/relationships/image" Target="media/image1.emf"/><Relationship Id="rId51" Type="http://schemas.openxmlformats.org/officeDocument/2006/relationships/footer" Target="footer2.xml"/><Relationship Id="rId72" Type="http://schemas.openxmlformats.org/officeDocument/2006/relationships/image" Target="media/image52.png"/><Relationship Id="rId93" Type="http://schemas.openxmlformats.org/officeDocument/2006/relationships/image" Target="media/image73.png"/><Relationship Id="rId98" Type="http://schemas.openxmlformats.org/officeDocument/2006/relationships/image" Target="media/image78.png"/><Relationship Id="rId121" Type="http://schemas.openxmlformats.org/officeDocument/2006/relationships/image" Target="media/image100.png"/><Relationship Id="rId142" Type="http://schemas.openxmlformats.org/officeDocument/2006/relationships/oleObject" Target="embeddings/oleObject14.bin"/><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30.png"/><Relationship Id="rId67" Type="http://schemas.openxmlformats.org/officeDocument/2006/relationships/image" Target="media/image47.png"/><Relationship Id="rId116" Type="http://schemas.openxmlformats.org/officeDocument/2006/relationships/image" Target="media/image95.png"/><Relationship Id="rId137" Type="http://schemas.openxmlformats.org/officeDocument/2006/relationships/image" Target="media/image111.wmf"/><Relationship Id="rId20" Type="http://schemas.openxmlformats.org/officeDocument/2006/relationships/image" Target="media/image7.png"/><Relationship Id="rId41" Type="http://schemas.openxmlformats.org/officeDocument/2006/relationships/image" Target="media/image25.png"/><Relationship Id="rId62" Type="http://schemas.openxmlformats.org/officeDocument/2006/relationships/image" Target="media/image42.png"/><Relationship Id="rId83" Type="http://schemas.openxmlformats.org/officeDocument/2006/relationships/image" Target="media/image63.png"/><Relationship Id="rId88" Type="http://schemas.openxmlformats.org/officeDocument/2006/relationships/image" Target="media/image68.png"/><Relationship Id="rId111" Type="http://schemas.openxmlformats.org/officeDocument/2006/relationships/image" Target="media/image90.png"/><Relationship Id="rId132" Type="http://schemas.openxmlformats.org/officeDocument/2006/relationships/oleObject" Target="embeddings/oleObject9.bin"/><Relationship Id="rId15" Type="http://schemas.openxmlformats.org/officeDocument/2006/relationships/oleObject" Target="embeddings/oleObject2.bin"/><Relationship Id="rId36" Type="http://schemas.openxmlformats.org/officeDocument/2006/relationships/footer" Target="footer1.xml"/><Relationship Id="rId57" Type="http://schemas.openxmlformats.org/officeDocument/2006/relationships/image" Target="media/image37.png"/><Relationship Id="rId106" Type="http://schemas.openxmlformats.org/officeDocument/2006/relationships/image" Target="media/image85.png"/><Relationship Id="rId127" Type="http://schemas.openxmlformats.org/officeDocument/2006/relationships/image" Target="media/image106.png"/><Relationship Id="rId10" Type="http://schemas.openxmlformats.org/officeDocument/2006/relationships/header" Target="header2.xml"/><Relationship Id="rId31" Type="http://schemas.openxmlformats.org/officeDocument/2006/relationships/image" Target="media/image18.png"/><Relationship Id="rId52" Type="http://schemas.openxmlformats.org/officeDocument/2006/relationships/image" Target="media/image34.jpeg"/><Relationship Id="rId73" Type="http://schemas.openxmlformats.org/officeDocument/2006/relationships/image" Target="media/image53.png"/><Relationship Id="rId78" Type="http://schemas.openxmlformats.org/officeDocument/2006/relationships/image" Target="media/image58.png"/><Relationship Id="rId94" Type="http://schemas.openxmlformats.org/officeDocument/2006/relationships/image" Target="media/image74.png"/><Relationship Id="rId99" Type="http://schemas.openxmlformats.org/officeDocument/2006/relationships/image" Target="media/image79.png"/><Relationship Id="rId101" Type="http://schemas.openxmlformats.org/officeDocument/2006/relationships/image" Target="media/image81.png"/><Relationship Id="rId122" Type="http://schemas.openxmlformats.org/officeDocument/2006/relationships/image" Target="media/image101.png"/><Relationship Id="rId143" Type="http://schemas.openxmlformats.org/officeDocument/2006/relationships/image" Target="media/image114.wmf"/><Relationship Id="rId148" Type="http://schemas.openxmlformats.org/officeDocument/2006/relationships/oleObject" Target="embeddings/oleObject17.bin"/><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image" Target="media/image13.png"/><Relationship Id="rId47" Type="http://schemas.openxmlformats.org/officeDocument/2006/relationships/image" Target="media/image31.png"/><Relationship Id="rId68" Type="http://schemas.openxmlformats.org/officeDocument/2006/relationships/image" Target="media/image48.png"/><Relationship Id="rId89" Type="http://schemas.openxmlformats.org/officeDocument/2006/relationships/image" Target="media/image69.png"/><Relationship Id="rId112" Type="http://schemas.openxmlformats.org/officeDocument/2006/relationships/image" Target="media/image91.png"/><Relationship Id="rId133" Type="http://schemas.openxmlformats.org/officeDocument/2006/relationships/image" Target="media/image109.wmf"/><Relationship Id="rId16" Type="http://schemas.openxmlformats.org/officeDocument/2006/relationships/oleObject" Target="embeddings/oleObject3.bin"/><Relationship Id="rId37" Type="http://schemas.openxmlformats.org/officeDocument/2006/relationships/image" Target="media/image21.jpeg"/><Relationship Id="rId58" Type="http://schemas.openxmlformats.org/officeDocument/2006/relationships/image" Target="media/image38.png"/><Relationship Id="rId79" Type="http://schemas.openxmlformats.org/officeDocument/2006/relationships/image" Target="media/image59.png"/><Relationship Id="rId102" Type="http://schemas.openxmlformats.org/officeDocument/2006/relationships/oleObject" Target="embeddings/oleObject6.bin"/><Relationship Id="rId123" Type="http://schemas.openxmlformats.org/officeDocument/2006/relationships/image" Target="media/image102.png"/><Relationship Id="rId144" Type="http://schemas.openxmlformats.org/officeDocument/2006/relationships/oleObject" Target="embeddings/oleObject15.bin"/><Relationship Id="rId90" Type="http://schemas.openxmlformats.org/officeDocument/2006/relationships/image" Target="media/image7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80402-89DB-494D-829F-F81629621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74</Pages>
  <Words>17020</Words>
  <Characters>97019</Characters>
  <Application>Microsoft Office Word</Application>
  <DocSecurity>0</DocSecurity>
  <Lines>808</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Бирюков Виктор Анатольевич</dc:creator>
  <cp:keywords/>
  <dc:description/>
  <cp:lastModifiedBy>Elena</cp:lastModifiedBy>
  <cp:revision>10</cp:revision>
  <cp:lastPrinted>2023-03-15T12:47:00Z</cp:lastPrinted>
  <dcterms:created xsi:type="dcterms:W3CDTF">2023-03-12T22:06:00Z</dcterms:created>
  <dcterms:modified xsi:type="dcterms:W3CDTF">2023-03-15T13:06:00Z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2017-11-22T00:00:00Z</vt:filetime>
  </property>
  <property fmtid="{D5CDD505-2E9C-101B-9397-08002B2CF9AE}" pid="3" name="Creator">
    <vt:lpwstr>Acrobat PDFMaker 11 для Word</vt:lpwstr>
  </property>
  <property fmtid="{D5CDD505-2E9C-101B-9397-08002B2CF9AE}" pid="4" name="LastSaved">
    <vt:filetime>2022-12-26T00:00:00Z</vt:filetime>
  </property>
</Properties>
</file>