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FA6" w:rsidRDefault="00A70FA6">
      <w:pPr>
        <w:pStyle w:val="a3"/>
        <w:kinsoku w:val="0"/>
        <w:overflowPunct w:val="0"/>
        <w:rPr>
          <w:rFonts w:ascii="Times New Roman" w:hAnsi="Times New Roman" w:cs="Times New Roman"/>
          <w:sz w:val="20"/>
          <w:szCs w:val="20"/>
        </w:rPr>
      </w:pPr>
      <w:bookmarkStart w:id="0" w:name="_GoBack"/>
      <w:bookmarkEnd w:id="0"/>
    </w:p>
    <w:p w:rsidR="00A70FA6" w:rsidRDefault="00A70FA6">
      <w:pPr>
        <w:pStyle w:val="a3"/>
        <w:kinsoku w:val="0"/>
        <w:overflowPunct w:val="0"/>
        <w:rPr>
          <w:rFonts w:ascii="Times New Roman" w:hAnsi="Times New Roman" w:cs="Times New Roman"/>
          <w:sz w:val="20"/>
          <w:szCs w:val="20"/>
        </w:rPr>
      </w:pPr>
    </w:p>
    <w:p w:rsidR="00A70FA6" w:rsidRDefault="00A70FA6">
      <w:pPr>
        <w:pStyle w:val="a3"/>
        <w:kinsoku w:val="0"/>
        <w:overflowPunct w:val="0"/>
        <w:rPr>
          <w:rFonts w:ascii="Times New Roman" w:hAnsi="Times New Roman" w:cs="Times New Roman"/>
          <w:sz w:val="20"/>
          <w:szCs w:val="20"/>
        </w:rPr>
      </w:pPr>
    </w:p>
    <w:p w:rsidR="00A70FA6" w:rsidRDefault="00A70FA6">
      <w:pPr>
        <w:pStyle w:val="a3"/>
        <w:kinsoku w:val="0"/>
        <w:overflowPunct w:val="0"/>
        <w:rPr>
          <w:rFonts w:ascii="Times New Roman" w:hAnsi="Times New Roman" w:cs="Times New Roman"/>
          <w:sz w:val="20"/>
          <w:szCs w:val="20"/>
        </w:rPr>
      </w:pPr>
    </w:p>
    <w:p w:rsidR="00A70FA6" w:rsidRDefault="00A70FA6">
      <w:pPr>
        <w:pStyle w:val="a3"/>
        <w:kinsoku w:val="0"/>
        <w:overflowPunct w:val="0"/>
        <w:spacing w:before="2"/>
        <w:rPr>
          <w:rFonts w:ascii="Times New Roman" w:hAnsi="Times New Roman" w:cs="Times New Roman"/>
          <w:sz w:val="27"/>
          <w:szCs w:val="27"/>
        </w:rPr>
      </w:pPr>
    </w:p>
    <w:p w:rsidR="00A70FA6" w:rsidRDefault="00A70FA6">
      <w:pPr>
        <w:pStyle w:val="a3"/>
        <w:kinsoku w:val="0"/>
        <w:overflowPunct w:val="0"/>
        <w:spacing w:before="85"/>
        <w:ind w:left="279" w:right="280"/>
        <w:jc w:val="center"/>
        <w:rPr>
          <w:b/>
          <w:bCs/>
          <w:color w:val="231F20"/>
          <w:spacing w:val="13"/>
          <w:sz w:val="35"/>
          <w:szCs w:val="35"/>
        </w:rPr>
      </w:pPr>
      <w:r>
        <w:rPr>
          <w:b/>
          <w:bCs/>
          <w:color w:val="231F20"/>
          <w:spacing w:val="15"/>
          <w:sz w:val="35"/>
          <w:szCs w:val="35"/>
        </w:rPr>
        <w:t>КОНСТРУКЦІЇ</w:t>
      </w:r>
      <w:r>
        <w:rPr>
          <w:b/>
          <w:bCs/>
          <w:color w:val="231F20"/>
          <w:spacing w:val="36"/>
          <w:sz w:val="35"/>
          <w:szCs w:val="35"/>
        </w:rPr>
        <w:t xml:space="preserve"> </w:t>
      </w:r>
      <w:r>
        <w:rPr>
          <w:b/>
          <w:bCs/>
          <w:color w:val="231F20"/>
          <w:spacing w:val="15"/>
          <w:sz w:val="35"/>
          <w:szCs w:val="35"/>
        </w:rPr>
        <w:t>ЗОВНІШНІХ</w:t>
      </w:r>
      <w:r>
        <w:rPr>
          <w:b/>
          <w:bCs/>
          <w:color w:val="231F20"/>
          <w:spacing w:val="38"/>
          <w:sz w:val="35"/>
          <w:szCs w:val="35"/>
        </w:rPr>
        <w:t xml:space="preserve"> </w:t>
      </w:r>
      <w:r>
        <w:rPr>
          <w:b/>
          <w:bCs/>
          <w:color w:val="231F20"/>
          <w:spacing w:val="13"/>
          <w:sz w:val="35"/>
          <w:szCs w:val="35"/>
        </w:rPr>
        <w:t>СТІН</w:t>
      </w:r>
    </w:p>
    <w:p w:rsidR="00A70FA6" w:rsidRDefault="00A70FA6">
      <w:pPr>
        <w:pStyle w:val="a3"/>
        <w:kinsoku w:val="0"/>
        <w:overflowPunct w:val="0"/>
        <w:spacing w:before="112"/>
        <w:ind w:left="280" w:right="280"/>
        <w:jc w:val="center"/>
        <w:rPr>
          <w:b/>
          <w:bCs/>
          <w:color w:val="231F20"/>
          <w:spacing w:val="15"/>
          <w:sz w:val="35"/>
          <w:szCs w:val="35"/>
        </w:rPr>
      </w:pPr>
      <w:r>
        <w:rPr>
          <w:b/>
          <w:bCs/>
          <w:color w:val="231F20"/>
          <w:sz w:val="35"/>
          <w:szCs w:val="35"/>
        </w:rPr>
        <w:t>ІЗ</w:t>
      </w:r>
      <w:r>
        <w:rPr>
          <w:b/>
          <w:bCs/>
          <w:color w:val="231F20"/>
          <w:spacing w:val="35"/>
          <w:sz w:val="35"/>
          <w:szCs w:val="35"/>
        </w:rPr>
        <w:t xml:space="preserve"> </w:t>
      </w:r>
      <w:r>
        <w:rPr>
          <w:b/>
          <w:bCs/>
          <w:color w:val="231F20"/>
          <w:spacing w:val="14"/>
          <w:sz w:val="35"/>
          <w:szCs w:val="35"/>
        </w:rPr>
        <w:t>ФАСАДНОЮ</w:t>
      </w:r>
      <w:r>
        <w:rPr>
          <w:b/>
          <w:bCs/>
          <w:color w:val="231F20"/>
          <w:spacing w:val="35"/>
          <w:sz w:val="35"/>
          <w:szCs w:val="35"/>
        </w:rPr>
        <w:t xml:space="preserve"> </w:t>
      </w:r>
      <w:r>
        <w:rPr>
          <w:b/>
          <w:bCs/>
          <w:color w:val="231F20"/>
          <w:spacing w:val="15"/>
          <w:sz w:val="35"/>
          <w:szCs w:val="35"/>
        </w:rPr>
        <w:t>ТЕПЛОІЗОЛЯЦІЄЮ</w:t>
      </w:r>
    </w:p>
    <w:p w:rsidR="00A70FA6" w:rsidRDefault="00A70FA6">
      <w:pPr>
        <w:pStyle w:val="a3"/>
        <w:kinsoku w:val="0"/>
        <w:overflowPunct w:val="0"/>
        <w:spacing w:before="112"/>
        <w:ind w:left="280" w:right="280"/>
        <w:jc w:val="center"/>
        <w:rPr>
          <w:b/>
          <w:bCs/>
          <w:color w:val="231F20"/>
          <w:spacing w:val="15"/>
          <w:sz w:val="35"/>
          <w:szCs w:val="35"/>
        </w:rPr>
      </w:pPr>
      <w:r>
        <w:rPr>
          <w:b/>
          <w:bCs/>
          <w:color w:val="231F20"/>
          <w:spacing w:val="14"/>
          <w:sz w:val="35"/>
          <w:szCs w:val="35"/>
        </w:rPr>
        <w:t>Вимоги</w:t>
      </w:r>
      <w:r>
        <w:rPr>
          <w:b/>
          <w:bCs/>
          <w:color w:val="231F20"/>
          <w:spacing w:val="42"/>
          <w:sz w:val="35"/>
          <w:szCs w:val="35"/>
        </w:rPr>
        <w:t xml:space="preserve"> </w:t>
      </w:r>
      <w:r>
        <w:rPr>
          <w:b/>
          <w:bCs/>
          <w:color w:val="231F20"/>
          <w:sz w:val="35"/>
          <w:szCs w:val="35"/>
        </w:rPr>
        <w:t>до</w:t>
      </w:r>
      <w:r>
        <w:rPr>
          <w:b/>
          <w:bCs/>
          <w:color w:val="231F20"/>
          <w:spacing w:val="43"/>
          <w:sz w:val="35"/>
          <w:szCs w:val="35"/>
        </w:rPr>
        <w:t xml:space="preserve"> </w:t>
      </w:r>
      <w:r>
        <w:rPr>
          <w:b/>
          <w:bCs/>
          <w:color w:val="231F20"/>
          <w:spacing w:val="15"/>
          <w:sz w:val="35"/>
          <w:szCs w:val="35"/>
        </w:rPr>
        <w:t>проектування</w:t>
      </w:r>
    </w:p>
    <w:p w:rsidR="00A70FA6" w:rsidRDefault="00A70FA6">
      <w:pPr>
        <w:pStyle w:val="a3"/>
        <w:kinsoku w:val="0"/>
        <w:overflowPunct w:val="0"/>
        <w:spacing w:before="7"/>
        <w:rPr>
          <w:b/>
          <w:bCs/>
          <w:sz w:val="45"/>
          <w:szCs w:val="45"/>
        </w:rPr>
      </w:pPr>
    </w:p>
    <w:p w:rsidR="00A70FA6" w:rsidRDefault="00A70FA6">
      <w:pPr>
        <w:pStyle w:val="a3"/>
        <w:kinsoku w:val="0"/>
        <w:overflowPunct w:val="0"/>
        <w:ind w:left="280" w:right="280"/>
        <w:jc w:val="center"/>
        <w:rPr>
          <w:b/>
          <w:bCs/>
          <w:color w:val="231F20"/>
          <w:spacing w:val="15"/>
          <w:sz w:val="35"/>
          <w:szCs w:val="35"/>
        </w:rPr>
      </w:pPr>
      <w:r>
        <w:rPr>
          <w:b/>
          <w:bCs/>
          <w:color w:val="231F20"/>
          <w:spacing w:val="11"/>
          <w:sz w:val="35"/>
          <w:szCs w:val="35"/>
        </w:rPr>
        <w:t>ДБН</w:t>
      </w:r>
      <w:r>
        <w:rPr>
          <w:b/>
          <w:bCs/>
          <w:color w:val="231F20"/>
          <w:spacing w:val="18"/>
          <w:sz w:val="35"/>
          <w:szCs w:val="35"/>
        </w:rPr>
        <w:t xml:space="preserve"> </w:t>
      </w:r>
      <w:r>
        <w:rPr>
          <w:b/>
          <w:bCs/>
          <w:color w:val="231F20"/>
          <w:spacing w:val="17"/>
          <w:sz w:val="35"/>
          <w:szCs w:val="35"/>
        </w:rPr>
        <w:t>В.2.6-</w:t>
      </w:r>
      <w:r>
        <w:rPr>
          <w:b/>
          <w:bCs/>
          <w:color w:val="231F20"/>
          <w:spacing w:val="15"/>
          <w:sz w:val="35"/>
          <w:szCs w:val="35"/>
        </w:rPr>
        <w:t>33:2018</w:t>
      </w:r>
    </w:p>
    <w:p w:rsidR="00A70FA6" w:rsidRDefault="00A70FA6">
      <w:pPr>
        <w:pStyle w:val="a3"/>
        <w:kinsoku w:val="0"/>
        <w:overflowPunct w:val="0"/>
        <w:spacing w:before="4"/>
        <w:rPr>
          <w:b/>
          <w:bCs/>
          <w:sz w:val="36"/>
          <w:szCs w:val="36"/>
        </w:rPr>
      </w:pPr>
    </w:p>
    <w:p w:rsidR="00A70FA6" w:rsidRDefault="00A70FA6">
      <w:pPr>
        <w:pStyle w:val="1"/>
        <w:kinsoku w:val="0"/>
        <w:overflowPunct w:val="0"/>
        <w:rPr>
          <w:color w:val="231F20"/>
          <w:spacing w:val="11"/>
          <w:w w:val="120"/>
        </w:rPr>
      </w:pPr>
      <w:r>
        <w:rPr>
          <w:color w:val="231F20"/>
          <w:spacing w:val="11"/>
          <w:w w:val="120"/>
        </w:rPr>
        <w:t>Видання</w:t>
      </w:r>
      <w:r>
        <w:rPr>
          <w:color w:val="231F20"/>
          <w:spacing w:val="37"/>
          <w:w w:val="120"/>
        </w:rPr>
        <w:t xml:space="preserve"> </w:t>
      </w:r>
      <w:r>
        <w:rPr>
          <w:color w:val="231F20"/>
          <w:spacing w:val="11"/>
          <w:w w:val="120"/>
        </w:rPr>
        <w:t>офіційне</w:t>
      </w: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spacing w:before="7"/>
        <w:rPr>
          <w:rFonts w:ascii="Arial Narrow" w:hAnsi="Arial Narrow" w:cs="Arial Narrow"/>
          <w:i/>
          <w:iCs/>
          <w:sz w:val="24"/>
          <w:szCs w:val="24"/>
        </w:rPr>
      </w:pPr>
    </w:p>
    <w:p w:rsidR="00A70FA6" w:rsidRDefault="00A70FA6">
      <w:pPr>
        <w:pStyle w:val="a3"/>
        <w:kinsoku w:val="0"/>
        <w:overflowPunct w:val="0"/>
        <w:ind w:left="281" w:right="280"/>
        <w:jc w:val="center"/>
        <w:rPr>
          <w:color w:val="231F20"/>
          <w:spacing w:val="-4"/>
          <w:sz w:val="25"/>
          <w:szCs w:val="25"/>
        </w:rPr>
      </w:pPr>
      <w:r>
        <w:rPr>
          <w:color w:val="231F20"/>
          <w:spacing w:val="-4"/>
          <w:sz w:val="25"/>
          <w:szCs w:val="25"/>
        </w:rPr>
        <w:t>Київ</w:t>
      </w:r>
    </w:p>
    <w:p w:rsidR="00A70FA6" w:rsidRDefault="00A70FA6">
      <w:pPr>
        <w:pStyle w:val="a3"/>
        <w:kinsoku w:val="0"/>
        <w:overflowPunct w:val="0"/>
        <w:spacing w:before="18" w:line="254" w:lineRule="auto"/>
        <w:ind w:left="2023" w:right="2026"/>
        <w:jc w:val="center"/>
        <w:rPr>
          <w:color w:val="231F20"/>
          <w:sz w:val="25"/>
          <w:szCs w:val="25"/>
        </w:rPr>
      </w:pPr>
      <w:r>
        <w:rPr>
          <w:color w:val="231F20"/>
          <w:sz w:val="25"/>
          <w:szCs w:val="25"/>
        </w:rPr>
        <w:t>Міністерство</w:t>
      </w:r>
      <w:r>
        <w:rPr>
          <w:color w:val="231F20"/>
          <w:spacing w:val="-11"/>
          <w:sz w:val="25"/>
          <w:szCs w:val="25"/>
        </w:rPr>
        <w:t xml:space="preserve"> </w:t>
      </w:r>
      <w:r>
        <w:rPr>
          <w:color w:val="231F20"/>
          <w:sz w:val="25"/>
          <w:szCs w:val="25"/>
        </w:rPr>
        <w:t>регіонального</w:t>
      </w:r>
      <w:r>
        <w:rPr>
          <w:color w:val="231F20"/>
          <w:spacing w:val="-11"/>
          <w:sz w:val="25"/>
          <w:szCs w:val="25"/>
        </w:rPr>
        <w:t xml:space="preserve"> </w:t>
      </w:r>
      <w:r>
        <w:rPr>
          <w:color w:val="231F20"/>
          <w:sz w:val="25"/>
          <w:szCs w:val="25"/>
        </w:rPr>
        <w:t>розвитку,</w:t>
      </w:r>
      <w:r>
        <w:rPr>
          <w:color w:val="231F20"/>
          <w:spacing w:val="-11"/>
          <w:sz w:val="25"/>
          <w:szCs w:val="25"/>
        </w:rPr>
        <w:t xml:space="preserve"> </w:t>
      </w:r>
      <w:r>
        <w:rPr>
          <w:color w:val="231F20"/>
          <w:sz w:val="25"/>
          <w:szCs w:val="25"/>
        </w:rPr>
        <w:t>будівництва та житлово-комунального господарства України</w:t>
      </w:r>
    </w:p>
    <w:p w:rsidR="00A70FA6" w:rsidRDefault="00A70FA6">
      <w:pPr>
        <w:pStyle w:val="a3"/>
        <w:kinsoku w:val="0"/>
        <w:overflowPunct w:val="0"/>
        <w:spacing w:before="18" w:line="254" w:lineRule="auto"/>
        <w:ind w:left="2023" w:right="2026"/>
        <w:jc w:val="center"/>
        <w:rPr>
          <w:color w:val="231F20"/>
          <w:sz w:val="25"/>
          <w:szCs w:val="25"/>
        </w:rPr>
        <w:sectPr w:rsidR="00A70FA6">
          <w:headerReference w:type="even" r:id="rId8"/>
          <w:headerReference w:type="default" r:id="rId9"/>
          <w:footerReference w:type="even" r:id="rId10"/>
          <w:footerReference w:type="default" r:id="rId11"/>
          <w:pgSz w:w="11910" w:h="16840"/>
          <w:pgMar w:top="3700" w:right="1020" w:bottom="1800" w:left="1020" w:header="1148" w:footer="1600" w:gutter="0"/>
          <w:pgNumType w:start="5"/>
          <w:cols w:space="720"/>
          <w:noEndnote/>
        </w:sectPr>
      </w:pPr>
    </w:p>
    <w:p w:rsidR="00A70FA6" w:rsidRDefault="00A70FA6">
      <w:pPr>
        <w:pStyle w:val="a3"/>
        <w:kinsoku w:val="0"/>
        <w:overflowPunct w:val="0"/>
        <w:spacing w:before="4"/>
        <w:rPr>
          <w:sz w:val="17"/>
          <w:szCs w:val="17"/>
        </w:rPr>
      </w:pPr>
    </w:p>
    <w:p w:rsidR="00A70FA6" w:rsidRDefault="00A70FA6">
      <w:pPr>
        <w:pStyle w:val="a3"/>
        <w:kinsoku w:val="0"/>
        <w:overflowPunct w:val="0"/>
        <w:spacing w:before="4"/>
        <w:rPr>
          <w:sz w:val="17"/>
          <w:szCs w:val="17"/>
        </w:rPr>
        <w:sectPr w:rsidR="00A70FA6">
          <w:headerReference w:type="even" r:id="rId12"/>
          <w:headerReference w:type="default" r:id="rId13"/>
          <w:footerReference w:type="even" r:id="rId14"/>
          <w:footerReference w:type="default" r:id="rId15"/>
          <w:pgSz w:w="11910" w:h="16840"/>
          <w:pgMar w:top="1600" w:right="1020" w:bottom="280" w:left="1020" w:header="0" w:footer="0" w:gutter="0"/>
          <w:cols w:space="720"/>
          <w:noEndnote/>
        </w:sect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spacing w:before="10"/>
        <w:rPr>
          <w:sz w:val="25"/>
          <w:szCs w:val="25"/>
        </w:rPr>
      </w:pPr>
    </w:p>
    <w:p w:rsidR="00A70FA6" w:rsidRDefault="00A70FA6">
      <w:pPr>
        <w:pStyle w:val="a3"/>
        <w:kinsoku w:val="0"/>
        <w:overflowPunct w:val="0"/>
        <w:spacing w:before="85"/>
        <w:ind w:left="279" w:right="280"/>
        <w:jc w:val="center"/>
        <w:rPr>
          <w:b/>
          <w:bCs/>
          <w:color w:val="231F20"/>
          <w:spacing w:val="13"/>
          <w:sz w:val="35"/>
          <w:szCs w:val="35"/>
        </w:rPr>
      </w:pPr>
      <w:r>
        <w:rPr>
          <w:b/>
          <w:bCs/>
          <w:color w:val="231F20"/>
          <w:spacing w:val="15"/>
          <w:sz w:val="35"/>
          <w:szCs w:val="35"/>
        </w:rPr>
        <w:t>КОНСТРУКЦІЇ</w:t>
      </w:r>
      <w:r>
        <w:rPr>
          <w:b/>
          <w:bCs/>
          <w:color w:val="231F20"/>
          <w:spacing w:val="36"/>
          <w:sz w:val="35"/>
          <w:szCs w:val="35"/>
        </w:rPr>
        <w:t xml:space="preserve"> </w:t>
      </w:r>
      <w:r>
        <w:rPr>
          <w:b/>
          <w:bCs/>
          <w:color w:val="231F20"/>
          <w:spacing w:val="15"/>
          <w:sz w:val="35"/>
          <w:szCs w:val="35"/>
        </w:rPr>
        <w:t>ЗОВНІШНІХ</w:t>
      </w:r>
      <w:r>
        <w:rPr>
          <w:b/>
          <w:bCs/>
          <w:color w:val="231F20"/>
          <w:spacing w:val="38"/>
          <w:sz w:val="35"/>
          <w:szCs w:val="35"/>
        </w:rPr>
        <w:t xml:space="preserve"> </w:t>
      </w:r>
      <w:r>
        <w:rPr>
          <w:b/>
          <w:bCs/>
          <w:color w:val="231F20"/>
          <w:spacing w:val="13"/>
          <w:sz w:val="35"/>
          <w:szCs w:val="35"/>
        </w:rPr>
        <w:t>СТІН</w:t>
      </w:r>
    </w:p>
    <w:p w:rsidR="00A70FA6" w:rsidRDefault="00A70FA6">
      <w:pPr>
        <w:pStyle w:val="a3"/>
        <w:kinsoku w:val="0"/>
        <w:overflowPunct w:val="0"/>
        <w:spacing w:before="112"/>
        <w:ind w:left="280" w:right="280"/>
        <w:jc w:val="center"/>
        <w:rPr>
          <w:b/>
          <w:bCs/>
          <w:color w:val="231F20"/>
          <w:spacing w:val="15"/>
          <w:sz w:val="35"/>
          <w:szCs w:val="35"/>
        </w:rPr>
      </w:pPr>
      <w:r>
        <w:rPr>
          <w:b/>
          <w:bCs/>
          <w:color w:val="231F20"/>
          <w:sz w:val="35"/>
          <w:szCs w:val="35"/>
        </w:rPr>
        <w:t>ІЗ</w:t>
      </w:r>
      <w:r>
        <w:rPr>
          <w:b/>
          <w:bCs/>
          <w:color w:val="231F20"/>
          <w:spacing w:val="35"/>
          <w:sz w:val="35"/>
          <w:szCs w:val="35"/>
        </w:rPr>
        <w:t xml:space="preserve"> </w:t>
      </w:r>
      <w:r>
        <w:rPr>
          <w:b/>
          <w:bCs/>
          <w:color w:val="231F20"/>
          <w:spacing w:val="14"/>
          <w:sz w:val="35"/>
          <w:szCs w:val="35"/>
        </w:rPr>
        <w:t>ФАСАДНОЮ</w:t>
      </w:r>
      <w:r>
        <w:rPr>
          <w:b/>
          <w:bCs/>
          <w:color w:val="231F20"/>
          <w:spacing w:val="35"/>
          <w:sz w:val="35"/>
          <w:szCs w:val="35"/>
        </w:rPr>
        <w:t xml:space="preserve"> </w:t>
      </w:r>
      <w:r>
        <w:rPr>
          <w:b/>
          <w:bCs/>
          <w:color w:val="231F20"/>
          <w:spacing w:val="15"/>
          <w:sz w:val="35"/>
          <w:szCs w:val="35"/>
        </w:rPr>
        <w:t>ТЕПЛОІЗОЛЯЦІЄЮ</w:t>
      </w:r>
    </w:p>
    <w:p w:rsidR="00A70FA6" w:rsidRDefault="00A70FA6">
      <w:pPr>
        <w:pStyle w:val="a3"/>
        <w:kinsoku w:val="0"/>
        <w:overflowPunct w:val="0"/>
        <w:spacing w:before="112"/>
        <w:ind w:left="280" w:right="280"/>
        <w:jc w:val="center"/>
        <w:rPr>
          <w:b/>
          <w:bCs/>
          <w:color w:val="231F20"/>
          <w:spacing w:val="15"/>
          <w:sz w:val="35"/>
          <w:szCs w:val="35"/>
        </w:rPr>
      </w:pPr>
      <w:r>
        <w:rPr>
          <w:b/>
          <w:bCs/>
          <w:color w:val="231F20"/>
          <w:spacing w:val="14"/>
          <w:sz w:val="35"/>
          <w:szCs w:val="35"/>
        </w:rPr>
        <w:t>Вимоги</w:t>
      </w:r>
      <w:r>
        <w:rPr>
          <w:b/>
          <w:bCs/>
          <w:color w:val="231F20"/>
          <w:spacing w:val="42"/>
          <w:sz w:val="35"/>
          <w:szCs w:val="35"/>
        </w:rPr>
        <w:t xml:space="preserve"> </w:t>
      </w:r>
      <w:r>
        <w:rPr>
          <w:b/>
          <w:bCs/>
          <w:color w:val="231F20"/>
          <w:sz w:val="35"/>
          <w:szCs w:val="35"/>
        </w:rPr>
        <w:t>до</w:t>
      </w:r>
      <w:r>
        <w:rPr>
          <w:b/>
          <w:bCs/>
          <w:color w:val="231F20"/>
          <w:spacing w:val="43"/>
          <w:sz w:val="35"/>
          <w:szCs w:val="35"/>
        </w:rPr>
        <w:t xml:space="preserve"> </w:t>
      </w:r>
      <w:r>
        <w:rPr>
          <w:b/>
          <w:bCs/>
          <w:color w:val="231F20"/>
          <w:spacing w:val="15"/>
          <w:sz w:val="35"/>
          <w:szCs w:val="35"/>
        </w:rPr>
        <w:t>проектування</w:t>
      </w:r>
    </w:p>
    <w:p w:rsidR="00A70FA6" w:rsidRDefault="00A70FA6">
      <w:pPr>
        <w:pStyle w:val="a3"/>
        <w:kinsoku w:val="0"/>
        <w:overflowPunct w:val="0"/>
        <w:spacing w:before="6"/>
        <w:rPr>
          <w:b/>
          <w:bCs/>
          <w:sz w:val="45"/>
          <w:szCs w:val="45"/>
        </w:rPr>
      </w:pPr>
    </w:p>
    <w:p w:rsidR="00A70FA6" w:rsidRDefault="00A70FA6">
      <w:pPr>
        <w:pStyle w:val="a3"/>
        <w:kinsoku w:val="0"/>
        <w:overflowPunct w:val="0"/>
        <w:spacing w:before="1"/>
        <w:ind w:left="280" w:right="280"/>
        <w:jc w:val="center"/>
        <w:rPr>
          <w:b/>
          <w:bCs/>
          <w:color w:val="231F20"/>
          <w:spacing w:val="15"/>
          <w:sz w:val="35"/>
          <w:szCs w:val="35"/>
        </w:rPr>
      </w:pPr>
      <w:r>
        <w:rPr>
          <w:b/>
          <w:bCs/>
          <w:color w:val="231F20"/>
          <w:spacing w:val="11"/>
          <w:sz w:val="35"/>
          <w:szCs w:val="35"/>
        </w:rPr>
        <w:t>ДБН</w:t>
      </w:r>
      <w:r>
        <w:rPr>
          <w:b/>
          <w:bCs/>
          <w:color w:val="231F20"/>
          <w:spacing w:val="18"/>
          <w:sz w:val="35"/>
          <w:szCs w:val="35"/>
        </w:rPr>
        <w:t xml:space="preserve"> </w:t>
      </w:r>
      <w:r>
        <w:rPr>
          <w:b/>
          <w:bCs/>
          <w:color w:val="231F20"/>
          <w:spacing w:val="17"/>
          <w:sz w:val="35"/>
          <w:szCs w:val="35"/>
        </w:rPr>
        <w:t>В.2.6-</w:t>
      </w:r>
      <w:r>
        <w:rPr>
          <w:b/>
          <w:bCs/>
          <w:color w:val="231F20"/>
          <w:spacing w:val="15"/>
          <w:sz w:val="35"/>
          <w:szCs w:val="35"/>
        </w:rPr>
        <w:t>33:2018</w:t>
      </w:r>
    </w:p>
    <w:p w:rsidR="00A70FA6" w:rsidRDefault="00A70FA6">
      <w:pPr>
        <w:pStyle w:val="a3"/>
        <w:kinsoku w:val="0"/>
        <w:overflowPunct w:val="0"/>
        <w:spacing w:before="4"/>
        <w:rPr>
          <w:b/>
          <w:bCs/>
          <w:sz w:val="36"/>
          <w:szCs w:val="36"/>
        </w:rPr>
      </w:pPr>
    </w:p>
    <w:p w:rsidR="00A70FA6" w:rsidRDefault="00A70FA6">
      <w:pPr>
        <w:pStyle w:val="1"/>
        <w:kinsoku w:val="0"/>
        <w:overflowPunct w:val="0"/>
        <w:rPr>
          <w:color w:val="231F20"/>
          <w:spacing w:val="11"/>
          <w:w w:val="120"/>
        </w:rPr>
      </w:pPr>
      <w:r>
        <w:rPr>
          <w:color w:val="231F20"/>
          <w:spacing w:val="11"/>
          <w:w w:val="120"/>
        </w:rPr>
        <w:t>Видання</w:t>
      </w:r>
      <w:r>
        <w:rPr>
          <w:color w:val="231F20"/>
          <w:spacing w:val="37"/>
          <w:w w:val="120"/>
        </w:rPr>
        <w:t xml:space="preserve"> </w:t>
      </w:r>
      <w:r>
        <w:rPr>
          <w:color w:val="231F20"/>
          <w:spacing w:val="11"/>
          <w:w w:val="120"/>
        </w:rPr>
        <w:t>офіційне</w:t>
      </w: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rPr>
          <w:rFonts w:ascii="Arial Narrow" w:hAnsi="Arial Narrow" w:cs="Arial Narrow"/>
          <w:i/>
          <w:iCs/>
          <w:sz w:val="26"/>
          <w:szCs w:val="26"/>
        </w:rPr>
      </w:pPr>
    </w:p>
    <w:p w:rsidR="00A70FA6" w:rsidRDefault="00A70FA6">
      <w:pPr>
        <w:pStyle w:val="a3"/>
        <w:kinsoku w:val="0"/>
        <w:overflowPunct w:val="0"/>
        <w:spacing w:before="6"/>
        <w:rPr>
          <w:rFonts w:ascii="Arial Narrow" w:hAnsi="Arial Narrow" w:cs="Arial Narrow"/>
          <w:i/>
          <w:iCs/>
          <w:sz w:val="26"/>
          <w:szCs w:val="26"/>
        </w:rPr>
      </w:pPr>
    </w:p>
    <w:p w:rsidR="00A70FA6" w:rsidRDefault="00A70FA6">
      <w:pPr>
        <w:pStyle w:val="2"/>
        <w:kinsoku w:val="0"/>
        <w:overflowPunct w:val="0"/>
        <w:spacing w:line="254" w:lineRule="auto"/>
        <w:ind w:left="3898" w:right="3739" w:firstLine="790"/>
        <w:rPr>
          <w:color w:val="231F20"/>
        </w:rPr>
      </w:pPr>
      <w:r>
        <w:rPr>
          <w:color w:val="231F20"/>
          <w:spacing w:val="-4"/>
        </w:rPr>
        <w:t xml:space="preserve">Київ </w:t>
      </w:r>
      <w:r>
        <w:rPr>
          <w:color w:val="231F20"/>
        </w:rPr>
        <w:t>Мінрегіон</w:t>
      </w:r>
      <w:r>
        <w:rPr>
          <w:color w:val="231F20"/>
          <w:spacing w:val="-18"/>
        </w:rPr>
        <w:t xml:space="preserve"> </w:t>
      </w:r>
      <w:r>
        <w:rPr>
          <w:color w:val="231F20"/>
        </w:rPr>
        <w:t>України</w:t>
      </w:r>
    </w:p>
    <w:p w:rsidR="00A70FA6" w:rsidRDefault="00A70FA6">
      <w:pPr>
        <w:pStyle w:val="2"/>
        <w:kinsoku w:val="0"/>
        <w:overflowPunct w:val="0"/>
        <w:spacing w:line="254" w:lineRule="auto"/>
        <w:ind w:left="3898" w:right="3739" w:firstLine="790"/>
        <w:rPr>
          <w:color w:val="231F20"/>
        </w:rPr>
        <w:sectPr w:rsidR="00A70FA6">
          <w:headerReference w:type="even" r:id="rId16"/>
          <w:headerReference w:type="default" r:id="rId17"/>
          <w:footerReference w:type="even" r:id="rId18"/>
          <w:footerReference w:type="default" r:id="rId19"/>
          <w:pgSz w:w="11910" w:h="16840"/>
          <w:pgMar w:top="3700" w:right="1020" w:bottom="1800" w:left="1020" w:header="1132" w:footer="1600" w:gutter="0"/>
          <w:cols w:space="720"/>
          <w:noEndnote/>
        </w:sectPr>
      </w:pPr>
    </w:p>
    <w:p w:rsidR="00A70FA6" w:rsidRDefault="00A70FA6">
      <w:pPr>
        <w:pStyle w:val="a3"/>
        <w:kinsoku w:val="0"/>
        <w:overflowPunct w:val="0"/>
        <w:spacing w:before="9"/>
        <w:rPr>
          <w:sz w:val="17"/>
          <w:szCs w:val="17"/>
        </w:rPr>
      </w:pPr>
    </w:p>
    <w:p w:rsidR="00A70FA6" w:rsidRDefault="00A70FA6">
      <w:pPr>
        <w:pStyle w:val="3"/>
        <w:kinsoku w:val="0"/>
        <w:overflowPunct w:val="0"/>
        <w:rPr>
          <w:color w:val="231F20"/>
          <w:spacing w:val="8"/>
        </w:rPr>
      </w:pPr>
      <w:r>
        <w:rPr>
          <w:color w:val="231F20"/>
          <w:spacing w:val="8"/>
        </w:rPr>
        <w:t>ПЕРЕДМОВА</w:t>
      </w:r>
    </w:p>
    <w:p w:rsidR="00A70FA6" w:rsidRDefault="00A70FA6">
      <w:pPr>
        <w:pStyle w:val="a3"/>
        <w:kinsoku w:val="0"/>
        <w:overflowPunct w:val="0"/>
        <w:spacing w:before="3"/>
        <w:rPr>
          <w:b/>
          <w:bCs/>
          <w:sz w:val="29"/>
          <w:szCs w:val="29"/>
        </w:rPr>
      </w:pPr>
    </w:p>
    <w:p w:rsidR="00A70FA6" w:rsidRDefault="00A70FA6">
      <w:pPr>
        <w:pStyle w:val="a5"/>
        <w:numPr>
          <w:ilvl w:val="0"/>
          <w:numId w:val="3"/>
        </w:numPr>
        <w:tabs>
          <w:tab w:val="left" w:pos="340"/>
          <w:tab w:val="left" w:pos="2550"/>
        </w:tabs>
        <w:kinsoku w:val="0"/>
        <w:overflowPunct w:val="0"/>
        <w:spacing w:before="0" w:line="259" w:lineRule="auto"/>
        <w:ind w:right="1009" w:hanging="2438"/>
        <w:jc w:val="left"/>
        <w:rPr>
          <w:color w:val="231F20"/>
          <w:sz w:val="21"/>
          <w:szCs w:val="21"/>
        </w:rPr>
      </w:pPr>
      <w:r>
        <w:rPr>
          <w:color w:val="231F20"/>
          <w:spacing w:val="-2"/>
          <w:sz w:val="21"/>
          <w:szCs w:val="21"/>
        </w:rPr>
        <w:t>РОЗРОБЛЕНО:</w:t>
      </w:r>
      <w:r>
        <w:rPr>
          <w:color w:val="231F20"/>
          <w:sz w:val="21"/>
          <w:szCs w:val="21"/>
        </w:rPr>
        <w:tab/>
        <w:t>Державне</w:t>
      </w:r>
      <w:r>
        <w:rPr>
          <w:color w:val="231F20"/>
          <w:spacing w:val="-8"/>
          <w:sz w:val="21"/>
          <w:szCs w:val="21"/>
        </w:rPr>
        <w:t xml:space="preserve"> </w:t>
      </w:r>
      <w:r>
        <w:rPr>
          <w:color w:val="231F20"/>
          <w:sz w:val="21"/>
          <w:szCs w:val="21"/>
        </w:rPr>
        <w:t>підприємство</w:t>
      </w:r>
      <w:r>
        <w:rPr>
          <w:color w:val="231F20"/>
          <w:spacing w:val="-8"/>
          <w:sz w:val="21"/>
          <w:szCs w:val="21"/>
        </w:rPr>
        <w:t xml:space="preserve"> </w:t>
      </w:r>
      <w:r>
        <w:rPr>
          <w:color w:val="231F20"/>
          <w:sz w:val="21"/>
          <w:szCs w:val="21"/>
        </w:rPr>
        <w:t>"Державний</w:t>
      </w:r>
      <w:r>
        <w:rPr>
          <w:color w:val="231F20"/>
          <w:spacing w:val="-8"/>
          <w:sz w:val="21"/>
          <w:szCs w:val="21"/>
        </w:rPr>
        <w:t xml:space="preserve"> </w:t>
      </w:r>
      <w:r>
        <w:rPr>
          <w:color w:val="231F20"/>
          <w:sz w:val="21"/>
          <w:szCs w:val="21"/>
        </w:rPr>
        <w:t>науково-дослідний</w:t>
      </w:r>
      <w:r>
        <w:rPr>
          <w:color w:val="231F20"/>
          <w:spacing w:val="-8"/>
          <w:sz w:val="21"/>
          <w:szCs w:val="21"/>
        </w:rPr>
        <w:t xml:space="preserve"> </w:t>
      </w:r>
      <w:r>
        <w:rPr>
          <w:color w:val="231F20"/>
          <w:sz w:val="21"/>
          <w:szCs w:val="21"/>
        </w:rPr>
        <w:t>інститут будівельних конструкцій"</w:t>
      </w:r>
    </w:p>
    <w:p w:rsidR="00A70FA6" w:rsidRDefault="00A70FA6">
      <w:pPr>
        <w:pStyle w:val="a3"/>
        <w:tabs>
          <w:tab w:val="left" w:pos="2550"/>
        </w:tabs>
        <w:kinsoku w:val="0"/>
        <w:overflowPunct w:val="0"/>
        <w:spacing w:before="55" w:line="261" w:lineRule="auto"/>
        <w:ind w:left="2550" w:right="223" w:hanging="2212"/>
        <w:rPr>
          <w:color w:val="231F20"/>
          <w:spacing w:val="-2"/>
        </w:rPr>
      </w:pPr>
      <w:r>
        <w:rPr>
          <w:color w:val="231F20"/>
          <w:spacing w:val="-2"/>
          <w:position w:val="1"/>
        </w:rPr>
        <w:t>РОЗРОБНИКИ:</w:t>
      </w:r>
      <w:r>
        <w:rPr>
          <w:color w:val="231F20"/>
          <w:position w:val="1"/>
        </w:rPr>
        <w:tab/>
      </w:r>
      <w:r>
        <w:rPr>
          <w:b/>
          <w:bCs/>
          <w:color w:val="231F20"/>
        </w:rPr>
        <w:t>Г.</w:t>
      </w:r>
      <w:r>
        <w:rPr>
          <w:b/>
          <w:bCs/>
          <w:color w:val="231F20"/>
          <w:spacing w:val="-3"/>
        </w:rPr>
        <w:t xml:space="preserve"> </w:t>
      </w:r>
      <w:r>
        <w:rPr>
          <w:b/>
          <w:bCs/>
          <w:color w:val="231F20"/>
        </w:rPr>
        <w:t>Кисіль</w:t>
      </w:r>
      <w:r>
        <w:rPr>
          <w:color w:val="231F20"/>
        </w:rPr>
        <w:t>;</w:t>
      </w:r>
      <w:r>
        <w:rPr>
          <w:color w:val="231F20"/>
          <w:spacing w:val="-3"/>
        </w:rPr>
        <w:t xml:space="preserve"> </w:t>
      </w:r>
      <w:r>
        <w:rPr>
          <w:b/>
          <w:bCs/>
          <w:color w:val="231F20"/>
        </w:rPr>
        <w:t>В.</w:t>
      </w:r>
      <w:r>
        <w:rPr>
          <w:b/>
          <w:bCs/>
          <w:color w:val="231F20"/>
          <w:spacing w:val="-3"/>
        </w:rPr>
        <w:t xml:space="preserve"> </w:t>
      </w:r>
      <w:r>
        <w:rPr>
          <w:b/>
          <w:bCs/>
          <w:color w:val="231F20"/>
        </w:rPr>
        <w:t>Тарасюк</w:t>
      </w:r>
      <w:r>
        <w:rPr>
          <w:color w:val="231F20"/>
        </w:rPr>
        <w:t>,</w:t>
      </w:r>
      <w:r>
        <w:rPr>
          <w:color w:val="231F20"/>
          <w:spacing w:val="-3"/>
        </w:rPr>
        <w:t xml:space="preserve"> </w:t>
      </w:r>
      <w:r>
        <w:rPr>
          <w:color w:val="231F20"/>
        </w:rPr>
        <w:t>канд.</w:t>
      </w:r>
      <w:r>
        <w:rPr>
          <w:color w:val="231F20"/>
          <w:spacing w:val="-3"/>
        </w:rPr>
        <w:t xml:space="preserve"> </w:t>
      </w:r>
      <w:r>
        <w:rPr>
          <w:color w:val="231F20"/>
        </w:rPr>
        <w:t>техн.</w:t>
      </w:r>
      <w:r>
        <w:rPr>
          <w:color w:val="231F20"/>
          <w:spacing w:val="-3"/>
        </w:rPr>
        <w:t xml:space="preserve"> </w:t>
      </w:r>
      <w:r>
        <w:rPr>
          <w:color w:val="231F20"/>
        </w:rPr>
        <w:t xml:space="preserve">наук; </w:t>
      </w:r>
      <w:r>
        <w:rPr>
          <w:b/>
          <w:bCs/>
          <w:color w:val="231F20"/>
        </w:rPr>
        <w:t>М.</w:t>
      </w:r>
      <w:r>
        <w:rPr>
          <w:b/>
          <w:bCs/>
          <w:color w:val="231F20"/>
          <w:spacing w:val="-3"/>
        </w:rPr>
        <w:t xml:space="preserve"> </w:t>
      </w:r>
      <w:r>
        <w:rPr>
          <w:b/>
          <w:bCs/>
          <w:color w:val="231F20"/>
        </w:rPr>
        <w:t>Тимофєєв</w:t>
      </w:r>
      <w:r>
        <w:rPr>
          <w:color w:val="231F20"/>
        </w:rPr>
        <w:t>,</w:t>
      </w:r>
      <w:r>
        <w:rPr>
          <w:color w:val="231F20"/>
          <w:spacing w:val="-3"/>
        </w:rPr>
        <w:t xml:space="preserve"> </w:t>
      </w:r>
      <w:r>
        <w:rPr>
          <w:color w:val="231F20"/>
        </w:rPr>
        <w:t>канд.</w:t>
      </w:r>
      <w:r>
        <w:rPr>
          <w:color w:val="231F20"/>
          <w:spacing w:val="-3"/>
        </w:rPr>
        <w:t xml:space="preserve"> </w:t>
      </w:r>
      <w:r>
        <w:rPr>
          <w:color w:val="231F20"/>
        </w:rPr>
        <w:t>техн.</w:t>
      </w:r>
      <w:r>
        <w:rPr>
          <w:color w:val="231F20"/>
          <w:spacing w:val="-3"/>
        </w:rPr>
        <w:t xml:space="preserve"> </w:t>
      </w:r>
      <w:r>
        <w:rPr>
          <w:color w:val="231F20"/>
        </w:rPr>
        <w:t xml:space="preserve">наук; </w:t>
      </w:r>
      <w:r>
        <w:rPr>
          <w:b/>
          <w:bCs/>
          <w:color w:val="231F20"/>
        </w:rPr>
        <w:t>Г. Фаренюк</w:t>
      </w:r>
      <w:r>
        <w:rPr>
          <w:color w:val="231F20"/>
        </w:rPr>
        <w:t xml:space="preserve">, д-р техн. наук; </w:t>
      </w:r>
      <w:r>
        <w:rPr>
          <w:b/>
          <w:bCs/>
          <w:color w:val="231F20"/>
        </w:rPr>
        <w:t>Є. Фаренюк</w:t>
      </w:r>
      <w:r>
        <w:rPr>
          <w:color w:val="231F20"/>
        </w:rPr>
        <w:t xml:space="preserve">, канд. техн. наук (науковий </w:t>
      </w:r>
      <w:r>
        <w:rPr>
          <w:color w:val="231F20"/>
          <w:spacing w:val="-2"/>
        </w:rPr>
        <w:t>керівник)</w:t>
      </w:r>
    </w:p>
    <w:p w:rsidR="00A70FA6" w:rsidRDefault="00A70FA6">
      <w:pPr>
        <w:pStyle w:val="a3"/>
        <w:tabs>
          <w:tab w:val="left" w:pos="2550"/>
        </w:tabs>
        <w:kinsoku w:val="0"/>
        <w:overflowPunct w:val="0"/>
        <w:spacing w:before="55" w:line="266" w:lineRule="auto"/>
        <w:ind w:left="2550" w:right="619" w:hanging="2212"/>
        <w:rPr>
          <w:color w:val="231F20"/>
        </w:rPr>
      </w:pPr>
      <w:r>
        <w:rPr>
          <w:color w:val="231F20"/>
          <w:position w:val="1"/>
        </w:rPr>
        <w:t>За участю:</w:t>
      </w:r>
      <w:r>
        <w:rPr>
          <w:color w:val="231F20"/>
          <w:position w:val="1"/>
        </w:rPr>
        <w:tab/>
      </w:r>
      <w:r>
        <w:rPr>
          <w:color w:val="231F20"/>
        </w:rPr>
        <w:t>Одеська</w:t>
      </w:r>
      <w:r>
        <w:rPr>
          <w:color w:val="231F20"/>
          <w:spacing w:val="-5"/>
        </w:rPr>
        <w:t xml:space="preserve"> </w:t>
      </w:r>
      <w:r>
        <w:rPr>
          <w:color w:val="231F20"/>
        </w:rPr>
        <w:t>державна</w:t>
      </w:r>
      <w:r>
        <w:rPr>
          <w:color w:val="231F20"/>
          <w:spacing w:val="-5"/>
        </w:rPr>
        <w:t xml:space="preserve"> </w:t>
      </w:r>
      <w:r>
        <w:rPr>
          <w:color w:val="231F20"/>
        </w:rPr>
        <w:t>академія</w:t>
      </w:r>
      <w:r>
        <w:rPr>
          <w:color w:val="231F20"/>
          <w:spacing w:val="-5"/>
        </w:rPr>
        <w:t xml:space="preserve"> </w:t>
      </w:r>
      <w:r>
        <w:rPr>
          <w:color w:val="231F20"/>
        </w:rPr>
        <w:t>будівництва</w:t>
      </w:r>
      <w:r>
        <w:rPr>
          <w:color w:val="231F20"/>
          <w:spacing w:val="-5"/>
        </w:rPr>
        <w:t xml:space="preserve"> </w:t>
      </w:r>
      <w:r>
        <w:rPr>
          <w:color w:val="231F20"/>
        </w:rPr>
        <w:t>та</w:t>
      </w:r>
      <w:r>
        <w:rPr>
          <w:color w:val="231F20"/>
          <w:spacing w:val="-5"/>
        </w:rPr>
        <w:t xml:space="preserve"> </w:t>
      </w:r>
      <w:r>
        <w:rPr>
          <w:color w:val="231F20"/>
        </w:rPr>
        <w:t>архітектури</w:t>
      </w:r>
      <w:r>
        <w:rPr>
          <w:color w:val="231F20"/>
          <w:spacing w:val="-5"/>
        </w:rPr>
        <w:t xml:space="preserve"> </w:t>
      </w:r>
      <w:r>
        <w:rPr>
          <w:color w:val="231F20"/>
        </w:rPr>
        <w:t>(</w:t>
      </w:r>
      <w:r>
        <w:rPr>
          <w:b/>
          <w:bCs/>
          <w:color w:val="231F20"/>
        </w:rPr>
        <w:t>А.</w:t>
      </w:r>
      <w:r>
        <w:rPr>
          <w:b/>
          <w:bCs/>
          <w:color w:val="231F20"/>
          <w:spacing w:val="-5"/>
        </w:rPr>
        <w:t xml:space="preserve"> </w:t>
      </w:r>
      <w:r>
        <w:rPr>
          <w:b/>
          <w:bCs/>
          <w:color w:val="231F20"/>
        </w:rPr>
        <w:t>Ковров</w:t>
      </w:r>
      <w:r>
        <w:rPr>
          <w:color w:val="231F20"/>
        </w:rPr>
        <w:t xml:space="preserve">, канд. техн. наук; </w:t>
      </w:r>
      <w:r>
        <w:rPr>
          <w:b/>
          <w:bCs/>
          <w:color w:val="231F20"/>
        </w:rPr>
        <w:t>О. Менейлюк</w:t>
      </w:r>
      <w:r>
        <w:rPr>
          <w:color w:val="231F20"/>
        </w:rPr>
        <w:t>, д-р техн. наук);</w:t>
      </w:r>
    </w:p>
    <w:p w:rsidR="00A70FA6" w:rsidRDefault="00A70FA6">
      <w:pPr>
        <w:pStyle w:val="a3"/>
        <w:kinsoku w:val="0"/>
        <w:overflowPunct w:val="0"/>
        <w:spacing w:before="51" w:line="266" w:lineRule="auto"/>
        <w:ind w:left="2550"/>
        <w:rPr>
          <w:color w:val="231F20"/>
        </w:rPr>
      </w:pPr>
      <w:r>
        <w:rPr>
          <w:color w:val="231F20"/>
        </w:rPr>
        <w:t>Полтавський</w:t>
      </w:r>
      <w:r>
        <w:rPr>
          <w:color w:val="231F20"/>
          <w:spacing w:val="-6"/>
        </w:rPr>
        <w:t xml:space="preserve"> </w:t>
      </w:r>
      <w:r>
        <w:rPr>
          <w:color w:val="231F20"/>
        </w:rPr>
        <w:t>національний</w:t>
      </w:r>
      <w:r>
        <w:rPr>
          <w:color w:val="231F20"/>
          <w:spacing w:val="-6"/>
        </w:rPr>
        <w:t xml:space="preserve"> </w:t>
      </w:r>
      <w:r>
        <w:rPr>
          <w:color w:val="231F20"/>
        </w:rPr>
        <w:t>технічний</w:t>
      </w:r>
      <w:r>
        <w:rPr>
          <w:color w:val="231F20"/>
          <w:spacing w:val="-6"/>
        </w:rPr>
        <w:t xml:space="preserve"> </w:t>
      </w:r>
      <w:r>
        <w:rPr>
          <w:color w:val="231F20"/>
        </w:rPr>
        <w:t>університет</w:t>
      </w:r>
      <w:r>
        <w:rPr>
          <w:color w:val="231F20"/>
          <w:spacing w:val="-6"/>
        </w:rPr>
        <w:t xml:space="preserve"> </w:t>
      </w:r>
      <w:r>
        <w:rPr>
          <w:color w:val="231F20"/>
        </w:rPr>
        <w:t>імені</w:t>
      </w:r>
      <w:r>
        <w:rPr>
          <w:color w:val="231F20"/>
          <w:spacing w:val="-6"/>
        </w:rPr>
        <w:t xml:space="preserve"> </w:t>
      </w:r>
      <w:r>
        <w:rPr>
          <w:color w:val="231F20"/>
        </w:rPr>
        <w:t>Юрія</w:t>
      </w:r>
      <w:r>
        <w:rPr>
          <w:color w:val="231F20"/>
          <w:spacing w:val="-6"/>
        </w:rPr>
        <w:t xml:space="preserve"> </w:t>
      </w:r>
      <w:r>
        <w:rPr>
          <w:color w:val="231F20"/>
        </w:rPr>
        <w:t>Кондратюка (</w:t>
      </w:r>
      <w:r>
        <w:rPr>
          <w:b/>
          <w:bCs/>
          <w:color w:val="231F20"/>
        </w:rPr>
        <w:t>О. Семко</w:t>
      </w:r>
      <w:r>
        <w:rPr>
          <w:color w:val="231F20"/>
        </w:rPr>
        <w:t xml:space="preserve">, д-р техн. наук; </w:t>
      </w:r>
      <w:r>
        <w:rPr>
          <w:b/>
          <w:bCs/>
          <w:color w:val="231F20"/>
        </w:rPr>
        <w:t>В. Семко</w:t>
      </w:r>
      <w:r>
        <w:rPr>
          <w:color w:val="231F20"/>
        </w:rPr>
        <w:t>, д-р техн. наук;</w:t>
      </w:r>
    </w:p>
    <w:p w:rsidR="00A70FA6" w:rsidRDefault="00A70FA6">
      <w:pPr>
        <w:pStyle w:val="a3"/>
        <w:kinsoku w:val="0"/>
        <w:overflowPunct w:val="0"/>
        <w:spacing w:before="51" w:line="259" w:lineRule="auto"/>
        <w:ind w:left="2550" w:right="223"/>
        <w:rPr>
          <w:color w:val="231F20"/>
        </w:rPr>
      </w:pPr>
      <w:r>
        <w:rPr>
          <w:color w:val="231F20"/>
        </w:rPr>
        <w:t>Державна</w:t>
      </w:r>
      <w:r>
        <w:rPr>
          <w:color w:val="231F20"/>
          <w:spacing w:val="-5"/>
        </w:rPr>
        <w:t xml:space="preserve"> </w:t>
      </w:r>
      <w:r>
        <w:rPr>
          <w:color w:val="231F20"/>
        </w:rPr>
        <w:t>установа</w:t>
      </w:r>
      <w:r>
        <w:rPr>
          <w:color w:val="231F20"/>
          <w:spacing w:val="-5"/>
        </w:rPr>
        <w:t xml:space="preserve"> </w:t>
      </w:r>
      <w:r>
        <w:rPr>
          <w:color w:val="231F20"/>
        </w:rPr>
        <w:t>"Інститут</w:t>
      </w:r>
      <w:r>
        <w:rPr>
          <w:color w:val="231F20"/>
          <w:spacing w:val="-5"/>
        </w:rPr>
        <w:t xml:space="preserve"> </w:t>
      </w:r>
      <w:r>
        <w:rPr>
          <w:color w:val="231F20"/>
        </w:rPr>
        <w:t>громадського</w:t>
      </w:r>
      <w:r>
        <w:rPr>
          <w:color w:val="231F20"/>
          <w:spacing w:val="-5"/>
        </w:rPr>
        <w:t xml:space="preserve"> </w:t>
      </w:r>
      <w:r>
        <w:rPr>
          <w:color w:val="231F20"/>
        </w:rPr>
        <w:t>здоров’я</w:t>
      </w:r>
      <w:r>
        <w:rPr>
          <w:color w:val="231F20"/>
          <w:spacing w:val="-5"/>
        </w:rPr>
        <w:t xml:space="preserve"> </w:t>
      </w:r>
      <w:r>
        <w:rPr>
          <w:color w:val="231F20"/>
        </w:rPr>
        <w:t>ім.</w:t>
      </w:r>
      <w:r>
        <w:rPr>
          <w:color w:val="231F20"/>
          <w:spacing w:val="-5"/>
        </w:rPr>
        <w:t xml:space="preserve"> </w:t>
      </w:r>
      <w:r>
        <w:rPr>
          <w:color w:val="231F20"/>
        </w:rPr>
        <w:t>О.М.</w:t>
      </w:r>
      <w:r>
        <w:rPr>
          <w:color w:val="231F20"/>
          <w:spacing w:val="-5"/>
        </w:rPr>
        <w:t xml:space="preserve"> </w:t>
      </w:r>
      <w:r>
        <w:rPr>
          <w:color w:val="231F20"/>
        </w:rPr>
        <w:t>Марзєєва Національної академії медичних наук України" (ДУ "ІГЗ НАМНУ")</w:t>
      </w:r>
    </w:p>
    <w:p w:rsidR="00A70FA6" w:rsidRDefault="00A70FA6">
      <w:pPr>
        <w:pStyle w:val="a3"/>
        <w:kinsoku w:val="0"/>
        <w:overflowPunct w:val="0"/>
        <w:spacing w:before="6"/>
        <w:ind w:left="2550"/>
        <w:rPr>
          <w:color w:val="231F20"/>
          <w:spacing w:val="-2"/>
        </w:rPr>
      </w:pPr>
      <w:r>
        <w:rPr>
          <w:color w:val="231F20"/>
        </w:rPr>
        <w:t>(</w:t>
      </w:r>
      <w:r>
        <w:rPr>
          <w:b/>
          <w:bCs/>
          <w:color w:val="231F20"/>
        </w:rPr>
        <w:t>В.</w:t>
      </w:r>
      <w:r>
        <w:rPr>
          <w:b/>
          <w:bCs/>
          <w:color w:val="231F20"/>
          <w:spacing w:val="-3"/>
        </w:rPr>
        <w:t xml:space="preserve"> </w:t>
      </w:r>
      <w:r>
        <w:rPr>
          <w:b/>
          <w:bCs/>
          <w:color w:val="231F20"/>
        </w:rPr>
        <w:t>Махнюк</w:t>
      </w:r>
      <w:r>
        <w:rPr>
          <w:color w:val="231F20"/>
        </w:rPr>
        <w:t>,</w:t>
      </w:r>
      <w:r>
        <w:rPr>
          <w:color w:val="231F20"/>
          <w:spacing w:val="-2"/>
        </w:rPr>
        <w:t xml:space="preserve"> </w:t>
      </w:r>
      <w:r>
        <w:rPr>
          <w:color w:val="231F20"/>
        </w:rPr>
        <w:t>д-р</w:t>
      </w:r>
      <w:r>
        <w:rPr>
          <w:color w:val="231F20"/>
          <w:spacing w:val="-2"/>
        </w:rPr>
        <w:t xml:space="preserve"> </w:t>
      </w:r>
      <w:r>
        <w:rPr>
          <w:color w:val="231F20"/>
        </w:rPr>
        <w:t>мед.</w:t>
      </w:r>
      <w:r>
        <w:rPr>
          <w:color w:val="231F20"/>
          <w:spacing w:val="-2"/>
        </w:rPr>
        <w:t xml:space="preserve"> </w:t>
      </w:r>
      <w:r>
        <w:rPr>
          <w:color w:val="231F20"/>
        </w:rPr>
        <w:t>наук;</w:t>
      </w:r>
      <w:r>
        <w:rPr>
          <w:color w:val="231F20"/>
          <w:spacing w:val="-2"/>
        </w:rPr>
        <w:t xml:space="preserve"> </w:t>
      </w:r>
      <w:r>
        <w:rPr>
          <w:b/>
          <w:bCs/>
          <w:color w:val="231F20"/>
        </w:rPr>
        <w:t>С.</w:t>
      </w:r>
      <w:r>
        <w:rPr>
          <w:b/>
          <w:bCs/>
          <w:color w:val="231F20"/>
          <w:spacing w:val="-2"/>
        </w:rPr>
        <w:t xml:space="preserve"> Мельниченко</w:t>
      </w:r>
      <w:r>
        <w:rPr>
          <w:color w:val="231F20"/>
          <w:spacing w:val="-2"/>
        </w:rPr>
        <w:t>)</w:t>
      </w:r>
    </w:p>
    <w:p w:rsidR="00A70FA6" w:rsidRDefault="00A70FA6">
      <w:pPr>
        <w:pStyle w:val="a5"/>
        <w:numPr>
          <w:ilvl w:val="0"/>
          <w:numId w:val="3"/>
        </w:numPr>
        <w:tabs>
          <w:tab w:val="left" w:pos="340"/>
        </w:tabs>
        <w:kinsoku w:val="0"/>
        <w:overflowPunct w:val="0"/>
        <w:spacing w:before="78"/>
        <w:ind w:left="339"/>
        <w:jc w:val="left"/>
        <w:rPr>
          <w:color w:val="231F20"/>
          <w:spacing w:val="-2"/>
          <w:sz w:val="21"/>
          <w:szCs w:val="21"/>
        </w:rPr>
      </w:pPr>
      <w:r>
        <w:rPr>
          <w:color w:val="231F20"/>
          <w:spacing w:val="-2"/>
          <w:sz w:val="21"/>
          <w:szCs w:val="21"/>
        </w:rPr>
        <w:t>ВНЕСЕНО:</w:t>
      </w:r>
    </w:p>
    <w:p w:rsidR="00A70FA6" w:rsidRDefault="00A70FA6">
      <w:pPr>
        <w:pStyle w:val="a5"/>
        <w:numPr>
          <w:ilvl w:val="0"/>
          <w:numId w:val="3"/>
        </w:numPr>
        <w:tabs>
          <w:tab w:val="left" w:pos="340"/>
        </w:tabs>
        <w:kinsoku w:val="0"/>
        <w:overflowPunct w:val="0"/>
        <w:spacing w:before="79"/>
        <w:ind w:left="339"/>
        <w:jc w:val="left"/>
        <w:rPr>
          <w:color w:val="231F20"/>
          <w:spacing w:val="-2"/>
          <w:sz w:val="21"/>
          <w:szCs w:val="21"/>
        </w:rPr>
      </w:pPr>
      <w:r>
        <w:rPr>
          <w:color w:val="231F20"/>
          <w:spacing w:val="-2"/>
          <w:sz w:val="21"/>
          <w:szCs w:val="21"/>
        </w:rPr>
        <w:t>ПОГОДЖЕНО:</w:t>
      </w:r>
    </w:p>
    <w:p w:rsidR="00A70FA6" w:rsidRDefault="00A70FA6">
      <w:pPr>
        <w:pStyle w:val="a5"/>
        <w:numPr>
          <w:ilvl w:val="0"/>
          <w:numId w:val="3"/>
        </w:numPr>
        <w:tabs>
          <w:tab w:val="left" w:pos="340"/>
          <w:tab w:val="left" w:pos="2550"/>
        </w:tabs>
        <w:kinsoku w:val="0"/>
        <w:overflowPunct w:val="0"/>
        <w:spacing w:before="79" w:line="259" w:lineRule="auto"/>
        <w:ind w:right="985" w:hanging="2438"/>
        <w:jc w:val="left"/>
        <w:rPr>
          <w:color w:val="231F20"/>
          <w:sz w:val="21"/>
          <w:szCs w:val="21"/>
        </w:rPr>
      </w:pPr>
      <w:r>
        <w:rPr>
          <w:color w:val="231F20"/>
          <w:spacing w:val="-2"/>
          <w:sz w:val="21"/>
          <w:szCs w:val="21"/>
        </w:rPr>
        <w:t>ЗАТВЕРДЖЕНО:</w:t>
      </w:r>
      <w:r>
        <w:rPr>
          <w:color w:val="231F20"/>
          <w:sz w:val="21"/>
          <w:szCs w:val="21"/>
        </w:rPr>
        <w:tab/>
        <w:t>Міністерство регіонального розвитку, будівництва та житлово- комунального</w:t>
      </w:r>
      <w:r>
        <w:rPr>
          <w:color w:val="231F20"/>
          <w:spacing w:val="-5"/>
          <w:sz w:val="21"/>
          <w:szCs w:val="21"/>
        </w:rPr>
        <w:t xml:space="preserve"> </w:t>
      </w:r>
      <w:r>
        <w:rPr>
          <w:color w:val="231F20"/>
          <w:sz w:val="21"/>
          <w:szCs w:val="21"/>
        </w:rPr>
        <w:t>господарства</w:t>
      </w:r>
      <w:r>
        <w:rPr>
          <w:color w:val="231F20"/>
          <w:spacing w:val="-5"/>
          <w:sz w:val="21"/>
          <w:szCs w:val="21"/>
        </w:rPr>
        <w:t xml:space="preserve"> </w:t>
      </w:r>
      <w:r>
        <w:rPr>
          <w:color w:val="231F20"/>
          <w:sz w:val="21"/>
          <w:szCs w:val="21"/>
        </w:rPr>
        <w:t>України,</w:t>
      </w:r>
      <w:r>
        <w:rPr>
          <w:color w:val="231F20"/>
          <w:spacing w:val="-5"/>
          <w:sz w:val="21"/>
          <w:szCs w:val="21"/>
        </w:rPr>
        <w:t xml:space="preserve"> </w:t>
      </w:r>
      <w:r>
        <w:rPr>
          <w:color w:val="231F20"/>
          <w:sz w:val="21"/>
          <w:szCs w:val="21"/>
        </w:rPr>
        <w:t>наказ</w:t>
      </w:r>
      <w:r>
        <w:rPr>
          <w:color w:val="231F20"/>
          <w:spacing w:val="-5"/>
          <w:sz w:val="21"/>
          <w:szCs w:val="21"/>
        </w:rPr>
        <w:t xml:space="preserve"> </w:t>
      </w:r>
      <w:r>
        <w:rPr>
          <w:color w:val="231F20"/>
          <w:sz w:val="21"/>
          <w:szCs w:val="21"/>
        </w:rPr>
        <w:t>від</w:t>
      </w:r>
      <w:r>
        <w:rPr>
          <w:color w:val="231F20"/>
          <w:spacing w:val="-5"/>
          <w:sz w:val="21"/>
          <w:szCs w:val="21"/>
        </w:rPr>
        <w:t xml:space="preserve"> </w:t>
      </w:r>
      <w:r>
        <w:rPr>
          <w:color w:val="231F20"/>
          <w:sz w:val="21"/>
          <w:szCs w:val="21"/>
        </w:rPr>
        <w:t>02.08.2018</w:t>
      </w:r>
      <w:r>
        <w:rPr>
          <w:color w:val="231F20"/>
          <w:spacing w:val="-5"/>
          <w:sz w:val="21"/>
          <w:szCs w:val="21"/>
        </w:rPr>
        <w:t xml:space="preserve"> </w:t>
      </w:r>
      <w:r>
        <w:rPr>
          <w:color w:val="231F20"/>
          <w:sz w:val="21"/>
          <w:szCs w:val="21"/>
        </w:rPr>
        <w:t>№</w:t>
      </w:r>
      <w:r>
        <w:rPr>
          <w:color w:val="231F20"/>
          <w:spacing w:val="-5"/>
          <w:sz w:val="21"/>
          <w:szCs w:val="21"/>
        </w:rPr>
        <w:t xml:space="preserve"> </w:t>
      </w:r>
      <w:r>
        <w:rPr>
          <w:color w:val="231F20"/>
          <w:sz w:val="21"/>
          <w:szCs w:val="21"/>
        </w:rPr>
        <w:t>199</w:t>
      </w:r>
    </w:p>
    <w:p w:rsidR="00A70FA6" w:rsidRDefault="00A70FA6">
      <w:pPr>
        <w:pStyle w:val="a5"/>
        <w:numPr>
          <w:ilvl w:val="0"/>
          <w:numId w:val="3"/>
        </w:numPr>
        <w:tabs>
          <w:tab w:val="left" w:pos="340"/>
          <w:tab w:val="left" w:pos="2550"/>
        </w:tabs>
        <w:kinsoku w:val="0"/>
        <w:overflowPunct w:val="0"/>
        <w:spacing w:before="79" w:line="259" w:lineRule="auto"/>
        <w:ind w:right="985" w:hanging="2438"/>
        <w:jc w:val="left"/>
        <w:rPr>
          <w:color w:val="231F20"/>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58" w:line="259" w:lineRule="auto"/>
        <w:ind w:left="339" w:right="37"/>
        <w:rPr>
          <w:color w:val="231F20"/>
          <w:spacing w:val="-2"/>
        </w:rPr>
      </w:pPr>
      <w:r>
        <w:rPr>
          <w:color w:val="231F20"/>
          <w:spacing w:val="-2"/>
        </w:rPr>
        <w:t>НАБРАННЯ ЧИННОСТІ:</w:t>
      </w:r>
    </w:p>
    <w:p w:rsidR="00A70FA6" w:rsidRDefault="00A70FA6">
      <w:pPr>
        <w:pStyle w:val="a3"/>
        <w:kinsoku w:val="0"/>
        <w:overflowPunct w:val="0"/>
        <w:spacing w:before="58" w:line="259" w:lineRule="auto"/>
        <w:ind w:left="339" w:right="273"/>
        <w:rPr>
          <w:color w:val="231F20"/>
        </w:rPr>
      </w:pPr>
      <w:r>
        <w:rPr>
          <w:rFonts w:ascii="Times New Roman" w:hAnsi="Times New Roman" w:cs="Times New Roman"/>
          <w:sz w:val="24"/>
          <w:szCs w:val="24"/>
        </w:rPr>
        <w:br w:type="column"/>
      </w:r>
      <w:r>
        <w:rPr>
          <w:color w:val="231F20"/>
        </w:rPr>
        <w:t>з</w:t>
      </w:r>
      <w:r>
        <w:rPr>
          <w:color w:val="231F20"/>
          <w:spacing w:val="-3"/>
        </w:rPr>
        <w:t xml:space="preserve"> </w:t>
      </w:r>
      <w:r>
        <w:rPr>
          <w:color w:val="231F20"/>
        </w:rPr>
        <w:t>першого</w:t>
      </w:r>
      <w:r>
        <w:rPr>
          <w:color w:val="231F20"/>
          <w:spacing w:val="-3"/>
        </w:rPr>
        <w:t xml:space="preserve"> </w:t>
      </w:r>
      <w:r>
        <w:rPr>
          <w:color w:val="231F20"/>
        </w:rPr>
        <w:t>числа</w:t>
      </w:r>
      <w:r>
        <w:rPr>
          <w:color w:val="231F20"/>
          <w:spacing w:val="-3"/>
        </w:rPr>
        <w:t xml:space="preserve"> </w:t>
      </w:r>
      <w:r>
        <w:rPr>
          <w:color w:val="231F20"/>
        </w:rPr>
        <w:t>місяця,</w:t>
      </w:r>
      <w:r>
        <w:rPr>
          <w:color w:val="231F20"/>
          <w:spacing w:val="-3"/>
        </w:rPr>
        <w:t xml:space="preserve"> </w:t>
      </w:r>
      <w:r>
        <w:rPr>
          <w:color w:val="231F20"/>
        </w:rPr>
        <w:t>що</w:t>
      </w:r>
      <w:r>
        <w:rPr>
          <w:color w:val="231F20"/>
          <w:spacing w:val="-3"/>
        </w:rPr>
        <w:t xml:space="preserve"> </w:t>
      </w:r>
      <w:r>
        <w:rPr>
          <w:color w:val="231F20"/>
        </w:rPr>
        <w:t>настає</w:t>
      </w:r>
      <w:r>
        <w:rPr>
          <w:color w:val="231F20"/>
          <w:spacing w:val="-3"/>
        </w:rPr>
        <w:t xml:space="preserve"> </w:t>
      </w:r>
      <w:r>
        <w:rPr>
          <w:color w:val="231F20"/>
        </w:rPr>
        <w:t>через</w:t>
      </w:r>
      <w:r>
        <w:rPr>
          <w:color w:val="231F20"/>
          <w:spacing w:val="-3"/>
        </w:rPr>
        <w:t xml:space="preserve"> </w:t>
      </w:r>
      <w:r>
        <w:rPr>
          <w:color w:val="231F20"/>
        </w:rPr>
        <w:t>90</w:t>
      </w:r>
      <w:r>
        <w:rPr>
          <w:color w:val="231F20"/>
          <w:spacing w:val="-3"/>
        </w:rPr>
        <w:t xml:space="preserve"> </w:t>
      </w:r>
      <w:r>
        <w:rPr>
          <w:color w:val="231F20"/>
        </w:rPr>
        <w:t>днів</w:t>
      </w:r>
      <w:r>
        <w:rPr>
          <w:color w:val="231F20"/>
          <w:spacing w:val="-3"/>
        </w:rPr>
        <w:t xml:space="preserve"> </w:t>
      </w:r>
      <w:r>
        <w:rPr>
          <w:color w:val="231F20"/>
        </w:rPr>
        <w:t>з</w:t>
      </w:r>
      <w:r>
        <w:rPr>
          <w:color w:val="231F20"/>
          <w:spacing w:val="-3"/>
        </w:rPr>
        <w:t xml:space="preserve"> </w:t>
      </w:r>
      <w:r>
        <w:rPr>
          <w:color w:val="231F20"/>
        </w:rPr>
        <w:t>дня</w:t>
      </w:r>
      <w:r>
        <w:rPr>
          <w:color w:val="231F20"/>
          <w:spacing w:val="-3"/>
        </w:rPr>
        <w:t xml:space="preserve"> </w:t>
      </w:r>
      <w:r>
        <w:rPr>
          <w:color w:val="231F20"/>
        </w:rPr>
        <w:t>їх</w:t>
      </w:r>
      <w:r>
        <w:rPr>
          <w:color w:val="231F20"/>
          <w:spacing w:val="-3"/>
        </w:rPr>
        <w:t xml:space="preserve"> </w:t>
      </w:r>
      <w:r>
        <w:rPr>
          <w:color w:val="231F20"/>
        </w:rPr>
        <w:t>опублікування в офіційному друкованому виданні Міністерства "Інформаційний бюлетень Міністерства регіонального розвитку, будівництва та житлово-комунального господарства України" (2018-12-01)</w:t>
      </w:r>
    </w:p>
    <w:p w:rsidR="00A70FA6" w:rsidRDefault="00A70FA6">
      <w:pPr>
        <w:pStyle w:val="a3"/>
        <w:kinsoku w:val="0"/>
        <w:overflowPunct w:val="0"/>
        <w:spacing w:before="58" w:line="259" w:lineRule="auto"/>
        <w:ind w:left="339" w:right="273"/>
        <w:rPr>
          <w:color w:val="231F20"/>
        </w:rPr>
        <w:sectPr w:rsidR="00A70FA6">
          <w:type w:val="continuous"/>
          <w:pgSz w:w="11910" w:h="16840"/>
          <w:pgMar w:top="3700" w:right="1020" w:bottom="1800" w:left="1020" w:header="708" w:footer="708" w:gutter="0"/>
          <w:cols w:num="2" w:space="720" w:equalWidth="0">
            <w:col w:w="1545" w:space="666"/>
            <w:col w:w="7659"/>
          </w:cols>
          <w:noEndnote/>
        </w:sectPr>
      </w:pPr>
    </w:p>
    <w:p w:rsidR="00A70FA6" w:rsidRDefault="00A70FA6">
      <w:pPr>
        <w:pStyle w:val="a5"/>
        <w:numPr>
          <w:ilvl w:val="0"/>
          <w:numId w:val="3"/>
        </w:numPr>
        <w:tabs>
          <w:tab w:val="left" w:pos="340"/>
          <w:tab w:val="left" w:pos="2550"/>
        </w:tabs>
        <w:kinsoku w:val="0"/>
        <w:overflowPunct w:val="0"/>
        <w:spacing w:before="57"/>
        <w:ind w:left="339"/>
        <w:jc w:val="left"/>
        <w:rPr>
          <w:color w:val="231F20"/>
          <w:spacing w:val="-2"/>
          <w:sz w:val="21"/>
          <w:szCs w:val="21"/>
        </w:rPr>
      </w:pPr>
      <w:r>
        <w:rPr>
          <w:color w:val="231F20"/>
          <w:sz w:val="21"/>
          <w:szCs w:val="21"/>
        </w:rPr>
        <w:t>НА</w:t>
      </w:r>
      <w:r>
        <w:rPr>
          <w:color w:val="231F20"/>
          <w:spacing w:val="-2"/>
          <w:sz w:val="21"/>
          <w:szCs w:val="21"/>
        </w:rPr>
        <w:t xml:space="preserve"> ЗАМІНУ</w:t>
      </w:r>
      <w:r>
        <w:rPr>
          <w:color w:val="231F20"/>
          <w:sz w:val="21"/>
          <w:szCs w:val="21"/>
        </w:rPr>
        <w:tab/>
        <w:t>ДБН</w:t>
      </w:r>
      <w:r>
        <w:rPr>
          <w:color w:val="231F20"/>
          <w:spacing w:val="-10"/>
          <w:sz w:val="21"/>
          <w:szCs w:val="21"/>
        </w:rPr>
        <w:t xml:space="preserve"> </w:t>
      </w:r>
      <w:r>
        <w:rPr>
          <w:color w:val="231F20"/>
          <w:sz w:val="21"/>
          <w:szCs w:val="21"/>
        </w:rPr>
        <w:t>В.2.6-</w:t>
      </w:r>
      <w:r>
        <w:rPr>
          <w:color w:val="231F20"/>
          <w:spacing w:val="-2"/>
          <w:sz w:val="21"/>
          <w:szCs w:val="21"/>
        </w:rPr>
        <w:t>33:2008</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5"/>
        <w:kinsoku w:val="0"/>
        <w:overflowPunct w:val="0"/>
        <w:spacing w:before="0"/>
        <w:ind w:left="0" w:right="113" w:firstLine="0"/>
        <w:jc w:val="right"/>
        <w:rPr>
          <w:color w:val="231F20"/>
          <w:spacing w:val="-4"/>
        </w:rPr>
      </w:pPr>
      <w:r>
        <w:rPr>
          <w:color w:val="231F20"/>
        </w:rPr>
        <w:t xml:space="preserve">Мінрегіон України, </w:t>
      </w:r>
      <w:r>
        <w:rPr>
          <w:color w:val="231F20"/>
          <w:spacing w:val="-4"/>
        </w:rPr>
        <w:t>2018</w:t>
      </w:r>
    </w:p>
    <w:p w:rsidR="00A70FA6" w:rsidRDefault="00A70FA6">
      <w:pPr>
        <w:pStyle w:val="a3"/>
        <w:kinsoku w:val="0"/>
        <w:overflowPunct w:val="0"/>
        <w:rPr>
          <w:b/>
          <w:bCs/>
          <w:sz w:val="22"/>
          <w:szCs w:val="22"/>
        </w:rPr>
      </w:pPr>
    </w:p>
    <w:p w:rsidR="00A70FA6" w:rsidRDefault="00A70FA6">
      <w:pPr>
        <w:pStyle w:val="a3"/>
        <w:kinsoku w:val="0"/>
        <w:overflowPunct w:val="0"/>
        <w:rPr>
          <w:b/>
          <w:bCs/>
          <w:sz w:val="22"/>
          <w:szCs w:val="22"/>
        </w:rPr>
      </w:pPr>
    </w:p>
    <w:p w:rsidR="00A70FA6" w:rsidRDefault="00A70FA6">
      <w:pPr>
        <w:pStyle w:val="a3"/>
        <w:kinsoku w:val="0"/>
        <w:overflowPunct w:val="0"/>
        <w:rPr>
          <w:b/>
          <w:bCs/>
          <w:sz w:val="22"/>
          <w:szCs w:val="22"/>
        </w:rPr>
      </w:pPr>
    </w:p>
    <w:p w:rsidR="00A70FA6" w:rsidRDefault="00A70FA6">
      <w:pPr>
        <w:pStyle w:val="a3"/>
        <w:kinsoku w:val="0"/>
        <w:overflowPunct w:val="0"/>
        <w:spacing w:before="7"/>
        <w:rPr>
          <w:b/>
          <w:bCs/>
          <w:sz w:val="32"/>
          <w:szCs w:val="32"/>
        </w:rPr>
      </w:pPr>
    </w:p>
    <w:p w:rsidR="00A70FA6" w:rsidRDefault="00A70FA6">
      <w:pPr>
        <w:pStyle w:val="a3"/>
        <w:kinsoku w:val="0"/>
        <w:overflowPunct w:val="0"/>
        <w:ind w:left="287" w:right="280"/>
        <w:jc w:val="center"/>
        <w:rPr>
          <w:color w:val="231F20"/>
          <w:spacing w:val="-2"/>
          <w:sz w:val="20"/>
          <w:szCs w:val="20"/>
        </w:rPr>
      </w:pPr>
      <w:r>
        <w:rPr>
          <w:color w:val="231F20"/>
          <w:sz w:val="20"/>
          <w:szCs w:val="20"/>
        </w:rPr>
        <w:t xml:space="preserve">Видавець нормативних документів у галузі </w:t>
      </w:r>
      <w:r>
        <w:rPr>
          <w:color w:val="231F20"/>
          <w:spacing w:val="-2"/>
          <w:sz w:val="20"/>
          <w:szCs w:val="20"/>
        </w:rPr>
        <w:t>будівництва</w:t>
      </w:r>
    </w:p>
    <w:p w:rsidR="00A70FA6" w:rsidRDefault="00A70FA6">
      <w:pPr>
        <w:pStyle w:val="a3"/>
        <w:kinsoku w:val="0"/>
        <w:overflowPunct w:val="0"/>
        <w:spacing w:before="50"/>
        <w:ind w:left="287" w:right="280"/>
        <w:jc w:val="center"/>
        <w:rPr>
          <w:color w:val="231F20"/>
          <w:spacing w:val="-2"/>
          <w:sz w:val="20"/>
          <w:szCs w:val="20"/>
        </w:rPr>
      </w:pPr>
      <w:r>
        <w:rPr>
          <w:color w:val="231F20"/>
          <w:sz w:val="20"/>
          <w:szCs w:val="20"/>
        </w:rPr>
        <w:t>і</w:t>
      </w:r>
      <w:r>
        <w:rPr>
          <w:color w:val="231F20"/>
          <w:spacing w:val="-3"/>
          <w:sz w:val="20"/>
          <w:szCs w:val="20"/>
        </w:rPr>
        <w:t xml:space="preserve"> </w:t>
      </w:r>
      <w:r>
        <w:rPr>
          <w:color w:val="231F20"/>
          <w:sz w:val="20"/>
          <w:szCs w:val="20"/>
        </w:rPr>
        <w:t>промисловості</w:t>
      </w:r>
      <w:r>
        <w:rPr>
          <w:color w:val="231F20"/>
          <w:spacing w:val="-2"/>
          <w:sz w:val="20"/>
          <w:szCs w:val="20"/>
        </w:rPr>
        <w:t xml:space="preserve"> </w:t>
      </w:r>
      <w:r>
        <w:rPr>
          <w:color w:val="231F20"/>
          <w:sz w:val="20"/>
          <w:szCs w:val="20"/>
        </w:rPr>
        <w:t>будівельних</w:t>
      </w:r>
      <w:r>
        <w:rPr>
          <w:color w:val="231F20"/>
          <w:spacing w:val="-2"/>
          <w:sz w:val="20"/>
          <w:szCs w:val="20"/>
        </w:rPr>
        <w:t xml:space="preserve"> </w:t>
      </w:r>
      <w:r>
        <w:rPr>
          <w:color w:val="231F20"/>
          <w:sz w:val="20"/>
          <w:szCs w:val="20"/>
        </w:rPr>
        <w:t>матеріалів</w:t>
      </w:r>
      <w:r>
        <w:rPr>
          <w:color w:val="231F20"/>
          <w:spacing w:val="-2"/>
          <w:sz w:val="20"/>
          <w:szCs w:val="20"/>
        </w:rPr>
        <w:t xml:space="preserve"> </w:t>
      </w:r>
      <w:r>
        <w:rPr>
          <w:color w:val="231F20"/>
          <w:sz w:val="20"/>
          <w:szCs w:val="20"/>
        </w:rPr>
        <w:t>Мінрегіону</w:t>
      </w:r>
      <w:r>
        <w:rPr>
          <w:color w:val="231F20"/>
          <w:spacing w:val="-2"/>
          <w:sz w:val="20"/>
          <w:szCs w:val="20"/>
        </w:rPr>
        <w:t xml:space="preserve"> України</w:t>
      </w:r>
    </w:p>
    <w:p w:rsidR="00A70FA6" w:rsidRDefault="00A70FA6">
      <w:pPr>
        <w:pStyle w:val="a3"/>
        <w:kinsoku w:val="0"/>
        <w:overflowPunct w:val="0"/>
        <w:spacing w:before="50"/>
        <w:ind w:left="289" w:right="280"/>
        <w:jc w:val="center"/>
        <w:rPr>
          <w:b/>
          <w:bCs/>
          <w:color w:val="231F20"/>
          <w:spacing w:val="-2"/>
          <w:sz w:val="20"/>
          <w:szCs w:val="20"/>
        </w:rPr>
      </w:pPr>
      <w:r>
        <w:rPr>
          <w:b/>
          <w:bCs/>
          <w:color w:val="231F20"/>
          <w:sz w:val="20"/>
          <w:szCs w:val="20"/>
        </w:rPr>
        <w:t>Державне</w:t>
      </w:r>
      <w:r>
        <w:rPr>
          <w:b/>
          <w:bCs/>
          <w:color w:val="231F20"/>
          <w:spacing w:val="-6"/>
          <w:sz w:val="20"/>
          <w:szCs w:val="20"/>
        </w:rPr>
        <w:t xml:space="preserve"> </w:t>
      </w:r>
      <w:r>
        <w:rPr>
          <w:b/>
          <w:bCs/>
          <w:color w:val="231F20"/>
          <w:sz w:val="20"/>
          <w:szCs w:val="20"/>
        </w:rPr>
        <w:t>підприємство</w:t>
      </w:r>
      <w:r>
        <w:rPr>
          <w:b/>
          <w:bCs/>
          <w:color w:val="231F20"/>
          <w:spacing w:val="-5"/>
          <w:sz w:val="20"/>
          <w:szCs w:val="20"/>
        </w:rPr>
        <w:t xml:space="preserve"> </w:t>
      </w:r>
      <w:r>
        <w:rPr>
          <w:b/>
          <w:bCs/>
          <w:color w:val="231F20"/>
          <w:spacing w:val="-2"/>
          <w:sz w:val="20"/>
          <w:szCs w:val="20"/>
        </w:rPr>
        <w:t>"Укрархбудінформ"</w:t>
      </w:r>
    </w:p>
    <w:p w:rsidR="00A70FA6" w:rsidRDefault="00A70FA6">
      <w:pPr>
        <w:pStyle w:val="a3"/>
        <w:kinsoku w:val="0"/>
        <w:overflowPunct w:val="0"/>
        <w:spacing w:before="50"/>
        <w:ind w:left="289" w:right="280"/>
        <w:jc w:val="center"/>
        <w:rPr>
          <w:b/>
          <w:bCs/>
          <w:color w:val="231F20"/>
          <w:spacing w:val="-2"/>
          <w:sz w:val="20"/>
          <w:szCs w:val="20"/>
        </w:rPr>
        <w:sectPr w:rsidR="00A70FA6">
          <w:type w:val="continuous"/>
          <w:pgSz w:w="11910" w:h="16840"/>
          <w:pgMar w:top="3700" w:right="1020" w:bottom="1800" w:left="1020" w:header="708" w:footer="708" w:gutter="0"/>
          <w:cols w:space="720" w:equalWidth="0">
            <w:col w:w="9870"/>
          </w:cols>
          <w:noEndnote/>
        </w:sectPr>
      </w:pPr>
    </w:p>
    <w:p w:rsidR="00A70FA6" w:rsidRDefault="00A70FA6">
      <w:pPr>
        <w:pStyle w:val="a3"/>
        <w:kinsoku w:val="0"/>
        <w:overflowPunct w:val="0"/>
        <w:spacing w:before="9"/>
        <w:rPr>
          <w:b/>
          <w:bCs/>
          <w:sz w:val="17"/>
          <w:szCs w:val="17"/>
        </w:rPr>
      </w:pPr>
    </w:p>
    <w:p w:rsidR="00A70FA6" w:rsidRDefault="00A70FA6">
      <w:pPr>
        <w:pStyle w:val="3"/>
        <w:kinsoku w:val="0"/>
        <w:overflowPunct w:val="0"/>
        <w:rPr>
          <w:color w:val="231F20"/>
          <w:spacing w:val="8"/>
        </w:rPr>
      </w:pPr>
      <w:r>
        <w:rPr>
          <w:color w:val="231F20"/>
          <w:spacing w:val="8"/>
        </w:rPr>
        <w:t>ЗМІСТ</w:t>
      </w:r>
    </w:p>
    <w:p w:rsidR="00A70FA6" w:rsidRDefault="00A70FA6">
      <w:pPr>
        <w:pStyle w:val="a3"/>
        <w:kinsoku w:val="0"/>
        <w:overflowPunct w:val="0"/>
        <w:spacing w:before="121"/>
        <w:ind w:left="9350" w:right="280"/>
        <w:jc w:val="center"/>
        <w:rPr>
          <w:color w:val="231F20"/>
          <w:spacing w:val="-5"/>
        </w:rPr>
      </w:pPr>
      <w:r>
        <w:rPr>
          <w:color w:val="231F20"/>
          <w:spacing w:val="-5"/>
        </w:rPr>
        <w:t>C.</w:t>
      </w:r>
    </w:p>
    <w:p w:rsidR="00A70FA6" w:rsidRDefault="00A70FA6">
      <w:pPr>
        <w:pStyle w:val="a5"/>
        <w:numPr>
          <w:ilvl w:val="0"/>
          <w:numId w:val="2"/>
        </w:numPr>
        <w:tabs>
          <w:tab w:val="left" w:pos="510"/>
          <w:tab w:val="left" w:leader="dot" w:pos="9464"/>
        </w:tabs>
        <w:kinsoku w:val="0"/>
        <w:overflowPunct w:val="0"/>
        <w:spacing w:before="92"/>
        <w:jc w:val="left"/>
        <w:rPr>
          <w:color w:val="231F20"/>
          <w:spacing w:val="-10"/>
          <w:sz w:val="21"/>
          <w:szCs w:val="21"/>
        </w:rPr>
      </w:pPr>
      <w:r>
        <w:rPr>
          <w:color w:val="231F20"/>
          <w:sz w:val="21"/>
          <w:szCs w:val="21"/>
        </w:rPr>
        <w:t>Сфера</w:t>
      </w:r>
      <w:r>
        <w:rPr>
          <w:color w:val="231F20"/>
          <w:spacing w:val="-7"/>
          <w:sz w:val="21"/>
          <w:szCs w:val="21"/>
        </w:rPr>
        <w:t xml:space="preserve"> </w:t>
      </w:r>
      <w:r>
        <w:rPr>
          <w:color w:val="231F20"/>
          <w:spacing w:val="-2"/>
          <w:sz w:val="21"/>
          <w:szCs w:val="21"/>
        </w:rPr>
        <w:t>застосування</w:t>
      </w:r>
      <w:r>
        <w:rPr>
          <w:rFonts w:ascii="Times New Roman" w:hAnsi="Times New Roman" w:cs="Times New Roman"/>
          <w:color w:val="231F20"/>
          <w:sz w:val="21"/>
          <w:szCs w:val="21"/>
        </w:rPr>
        <w:tab/>
      </w:r>
      <w:r>
        <w:rPr>
          <w:color w:val="231F20"/>
          <w:spacing w:val="-10"/>
          <w:sz w:val="21"/>
          <w:szCs w:val="21"/>
        </w:rPr>
        <w:t>1</w:t>
      </w:r>
    </w:p>
    <w:p w:rsidR="00A70FA6" w:rsidRDefault="00A70FA6">
      <w:pPr>
        <w:pStyle w:val="a5"/>
        <w:numPr>
          <w:ilvl w:val="0"/>
          <w:numId w:val="2"/>
        </w:numPr>
        <w:tabs>
          <w:tab w:val="left" w:pos="510"/>
          <w:tab w:val="left" w:leader="dot" w:pos="9464"/>
        </w:tabs>
        <w:kinsoku w:val="0"/>
        <w:overflowPunct w:val="0"/>
        <w:spacing w:before="91"/>
        <w:jc w:val="left"/>
        <w:rPr>
          <w:color w:val="231F20"/>
          <w:spacing w:val="-10"/>
          <w:sz w:val="21"/>
          <w:szCs w:val="21"/>
        </w:rPr>
      </w:pPr>
      <w:r>
        <w:rPr>
          <w:color w:val="231F20"/>
          <w:sz w:val="21"/>
          <w:szCs w:val="21"/>
        </w:rPr>
        <w:t xml:space="preserve">Нормативні </w:t>
      </w:r>
      <w:r>
        <w:rPr>
          <w:color w:val="231F20"/>
          <w:spacing w:val="-2"/>
          <w:sz w:val="21"/>
          <w:szCs w:val="21"/>
        </w:rPr>
        <w:t>посилання</w:t>
      </w:r>
      <w:r>
        <w:rPr>
          <w:rFonts w:ascii="Times New Roman" w:hAnsi="Times New Roman" w:cs="Times New Roman"/>
          <w:color w:val="231F20"/>
          <w:sz w:val="21"/>
          <w:szCs w:val="21"/>
        </w:rPr>
        <w:tab/>
      </w:r>
      <w:r>
        <w:rPr>
          <w:color w:val="231F20"/>
          <w:spacing w:val="-10"/>
          <w:sz w:val="21"/>
          <w:szCs w:val="21"/>
        </w:rPr>
        <w:t>1</w:t>
      </w:r>
    </w:p>
    <w:p w:rsidR="00A70FA6" w:rsidRDefault="00A70FA6">
      <w:pPr>
        <w:pStyle w:val="a5"/>
        <w:numPr>
          <w:ilvl w:val="0"/>
          <w:numId w:val="2"/>
        </w:numPr>
        <w:tabs>
          <w:tab w:val="left" w:pos="510"/>
          <w:tab w:val="left" w:leader="dot" w:pos="9464"/>
        </w:tabs>
        <w:kinsoku w:val="0"/>
        <w:overflowPunct w:val="0"/>
        <w:spacing w:before="92"/>
        <w:jc w:val="left"/>
        <w:rPr>
          <w:color w:val="231F20"/>
          <w:spacing w:val="-10"/>
          <w:sz w:val="21"/>
          <w:szCs w:val="21"/>
        </w:rPr>
      </w:pPr>
      <w:r>
        <w:rPr>
          <w:color w:val="231F20"/>
          <w:sz w:val="21"/>
          <w:szCs w:val="21"/>
        </w:rPr>
        <w:t>Терміни</w:t>
      </w:r>
      <w:r>
        <w:rPr>
          <w:color w:val="231F20"/>
          <w:spacing w:val="-1"/>
          <w:sz w:val="21"/>
          <w:szCs w:val="21"/>
        </w:rPr>
        <w:t xml:space="preserve"> </w:t>
      </w:r>
      <w:r>
        <w:rPr>
          <w:color w:val="231F20"/>
          <w:sz w:val="21"/>
          <w:szCs w:val="21"/>
        </w:rPr>
        <w:t>та</w:t>
      </w:r>
      <w:r>
        <w:rPr>
          <w:color w:val="231F20"/>
          <w:spacing w:val="-1"/>
          <w:sz w:val="21"/>
          <w:szCs w:val="21"/>
        </w:rPr>
        <w:t xml:space="preserve"> </w:t>
      </w:r>
      <w:r>
        <w:rPr>
          <w:color w:val="231F20"/>
          <w:sz w:val="21"/>
          <w:szCs w:val="21"/>
        </w:rPr>
        <w:t>визначення</w:t>
      </w:r>
      <w:r>
        <w:rPr>
          <w:color w:val="231F20"/>
          <w:spacing w:val="-1"/>
          <w:sz w:val="21"/>
          <w:szCs w:val="21"/>
        </w:rPr>
        <w:t xml:space="preserve"> </w:t>
      </w:r>
      <w:r>
        <w:rPr>
          <w:color w:val="231F20"/>
          <w:spacing w:val="-2"/>
          <w:sz w:val="21"/>
          <w:szCs w:val="21"/>
        </w:rPr>
        <w:t>понять</w:t>
      </w:r>
      <w:r>
        <w:rPr>
          <w:rFonts w:ascii="Times New Roman" w:hAnsi="Times New Roman" w:cs="Times New Roman"/>
          <w:color w:val="231F20"/>
          <w:sz w:val="21"/>
          <w:szCs w:val="21"/>
        </w:rPr>
        <w:tab/>
      </w:r>
      <w:r>
        <w:rPr>
          <w:color w:val="231F20"/>
          <w:spacing w:val="-10"/>
          <w:sz w:val="21"/>
          <w:szCs w:val="21"/>
        </w:rPr>
        <w:t>3</w:t>
      </w:r>
    </w:p>
    <w:p w:rsidR="00A70FA6" w:rsidRDefault="00A70FA6">
      <w:pPr>
        <w:pStyle w:val="a5"/>
        <w:numPr>
          <w:ilvl w:val="0"/>
          <w:numId w:val="2"/>
        </w:numPr>
        <w:tabs>
          <w:tab w:val="left" w:pos="510"/>
          <w:tab w:val="left" w:leader="dot" w:pos="9464"/>
        </w:tabs>
        <w:kinsoku w:val="0"/>
        <w:overflowPunct w:val="0"/>
        <w:spacing w:before="91"/>
        <w:jc w:val="left"/>
        <w:rPr>
          <w:color w:val="231F20"/>
          <w:spacing w:val="-10"/>
          <w:sz w:val="21"/>
          <w:szCs w:val="21"/>
        </w:rPr>
      </w:pPr>
      <w:r>
        <w:rPr>
          <w:color w:val="231F20"/>
          <w:sz w:val="21"/>
          <w:szCs w:val="21"/>
        </w:rPr>
        <w:t>Загальні</w:t>
      </w:r>
      <w:r>
        <w:rPr>
          <w:color w:val="231F20"/>
          <w:spacing w:val="-2"/>
          <w:sz w:val="21"/>
          <w:szCs w:val="21"/>
        </w:rPr>
        <w:t xml:space="preserve"> </w:t>
      </w:r>
      <w:r>
        <w:rPr>
          <w:color w:val="231F20"/>
          <w:sz w:val="21"/>
          <w:szCs w:val="21"/>
        </w:rPr>
        <w:t>вимоги</w:t>
      </w:r>
      <w:r>
        <w:rPr>
          <w:color w:val="231F20"/>
          <w:spacing w:val="-2"/>
          <w:sz w:val="21"/>
          <w:szCs w:val="21"/>
        </w:rPr>
        <w:t xml:space="preserve"> </w:t>
      </w:r>
      <w:r>
        <w:rPr>
          <w:color w:val="231F20"/>
          <w:sz w:val="21"/>
          <w:szCs w:val="21"/>
        </w:rPr>
        <w:t>до</w:t>
      </w:r>
      <w:r>
        <w:rPr>
          <w:color w:val="231F20"/>
          <w:spacing w:val="-1"/>
          <w:sz w:val="21"/>
          <w:szCs w:val="21"/>
        </w:rPr>
        <w:t xml:space="preserve"> </w:t>
      </w:r>
      <w:r>
        <w:rPr>
          <w:color w:val="231F20"/>
          <w:sz w:val="21"/>
          <w:szCs w:val="21"/>
        </w:rPr>
        <w:t>конструкцій</w:t>
      </w:r>
      <w:r>
        <w:rPr>
          <w:color w:val="231F20"/>
          <w:spacing w:val="-2"/>
          <w:sz w:val="21"/>
          <w:szCs w:val="21"/>
        </w:rPr>
        <w:t xml:space="preserve"> </w:t>
      </w:r>
      <w:r>
        <w:rPr>
          <w:color w:val="231F20"/>
          <w:sz w:val="21"/>
          <w:szCs w:val="21"/>
        </w:rPr>
        <w:t>зовнішніх</w:t>
      </w:r>
      <w:r>
        <w:rPr>
          <w:color w:val="231F20"/>
          <w:spacing w:val="-2"/>
          <w:sz w:val="21"/>
          <w:szCs w:val="21"/>
        </w:rPr>
        <w:t xml:space="preserve"> </w:t>
      </w:r>
      <w:r>
        <w:rPr>
          <w:color w:val="231F20"/>
          <w:sz w:val="21"/>
          <w:szCs w:val="21"/>
        </w:rPr>
        <w:t>стін</w:t>
      </w:r>
      <w:r>
        <w:rPr>
          <w:color w:val="231F20"/>
          <w:spacing w:val="-1"/>
          <w:sz w:val="21"/>
          <w:szCs w:val="21"/>
        </w:rPr>
        <w:t xml:space="preserve"> </w:t>
      </w:r>
      <w:r>
        <w:rPr>
          <w:color w:val="231F20"/>
          <w:sz w:val="21"/>
          <w:szCs w:val="21"/>
        </w:rPr>
        <w:t>із</w:t>
      </w:r>
      <w:r>
        <w:rPr>
          <w:color w:val="231F20"/>
          <w:spacing w:val="-2"/>
          <w:sz w:val="21"/>
          <w:szCs w:val="21"/>
        </w:rPr>
        <w:t xml:space="preserve"> </w:t>
      </w:r>
      <w:r>
        <w:rPr>
          <w:color w:val="231F20"/>
          <w:sz w:val="21"/>
          <w:szCs w:val="21"/>
        </w:rPr>
        <w:t>фасадною</w:t>
      </w:r>
      <w:r>
        <w:rPr>
          <w:color w:val="231F20"/>
          <w:spacing w:val="-1"/>
          <w:sz w:val="21"/>
          <w:szCs w:val="21"/>
        </w:rPr>
        <w:t xml:space="preserve"> </w:t>
      </w:r>
      <w:r>
        <w:rPr>
          <w:color w:val="231F20"/>
          <w:spacing w:val="-2"/>
          <w:sz w:val="21"/>
          <w:szCs w:val="21"/>
        </w:rPr>
        <w:t>теплоізоляцією</w:t>
      </w:r>
      <w:r>
        <w:rPr>
          <w:rFonts w:ascii="Times New Roman" w:hAnsi="Times New Roman" w:cs="Times New Roman"/>
          <w:color w:val="231F20"/>
          <w:sz w:val="21"/>
          <w:szCs w:val="21"/>
        </w:rPr>
        <w:tab/>
      </w:r>
      <w:r>
        <w:rPr>
          <w:color w:val="231F20"/>
          <w:spacing w:val="-10"/>
          <w:sz w:val="21"/>
          <w:szCs w:val="21"/>
        </w:rPr>
        <w:t>5</w:t>
      </w:r>
    </w:p>
    <w:p w:rsidR="00A70FA6" w:rsidRDefault="00A70FA6">
      <w:pPr>
        <w:pStyle w:val="a5"/>
        <w:numPr>
          <w:ilvl w:val="0"/>
          <w:numId w:val="2"/>
        </w:numPr>
        <w:tabs>
          <w:tab w:val="left" w:pos="510"/>
          <w:tab w:val="left" w:leader="dot" w:pos="9464"/>
        </w:tabs>
        <w:kinsoku w:val="0"/>
        <w:overflowPunct w:val="0"/>
        <w:spacing w:before="92" w:line="271" w:lineRule="auto"/>
        <w:ind w:right="281"/>
        <w:jc w:val="left"/>
        <w:rPr>
          <w:color w:val="231F20"/>
          <w:spacing w:val="-10"/>
          <w:sz w:val="21"/>
          <w:szCs w:val="21"/>
        </w:rPr>
      </w:pPr>
      <w:r>
        <w:rPr>
          <w:color w:val="231F20"/>
          <w:sz w:val="21"/>
          <w:szCs w:val="21"/>
        </w:rPr>
        <w:t xml:space="preserve">Вимоги до забезпечення експлуатаційної придатності конструкцій із фасадною </w:t>
      </w:r>
      <w:r>
        <w:rPr>
          <w:color w:val="231F20"/>
          <w:spacing w:val="-2"/>
          <w:sz w:val="21"/>
          <w:szCs w:val="21"/>
        </w:rPr>
        <w:t>теплоізоляцією</w:t>
      </w:r>
      <w:r>
        <w:rPr>
          <w:rFonts w:ascii="Times New Roman" w:hAnsi="Times New Roman" w:cs="Times New Roman"/>
          <w:color w:val="231F20"/>
          <w:sz w:val="21"/>
          <w:szCs w:val="21"/>
        </w:rPr>
        <w:tab/>
      </w:r>
      <w:r>
        <w:rPr>
          <w:color w:val="231F20"/>
          <w:spacing w:val="-10"/>
          <w:sz w:val="21"/>
          <w:szCs w:val="21"/>
        </w:rPr>
        <w:t>6</w:t>
      </w:r>
    </w:p>
    <w:p w:rsidR="00A70FA6" w:rsidRDefault="00A70FA6">
      <w:pPr>
        <w:pStyle w:val="a5"/>
        <w:numPr>
          <w:ilvl w:val="0"/>
          <w:numId w:val="2"/>
        </w:numPr>
        <w:tabs>
          <w:tab w:val="left" w:pos="510"/>
          <w:tab w:val="left" w:leader="dot" w:pos="9464"/>
        </w:tabs>
        <w:kinsoku w:val="0"/>
        <w:overflowPunct w:val="0"/>
        <w:spacing w:before="60"/>
        <w:ind w:left="510"/>
        <w:jc w:val="left"/>
        <w:rPr>
          <w:color w:val="231F20"/>
          <w:spacing w:val="-10"/>
          <w:sz w:val="21"/>
          <w:szCs w:val="21"/>
        </w:rPr>
      </w:pPr>
      <w:r>
        <w:rPr>
          <w:color w:val="231F20"/>
          <w:sz w:val="21"/>
          <w:szCs w:val="21"/>
        </w:rPr>
        <w:t>Основні</w:t>
      </w:r>
      <w:r>
        <w:rPr>
          <w:color w:val="231F20"/>
          <w:spacing w:val="-3"/>
          <w:sz w:val="21"/>
          <w:szCs w:val="21"/>
        </w:rPr>
        <w:t xml:space="preserve"> </w:t>
      </w:r>
      <w:r>
        <w:rPr>
          <w:color w:val="231F20"/>
          <w:sz w:val="21"/>
          <w:szCs w:val="21"/>
        </w:rPr>
        <w:t>вимоги</w:t>
      </w:r>
      <w:r>
        <w:rPr>
          <w:color w:val="231F20"/>
          <w:spacing w:val="-3"/>
          <w:sz w:val="21"/>
          <w:szCs w:val="21"/>
        </w:rPr>
        <w:t xml:space="preserve"> </w:t>
      </w:r>
      <w:r>
        <w:rPr>
          <w:color w:val="231F20"/>
          <w:sz w:val="21"/>
          <w:szCs w:val="21"/>
        </w:rPr>
        <w:t>до</w:t>
      </w:r>
      <w:r>
        <w:rPr>
          <w:color w:val="231F20"/>
          <w:spacing w:val="-2"/>
          <w:sz w:val="21"/>
          <w:szCs w:val="21"/>
        </w:rPr>
        <w:t xml:space="preserve"> проектування</w:t>
      </w:r>
      <w:r>
        <w:rPr>
          <w:rFonts w:ascii="Times New Roman" w:hAnsi="Times New Roman" w:cs="Times New Roman"/>
          <w:color w:val="231F20"/>
          <w:sz w:val="21"/>
          <w:szCs w:val="21"/>
        </w:rPr>
        <w:tab/>
      </w:r>
      <w:r>
        <w:rPr>
          <w:color w:val="231F20"/>
          <w:spacing w:val="-10"/>
          <w:sz w:val="21"/>
          <w:szCs w:val="21"/>
        </w:rPr>
        <w:t>8</w:t>
      </w:r>
    </w:p>
    <w:p w:rsidR="00A70FA6" w:rsidRDefault="00A70FA6">
      <w:pPr>
        <w:pStyle w:val="a5"/>
        <w:numPr>
          <w:ilvl w:val="0"/>
          <w:numId w:val="2"/>
        </w:numPr>
        <w:tabs>
          <w:tab w:val="left" w:pos="510"/>
          <w:tab w:val="left" w:leader="dot" w:pos="9347"/>
        </w:tabs>
        <w:kinsoku w:val="0"/>
        <w:overflowPunct w:val="0"/>
        <w:spacing w:before="92"/>
        <w:ind w:left="510"/>
        <w:jc w:val="left"/>
        <w:rPr>
          <w:color w:val="231F20"/>
          <w:spacing w:val="-5"/>
          <w:sz w:val="21"/>
          <w:szCs w:val="21"/>
        </w:rPr>
      </w:pPr>
      <w:r>
        <w:rPr>
          <w:color w:val="231F20"/>
          <w:sz w:val="21"/>
          <w:szCs w:val="21"/>
        </w:rPr>
        <w:t xml:space="preserve">Оцінка придатності конструкцій із фасадною </w:t>
      </w:r>
      <w:r>
        <w:rPr>
          <w:color w:val="231F20"/>
          <w:spacing w:val="-2"/>
          <w:sz w:val="21"/>
          <w:szCs w:val="21"/>
        </w:rPr>
        <w:t>теплоізоляцією</w:t>
      </w:r>
      <w:r>
        <w:rPr>
          <w:rFonts w:ascii="Times New Roman" w:hAnsi="Times New Roman" w:cs="Times New Roman"/>
          <w:color w:val="231F20"/>
          <w:sz w:val="21"/>
          <w:szCs w:val="21"/>
        </w:rPr>
        <w:tab/>
      </w:r>
      <w:r>
        <w:rPr>
          <w:color w:val="231F20"/>
          <w:spacing w:val="-5"/>
          <w:sz w:val="21"/>
          <w:szCs w:val="21"/>
        </w:rPr>
        <w:t>10</w:t>
      </w:r>
    </w:p>
    <w:p w:rsidR="00A70FA6" w:rsidRDefault="00A70FA6">
      <w:pPr>
        <w:pStyle w:val="a5"/>
        <w:numPr>
          <w:ilvl w:val="0"/>
          <w:numId w:val="2"/>
        </w:numPr>
        <w:tabs>
          <w:tab w:val="left" w:pos="510"/>
        </w:tabs>
        <w:kinsoku w:val="0"/>
        <w:overflowPunct w:val="0"/>
        <w:spacing w:before="91"/>
        <w:ind w:left="510"/>
        <w:jc w:val="left"/>
        <w:rPr>
          <w:color w:val="231F20"/>
          <w:spacing w:val="-2"/>
          <w:sz w:val="21"/>
          <w:szCs w:val="21"/>
        </w:rPr>
      </w:pPr>
      <w:r>
        <w:rPr>
          <w:color w:val="231F20"/>
          <w:sz w:val="21"/>
          <w:szCs w:val="21"/>
        </w:rPr>
        <w:t>Вимоги</w:t>
      </w:r>
      <w:r>
        <w:rPr>
          <w:color w:val="231F20"/>
          <w:spacing w:val="-1"/>
          <w:sz w:val="21"/>
          <w:szCs w:val="21"/>
        </w:rPr>
        <w:t xml:space="preserve"> </w:t>
      </w:r>
      <w:r>
        <w:rPr>
          <w:color w:val="231F20"/>
          <w:sz w:val="21"/>
          <w:szCs w:val="21"/>
        </w:rPr>
        <w:t>до збирання системи конструкцій</w:t>
      </w:r>
      <w:r>
        <w:rPr>
          <w:color w:val="231F20"/>
          <w:spacing w:val="-1"/>
          <w:sz w:val="21"/>
          <w:szCs w:val="21"/>
        </w:rPr>
        <w:t xml:space="preserve"> </w:t>
      </w:r>
      <w:r>
        <w:rPr>
          <w:color w:val="231F20"/>
          <w:sz w:val="21"/>
          <w:szCs w:val="21"/>
        </w:rPr>
        <w:t>із фасадною теплоізоляцією та</w:t>
      </w:r>
      <w:r>
        <w:rPr>
          <w:color w:val="231F20"/>
          <w:spacing w:val="-1"/>
          <w:sz w:val="21"/>
          <w:szCs w:val="21"/>
        </w:rPr>
        <w:t xml:space="preserve"> </w:t>
      </w:r>
      <w:r>
        <w:rPr>
          <w:color w:val="231F20"/>
          <w:spacing w:val="-2"/>
          <w:sz w:val="21"/>
          <w:szCs w:val="21"/>
        </w:rPr>
        <w:t>контролю</w:t>
      </w:r>
    </w:p>
    <w:p w:rsidR="00A70FA6" w:rsidRDefault="00A70FA6">
      <w:pPr>
        <w:pStyle w:val="a3"/>
        <w:tabs>
          <w:tab w:val="left" w:leader="dot" w:pos="9347"/>
        </w:tabs>
        <w:kinsoku w:val="0"/>
        <w:overflowPunct w:val="0"/>
        <w:spacing w:before="32"/>
        <w:ind w:left="510"/>
        <w:rPr>
          <w:color w:val="231F20"/>
          <w:spacing w:val="-5"/>
        </w:rPr>
      </w:pPr>
      <w:r>
        <w:rPr>
          <w:color w:val="231F20"/>
        </w:rPr>
        <w:t xml:space="preserve">якості виконання </w:t>
      </w:r>
      <w:r>
        <w:rPr>
          <w:color w:val="231F20"/>
          <w:spacing w:val="-2"/>
        </w:rPr>
        <w:t>робіт</w:t>
      </w:r>
      <w:r>
        <w:rPr>
          <w:rFonts w:ascii="Times New Roman" w:hAnsi="Times New Roman" w:cs="Times New Roman"/>
          <w:color w:val="231F20"/>
        </w:rPr>
        <w:tab/>
      </w:r>
      <w:r>
        <w:rPr>
          <w:color w:val="231F20"/>
          <w:spacing w:val="-5"/>
        </w:rPr>
        <w:t>11</w:t>
      </w:r>
    </w:p>
    <w:p w:rsidR="00A70FA6" w:rsidRDefault="00A70FA6">
      <w:pPr>
        <w:pStyle w:val="a3"/>
        <w:kinsoku w:val="0"/>
        <w:overflowPunct w:val="0"/>
        <w:spacing w:before="91"/>
        <w:ind w:left="113"/>
        <w:rPr>
          <w:color w:val="231F20"/>
          <w:spacing w:val="-10"/>
        </w:rPr>
      </w:pPr>
      <w:r>
        <w:rPr>
          <w:color w:val="231F20"/>
        </w:rPr>
        <w:t xml:space="preserve">Додаток </w:t>
      </w:r>
      <w:r>
        <w:rPr>
          <w:color w:val="231F20"/>
          <w:spacing w:val="-10"/>
        </w:rPr>
        <w:t>А</w:t>
      </w:r>
    </w:p>
    <w:p w:rsidR="00A70FA6" w:rsidRDefault="00A70FA6">
      <w:pPr>
        <w:pStyle w:val="a3"/>
        <w:tabs>
          <w:tab w:val="left" w:leader="dot" w:pos="9347"/>
        </w:tabs>
        <w:kinsoku w:val="0"/>
        <w:overflowPunct w:val="0"/>
        <w:spacing w:before="32"/>
        <w:ind w:left="510"/>
        <w:rPr>
          <w:color w:val="231F20"/>
          <w:spacing w:val="-5"/>
        </w:rPr>
      </w:pPr>
      <w:r>
        <w:rPr>
          <w:color w:val="231F20"/>
        </w:rPr>
        <w:t xml:space="preserve">Конструктивні схеми збірних систем з опорядженням </w:t>
      </w:r>
      <w:r>
        <w:rPr>
          <w:color w:val="231F20"/>
          <w:spacing w:val="-2"/>
        </w:rPr>
        <w:t>штукатурками</w:t>
      </w:r>
      <w:r>
        <w:rPr>
          <w:rFonts w:ascii="Times New Roman" w:hAnsi="Times New Roman" w:cs="Times New Roman"/>
          <w:color w:val="231F20"/>
        </w:rPr>
        <w:tab/>
      </w:r>
      <w:r>
        <w:rPr>
          <w:color w:val="231F20"/>
          <w:spacing w:val="-5"/>
        </w:rPr>
        <w:t>13</w:t>
      </w:r>
    </w:p>
    <w:p w:rsidR="00A70FA6" w:rsidRDefault="00A70FA6">
      <w:pPr>
        <w:pStyle w:val="a3"/>
        <w:kinsoku w:val="0"/>
        <w:overflowPunct w:val="0"/>
        <w:spacing w:before="91"/>
        <w:ind w:left="113"/>
        <w:rPr>
          <w:color w:val="231F20"/>
          <w:spacing w:val="-10"/>
        </w:rPr>
      </w:pPr>
      <w:r>
        <w:rPr>
          <w:color w:val="231F20"/>
        </w:rPr>
        <w:t xml:space="preserve">Додаток </w:t>
      </w:r>
      <w:r>
        <w:rPr>
          <w:color w:val="231F20"/>
          <w:spacing w:val="-10"/>
        </w:rPr>
        <w:t>Б</w:t>
      </w:r>
    </w:p>
    <w:p w:rsidR="00A70FA6" w:rsidRDefault="00A70FA6">
      <w:pPr>
        <w:pStyle w:val="a3"/>
        <w:kinsoku w:val="0"/>
        <w:overflowPunct w:val="0"/>
        <w:spacing w:before="32"/>
        <w:ind w:left="510"/>
        <w:rPr>
          <w:color w:val="231F20"/>
          <w:spacing w:val="-2"/>
        </w:rPr>
      </w:pPr>
      <w:r>
        <w:rPr>
          <w:color w:val="231F20"/>
        </w:rPr>
        <w:t xml:space="preserve">Конструктивні схеми збірних систем з опорядженням індустріальними </w:t>
      </w:r>
      <w:r>
        <w:rPr>
          <w:color w:val="231F20"/>
          <w:spacing w:val="-2"/>
        </w:rPr>
        <w:t>елементами</w:t>
      </w:r>
    </w:p>
    <w:p w:rsidR="00A70FA6" w:rsidRDefault="00A70FA6">
      <w:pPr>
        <w:pStyle w:val="a3"/>
        <w:tabs>
          <w:tab w:val="left" w:leader="dot" w:pos="9347"/>
        </w:tabs>
        <w:kinsoku w:val="0"/>
        <w:overflowPunct w:val="0"/>
        <w:spacing w:before="31"/>
        <w:ind w:left="510"/>
        <w:rPr>
          <w:color w:val="231F20"/>
          <w:spacing w:val="-5"/>
        </w:rPr>
      </w:pPr>
      <w:r>
        <w:rPr>
          <w:color w:val="231F20"/>
        </w:rPr>
        <w:t>та</w:t>
      </w:r>
      <w:r>
        <w:rPr>
          <w:color w:val="231F20"/>
          <w:spacing w:val="-1"/>
        </w:rPr>
        <w:t xml:space="preserve"> </w:t>
      </w:r>
      <w:r>
        <w:rPr>
          <w:color w:val="231F20"/>
        </w:rPr>
        <w:t>вентильованим</w:t>
      </w:r>
      <w:r>
        <w:rPr>
          <w:color w:val="231F20"/>
          <w:spacing w:val="-1"/>
        </w:rPr>
        <w:t xml:space="preserve"> </w:t>
      </w:r>
      <w:r>
        <w:rPr>
          <w:color w:val="231F20"/>
        </w:rPr>
        <w:t>повітряним</w:t>
      </w:r>
      <w:r>
        <w:rPr>
          <w:color w:val="231F20"/>
          <w:spacing w:val="-1"/>
        </w:rPr>
        <w:t xml:space="preserve"> </w:t>
      </w:r>
      <w:r>
        <w:rPr>
          <w:color w:val="231F20"/>
          <w:spacing w:val="-2"/>
        </w:rPr>
        <w:t>прошарком</w:t>
      </w:r>
      <w:r>
        <w:rPr>
          <w:rFonts w:ascii="Times New Roman" w:hAnsi="Times New Roman" w:cs="Times New Roman"/>
          <w:color w:val="231F20"/>
        </w:rPr>
        <w:tab/>
      </w:r>
      <w:r>
        <w:rPr>
          <w:color w:val="231F20"/>
          <w:spacing w:val="-5"/>
        </w:rPr>
        <w:t>15</w:t>
      </w:r>
    </w:p>
    <w:p w:rsidR="00A70FA6" w:rsidRDefault="00A70FA6">
      <w:pPr>
        <w:pStyle w:val="a3"/>
        <w:kinsoku w:val="0"/>
        <w:overflowPunct w:val="0"/>
        <w:spacing w:before="92"/>
        <w:ind w:left="113"/>
        <w:rPr>
          <w:color w:val="231F20"/>
          <w:spacing w:val="-10"/>
        </w:rPr>
      </w:pPr>
      <w:r>
        <w:rPr>
          <w:color w:val="231F20"/>
        </w:rPr>
        <w:t xml:space="preserve">Додаток </w:t>
      </w:r>
      <w:r>
        <w:rPr>
          <w:color w:val="231F20"/>
          <w:spacing w:val="-10"/>
        </w:rPr>
        <w:t>В</w:t>
      </w:r>
    </w:p>
    <w:p w:rsidR="00A70FA6" w:rsidRDefault="00A70FA6">
      <w:pPr>
        <w:pStyle w:val="a3"/>
        <w:tabs>
          <w:tab w:val="left" w:leader="dot" w:pos="9347"/>
        </w:tabs>
        <w:kinsoku w:val="0"/>
        <w:overflowPunct w:val="0"/>
        <w:spacing w:before="91"/>
        <w:ind w:left="510"/>
        <w:rPr>
          <w:color w:val="231F20"/>
          <w:spacing w:val="-5"/>
        </w:rPr>
      </w:pPr>
      <w:r>
        <w:rPr>
          <w:color w:val="231F20"/>
        </w:rPr>
        <w:t xml:space="preserve">Конструктивні схеми збірної системи із світлопрозорим опоряджувальним </w:t>
      </w:r>
      <w:r>
        <w:rPr>
          <w:color w:val="231F20"/>
          <w:spacing w:val="-2"/>
        </w:rPr>
        <w:t>шаром</w:t>
      </w:r>
      <w:r>
        <w:rPr>
          <w:rFonts w:ascii="Times New Roman" w:hAnsi="Times New Roman" w:cs="Times New Roman"/>
          <w:color w:val="231F20"/>
        </w:rPr>
        <w:tab/>
      </w:r>
      <w:r>
        <w:rPr>
          <w:color w:val="231F20"/>
          <w:spacing w:val="-5"/>
        </w:rPr>
        <w:t>17</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spacing w:before="6"/>
      </w:pPr>
    </w:p>
    <w:p w:rsidR="00A70FA6" w:rsidRDefault="00A70FA6">
      <w:pPr>
        <w:pStyle w:val="a3"/>
        <w:kinsoku w:val="0"/>
        <w:overflowPunct w:val="0"/>
        <w:spacing w:before="1"/>
        <w:ind w:right="112"/>
        <w:jc w:val="right"/>
        <w:rPr>
          <w:color w:val="231F20"/>
          <w:spacing w:val="-5"/>
          <w:sz w:val="18"/>
          <w:szCs w:val="18"/>
        </w:rPr>
      </w:pPr>
      <w:r>
        <w:rPr>
          <w:color w:val="231F20"/>
          <w:spacing w:val="-5"/>
          <w:sz w:val="18"/>
          <w:szCs w:val="18"/>
        </w:rPr>
        <w:t>III</w:t>
      </w:r>
    </w:p>
    <w:p w:rsidR="00A70FA6" w:rsidRDefault="00A70FA6">
      <w:pPr>
        <w:pStyle w:val="a3"/>
        <w:kinsoku w:val="0"/>
        <w:overflowPunct w:val="0"/>
        <w:spacing w:before="1"/>
        <w:ind w:right="112"/>
        <w:jc w:val="right"/>
        <w:rPr>
          <w:color w:val="231F20"/>
          <w:spacing w:val="-5"/>
          <w:sz w:val="18"/>
          <w:szCs w:val="18"/>
        </w:rPr>
        <w:sectPr w:rsidR="00A70FA6">
          <w:headerReference w:type="even" r:id="rId20"/>
          <w:headerReference w:type="default" r:id="rId21"/>
          <w:footerReference w:type="even" r:id="rId22"/>
          <w:footerReference w:type="default" r:id="rId23"/>
          <w:pgSz w:w="11910" w:h="16840"/>
          <w:pgMar w:top="880" w:right="1020" w:bottom="280" w:left="1020" w:header="690" w:footer="0" w:gutter="0"/>
          <w:cols w:space="720"/>
          <w:noEndnote/>
        </w:sectPr>
      </w:pPr>
    </w:p>
    <w:p w:rsidR="00A70FA6" w:rsidRDefault="00A70FA6">
      <w:pPr>
        <w:pStyle w:val="a3"/>
        <w:kinsoku w:val="0"/>
        <w:overflowPunct w:val="0"/>
        <w:spacing w:before="4"/>
        <w:rPr>
          <w:sz w:val="17"/>
          <w:szCs w:val="17"/>
        </w:rPr>
      </w:pPr>
    </w:p>
    <w:p w:rsidR="00A70FA6" w:rsidRDefault="00A70FA6">
      <w:pPr>
        <w:pStyle w:val="a3"/>
        <w:kinsoku w:val="0"/>
        <w:overflowPunct w:val="0"/>
        <w:spacing w:before="4"/>
        <w:rPr>
          <w:sz w:val="17"/>
          <w:szCs w:val="17"/>
        </w:rPr>
        <w:sectPr w:rsidR="00A70FA6">
          <w:headerReference w:type="even" r:id="rId24"/>
          <w:headerReference w:type="default" r:id="rId25"/>
          <w:footerReference w:type="even" r:id="rId26"/>
          <w:footerReference w:type="default" r:id="rId27"/>
          <w:pgSz w:w="11910" w:h="16840"/>
          <w:pgMar w:top="1600" w:right="1020" w:bottom="280" w:left="1020" w:header="0" w:footer="0" w:gutter="0"/>
          <w:cols w:space="720"/>
          <w:noEndnote/>
        </w:sectPr>
      </w:pPr>
    </w:p>
    <w:p w:rsidR="00A70FA6" w:rsidRDefault="00A70FA6">
      <w:pPr>
        <w:pStyle w:val="a3"/>
        <w:kinsoku w:val="0"/>
        <w:overflowPunct w:val="0"/>
        <w:spacing w:before="6"/>
        <w:rPr>
          <w:sz w:val="18"/>
          <w:szCs w:val="18"/>
        </w:rPr>
      </w:pPr>
    </w:p>
    <w:p w:rsidR="00A70FA6" w:rsidRDefault="00C20155">
      <w:pPr>
        <w:pStyle w:val="a3"/>
        <w:kinsoku w:val="0"/>
        <w:overflowPunct w:val="0"/>
        <w:spacing w:before="89"/>
        <w:ind w:left="279" w:right="280"/>
        <w:jc w:val="center"/>
        <w:rPr>
          <w:b/>
          <w:bCs/>
          <w:color w:val="231F20"/>
          <w:spacing w:val="18"/>
          <w:sz w:val="25"/>
          <w:szCs w:val="25"/>
        </w:rPr>
      </w:pPr>
      <w:r>
        <w:rPr>
          <w:noProof/>
          <w:lang w:val="en-US" w:eastAsia="en-US"/>
        </w:rPr>
        <w:pict>
          <v:group id="_x0000_s1049" style="position:absolute;left:0;text-align:left;margin-left:85pt;margin-top:21.8pt;width:425.2pt;height:3pt;z-index:251653632;mso-wrap-distance-left:0;mso-wrap-distance-right:0;mso-position-horizontal-relative:page" coordorigin="1700,436" coordsize="8504,60" o:allowincell="f">
            <v:shape id="_x0000_s1050" style="position:absolute;left:1700;top:491;width:8504;height:1;mso-position-horizontal-relative:page;mso-position-vertical-relative:text" coordsize="8504,1" o:allowincell="f" path="m,l8503,e" filled="f" strokecolor="#231f20" strokeweight=".5pt">
              <v:path arrowok="t"/>
            </v:shape>
            <v:shape id="_x0000_s1051" style="position:absolute;left:1700;top:451;width:8504;height:1;mso-position-horizontal-relative:page;mso-position-vertical-relative:text" coordsize="8504,1" o:allowincell="f" path="m,l8503,e" filled="f" strokecolor="#231f20" strokeweight="1.5pt">
              <v:path arrowok="t"/>
            </v:shape>
            <w10:wrap type="topAndBottom" anchorx="page"/>
          </v:group>
        </w:pict>
      </w:r>
      <w:r w:rsidR="00A70FA6">
        <w:rPr>
          <w:b/>
          <w:bCs/>
          <w:color w:val="231F20"/>
          <w:spacing w:val="21"/>
          <w:sz w:val="25"/>
          <w:szCs w:val="25"/>
        </w:rPr>
        <w:t>ДЕРЖАВНІ</w:t>
      </w:r>
      <w:r w:rsidR="00A70FA6">
        <w:rPr>
          <w:b/>
          <w:bCs/>
          <w:color w:val="231F20"/>
          <w:spacing w:val="46"/>
          <w:sz w:val="25"/>
          <w:szCs w:val="25"/>
        </w:rPr>
        <w:t xml:space="preserve"> </w:t>
      </w:r>
      <w:r w:rsidR="00A70FA6">
        <w:rPr>
          <w:b/>
          <w:bCs/>
          <w:color w:val="231F20"/>
          <w:spacing w:val="21"/>
          <w:sz w:val="25"/>
          <w:szCs w:val="25"/>
        </w:rPr>
        <w:t>БУДІВЕЛЬНІ</w:t>
      </w:r>
      <w:r w:rsidR="00A70FA6">
        <w:rPr>
          <w:b/>
          <w:bCs/>
          <w:color w:val="231F20"/>
          <w:spacing w:val="47"/>
          <w:sz w:val="25"/>
          <w:szCs w:val="25"/>
        </w:rPr>
        <w:t xml:space="preserve"> </w:t>
      </w:r>
      <w:r w:rsidR="00A70FA6">
        <w:rPr>
          <w:b/>
          <w:bCs/>
          <w:color w:val="231F20"/>
          <w:spacing w:val="19"/>
          <w:sz w:val="25"/>
          <w:szCs w:val="25"/>
        </w:rPr>
        <w:t>НОРМИ</w:t>
      </w:r>
      <w:r w:rsidR="00A70FA6">
        <w:rPr>
          <w:b/>
          <w:bCs/>
          <w:color w:val="231F20"/>
          <w:spacing w:val="48"/>
          <w:sz w:val="25"/>
          <w:szCs w:val="25"/>
        </w:rPr>
        <w:t xml:space="preserve"> </w:t>
      </w:r>
      <w:r w:rsidR="00A70FA6">
        <w:rPr>
          <w:b/>
          <w:bCs/>
          <w:color w:val="231F20"/>
          <w:spacing w:val="18"/>
          <w:sz w:val="25"/>
          <w:szCs w:val="25"/>
        </w:rPr>
        <w:t xml:space="preserve">УКРАЇНИ </w:t>
      </w:r>
    </w:p>
    <w:p w:rsidR="00A70FA6" w:rsidRDefault="00A70FA6">
      <w:pPr>
        <w:pStyle w:val="3"/>
        <w:kinsoku w:val="0"/>
        <w:overflowPunct w:val="0"/>
        <w:spacing w:before="213"/>
        <w:rPr>
          <w:color w:val="231F20"/>
          <w:spacing w:val="-2"/>
        </w:rPr>
      </w:pPr>
      <w:r>
        <w:rPr>
          <w:color w:val="231F20"/>
        </w:rPr>
        <w:t>КОНСТРУКЦІЇ</w:t>
      </w:r>
      <w:r>
        <w:rPr>
          <w:color w:val="231F20"/>
          <w:spacing w:val="-3"/>
        </w:rPr>
        <w:t xml:space="preserve"> </w:t>
      </w:r>
      <w:r>
        <w:rPr>
          <w:color w:val="231F20"/>
        </w:rPr>
        <w:t>ЗОВНІШНІХ</w:t>
      </w:r>
      <w:r>
        <w:rPr>
          <w:color w:val="231F20"/>
          <w:spacing w:val="-3"/>
        </w:rPr>
        <w:t xml:space="preserve"> </w:t>
      </w:r>
      <w:r>
        <w:rPr>
          <w:color w:val="231F20"/>
        </w:rPr>
        <w:t>СТІН</w:t>
      </w:r>
      <w:r>
        <w:rPr>
          <w:color w:val="231F20"/>
          <w:spacing w:val="-3"/>
        </w:rPr>
        <w:t xml:space="preserve"> </w:t>
      </w:r>
      <w:r>
        <w:rPr>
          <w:color w:val="231F20"/>
        </w:rPr>
        <w:t>ІЗ</w:t>
      </w:r>
      <w:r>
        <w:rPr>
          <w:color w:val="231F20"/>
          <w:spacing w:val="-3"/>
        </w:rPr>
        <w:t xml:space="preserve"> </w:t>
      </w:r>
      <w:r>
        <w:rPr>
          <w:color w:val="231F20"/>
        </w:rPr>
        <w:t>ФАСАДНОЮ</w:t>
      </w:r>
      <w:r>
        <w:rPr>
          <w:color w:val="231F20"/>
          <w:spacing w:val="-2"/>
        </w:rPr>
        <w:t xml:space="preserve"> ТЕПЛОІЗОЛЯЦІЄЮ</w:t>
      </w:r>
    </w:p>
    <w:p w:rsidR="00A70FA6" w:rsidRDefault="00A70FA6">
      <w:pPr>
        <w:pStyle w:val="a3"/>
        <w:kinsoku w:val="0"/>
        <w:overflowPunct w:val="0"/>
        <w:spacing w:before="11"/>
        <w:ind w:left="284" w:right="280"/>
        <w:jc w:val="center"/>
        <w:rPr>
          <w:b/>
          <w:bCs/>
          <w:color w:val="231F20"/>
          <w:spacing w:val="-2"/>
          <w:sz w:val="22"/>
          <w:szCs w:val="22"/>
        </w:rPr>
      </w:pPr>
      <w:r>
        <w:rPr>
          <w:b/>
          <w:bCs/>
          <w:color w:val="231F20"/>
          <w:sz w:val="22"/>
          <w:szCs w:val="22"/>
        </w:rPr>
        <w:t xml:space="preserve">Вимоги до </w:t>
      </w:r>
      <w:r>
        <w:rPr>
          <w:b/>
          <w:bCs/>
          <w:color w:val="231F20"/>
          <w:spacing w:val="-2"/>
          <w:sz w:val="22"/>
          <w:szCs w:val="22"/>
        </w:rPr>
        <w:t>проектування</w:t>
      </w:r>
    </w:p>
    <w:p w:rsidR="00A70FA6" w:rsidRDefault="00A70FA6">
      <w:pPr>
        <w:pStyle w:val="a3"/>
        <w:kinsoku w:val="0"/>
        <w:overflowPunct w:val="0"/>
        <w:spacing w:before="179"/>
        <w:ind w:left="280" w:right="280"/>
        <w:jc w:val="center"/>
        <w:rPr>
          <w:color w:val="231F20"/>
          <w:spacing w:val="-2"/>
          <w:sz w:val="22"/>
          <w:szCs w:val="22"/>
        </w:rPr>
      </w:pPr>
      <w:r>
        <w:rPr>
          <w:color w:val="231F20"/>
          <w:sz w:val="22"/>
          <w:szCs w:val="22"/>
        </w:rPr>
        <w:t>КОНСТРУКЦИИ</w:t>
      </w:r>
      <w:r>
        <w:rPr>
          <w:color w:val="231F20"/>
          <w:spacing w:val="-1"/>
          <w:sz w:val="22"/>
          <w:szCs w:val="22"/>
        </w:rPr>
        <w:t xml:space="preserve"> </w:t>
      </w:r>
      <w:r>
        <w:rPr>
          <w:color w:val="231F20"/>
          <w:sz w:val="22"/>
          <w:szCs w:val="22"/>
        </w:rPr>
        <w:t>ВНЕШНИХ СТЕН С</w:t>
      </w:r>
      <w:r>
        <w:rPr>
          <w:color w:val="231F20"/>
          <w:spacing w:val="-1"/>
          <w:sz w:val="22"/>
          <w:szCs w:val="22"/>
        </w:rPr>
        <w:t xml:space="preserve"> </w:t>
      </w:r>
      <w:r>
        <w:rPr>
          <w:color w:val="231F20"/>
          <w:sz w:val="22"/>
          <w:szCs w:val="22"/>
        </w:rPr>
        <w:t xml:space="preserve">ФАСАДНОЙ </w:t>
      </w:r>
      <w:r>
        <w:rPr>
          <w:color w:val="231F20"/>
          <w:spacing w:val="-2"/>
          <w:sz w:val="22"/>
          <w:szCs w:val="22"/>
        </w:rPr>
        <w:t>ТЕПЛОИЗОЛЯЦИЕЙ</w:t>
      </w:r>
    </w:p>
    <w:p w:rsidR="00A70FA6" w:rsidRDefault="00A70FA6">
      <w:pPr>
        <w:pStyle w:val="a3"/>
        <w:kinsoku w:val="0"/>
        <w:overflowPunct w:val="0"/>
        <w:spacing w:before="4"/>
        <w:ind w:left="279" w:right="280"/>
        <w:jc w:val="center"/>
        <w:rPr>
          <w:color w:val="231F20"/>
          <w:spacing w:val="-2"/>
          <w:sz w:val="22"/>
          <w:szCs w:val="22"/>
        </w:rPr>
      </w:pPr>
      <w:r>
        <w:rPr>
          <w:color w:val="231F20"/>
          <w:sz w:val="22"/>
          <w:szCs w:val="22"/>
        </w:rPr>
        <w:t xml:space="preserve">Требования к </w:t>
      </w:r>
      <w:r>
        <w:rPr>
          <w:color w:val="231F20"/>
          <w:spacing w:val="-2"/>
          <w:sz w:val="22"/>
          <w:szCs w:val="22"/>
        </w:rPr>
        <w:t>проектированию</w:t>
      </w:r>
    </w:p>
    <w:p w:rsidR="00A70FA6" w:rsidRDefault="00A70FA6">
      <w:pPr>
        <w:pStyle w:val="a3"/>
        <w:kinsoku w:val="0"/>
        <w:overflowPunct w:val="0"/>
        <w:spacing w:before="180"/>
        <w:ind w:left="280" w:right="280"/>
        <w:jc w:val="center"/>
        <w:rPr>
          <w:color w:val="231F20"/>
          <w:spacing w:val="-2"/>
          <w:sz w:val="22"/>
          <w:szCs w:val="22"/>
        </w:rPr>
      </w:pPr>
      <w:r>
        <w:rPr>
          <w:color w:val="231F20"/>
          <w:sz w:val="22"/>
          <w:szCs w:val="22"/>
        </w:rPr>
        <w:t>CONSTRUCTIONS</w:t>
      </w:r>
      <w:r>
        <w:rPr>
          <w:color w:val="231F20"/>
          <w:spacing w:val="-4"/>
          <w:sz w:val="22"/>
          <w:szCs w:val="22"/>
        </w:rPr>
        <w:t xml:space="preserve"> </w:t>
      </w:r>
      <w:r>
        <w:rPr>
          <w:color w:val="231F20"/>
          <w:sz w:val="22"/>
          <w:szCs w:val="22"/>
        </w:rPr>
        <w:t>OF</w:t>
      </w:r>
      <w:r>
        <w:rPr>
          <w:color w:val="231F20"/>
          <w:spacing w:val="-3"/>
          <w:sz w:val="22"/>
          <w:szCs w:val="22"/>
        </w:rPr>
        <w:t xml:space="preserve"> </w:t>
      </w:r>
      <w:r>
        <w:rPr>
          <w:color w:val="231F20"/>
          <w:sz w:val="22"/>
          <w:szCs w:val="22"/>
        </w:rPr>
        <w:t>OUTWARD</w:t>
      </w:r>
      <w:r>
        <w:rPr>
          <w:color w:val="231F20"/>
          <w:spacing w:val="-4"/>
          <w:sz w:val="22"/>
          <w:szCs w:val="22"/>
        </w:rPr>
        <w:t xml:space="preserve"> </w:t>
      </w:r>
      <w:r>
        <w:rPr>
          <w:color w:val="231F20"/>
          <w:sz w:val="22"/>
          <w:szCs w:val="22"/>
        </w:rPr>
        <w:t>WALLS</w:t>
      </w:r>
      <w:r>
        <w:rPr>
          <w:color w:val="231F20"/>
          <w:spacing w:val="-3"/>
          <w:sz w:val="22"/>
          <w:szCs w:val="22"/>
        </w:rPr>
        <w:t xml:space="preserve"> </w:t>
      </w:r>
      <w:r>
        <w:rPr>
          <w:color w:val="231F20"/>
          <w:sz w:val="22"/>
          <w:szCs w:val="22"/>
        </w:rPr>
        <w:t>WITH</w:t>
      </w:r>
      <w:r>
        <w:rPr>
          <w:color w:val="231F20"/>
          <w:spacing w:val="-3"/>
          <w:sz w:val="22"/>
          <w:szCs w:val="22"/>
        </w:rPr>
        <w:t xml:space="preserve"> </w:t>
      </w:r>
      <w:r>
        <w:rPr>
          <w:color w:val="231F20"/>
          <w:sz w:val="22"/>
          <w:szCs w:val="22"/>
        </w:rPr>
        <w:t>FACADE</w:t>
      </w:r>
      <w:r>
        <w:rPr>
          <w:color w:val="231F20"/>
          <w:spacing w:val="-3"/>
          <w:sz w:val="22"/>
          <w:szCs w:val="22"/>
        </w:rPr>
        <w:t xml:space="preserve"> </w:t>
      </w:r>
      <w:r>
        <w:rPr>
          <w:color w:val="231F20"/>
          <w:sz w:val="22"/>
          <w:szCs w:val="22"/>
        </w:rPr>
        <w:t>HEAT-</w:t>
      </w:r>
      <w:r>
        <w:rPr>
          <w:color w:val="231F20"/>
          <w:spacing w:val="-2"/>
          <w:sz w:val="22"/>
          <w:szCs w:val="22"/>
        </w:rPr>
        <w:t>INSULATION</w:t>
      </w:r>
    </w:p>
    <w:p w:rsidR="00A70FA6" w:rsidRDefault="00A70FA6">
      <w:pPr>
        <w:pStyle w:val="a3"/>
        <w:kinsoku w:val="0"/>
        <w:overflowPunct w:val="0"/>
        <w:spacing w:before="3"/>
        <w:ind w:left="2022" w:right="2026"/>
        <w:jc w:val="center"/>
        <w:rPr>
          <w:color w:val="231F20"/>
          <w:spacing w:val="-2"/>
          <w:sz w:val="22"/>
          <w:szCs w:val="22"/>
        </w:rPr>
      </w:pPr>
      <w:r>
        <w:rPr>
          <w:color w:val="231F20"/>
          <w:sz w:val="22"/>
          <w:szCs w:val="22"/>
        </w:rPr>
        <w:t>Requirements</w:t>
      </w:r>
      <w:r>
        <w:rPr>
          <w:color w:val="231F20"/>
          <w:spacing w:val="-5"/>
          <w:sz w:val="22"/>
          <w:szCs w:val="22"/>
        </w:rPr>
        <w:t xml:space="preserve"> </w:t>
      </w:r>
      <w:r>
        <w:rPr>
          <w:color w:val="231F20"/>
          <w:sz w:val="22"/>
          <w:szCs w:val="22"/>
        </w:rPr>
        <w:t>for</w:t>
      </w:r>
      <w:r>
        <w:rPr>
          <w:color w:val="231F20"/>
          <w:spacing w:val="-5"/>
          <w:sz w:val="22"/>
          <w:szCs w:val="22"/>
        </w:rPr>
        <w:t xml:space="preserve"> </w:t>
      </w:r>
      <w:r>
        <w:rPr>
          <w:color w:val="231F20"/>
          <w:sz w:val="22"/>
          <w:szCs w:val="22"/>
        </w:rPr>
        <w:t>the</w:t>
      </w:r>
      <w:r>
        <w:rPr>
          <w:color w:val="231F20"/>
          <w:spacing w:val="-4"/>
          <w:sz w:val="22"/>
          <w:szCs w:val="22"/>
        </w:rPr>
        <w:t xml:space="preserve"> </w:t>
      </w:r>
      <w:r>
        <w:rPr>
          <w:color w:val="231F20"/>
          <w:spacing w:val="-2"/>
          <w:sz w:val="22"/>
          <w:szCs w:val="22"/>
        </w:rPr>
        <w:t>design</w:t>
      </w:r>
    </w:p>
    <w:p w:rsidR="00A70FA6" w:rsidRDefault="00C20155">
      <w:pPr>
        <w:pStyle w:val="a3"/>
        <w:kinsoku w:val="0"/>
        <w:overflowPunct w:val="0"/>
        <w:spacing w:before="1"/>
        <w:rPr>
          <w:sz w:val="13"/>
          <w:szCs w:val="13"/>
        </w:rPr>
      </w:pPr>
      <w:r>
        <w:rPr>
          <w:noProof/>
          <w:lang w:val="en-US" w:eastAsia="en-US"/>
        </w:rPr>
        <w:pict>
          <v:shape id="_x0000_s1052" style="position:absolute;margin-left:56.65pt;margin-top:8.75pt;width:481.85pt;height:0;z-index:251654656;mso-wrap-distance-left:0;mso-wrap-distance-right:0;mso-position-horizontal-relative:page;mso-position-vertical-relative:text" coordsize="9638,1" o:allowincell="f" path="m,l9638,e" filled="f" strokecolor="#231f20" strokeweight="1pt">
            <v:path arrowok="t"/>
            <w10:wrap type="topAndBottom" anchorx="page"/>
          </v:shape>
        </w:pict>
      </w:r>
    </w:p>
    <w:p w:rsidR="00A70FA6" w:rsidRDefault="00A70FA6">
      <w:pPr>
        <w:pStyle w:val="a3"/>
        <w:kinsoku w:val="0"/>
        <w:overflowPunct w:val="0"/>
        <w:spacing w:before="43"/>
        <w:ind w:right="113"/>
        <w:jc w:val="right"/>
        <w:rPr>
          <w:b/>
          <w:bCs/>
          <w:color w:val="231F20"/>
          <w:sz w:val="19"/>
          <w:szCs w:val="19"/>
        </w:rPr>
      </w:pPr>
      <w:r>
        <w:rPr>
          <w:b/>
          <w:bCs/>
          <w:color w:val="231F20"/>
          <w:sz w:val="19"/>
          <w:szCs w:val="19"/>
        </w:rPr>
        <w:t>Чинні</w:t>
      </w:r>
      <w:r>
        <w:rPr>
          <w:b/>
          <w:bCs/>
          <w:color w:val="231F20"/>
          <w:spacing w:val="-4"/>
          <w:sz w:val="19"/>
          <w:szCs w:val="19"/>
        </w:rPr>
        <w:t xml:space="preserve"> </w:t>
      </w:r>
      <w:r>
        <w:rPr>
          <w:b/>
          <w:bCs/>
          <w:color w:val="231F20"/>
          <w:sz w:val="19"/>
          <w:szCs w:val="19"/>
        </w:rPr>
        <w:t>від</w:t>
      </w:r>
      <w:r>
        <w:rPr>
          <w:b/>
          <w:bCs/>
          <w:color w:val="231F20"/>
          <w:spacing w:val="-6"/>
          <w:sz w:val="19"/>
          <w:szCs w:val="19"/>
        </w:rPr>
        <w:t xml:space="preserve"> </w:t>
      </w:r>
      <w:r>
        <w:rPr>
          <w:b/>
          <w:bCs/>
          <w:color w:val="231F20"/>
          <w:sz w:val="19"/>
          <w:szCs w:val="19"/>
          <w:u w:val="single"/>
        </w:rPr>
        <w:t>2018-12-</w:t>
      </w:r>
      <w:r>
        <w:rPr>
          <w:b/>
          <w:bCs/>
          <w:color w:val="231F20"/>
          <w:spacing w:val="-5"/>
          <w:sz w:val="19"/>
          <w:szCs w:val="19"/>
          <w:u w:val="single"/>
        </w:rPr>
        <w:t>01</w:t>
      </w:r>
    </w:p>
    <w:p w:rsidR="00A70FA6" w:rsidRDefault="00A70FA6">
      <w:pPr>
        <w:pStyle w:val="a3"/>
        <w:kinsoku w:val="0"/>
        <w:overflowPunct w:val="0"/>
        <w:spacing w:before="10"/>
        <w:rPr>
          <w:b/>
          <w:bCs/>
        </w:rPr>
      </w:pPr>
    </w:p>
    <w:p w:rsidR="00A70FA6" w:rsidRDefault="00A70FA6">
      <w:pPr>
        <w:pStyle w:val="4"/>
        <w:numPr>
          <w:ilvl w:val="1"/>
          <w:numId w:val="2"/>
        </w:numPr>
        <w:tabs>
          <w:tab w:val="left" w:pos="851"/>
        </w:tabs>
        <w:kinsoku w:val="0"/>
        <w:overflowPunct w:val="0"/>
        <w:spacing w:before="91"/>
        <w:ind w:hanging="342"/>
        <w:rPr>
          <w:color w:val="231F20"/>
          <w:spacing w:val="-2"/>
        </w:rPr>
      </w:pPr>
      <w:r>
        <w:rPr>
          <w:color w:val="231F20"/>
        </w:rPr>
        <w:t xml:space="preserve">СФЕРА </w:t>
      </w:r>
      <w:r>
        <w:rPr>
          <w:color w:val="231F20"/>
          <w:spacing w:val="-2"/>
        </w:rPr>
        <w:t>ЗАСТОСУВАННЯ</w:t>
      </w:r>
    </w:p>
    <w:p w:rsidR="00A70FA6" w:rsidRDefault="00A70FA6">
      <w:pPr>
        <w:pStyle w:val="a5"/>
        <w:numPr>
          <w:ilvl w:val="2"/>
          <w:numId w:val="2"/>
        </w:numPr>
        <w:tabs>
          <w:tab w:val="left" w:pos="883"/>
        </w:tabs>
        <w:kinsoku w:val="0"/>
        <w:overflowPunct w:val="0"/>
        <w:spacing w:before="106" w:line="290" w:lineRule="auto"/>
        <w:ind w:right="111" w:firstLine="396"/>
        <w:rPr>
          <w:color w:val="231F20"/>
          <w:sz w:val="21"/>
          <w:szCs w:val="21"/>
        </w:rPr>
      </w:pPr>
      <w:r>
        <w:rPr>
          <w:color w:val="231F20"/>
          <w:sz w:val="21"/>
          <w:szCs w:val="21"/>
        </w:rPr>
        <w:t>Ці норми встановлюють вимоги до проектування конструкцій зовнішніх стін із фасадною теплоізоляцією (далі – конструкції із фасадною теплоізоляцією) житлових, громадських і промис- лових будівель і споруд при новому будівництві, реконструкції та капітальному ремонті з ураху- ванням вимог Технічного регламенту будівельних виробів, будівель і споруд (ДБН В.1.2-11).</w:t>
      </w:r>
    </w:p>
    <w:p w:rsidR="00A70FA6" w:rsidRDefault="00A70FA6">
      <w:pPr>
        <w:pStyle w:val="a3"/>
        <w:kinsoku w:val="0"/>
        <w:overflowPunct w:val="0"/>
        <w:spacing w:before="3"/>
        <w:rPr>
          <w:sz w:val="25"/>
          <w:szCs w:val="25"/>
        </w:rPr>
      </w:pPr>
    </w:p>
    <w:p w:rsidR="00A70FA6" w:rsidRDefault="00A70FA6">
      <w:pPr>
        <w:pStyle w:val="4"/>
        <w:numPr>
          <w:ilvl w:val="1"/>
          <w:numId w:val="2"/>
        </w:numPr>
        <w:tabs>
          <w:tab w:val="left" w:pos="851"/>
        </w:tabs>
        <w:kinsoku w:val="0"/>
        <w:overflowPunct w:val="0"/>
        <w:spacing w:before="1"/>
        <w:ind w:hanging="342"/>
        <w:rPr>
          <w:color w:val="231F20"/>
          <w:spacing w:val="-2"/>
        </w:rPr>
      </w:pPr>
      <w:r>
        <w:rPr>
          <w:color w:val="231F20"/>
        </w:rPr>
        <w:t xml:space="preserve">НОРМАТИВНІ </w:t>
      </w:r>
      <w:r>
        <w:rPr>
          <w:color w:val="231F20"/>
          <w:spacing w:val="-2"/>
        </w:rPr>
        <w:t>ПОСИЛАННЯ</w:t>
      </w:r>
    </w:p>
    <w:p w:rsidR="00A70FA6" w:rsidRDefault="00A70FA6">
      <w:pPr>
        <w:pStyle w:val="a3"/>
        <w:kinsoku w:val="0"/>
        <w:overflowPunct w:val="0"/>
        <w:spacing w:before="98" w:line="338" w:lineRule="auto"/>
        <w:ind w:left="509" w:right="1889"/>
        <w:rPr>
          <w:color w:val="231F20"/>
        </w:rPr>
      </w:pPr>
      <w:r>
        <w:rPr>
          <w:color w:val="231F20"/>
        </w:rPr>
        <w:t>У</w:t>
      </w:r>
      <w:r>
        <w:rPr>
          <w:color w:val="231F20"/>
          <w:spacing w:val="-3"/>
        </w:rPr>
        <w:t xml:space="preserve"> </w:t>
      </w:r>
      <w:r>
        <w:rPr>
          <w:color w:val="231F20"/>
        </w:rPr>
        <w:t>цих</w:t>
      </w:r>
      <w:r>
        <w:rPr>
          <w:color w:val="231F20"/>
          <w:spacing w:val="-3"/>
        </w:rPr>
        <w:t xml:space="preserve"> </w:t>
      </w:r>
      <w:r>
        <w:rPr>
          <w:color w:val="231F20"/>
        </w:rPr>
        <w:t>нормах</w:t>
      </w:r>
      <w:r>
        <w:rPr>
          <w:color w:val="231F20"/>
          <w:spacing w:val="-3"/>
        </w:rPr>
        <w:t xml:space="preserve"> </w:t>
      </w:r>
      <w:r>
        <w:rPr>
          <w:color w:val="231F20"/>
        </w:rPr>
        <w:t>є</w:t>
      </w:r>
      <w:r>
        <w:rPr>
          <w:color w:val="231F20"/>
          <w:spacing w:val="-3"/>
        </w:rPr>
        <w:t xml:space="preserve"> </w:t>
      </w:r>
      <w:r>
        <w:rPr>
          <w:color w:val="231F20"/>
        </w:rPr>
        <w:t>посилання</w:t>
      </w:r>
      <w:r>
        <w:rPr>
          <w:color w:val="231F20"/>
          <w:spacing w:val="-3"/>
        </w:rPr>
        <w:t xml:space="preserve"> </w:t>
      </w:r>
      <w:r>
        <w:rPr>
          <w:color w:val="231F20"/>
        </w:rPr>
        <w:t>на</w:t>
      </w:r>
      <w:r>
        <w:rPr>
          <w:color w:val="231F20"/>
          <w:spacing w:val="-3"/>
        </w:rPr>
        <w:t xml:space="preserve"> </w:t>
      </w:r>
      <w:r>
        <w:rPr>
          <w:color w:val="231F20"/>
        </w:rPr>
        <w:t>такі</w:t>
      </w:r>
      <w:r>
        <w:rPr>
          <w:color w:val="231F20"/>
          <w:spacing w:val="-3"/>
        </w:rPr>
        <w:t xml:space="preserve"> </w:t>
      </w:r>
      <w:r>
        <w:rPr>
          <w:color w:val="231F20"/>
        </w:rPr>
        <w:t>нормативні</w:t>
      </w:r>
      <w:r>
        <w:rPr>
          <w:color w:val="231F20"/>
          <w:spacing w:val="-3"/>
        </w:rPr>
        <w:t xml:space="preserve"> </w:t>
      </w:r>
      <w:r>
        <w:rPr>
          <w:color w:val="231F20"/>
        </w:rPr>
        <w:t>акти</w:t>
      </w:r>
      <w:r>
        <w:rPr>
          <w:color w:val="231F20"/>
          <w:spacing w:val="-3"/>
        </w:rPr>
        <w:t xml:space="preserve"> </w:t>
      </w:r>
      <w:r>
        <w:rPr>
          <w:color w:val="231F20"/>
        </w:rPr>
        <w:t>та</w:t>
      </w:r>
      <w:r>
        <w:rPr>
          <w:color w:val="231F20"/>
          <w:spacing w:val="-3"/>
        </w:rPr>
        <w:t xml:space="preserve"> </w:t>
      </w:r>
      <w:r>
        <w:rPr>
          <w:color w:val="231F20"/>
        </w:rPr>
        <w:t>нормативні</w:t>
      </w:r>
      <w:r>
        <w:rPr>
          <w:color w:val="231F20"/>
          <w:spacing w:val="-3"/>
        </w:rPr>
        <w:t xml:space="preserve"> </w:t>
      </w:r>
      <w:r>
        <w:rPr>
          <w:color w:val="231F20"/>
        </w:rPr>
        <w:t>документи: ДБН А.2.2-3:2014 Склад та зміст проектної документації на будівництво</w:t>
      </w:r>
      <w:r>
        <w:rPr>
          <w:color w:val="231F20"/>
          <w:spacing w:val="40"/>
        </w:rPr>
        <w:t xml:space="preserve"> </w:t>
      </w:r>
      <w:r>
        <w:rPr>
          <w:color w:val="231F20"/>
        </w:rPr>
        <w:t>ДБН А.3.1-5:2016 Організація будівельного виробництва</w:t>
      </w:r>
    </w:p>
    <w:p w:rsidR="00A70FA6" w:rsidRDefault="00A70FA6">
      <w:pPr>
        <w:pStyle w:val="a3"/>
        <w:kinsoku w:val="0"/>
        <w:overflowPunct w:val="0"/>
        <w:spacing w:line="240" w:lineRule="exact"/>
        <w:ind w:left="509"/>
        <w:rPr>
          <w:color w:val="231F20"/>
          <w:spacing w:val="-2"/>
        </w:rPr>
      </w:pPr>
      <w:r>
        <w:rPr>
          <w:color w:val="231F20"/>
        </w:rPr>
        <w:t>ДБН</w:t>
      </w:r>
      <w:r>
        <w:rPr>
          <w:color w:val="231F20"/>
          <w:spacing w:val="-4"/>
        </w:rPr>
        <w:t xml:space="preserve"> </w:t>
      </w:r>
      <w:r>
        <w:rPr>
          <w:color w:val="231F20"/>
        </w:rPr>
        <w:t>А.3.2-2-2009</w:t>
      </w:r>
      <w:r>
        <w:rPr>
          <w:color w:val="231F20"/>
          <w:spacing w:val="-3"/>
        </w:rPr>
        <w:t xml:space="preserve"> </w:t>
      </w:r>
      <w:r>
        <w:rPr>
          <w:color w:val="231F20"/>
        </w:rPr>
        <w:t>Охорона</w:t>
      </w:r>
      <w:r>
        <w:rPr>
          <w:color w:val="231F20"/>
          <w:spacing w:val="-3"/>
        </w:rPr>
        <w:t xml:space="preserve"> </w:t>
      </w:r>
      <w:r>
        <w:rPr>
          <w:color w:val="231F20"/>
        </w:rPr>
        <w:t>праці</w:t>
      </w:r>
      <w:r>
        <w:rPr>
          <w:color w:val="231F20"/>
          <w:spacing w:val="-4"/>
        </w:rPr>
        <w:t xml:space="preserve"> </w:t>
      </w:r>
      <w:r>
        <w:rPr>
          <w:color w:val="231F20"/>
        </w:rPr>
        <w:t>і</w:t>
      </w:r>
      <w:r>
        <w:rPr>
          <w:color w:val="231F20"/>
          <w:spacing w:val="-3"/>
        </w:rPr>
        <w:t xml:space="preserve"> </w:t>
      </w:r>
      <w:r>
        <w:rPr>
          <w:color w:val="231F20"/>
        </w:rPr>
        <w:t>промислова</w:t>
      </w:r>
      <w:r>
        <w:rPr>
          <w:color w:val="231F20"/>
          <w:spacing w:val="-3"/>
        </w:rPr>
        <w:t xml:space="preserve"> </w:t>
      </w:r>
      <w:r>
        <w:rPr>
          <w:color w:val="231F20"/>
        </w:rPr>
        <w:t>безпека</w:t>
      </w:r>
      <w:r>
        <w:rPr>
          <w:color w:val="231F20"/>
          <w:spacing w:val="-4"/>
        </w:rPr>
        <w:t xml:space="preserve"> </w:t>
      </w:r>
      <w:r>
        <w:rPr>
          <w:color w:val="231F20"/>
        </w:rPr>
        <w:t>у</w:t>
      </w:r>
      <w:r>
        <w:rPr>
          <w:color w:val="231F20"/>
          <w:spacing w:val="-3"/>
        </w:rPr>
        <w:t xml:space="preserve"> </w:t>
      </w:r>
      <w:r>
        <w:rPr>
          <w:color w:val="231F20"/>
        </w:rPr>
        <w:t>будівництві.</w:t>
      </w:r>
      <w:r>
        <w:rPr>
          <w:color w:val="231F20"/>
          <w:spacing w:val="-3"/>
        </w:rPr>
        <w:t xml:space="preserve"> </w:t>
      </w:r>
      <w:r>
        <w:rPr>
          <w:color w:val="231F20"/>
        </w:rPr>
        <w:t>Основні</w:t>
      </w:r>
      <w:r>
        <w:rPr>
          <w:color w:val="231F20"/>
          <w:spacing w:val="-4"/>
        </w:rPr>
        <w:t xml:space="preserve"> </w:t>
      </w:r>
      <w:r>
        <w:rPr>
          <w:color w:val="231F20"/>
          <w:spacing w:val="-2"/>
        </w:rPr>
        <w:t>положення</w:t>
      </w:r>
    </w:p>
    <w:p w:rsidR="00A70FA6" w:rsidRDefault="00A70FA6">
      <w:pPr>
        <w:pStyle w:val="a3"/>
        <w:kinsoku w:val="0"/>
        <w:overflowPunct w:val="0"/>
        <w:spacing w:before="99" w:line="290" w:lineRule="auto"/>
        <w:ind w:left="113" w:firstLine="396"/>
        <w:rPr>
          <w:color w:val="231F20"/>
        </w:rPr>
      </w:pPr>
      <w:r>
        <w:rPr>
          <w:color w:val="231F20"/>
        </w:rPr>
        <w:t>ДБН</w:t>
      </w:r>
      <w:r>
        <w:rPr>
          <w:color w:val="231F20"/>
          <w:spacing w:val="36"/>
        </w:rPr>
        <w:t xml:space="preserve"> </w:t>
      </w:r>
      <w:r>
        <w:rPr>
          <w:color w:val="231F20"/>
        </w:rPr>
        <w:t>В.1.1-1-94</w:t>
      </w:r>
      <w:r>
        <w:rPr>
          <w:color w:val="231F20"/>
          <w:spacing w:val="34"/>
        </w:rPr>
        <w:t xml:space="preserve"> </w:t>
      </w:r>
      <w:r>
        <w:rPr>
          <w:color w:val="231F20"/>
        </w:rPr>
        <w:t>Проектування</w:t>
      </w:r>
      <w:r>
        <w:rPr>
          <w:color w:val="231F20"/>
          <w:spacing w:val="35"/>
        </w:rPr>
        <w:t xml:space="preserve"> </w:t>
      </w:r>
      <w:r>
        <w:rPr>
          <w:color w:val="231F20"/>
        </w:rPr>
        <w:t>і</w:t>
      </w:r>
      <w:r>
        <w:rPr>
          <w:color w:val="231F20"/>
          <w:spacing w:val="36"/>
        </w:rPr>
        <w:t xml:space="preserve"> </w:t>
      </w:r>
      <w:r>
        <w:rPr>
          <w:color w:val="231F20"/>
        </w:rPr>
        <w:t>будівництво</w:t>
      </w:r>
      <w:r>
        <w:rPr>
          <w:color w:val="231F20"/>
          <w:spacing w:val="34"/>
        </w:rPr>
        <w:t xml:space="preserve"> </w:t>
      </w:r>
      <w:r>
        <w:rPr>
          <w:color w:val="231F20"/>
        </w:rPr>
        <w:t>цивільних</w:t>
      </w:r>
      <w:r>
        <w:rPr>
          <w:color w:val="231F20"/>
          <w:spacing w:val="35"/>
        </w:rPr>
        <w:t xml:space="preserve"> </w:t>
      </w:r>
      <w:r>
        <w:rPr>
          <w:color w:val="231F20"/>
        </w:rPr>
        <w:t>будівель</w:t>
      </w:r>
      <w:r>
        <w:rPr>
          <w:color w:val="231F20"/>
          <w:spacing w:val="34"/>
        </w:rPr>
        <w:t xml:space="preserve"> </w:t>
      </w:r>
      <w:r>
        <w:rPr>
          <w:color w:val="231F20"/>
        </w:rPr>
        <w:t>із</w:t>
      </w:r>
      <w:r>
        <w:rPr>
          <w:color w:val="231F20"/>
          <w:spacing w:val="35"/>
        </w:rPr>
        <w:t xml:space="preserve"> </w:t>
      </w:r>
      <w:r>
        <w:rPr>
          <w:color w:val="231F20"/>
        </w:rPr>
        <w:t>блоків</w:t>
      </w:r>
      <w:r>
        <w:rPr>
          <w:color w:val="231F20"/>
          <w:spacing w:val="35"/>
        </w:rPr>
        <w:t xml:space="preserve"> </w:t>
      </w:r>
      <w:r>
        <w:rPr>
          <w:color w:val="231F20"/>
        </w:rPr>
        <w:t>і</w:t>
      </w:r>
      <w:r>
        <w:rPr>
          <w:color w:val="231F20"/>
          <w:spacing w:val="36"/>
        </w:rPr>
        <w:t xml:space="preserve"> </w:t>
      </w:r>
      <w:r>
        <w:rPr>
          <w:color w:val="231F20"/>
        </w:rPr>
        <w:t>каменів</w:t>
      </w:r>
      <w:r>
        <w:rPr>
          <w:color w:val="231F20"/>
          <w:spacing w:val="35"/>
        </w:rPr>
        <w:t xml:space="preserve"> </w:t>
      </w:r>
      <w:r>
        <w:rPr>
          <w:color w:val="231F20"/>
        </w:rPr>
        <w:t>пиляних вапняків кримських родовищ в сейсмічних районах</w:t>
      </w:r>
    </w:p>
    <w:p w:rsidR="00A70FA6" w:rsidRDefault="00A70FA6">
      <w:pPr>
        <w:pStyle w:val="a3"/>
        <w:kinsoku w:val="0"/>
        <w:overflowPunct w:val="0"/>
        <w:spacing w:before="49" w:line="338" w:lineRule="auto"/>
        <w:ind w:left="509" w:right="1775"/>
        <w:rPr>
          <w:color w:val="231F20"/>
        </w:rPr>
      </w:pPr>
      <w:r>
        <w:rPr>
          <w:color w:val="231F20"/>
        </w:rPr>
        <w:t>ДБН</w:t>
      </w:r>
      <w:r>
        <w:rPr>
          <w:color w:val="231F20"/>
          <w:spacing w:val="-5"/>
        </w:rPr>
        <w:t xml:space="preserve"> </w:t>
      </w:r>
      <w:r>
        <w:rPr>
          <w:color w:val="231F20"/>
        </w:rPr>
        <w:t>В.1.1-7:2016</w:t>
      </w:r>
      <w:r>
        <w:rPr>
          <w:color w:val="231F20"/>
          <w:spacing w:val="-5"/>
        </w:rPr>
        <w:t xml:space="preserve"> </w:t>
      </w:r>
      <w:r>
        <w:rPr>
          <w:color w:val="231F20"/>
        </w:rPr>
        <w:t>Пожежна</w:t>
      </w:r>
      <w:r>
        <w:rPr>
          <w:color w:val="231F20"/>
          <w:spacing w:val="-5"/>
        </w:rPr>
        <w:t xml:space="preserve"> </w:t>
      </w:r>
      <w:r>
        <w:rPr>
          <w:color w:val="231F20"/>
        </w:rPr>
        <w:t>безпека</w:t>
      </w:r>
      <w:r>
        <w:rPr>
          <w:color w:val="231F20"/>
          <w:spacing w:val="-5"/>
        </w:rPr>
        <w:t xml:space="preserve"> </w:t>
      </w:r>
      <w:r>
        <w:rPr>
          <w:color w:val="231F20"/>
        </w:rPr>
        <w:t>об’єктів</w:t>
      </w:r>
      <w:r>
        <w:rPr>
          <w:color w:val="231F20"/>
          <w:spacing w:val="-5"/>
        </w:rPr>
        <w:t xml:space="preserve"> </w:t>
      </w:r>
      <w:r>
        <w:rPr>
          <w:color w:val="231F20"/>
        </w:rPr>
        <w:t>будівництва.</w:t>
      </w:r>
      <w:r>
        <w:rPr>
          <w:color w:val="231F20"/>
          <w:spacing w:val="-5"/>
        </w:rPr>
        <w:t xml:space="preserve"> </w:t>
      </w:r>
      <w:r>
        <w:rPr>
          <w:color w:val="231F20"/>
        </w:rPr>
        <w:t>Загальні</w:t>
      </w:r>
      <w:r>
        <w:rPr>
          <w:color w:val="231F20"/>
          <w:spacing w:val="-5"/>
        </w:rPr>
        <w:t xml:space="preserve"> </w:t>
      </w:r>
      <w:r>
        <w:rPr>
          <w:color w:val="231F20"/>
        </w:rPr>
        <w:t>вимоги ДБН В.1.1-12:2014 Будівництво у сейсмічних районах України</w:t>
      </w:r>
    </w:p>
    <w:p w:rsidR="00A70FA6" w:rsidRDefault="00A70FA6">
      <w:pPr>
        <w:pStyle w:val="a3"/>
        <w:kinsoku w:val="0"/>
        <w:overflowPunct w:val="0"/>
        <w:spacing w:line="290" w:lineRule="auto"/>
        <w:ind w:left="113" w:firstLine="396"/>
        <w:rPr>
          <w:color w:val="231F20"/>
          <w:spacing w:val="-2"/>
        </w:rPr>
      </w:pPr>
      <w:r>
        <w:rPr>
          <w:color w:val="231F20"/>
        </w:rPr>
        <w:t xml:space="preserve">ДБН В.1.1-24:2009 Захист від небезпечних геологічних процесів. Основні положення проекту- </w:t>
      </w:r>
      <w:r>
        <w:rPr>
          <w:color w:val="231F20"/>
          <w:spacing w:val="-2"/>
        </w:rPr>
        <w:t>вання</w:t>
      </w:r>
    </w:p>
    <w:p w:rsidR="00A70FA6" w:rsidRDefault="00A70FA6">
      <w:pPr>
        <w:pStyle w:val="a3"/>
        <w:kinsoku w:val="0"/>
        <w:overflowPunct w:val="0"/>
        <w:spacing w:before="48" w:line="338" w:lineRule="auto"/>
        <w:ind w:left="509" w:right="3007"/>
        <w:rPr>
          <w:color w:val="231F20"/>
          <w:spacing w:val="-2"/>
        </w:rPr>
      </w:pPr>
      <w:r>
        <w:rPr>
          <w:color w:val="231F20"/>
        </w:rPr>
        <w:t>ДБН</w:t>
      </w:r>
      <w:r>
        <w:rPr>
          <w:color w:val="231F20"/>
          <w:spacing w:val="-4"/>
        </w:rPr>
        <w:t xml:space="preserve"> </w:t>
      </w:r>
      <w:r>
        <w:rPr>
          <w:color w:val="231F20"/>
        </w:rPr>
        <w:t>В.1.1-31:2013</w:t>
      </w:r>
      <w:r>
        <w:rPr>
          <w:color w:val="231F20"/>
          <w:spacing w:val="-4"/>
        </w:rPr>
        <w:t xml:space="preserve"> </w:t>
      </w:r>
      <w:r>
        <w:rPr>
          <w:color w:val="231F20"/>
        </w:rPr>
        <w:t>Захист</w:t>
      </w:r>
      <w:r>
        <w:rPr>
          <w:color w:val="231F20"/>
          <w:spacing w:val="-4"/>
        </w:rPr>
        <w:t xml:space="preserve"> </w:t>
      </w:r>
      <w:r>
        <w:rPr>
          <w:color w:val="231F20"/>
        </w:rPr>
        <w:t>територій,</w:t>
      </w:r>
      <w:r>
        <w:rPr>
          <w:color w:val="231F20"/>
          <w:spacing w:val="-4"/>
        </w:rPr>
        <w:t xml:space="preserve"> </w:t>
      </w:r>
      <w:r>
        <w:rPr>
          <w:color w:val="231F20"/>
        </w:rPr>
        <w:t>будинків</w:t>
      </w:r>
      <w:r>
        <w:rPr>
          <w:color w:val="231F20"/>
          <w:spacing w:val="-4"/>
        </w:rPr>
        <w:t xml:space="preserve"> </w:t>
      </w:r>
      <w:r>
        <w:rPr>
          <w:color w:val="231F20"/>
        </w:rPr>
        <w:t>і</w:t>
      </w:r>
      <w:r>
        <w:rPr>
          <w:color w:val="231F20"/>
          <w:spacing w:val="-4"/>
        </w:rPr>
        <w:t xml:space="preserve"> </w:t>
      </w:r>
      <w:r>
        <w:rPr>
          <w:color w:val="231F20"/>
        </w:rPr>
        <w:t>споруд</w:t>
      </w:r>
      <w:r>
        <w:rPr>
          <w:color w:val="231F20"/>
          <w:spacing w:val="-4"/>
        </w:rPr>
        <w:t xml:space="preserve"> </w:t>
      </w:r>
      <w:r>
        <w:rPr>
          <w:color w:val="231F20"/>
        </w:rPr>
        <w:t>від</w:t>
      </w:r>
      <w:r>
        <w:rPr>
          <w:color w:val="231F20"/>
          <w:spacing w:val="-4"/>
        </w:rPr>
        <w:t xml:space="preserve"> </w:t>
      </w:r>
      <w:r>
        <w:rPr>
          <w:color w:val="231F20"/>
        </w:rPr>
        <w:t>шуму ДБН</w:t>
      </w:r>
      <w:r>
        <w:rPr>
          <w:color w:val="231F20"/>
          <w:spacing w:val="-4"/>
        </w:rPr>
        <w:t xml:space="preserve"> </w:t>
      </w:r>
      <w:r>
        <w:rPr>
          <w:color w:val="231F20"/>
        </w:rPr>
        <w:t>В.1.2-2:2006</w:t>
      </w:r>
      <w:r>
        <w:rPr>
          <w:color w:val="231F20"/>
          <w:spacing w:val="-3"/>
        </w:rPr>
        <w:t xml:space="preserve"> </w:t>
      </w:r>
      <w:r>
        <w:rPr>
          <w:color w:val="231F20"/>
        </w:rPr>
        <w:t>Навантаження</w:t>
      </w:r>
      <w:r>
        <w:rPr>
          <w:color w:val="231F20"/>
          <w:spacing w:val="-3"/>
        </w:rPr>
        <w:t xml:space="preserve"> </w:t>
      </w:r>
      <w:r>
        <w:rPr>
          <w:color w:val="231F20"/>
        </w:rPr>
        <w:t>і</w:t>
      </w:r>
      <w:r>
        <w:rPr>
          <w:color w:val="231F20"/>
          <w:spacing w:val="-3"/>
        </w:rPr>
        <w:t xml:space="preserve"> </w:t>
      </w:r>
      <w:r>
        <w:rPr>
          <w:color w:val="231F20"/>
        </w:rPr>
        <w:t>впливи.</w:t>
      </w:r>
      <w:r>
        <w:rPr>
          <w:color w:val="231F20"/>
          <w:spacing w:val="-3"/>
        </w:rPr>
        <w:t xml:space="preserve"> </w:t>
      </w:r>
      <w:r>
        <w:rPr>
          <w:color w:val="231F20"/>
        </w:rPr>
        <w:t>Норми</w:t>
      </w:r>
      <w:r>
        <w:rPr>
          <w:color w:val="231F20"/>
          <w:spacing w:val="-4"/>
        </w:rPr>
        <w:t xml:space="preserve"> </w:t>
      </w:r>
      <w:r>
        <w:rPr>
          <w:color w:val="231F20"/>
          <w:spacing w:val="-2"/>
        </w:rPr>
        <w:t>проектування</w:t>
      </w:r>
    </w:p>
    <w:p w:rsidR="00A70FA6" w:rsidRDefault="00A70FA6">
      <w:pPr>
        <w:pStyle w:val="a3"/>
        <w:kinsoku w:val="0"/>
        <w:overflowPunct w:val="0"/>
        <w:spacing w:line="241" w:lineRule="exact"/>
        <w:ind w:left="509"/>
        <w:rPr>
          <w:color w:val="231F20"/>
          <w:spacing w:val="-2"/>
        </w:rPr>
      </w:pPr>
      <w:r>
        <w:rPr>
          <w:color w:val="231F20"/>
        </w:rPr>
        <w:t>ДБН</w:t>
      </w:r>
      <w:r>
        <w:rPr>
          <w:color w:val="231F20"/>
          <w:spacing w:val="-3"/>
        </w:rPr>
        <w:t xml:space="preserve"> </w:t>
      </w:r>
      <w:r>
        <w:rPr>
          <w:color w:val="231F20"/>
        </w:rPr>
        <w:t>В.1.2-11-2008</w:t>
      </w:r>
      <w:r>
        <w:rPr>
          <w:color w:val="231F20"/>
          <w:spacing w:val="-3"/>
        </w:rPr>
        <w:t xml:space="preserve"> </w:t>
      </w:r>
      <w:r>
        <w:rPr>
          <w:color w:val="231F20"/>
        </w:rPr>
        <w:t>Основні</w:t>
      </w:r>
      <w:r>
        <w:rPr>
          <w:color w:val="231F20"/>
          <w:spacing w:val="-3"/>
        </w:rPr>
        <w:t xml:space="preserve"> </w:t>
      </w:r>
      <w:r>
        <w:rPr>
          <w:color w:val="231F20"/>
        </w:rPr>
        <w:t>вимоги</w:t>
      </w:r>
      <w:r>
        <w:rPr>
          <w:color w:val="231F20"/>
          <w:spacing w:val="-3"/>
        </w:rPr>
        <w:t xml:space="preserve"> </w:t>
      </w:r>
      <w:r>
        <w:rPr>
          <w:color w:val="231F20"/>
        </w:rPr>
        <w:t>до</w:t>
      </w:r>
      <w:r>
        <w:rPr>
          <w:color w:val="231F20"/>
          <w:spacing w:val="-3"/>
        </w:rPr>
        <w:t xml:space="preserve"> </w:t>
      </w:r>
      <w:r>
        <w:rPr>
          <w:color w:val="231F20"/>
        </w:rPr>
        <w:t>будівель</w:t>
      </w:r>
      <w:r>
        <w:rPr>
          <w:color w:val="231F20"/>
          <w:spacing w:val="-3"/>
        </w:rPr>
        <w:t xml:space="preserve"> </w:t>
      </w:r>
      <w:r>
        <w:rPr>
          <w:color w:val="231F20"/>
        </w:rPr>
        <w:t>і</w:t>
      </w:r>
      <w:r>
        <w:rPr>
          <w:color w:val="231F20"/>
          <w:spacing w:val="-3"/>
        </w:rPr>
        <w:t xml:space="preserve"> </w:t>
      </w:r>
      <w:r>
        <w:rPr>
          <w:color w:val="231F20"/>
        </w:rPr>
        <w:t>споруд.</w:t>
      </w:r>
      <w:r>
        <w:rPr>
          <w:color w:val="231F20"/>
          <w:spacing w:val="-2"/>
        </w:rPr>
        <w:t xml:space="preserve"> </w:t>
      </w:r>
      <w:r>
        <w:rPr>
          <w:color w:val="231F20"/>
        </w:rPr>
        <w:t>Економія</w:t>
      </w:r>
      <w:r>
        <w:rPr>
          <w:color w:val="231F20"/>
          <w:spacing w:val="-3"/>
        </w:rPr>
        <w:t xml:space="preserve"> </w:t>
      </w:r>
      <w:r>
        <w:rPr>
          <w:color w:val="231F20"/>
          <w:spacing w:val="-2"/>
        </w:rPr>
        <w:t>енергії</w:t>
      </w:r>
    </w:p>
    <w:p w:rsidR="00A70FA6" w:rsidRDefault="00A70FA6">
      <w:pPr>
        <w:pStyle w:val="a3"/>
        <w:kinsoku w:val="0"/>
        <w:overflowPunct w:val="0"/>
        <w:spacing w:before="98"/>
        <w:ind w:left="509"/>
        <w:rPr>
          <w:color w:val="231F20"/>
          <w:spacing w:val="-2"/>
        </w:rPr>
      </w:pPr>
      <w:r>
        <w:rPr>
          <w:color w:val="231F20"/>
        </w:rPr>
        <w:t>ДБН</w:t>
      </w:r>
      <w:r>
        <w:rPr>
          <w:color w:val="231F20"/>
          <w:spacing w:val="-3"/>
        </w:rPr>
        <w:t xml:space="preserve"> </w:t>
      </w:r>
      <w:r>
        <w:rPr>
          <w:color w:val="231F20"/>
        </w:rPr>
        <w:t>В.1.2-12-2008</w:t>
      </w:r>
      <w:r>
        <w:rPr>
          <w:color w:val="231F20"/>
          <w:spacing w:val="-2"/>
        </w:rPr>
        <w:t xml:space="preserve"> </w:t>
      </w:r>
      <w:r>
        <w:rPr>
          <w:color w:val="231F20"/>
        </w:rPr>
        <w:t>Будівництво</w:t>
      </w:r>
      <w:r>
        <w:rPr>
          <w:color w:val="231F20"/>
          <w:spacing w:val="-3"/>
        </w:rPr>
        <w:t xml:space="preserve"> </w:t>
      </w:r>
      <w:r>
        <w:rPr>
          <w:color w:val="231F20"/>
        </w:rPr>
        <w:t>в</w:t>
      </w:r>
      <w:r>
        <w:rPr>
          <w:color w:val="231F20"/>
          <w:spacing w:val="-2"/>
        </w:rPr>
        <w:t xml:space="preserve"> </w:t>
      </w:r>
      <w:r>
        <w:rPr>
          <w:color w:val="231F20"/>
        </w:rPr>
        <w:t>умовах</w:t>
      </w:r>
      <w:r>
        <w:rPr>
          <w:color w:val="231F20"/>
          <w:spacing w:val="-2"/>
        </w:rPr>
        <w:t xml:space="preserve"> </w:t>
      </w:r>
      <w:r>
        <w:rPr>
          <w:color w:val="231F20"/>
        </w:rPr>
        <w:t>ущільненої</w:t>
      </w:r>
      <w:r>
        <w:rPr>
          <w:color w:val="231F20"/>
          <w:spacing w:val="-3"/>
        </w:rPr>
        <w:t xml:space="preserve"> </w:t>
      </w:r>
      <w:r>
        <w:rPr>
          <w:color w:val="231F20"/>
        </w:rPr>
        <w:t>забудови.</w:t>
      </w:r>
      <w:r>
        <w:rPr>
          <w:color w:val="231F20"/>
          <w:spacing w:val="-2"/>
        </w:rPr>
        <w:t xml:space="preserve"> </w:t>
      </w:r>
      <w:r>
        <w:rPr>
          <w:color w:val="231F20"/>
        </w:rPr>
        <w:t>Вимоги</w:t>
      </w:r>
      <w:r>
        <w:rPr>
          <w:color w:val="231F20"/>
          <w:spacing w:val="-2"/>
        </w:rPr>
        <w:t xml:space="preserve"> безпеки</w:t>
      </w:r>
    </w:p>
    <w:p w:rsidR="00A70FA6" w:rsidRDefault="00A70FA6">
      <w:pPr>
        <w:pStyle w:val="a3"/>
        <w:kinsoku w:val="0"/>
        <w:overflowPunct w:val="0"/>
        <w:spacing w:before="99" w:line="290" w:lineRule="auto"/>
        <w:ind w:left="113" w:firstLine="396"/>
        <w:rPr>
          <w:color w:val="231F20"/>
        </w:rPr>
      </w:pPr>
      <w:r>
        <w:rPr>
          <w:color w:val="231F20"/>
        </w:rPr>
        <w:t>ДБН</w:t>
      </w:r>
      <w:r>
        <w:rPr>
          <w:color w:val="231F20"/>
          <w:spacing w:val="40"/>
        </w:rPr>
        <w:t xml:space="preserve"> </w:t>
      </w:r>
      <w:r>
        <w:rPr>
          <w:color w:val="231F20"/>
        </w:rPr>
        <w:t>В.1.2-14-2009</w:t>
      </w:r>
      <w:r>
        <w:rPr>
          <w:color w:val="231F20"/>
          <w:spacing w:val="40"/>
        </w:rPr>
        <w:t xml:space="preserve"> </w:t>
      </w:r>
      <w:r>
        <w:rPr>
          <w:color w:val="231F20"/>
        </w:rPr>
        <w:t>Загальні</w:t>
      </w:r>
      <w:r>
        <w:rPr>
          <w:color w:val="231F20"/>
          <w:spacing w:val="40"/>
        </w:rPr>
        <w:t xml:space="preserve"> </w:t>
      </w:r>
      <w:r>
        <w:rPr>
          <w:color w:val="231F20"/>
        </w:rPr>
        <w:t>принципи</w:t>
      </w:r>
      <w:r>
        <w:rPr>
          <w:color w:val="231F20"/>
          <w:spacing w:val="40"/>
        </w:rPr>
        <w:t xml:space="preserve"> </w:t>
      </w:r>
      <w:r>
        <w:rPr>
          <w:color w:val="231F20"/>
        </w:rPr>
        <w:t>забезпечення</w:t>
      </w:r>
      <w:r>
        <w:rPr>
          <w:color w:val="231F20"/>
          <w:spacing w:val="40"/>
        </w:rPr>
        <w:t xml:space="preserve"> </w:t>
      </w:r>
      <w:r>
        <w:rPr>
          <w:color w:val="231F20"/>
        </w:rPr>
        <w:t>надійності</w:t>
      </w:r>
      <w:r>
        <w:rPr>
          <w:color w:val="231F20"/>
          <w:spacing w:val="40"/>
        </w:rPr>
        <w:t xml:space="preserve"> </w:t>
      </w:r>
      <w:r>
        <w:rPr>
          <w:color w:val="231F20"/>
        </w:rPr>
        <w:t>та</w:t>
      </w:r>
      <w:r>
        <w:rPr>
          <w:color w:val="231F20"/>
          <w:spacing w:val="40"/>
        </w:rPr>
        <w:t xml:space="preserve"> </w:t>
      </w:r>
      <w:r>
        <w:rPr>
          <w:color w:val="231F20"/>
        </w:rPr>
        <w:t>конструктивної</w:t>
      </w:r>
      <w:r>
        <w:rPr>
          <w:color w:val="231F20"/>
          <w:spacing w:val="40"/>
        </w:rPr>
        <w:t xml:space="preserve"> </w:t>
      </w:r>
      <w:r>
        <w:rPr>
          <w:color w:val="231F20"/>
        </w:rPr>
        <w:t>безпеки будівель, споруд, будівельних конструкцій та основ</w:t>
      </w:r>
    </w:p>
    <w:p w:rsidR="00A70FA6" w:rsidRDefault="00A70FA6">
      <w:pPr>
        <w:pStyle w:val="a3"/>
        <w:kinsoku w:val="0"/>
        <w:overflowPunct w:val="0"/>
        <w:spacing w:before="48"/>
        <w:ind w:left="509"/>
        <w:rPr>
          <w:color w:val="231F20"/>
          <w:spacing w:val="-2"/>
        </w:rPr>
      </w:pPr>
      <w:r>
        <w:rPr>
          <w:color w:val="231F20"/>
        </w:rPr>
        <w:t>ДБН</w:t>
      </w:r>
      <w:r>
        <w:rPr>
          <w:color w:val="231F20"/>
          <w:spacing w:val="-2"/>
        </w:rPr>
        <w:t xml:space="preserve"> </w:t>
      </w:r>
      <w:r>
        <w:rPr>
          <w:color w:val="231F20"/>
        </w:rPr>
        <w:t>В.2.2-3-97</w:t>
      </w:r>
      <w:r>
        <w:rPr>
          <w:color w:val="231F20"/>
          <w:spacing w:val="-1"/>
        </w:rPr>
        <w:t xml:space="preserve"> </w:t>
      </w:r>
      <w:r>
        <w:rPr>
          <w:color w:val="231F20"/>
        </w:rPr>
        <w:t>Будинки</w:t>
      </w:r>
      <w:r>
        <w:rPr>
          <w:color w:val="231F20"/>
          <w:spacing w:val="-1"/>
        </w:rPr>
        <w:t xml:space="preserve"> </w:t>
      </w:r>
      <w:r>
        <w:rPr>
          <w:color w:val="231F20"/>
        </w:rPr>
        <w:t>та</w:t>
      </w:r>
      <w:r>
        <w:rPr>
          <w:color w:val="231F20"/>
          <w:spacing w:val="-1"/>
        </w:rPr>
        <w:t xml:space="preserve"> </w:t>
      </w:r>
      <w:r>
        <w:rPr>
          <w:color w:val="231F20"/>
        </w:rPr>
        <w:t>споруди</w:t>
      </w:r>
      <w:r>
        <w:rPr>
          <w:color w:val="231F20"/>
          <w:spacing w:val="-1"/>
        </w:rPr>
        <w:t xml:space="preserve"> </w:t>
      </w:r>
      <w:r>
        <w:rPr>
          <w:color w:val="231F20"/>
        </w:rPr>
        <w:t>навчальних</w:t>
      </w:r>
      <w:r>
        <w:rPr>
          <w:color w:val="231F20"/>
          <w:spacing w:val="-1"/>
        </w:rPr>
        <w:t xml:space="preserve"> </w:t>
      </w:r>
      <w:r>
        <w:rPr>
          <w:color w:val="231F20"/>
          <w:spacing w:val="-2"/>
        </w:rPr>
        <w:t>закладів</w:t>
      </w:r>
    </w:p>
    <w:p w:rsidR="00A70FA6" w:rsidRDefault="00A70FA6">
      <w:pPr>
        <w:pStyle w:val="a3"/>
        <w:kinsoku w:val="0"/>
        <w:overflowPunct w:val="0"/>
        <w:spacing w:before="99" w:line="338" w:lineRule="auto"/>
        <w:ind w:left="509" w:right="2228"/>
        <w:rPr>
          <w:color w:val="231F20"/>
        </w:rPr>
      </w:pPr>
      <w:r>
        <w:rPr>
          <w:color w:val="231F20"/>
        </w:rPr>
        <w:t>ДБН В.2.2-4-97 Будинки та споруди дошкільних навчальних закладів ДБН</w:t>
      </w:r>
      <w:r>
        <w:rPr>
          <w:color w:val="231F20"/>
          <w:spacing w:val="-5"/>
        </w:rPr>
        <w:t xml:space="preserve"> </w:t>
      </w:r>
      <w:r>
        <w:rPr>
          <w:color w:val="231F20"/>
        </w:rPr>
        <w:t>В.2.2-9-2009</w:t>
      </w:r>
      <w:r>
        <w:rPr>
          <w:color w:val="231F20"/>
          <w:spacing w:val="-5"/>
        </w:rPr>
        <w:t xml:space="preserve"> </w:t>
      </w:r>
      <w:r>
        <w:rPr>
          <w:color w:val="231F20"/>
        </w:rPr>
        <w:t>Громадські</w:t>
      </w:r>
      <w:r>
        <w:rPr>
          <w:color w:val="231F20"/>
          <w:spacing w:val="-5"/>
        </w:rPr>
        <w:t xml:space="preserve"> </w:t>
      </w:r>
      <w:r>
        <w:rPr>
          <w:color w:val="231F20"/>
        </w:rPr>
        <w:t>будинки</w:t>
      </w:r>
      <w:r>
        <w:rPr>
          <w:color w:val="231F20"/>
          <w:spacing w:val="-5"/>
        </w:rPr>
        <w:t xml:space="preserve"> </w:t>
      </w:r>
      <w:r>
        <w:rPr>
          <w:color w:val="231F20"/>
        </w:rPr>
        <w:t>та</w:t>
      </w:r>
      <w:r>
        <w:rPr>
          <w:color w:val="231F20"/>
          <w:spacing w:val="-5"/>
        </w:rPr>
        <w:t xml:space="preserve"> </w:t>
      </w:r>
      <w:r>
        <w:rPr>
          <w:color w:val="231F20"/>
        </w:rPr>
        <w:t>споруди.</w:t>
      </w:r>
      <w:r>
        <w:rPr>
          <w:color w:val="231F20"/>
          <w:spacing w:val="-5"/>
        </w:rPr>
        <w:t xml:space="preserve"> </w:t>
      </w:r>
      <w:r>
        <w:rPr>
          <w:color w:val="231F20"/>
        </w:rPr>
        <w:t>Основні</w:t>
      </w:r>
      <w:r>
        <w:rPr>
          <w:color w:val="231F20"/>
          <w:spacing w:val="-5"/>
        </w:rPr>
        <w:t xml:space="preserve"> </w:t>
      </w:r>
      <w:r>
        <w:rPr>
          <w:color w:val="231F20"/>
        </w:rPr>
        <w:t>положення ДБН В.2.2-10-2001 Заклади охорони здоров’я</w:t>
      </w:r>
    </w:p>
    <w:p w:rsidR="00A70FA6" w:rsidRDefault="00A70FA6">
      <w:pPr>
        <w:pStyle w:val="a3"/>
        <w:kinsoku w:val="0"/>
        <w:overflowPunct w:val="0"/>
        <w:spacing w:line="240" w:lineRule="exact"/>
        <w:ind w:left="509"/>
        <w:rPr>
          <w:color w:val="231F20"/>
          <w:spacing w:val="-2"/>
        </w:rPr>
      </w:pPr>
      <w:r>
        <w:rPr>
          <w:color w:val="231F20"/>
        </w:rPr>
        <w:t>ДБН</w:t>
      </w:r>
      <w:r>
        <w:rPr>
          <w:color w:val="231F20"/>
          <w:spacing w:val="-6"/>
        </w:rPr>
        <w:t xml:space="preserve"> </w:t>
      </w:r>
      <w:r>
        <w:rPr>
          <w:color w:val="231F20"/>
        </w:rPr>
        <w:t>В.2.2-15-2005</w:t>
      </w:r>
      <w:r>
        <w:rPr>
          <w:color w:val="231F20"/>
          <w:spacing w:val="-5"/>
        </w:rPr>
        <w:t xml:space="preserve"> </w:t>
      </w:r>
      <w:r>
        <w:rPr>
          <w:color w:val="231F20"/>
        </w:rPr>
        <w:t>Житлові</w:t>
      </w:r>
      <w:r>
        <w:rPr>
          <w:color w:val="231F20"/>
          <w:spacing w:val="-5"/>
        </w:rPr>
        <w:t xml:space="preserve"> </w:t>
      </w:r>
      <w:r>
        <w:rPr>
          <w:color w:val="231F20"/>
        </w:rPr>
        <w:t>будинки.</w:t>
      </w:r>
      <w:r>
        <w:rPr>
          <w:color w:val="231F20"/>
          <w:spacing w:val="-5"/>
        </w:rPr>
        <w:t xml:space="preserve"> </w:t>
      </w:r>
      <w:r>
        <w:rPr>
          <w:color w:val="231F20"/>
        </w:rPr>
        <w:t>Основні</w:t>
      </w:r>
      <w:r>
        <w:rPr>
          <w:color w:val="231F20"/>
          <w:spacing w:val="-5"/>
        </w:rPr>
        <w:t xml:space="preserve"> </w:t>
      </w:r>
      <w:r>
        <w:rPr>
          <w:color w:val="231F20"/>
          <w:spacing w:val="-2"/>
        </w:rPr>
        <w:t>положення</w:t>
      </w:r>
    </w:p>
    <w:p w:rsidR="00A70FA6" w:rsidRDefault="00A70FA6">
      <w:pPr>
        <w:pStyle w:val="a3"/>
        <w:kinsoku w:val="0"/>
        <w:overflowPunct w:val="0"/>
        <w:spacing w:before="99" w:line="338" w:lineRule="auto"/>
        <w:ind w:left="509" w:right="690"/>
        <w:rPr>
          <w:color w:val="231F20"/>
        </w:rPr>
      </w:pPr>
      <w:r>
        <w:rPr>
          <w:color w:val="231F20"/>
        </w:rPr>
        <w:t>ДБН</w:t>
      </w:r>
      <w:r>
        <w:rPr>
          <w:color w:val="231F20"/>
          <w:spacing w:val="-4"/>
        </w:rPr>
        <w:t xml:space="preserve"> </w:t>
      </w:r>
      <w:r>
        <w:rPr>
          <w:color w:val="231F20"/>
        </w:rPr>
        <w:t>В.2.2-17:2006</w:t>
      </w:r>
      <w:r>
        <w:rPr>
          <w:color w:val="231F20"/>
          <w:spacing w:val="-4"/>
        </w:rPr>
        <w:t xml:space="preserve"> </w:t>
      </w:r>
      <w:r>
        <w:rPr>
          <w:color w:val="231F20"/>
        </w:rPr>
        <w:t>Доступність</w:t>
      </w:r>
      <w:r>
        <w:rPr>
          <w:color w:val="231F20"/>
          <w:spacing w:val="-4"/>
        </w:rPr>
        <w:t xml:space="preserve"> </w:t>
      </w:r>
      <w:r>
        <w:rPr>
          <w:color w:val="231F20"/>
        </w:rPr>
        <w:t>будинків</w:t>
      </w:r>
      <w:r>
        <w:rPr>
          <w:color w:val="231F20"/>
          <w:spacing w:val="-4"/>
        </w:rPr>
        <w:t xml:space="preserve"> </w:t>
      </w:r>
      <w:r>
        <w:rPr>
          <w:color w:val="231F20"/>
        </w:rPr>
        <w:t>і</w:t>
      </w:r>
      <w:r>
        <w:rPr>
          <w:color w:val="231F20"/>
          <w:spacing w:val="-4"/>
        </w:rPr>
        <w:t xml:space="preserve"> </w:t>
      </w:r>
      <w:r>
        <w:rPr>
          <w:color w:val="231F20"/>
        </w:rPr>
        <w:t>споруд</w:t>
      </w:r>
      <w:r>
        <w:rPr>
          <w:color w:val="231F20"/>
          <w:spacing w:val="-4"/>
        </w:rPr>
        <w:t xml:space="preserve"> </w:t>
      </w:r>
      <w:r>
        <w:rPr>
          <w:color w:val="231F20"/>
        </w:rPr>
        <w:t>для</w:t>
      </w:r>
      <w:r>
        <w:rPr>
          <w:color w:val="231F20"/>
          <w:spacing w:val="-4"/>
        </w:rPr>
        <w:t xml:space="preserve"> </w:t>
      </w:r>
      <w:r>
        <w:rPr>
          <w:color w:val="231F20"/>
        </w:rPr>
        <w:t>маломобільних</w:t>
      </w:r>
      <w:r>
        <w:rPr>
          <w:color w:val="231F20"/>
          <w:spacing w:val="-4"/>
        </w:rPr>
        <w:t xml:space="preserve"> </w:t>
      </w:r>
      <w:r>
        <w:rPr>
          <w:color w:val="231F20"/>
        </w:rPr>
        <w:t>груп</w:t>
      </w:r>
      <w:r>
        <w:rPr>
          <w:color w:val="231F20"/>
          <w:spacing w:val="-4"/>
        </w:rPr>
        <w:t xml:space="preserve"> </w:t>
      </w:r>
      <w:r>
        <w:rPr>
          <w:color w:val="231F20"/>
        </w:rPr>
        <w:t>населення ДБН В.2.2-18:2007 Заклади соціального захисту населення</w:t>
      </w:r>
    </w:p>
    <w:p w:rsidR="00A70FA6" w:rsidRDefault="00A70FA6">
      <w:pPr>
        <w:pStyle w:val="a3"/>
        <w:kinsoku w:val="0"/>
        <w:overflowPunct w:val="0"/>
        <w:spacing w:line="338" w:lineRule="auto"/>
        <w:ind w:left="509" w:right="4136"/>
        <w:rPr>
          <w:color w:val="231F20"/>
        </w:rPr>
      </w:pPr>
      <w:r>
        <w:rPr>
          <w:color w:val="231F20"/>
        </w:rPr>
        <w:t>ДБН</w:t>
      </w:r>
      <w:r>
        <w:rPr>
          <w:color w:val="231F20"/>
          <w:spacing w:val="-7"/>
        </w:rPr>
        <w:t xml:space="preserve"> </w:t>
      </w:r>
      <w:r>
        <w:rPr>
          <w:color w:val="231F20"/>
        </w:rPr>
        <w:t>В.2.5-28-2006</w:t>
      </w:r>
      <w:r>
        <w:rPr>
          <w:color w:val="231F20"/>
          <w:spacing w:val="-7"/>
        </w:rPr>
        <w:t xml:space="preserve"> </w:t>
      </w:r>
      <w:r>
        <w:rPr>
          <w:color w:val="231F20"/>
        </w:rPr>
        <w:t>Природне</w:t>
      </w:r>
      <w:r>
        <w:rPr>
          <w:color w:val="231F20"/>
          <w:spacing w:val="-7"/>
        </w:rPr>
        <w:t xml:space="preserve"> </w:t>
      </w:r>
      <w:r>
        <w:rPr>
          <w:color w:val="231F20"/>
        </w:rPr>
        <w:t>і</w:t>
      </w:r>
      <w:r>
        <w:rPr>
          <w:color w:val="231F20"/>
          <w:spacing w:val="-7"/>
        </w:rPr>
        <w:t xml:space="preserve"> </w:t>
      </w:r>
      <w:r>
        <w:rPr>
          <w:color w:val="231F20"/>
        </w:rPr>
        <w:t>штучне</w:t>
      </w:r>
      <w:r>
        <w:rPr>
          <w:color w:val="231F20"/>
          <w:spacing w:val="-7"/>
        </w:rPr>
        <w:t xml:space="preserve"> </w:t>
      </w:r>
      <w:r>
        <w:rPr>
          <w:color w:val="231F20"/>
        </w:rPr>
        <w:t>освітлення ДБН В.2.6-31:2016 Теплова ізоляція будівель</w:t>
      </w:r>
    </w:p>
    <w:p w:rsidR="00A70FA6" w:rsidRDefault="00C20155">
      <w:pPr>
        <w:pStyle w:val="a3"/>
        <w:kinsoku w:val="0"/>
        <w:overflowPunct w:val="0"/>
        <w:spacing w:before="9"/>
        <w:rPr>
          <w:sz w:val="10"/>
          <w:szCs w:val="10"/>
        </w:rPr>
      </w:pPr>
      <w:r>
        <w:rPr>
          <w:noProof/>
          <w:lang w:val="en-US" w:eastAsia="en-US"/>
        </w:rPr>
        <w:pict>
          <v:shape id="_x0000_s1053" style="position:absolute;margin-left:56.65pt;margin-top:7.4pt;width:482.25pt;height:0;z-index:251655680;mso-wrap-distance-left:0;mso-wrap-distance-right:0;mso-position-horizontal-relative:page;mso-position-vertical-relative:text" coordsize="9646,1" o:allowincell="f" path="m,l9646,e" filled="f" strokecolor="#231f20" strokeweight="1pt">
            <v:path arrowok="t"/>
            <w10:wrap type="topAndBottom" anchorx="page"/>
          </v:shape>
        </w:pict>
      </w:r>
    </w:p>
    <w:p w:rsidR="00A70FA6" w:rsidRDefault="00A70FA6">
      <w:pPr>
        <w:pStyle w:val="a3"/>
        <w:kinsoku w:val="0"/>
        <w:overflowPunct w:val="0"/>
        <w:spacing w:before="63"/>
        <w:ind w:left="113"/>
        <w:rPr>
          <w:color w:val="231F20"/>
          <w:spacing w:val="-2"/>
        </w:rPr>
      </w:pPr>
      <w:r>
        <w:rPr>
          <w:color w:val="231F20"/>
        </w:rPr>
        <w:t xml:space="preserve">Видання </w:t>
      </w:r>
      <w:r>
        <w:rPr>
          <w:color w:val="231F20"/>
          <w:spacing w:val="-2"/>
        </w:rPr>
        <w:t>офіційне</w:t>
      </w:r>
    </w:p>
    <w:p w:rsidR="00A70FA6" w:rsidRDefault="00A70FA6">
      <w:pPr>
        <w:pStyle w:val="a3"/>
        <w:kinsoku w:val="0"/>
        <w:overflowPunct w:val="0"/>
        <w:spacing w:before="63"/>
        <w:ind w:left="113"/>
        <w:rPr>
          <w:color w:val="231F20"/>
          <w:spacing w:val="-2"/>
        </w:rPr>
        <w:sectPr w:rsidR="00A70FA6">
          <w:headerReference w:type="even" r:id="rId28"/>
          <w:headerReference w:type="default" r:id="rId29"/>
          <w:footerReference w:type="even" r:id="rId30"/>
          <w:footerReference w:type="default" r:id="rId31"/>
          <w:pgSz w:w="11910" w:h="16840"/>
          <w:pgMar w:top="880" w:right="1020" w:bottom="1140" w:left="1020" w:header="690" w:footer="941" w:gutter="0"/>
          <w:pgNumType w:start="1"/>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338" w:lineRule="auto"/>
        <w:ind w:left="509" w:right="1775"/>
        <w:rPr>
          <w:color w:val="231F20"/>
        </w:rPr>
      </w:pPr>
      <w:r>
        <w:rPr>
          <w:color w:val="231F20"/>
        </w:rPr>
        <w:t>ДБН</w:t>
      </w:r>
      <w:r>
        <w:rPr>
          <w:color w:val="231F20"/>
          <w:spacing w:val="-5"/>
        </w:rPr>
        <w:t xml:space="preserve"> </w:t>
      </w:r>
      <w:r>
        <w:rPr>
          <w:color w:val="231F20"/>
        </w:rPr>
        <w:t>В.2.6-162:2010</w:t>
      </w:r>
      <w:r>
        <w:rPr>
          <w:color w:val="231F20"/>
          <w:spacing w:val="-5"/>
        </w:rPr>
        <w:t xml:space="preserve"> </w:t>
      </w:r>
      <w:r>
        <w:rPr>
          <w:color w:val="231F20"/>
        </w:rPr>
        <w:t>Кам’яні</w:t>
      </w:r>
      <w:r>
        <w:rPr>
          <w:color w:val="231F20"/>
          <w:spacing w:val="-6"/>
        </w:rPr>
        <w:t xml:space="preserve"> </w:t>
      </w:r>
      <w:r>
        <w:rPr>
          <w:color w:val="231F20"/>
        </w:rPr>
        <w:t>та</w:t>
      </w:r>
      <w:r>
        <w:rPr>
          <w:color w:val="231F20"/>
          <w:spacing w:val="-6"/>
        </w:rPr>
        <w:t xml:space="preserve"> </w:t>
      </w:r>
      <w:r>
        <w:rPr>
          <w:color w:val="231F20"/>
        </w:rPr>
        <w:t>армокам’яні</w:t>
      </w:r>
      <w:r>
        <w:rPr>
          <w:color w:val="231F20"/>
          <w:spacing w:val="-5"/>
        </w:rPr>
        <w:t xml:space="preserve"> </w:t>
      </w:r>
      <w:r>
        <w:rPr>
          <w:color w:val="231F20"/>
        </w:rPr>
        <w:t>конструкції.</w:t>
      </w:r>
      <w:r>
        <w:rPr>
          <w:color w:val="231F20"/>
          <w:spacing w:val="-5"/>
        </w:rPr>
        <w:t xml:space="preserve"> </w:t>
      </w:r>
      <w:r>
        <w:rPr>
          <w:color w:val="231F20"/>
        </w:rPr>
        <w:t>Основні</w:t>
      </w:r>
      <w:r>
        <w:rPr>
          <w:color w:val="231F20"/>
          <w:spacing w:val="-5"/>
        </w:rPr>
        <w:t xml:space="preserve"> </w:t>
      </w:r>
      <w:r>
        <w:rPr>
          <w:color w:val="231F20"/>
        </w:rPr>
        <w:t>положення ДБН В.2.6-165:2011 Алюмінієві конструкції. Основні положення</w:t>
      </w:r>
    </w:p>
    <w:p w:rsidR="00A70FA6" w:rsidRDefault="00A70FA6">
      <w:pPr>
        <w:pStyle w:val="a3"/>
        <w:kinsoku w:val="0"/>
        <w:overflowPunct w:val="0"/>
        <w:spacing w:line="240" w:lineRule="exact"/>
        <w:ind w:left="509"/>
        <w:rPr>
          <w:color w:val="231F20"/>
          <w:spacing w:val="-2"/>
        </w:rPr>
      </w:pPr>
      <w:r>
        <w:rPr>
          <w:color w:val="231F20"/>
        </w:rPr>
        <w:t>ДБН</w:t>
      </w:r>
      <w:r>
        <w:rPr>
          <w:color w:val="231F20"/>
          <w:spacing w:val="-6"/>
        </w:rPr>
        <w:t xml:space="preserve"> </w:t>
      </w:r>
      <w:r>
        <w:rPr>
          <w:color w:val="231F20"/>
        </w:rPr>
        <w:t>В.2.6-198:2014</w:t>
      </w:r>
      <w:r>
        <w:rPr>
          <w:color w:val="231F20"/>
          <w:spacing w:val="-5"/>
        </w:rPr>
        <w:t xml:space="preserve"> </w:t>
      </w:r>
      <w:r>
        <w:rPr>
          <w:color w:val="231F20"/>
        </w:rPr>
        <w:t>Сталеві</w:t>
      </w:r>
      <w:r>
        <w:rPr>
          <w:color w:val="231F20"/>
          <w:spacing w:val="-5"/>
        </w:rPr>
        <w:t xml:space="preserve"> </w:t>
      </w:r>
      <w:r>
        <w:rPr>
          <w:color w:val="231F20"/>
        </w:rPr>
        <w:t>конструкції.</w:t>
      </w:r>
      <w:r>
        <w:rPr>
          <w:color w:val="231F20"/>
          <w:spacing w:val="-6"/>
        </w:rPr>
        <w:t xml:space="preserve"> </w:t>
      </w:r>
      <w:r>
        <w:rPr>
          <w:color w:val="231F20"/>
        </w:rPr>
        <w:t>Норми</w:t>
      </w:r>
      <w:r>
        <w:rPr>
          <w:color w:val="231F20"/>
          <w:spacing w:val="-5"/>
        </w:rPr>
        <w:t xml:space="preserve"> </w:t>
      </w:r>
      <w:r>
        <w:rPr>
          <w:color w:val="231F20"/>
          <w:spacing w:val="-2"/>
        </w:rPr>
        <w:t>проектування</w:t>
      </w:r>
    </w:p>
    <w:p w:rsidR="00A70FA6" w:rsidRDefault="00A70FA6">
      <w:pPr>
        <w:pStyle w:val="a3"/>
        <w:kinsoku w:val="0"/>
        <w:overflowPunct w:val="0"/>
        <w:spacing w:before="99" w:line="338" w:lineRule="auto"/>
        <w:ind w:left="509" w:right="1502"/>
        <w:rPr>
          <w:color w:val="231F20"/>
        </w:rPr>
      </w:pPr>
      <w:r>
        <w:rPr>
          <w:color w:val="231F20"/>
        </w:rPr>
        <w:t>ДБН</w:t>
      </w:r>
      <w:r>
        <w:rPr>
          <w:color w:val="231F20"/>
          <w:spacing w:val="-4"/>
        </w:rPr>
        <w:t xml:space="preserve"> </w:t>
      </w:r>
      <w:r>
        <w:rPr>
          <w:color w:val="231F20"/>
        </w:rPr>
        <w:t>363-92</w:t>
      </w:r>
      <w:r>
        <w:rPr>
          <w:color w:val="231F20"/>
          <w:spacing w:val="-4"/>
        </w:rPr>
        <w:t xml:space="preserve"> </w:t>
      </w:r>
      <w:r>
        <w:rPr>
          <w:color w:val="231F20"/>
        </w:rPr>
        <w:t>Житлові</w:t>
      </w:r>
      <w:r>
        <w:rPr>
          <w:color w:val="231F20"/>
          <w:spacing w:val="-4"/>
        </w:rPr>
        <w:t xml:space="preserve"> </w:t>
      </w:r>
      <w:r>
        <w:rPr>
          <w:color w:val="231F20"/>
        </w:rPr>
        <w:t>будинки</w:t>
      </w:r>
      <w:r>
        <w:rPr>
          <w:color w:val="231F20"/>
          <w:spacing w:val="-4"/>
        </w:rPr>
        <w:t xml:space="preserve"> </w:t>
      </w:r>
      <w:r>
        <w:rPr>
          <w:color w:val="231F20"/>
        </w:rPr>
        <w:t>для</w:t>
      </w:r>
      <w:r>
        <w:rPr>
          <w:color w:val="231F20"/>
          <w:spacing w:val="-4"/>
        </w:rPr>
        <w:t xml:space="preserve"> </w:t>
      </w:r>
      <w:r>
        <w:rPr>
          <w:color w:val="231F20"/>
        </w:rPr>
        <w:t>осіб</w:t>
      </w:r>
      <w:r>
        <w:rPr>
          <w:color w:val="231F20"/>
          <w:spacing w:val="-4"/>
        </w:rPr>
        <w:t xml:space="preserve"> </w:t>
      </w:r>
      <w:r>
        <w:rPr>
          <w:color w:val="231F20"/>
        </w:rPr>
        <w:t>похилого</w:t>
      </w:r>
      <w:r>
        <w:rPr>
          <w:color w:val="231F20"/>
          <w:spacing w:val="-4"/>
        </w:rPr>
        <w:t xml:space="preserve"> </w:t>
      </w:r>
      <w:r>
        <w:rPr>
          <w:color w:val="231F20"/>
        </w:rPr>
        <w:t>віку</w:t>
      </w:r>
      <w:r>
        <w:rPr>
          <w:color w:val="231F20"/>
          <w:spacing w:val="-4"/>
        </w:rPr>
        <w:t xml:space="preserve"> </w:t>
      </w:r>
      <w:r>
        <w:rPr>
          <w:color w:val="231F20"/>
        </w:rPr>
        <w:t>сільської</w:t>
      </w:r>
      <w:r>
        <w:rPr>
          <w:color w:val="231F20"/>
          <w:spacing w:val="-4"/>
        </w:rPr>
        <w:t xml:space="preserve"> </w:t>
      </w:r>
      <w:r>
        <w:rPr>
          <w:color w:val="231F20"/>
        </w:rPr>
        <w:t>місцевості</w:t>
      </w:r>
      <w:r>
        <w:rPr>
          <w:color w:val="231F20"/>
          <w:spacing w:val="-4"/>
        </w:rPr>
        <w:t xml:space="preserve"> </w:t>
      </w:r>
      <w:r>
        <w:rPr>
          <w:color w:val="231F20"/>
        </w:rPr>
        <w:t>України ДСТУ Б A.2.4-4:2009 Основні вимоги до проектної та робочої документації</w:t>
      </w:r>
      <w:r>
        <w:rPr>
          <w:color w:val="231F20"/>
          <w:spacing w:val="40"/>
        </w:rPr>
        <w:t xml:space="preserve"> </w:t>
      </w:r>
      <w:r>
        <w:rPr>
          <w:color w:val="231F20"/>
        </w:rPr>
        <w:t>ДСТУ Б В.1.2-3:2006 Прогини і переміщення. Вимоги проектування</w:t>
      </w:r>
    </w:p>
    <w:p w:rsidR="00A70FA6" w:rsidRDefault="00A70FA6">
      <w:pPr>
        <w:pStyle w:val="a3"/>
        <w:kinsoku w:val="0"/>
        <w:overflowPunct w:val="0"/>
        <w:spacing w:line="240" w:lineRule="exact"/>
        <w:ind w:left="509"/>
        <w:rPr>
          <w:color w:val="231F20"/>
          <w:spacing w:val="-2"/>
        </w:rPr>
      </w:pPr>
      <w:r>
        <w:rPr>
          <w:color w:val="231F20"/>
        </w:rPr>
        <w:t>ДСТУ</w:t>
      </w:r>
      <w:r>
        <w:rPr>
          <w:color w:val="231F20"/>
          <w:spacing w:val="-5"/>
        </w:rPr>
        <w:t xml:space="preserve"> </w:t>
      </w:r>
      <w:r>
        <w:rPr>
          <w:color w:val="231F20"/>
        </w:rPr>
        <w:t>Б</w:t>
      </w:r>
      <w:r>
        <w:rPr>
          <w:color w:val="231F20"/>
          <w:spacing w:val="-4"/>
        </w:rPr>
        <w:t xml:space="preserve"> </w:t>
      </w:r>
      <w:r>
        <w:rPr>
          <w:color w:val="231F20"/>
        </w:rPr>
        <w:t>В.2.6-23:2009</w:t>
      </w:r>
      <w:r>
        <w:rPr>
          <w:color w:val="231F20"/>
          <w:spacing w:val="-4"/>
        </w:rPr>
        <w:t xml:space="preserve"> </w:t>
      </w:r>
      <w:r>
        <w:rPr>
          <w:color w:val="231F20"/>
        </w:rPr>
        <w:t>Блоки</w:t>
      </w:r>
      <w:r>
        <w:rPr>
          <w:color w:val="231F20"/>
          <w:spacing w:val="-4"/>
        </w:rPr>
        <w:t xml:space="preserve"> </w:t>
      </w:r>
      <w:r>
        <w:rPr>
          <w:color w:val="231F20"/>
        </w:rPr>
        <w:t>віконні</w:t>
      </w:r>
      <w:r>
        <w:rPr>
          <w:color w:val="231F20"/>
          <w:spacing w:val="-4"/>
        </w:rPr>
        <w:t xml:space="preserve"> </w:t>
      </w:r>
      <w:r>
        <w:rPr>
          <w:color w:val="231F20"/>
        </w:rPr>
        <w:t>та</w:t>
      </w:r>
      <w:r>
        <w:rPr>
          <w:color w:val="231F20"/>
          <w:spacing w:val="-4"/>
        </w:rPr>
        <w:t xml:space="preserve"> </w:t>
      </w:r>
      <w:r>
        <w:rPr>
          <w:color w:val="231F20"/>
        </w:rPr>
        <w:t>дверні.</w:t>
      </w:r>
      <w:r>
        <w:rPr>
          <w:color w:val="231F20"/>
          <w:spacing w:val="-4"/>
        </w:rPr>
        <w:t xml:space="preserve"> </w:t>
      </w:r>
      <w:r>
        <w:rPr>
          <w:color w:val="231F20"/>
        </w:rPr>
        <w:t>Загальні</w:t>
      </w:r>
      <w:r>
        <w:rPr>
          <w:color w:val="231F20"/>
          <w:spacing w:val="-4"/>
        </w:rPr>
        <w:t xml:space="preserve"> </w:t>
      </w:r>
      <w:r>
        <w:rPr>
          <w:color w:val="231F20"/>
        </w:rPr>
        <w:t>технічні</w:t>
      </w:r>
      <w:r>
        <w:rPr>
          <w:color w:val="231F20"/>
          <w:spacing w:val="-4"/>
        </w:rPr>
        <w:t xml:space="preserve"> </w:t>
      </w:r>
      <w:r>
        <w:rPr>
          <w:color w:val="231F20"/>
          <w:spacing w:val="-2"/>
        </w:rPr>
        <w:t>умови</w:t>
      </w:r>
    </w:p>
    <w:p w:rsidR="00A70FA6" w:rsidRDefault="00A70FA6">
      <w:pPr>
        <w:pStyle w:val="a3"/>
        <w:kinsoku w:val="0"/>
        <w:overflowPunct w:val="0"/>
        <w:spacing w:before="98" w:line="278" w:lineRule="auto"/>
        <w:ind w:left="113" w:right="223" w:firstLine="396"/>
        <w:rPr>
          <w:color w:val="231F20"/>
        </w:rPr>
      </w:pPr>
      <w:r>
        <w:rPr>
          <w:color w:val="231F20"/>
        </w:rPr>
        <w:t>ДСТУ Б В.2.6-34:2008 Конструкції зовнішніх стін із фасадною теплоізоляцією. Класифікація і загальні технічні вимоги</w:t>
      </w:r>
    </w:p>
    <w:p w:rsidR="00A70FA6" w:rsidRDefault="00A70FA6">
      <w:pPr>
        <w:pStyle w:val="a3"/>
        <w:kinsoku w:val="0"/>
        <w:overflowPunct w:val="0"/>
        <w:spacing w:before="60" w:line="278" w:lineRule="auto"/>
        <w:ind w:left="113" w:firstLine="396"/>
        <w:rPr>
          <w:color w:val="231F20"/>
        </w:rPr>
      </w:pPr>
      <w:r>
        <w:rPr>
          <w:color w:val="231F20"/>
        </w:rPr>
        <w:t>ДСТУ</w:t>
      </w:r>
      <w:r>
        <w:rPr>
          <w:color w:val="231F20"/>
          <w:spacing w:val="-4"/>
        </w:rPr>
        <w:t xml:space="preserve"> </w:t>
      </w:r>
      <w:r>
        <w:rPr>
          <w:color w:val="231F20"/>
        </w:rPr>
        <w:t>Б</w:t>
      </w:r>
      <w:r>
        <w:rPr>
          <w:color w:val="231F20"/>
          <w:spacing w:val="-4"/>
        </w:rPr>
        <w:t xml:space="preserve"> </w:t>
      </w:r>
      <w:r>
        <w:rPr>
          <w:color w:val="231F20"/>
        </w:rPr>
        <w:t>В.2.6-35:2008</w:t>
      </w:r>
      <w:r>
        <w:rPr>
          <w:color w:val="231F20"/>
          <w:spacing w:val="-6"/>
        </w:rPr>
        <w:t xml:space="preserve"> </w:t>
      </w:r>
      <w:r>
        <w:rPr>
          <w:color w:val="231F20"/>
        </w:rPr>
        <w:t>Конструкції</w:t>
      </w:r>
      <w:r>
        <w:rPr>
          <w:color w:val="231F20"/>
          <w:spacing w:val="-6"/>
        </w:rPr>
        <w:t xml:space="preserve"> </w:t>
      </w:r>
      <w:r>
        <w:rPr>
          <w:color w:val="231F20"/>
        </w:rPr>
        <w:t>зовнішніх</w:t>
      </w:r>
      <w:r>
        <w:rPr>
          <w:color w:val="231F20"/>
          <w:spacing w:val="-4"/>
        </w:rPr>
        <w:t xml:space="preserve"> </w:t>
      </w:r>
      <w:r>
        <w:rPr>
          <w:color w:val="231F20"/>
        </w:rPr>
        <w:t>стін</w:t>
      </w:r>
      <w:r>
        <w:rPr>
          <w:color w:val="231F20"/>
          <w:spacing w:val="-3"/>
        </w:rPr>
        <w:t xml:space="preserve"> </w:t>
      </w:r>
      <w:r>
        <w:rPr>
          <w:color w:val="231F20"/>
        </w:rPr>
        <w:t>з</w:t>
      </w:r>
      <w:r>
        <w:rPr>
          <w:color w:val="231F20"/>
          <w:spacing w:val="-4"/>
        </w:rPr>
        <w:t xml:space="preserve"> </w:t>
      </w:r>
      <w:r>
        <w:rPr>
          <w:color w:val="231F20"/>
        </w:rPr>
        <w:t>фасадною</w:t>
      </w:r>
      <w:r>
        <w:rPr>
          <w:color w:val="231F20"/>
          <w:spacing w:val="-5"/>
        </w:rPr>
        <w:t xml:space="preserve"> </w:t>
      </w:r>
      <w:r>
        <w:rPr>
          <w:color w:val="231F20"/>
        </w:rPr>
        <w:t>теплоізоляцією</w:t>
      </w:r>
      <w:r>
        <w:rPr>
          <w:color w:val="231F20"/>
          <w:spacing w:val="-6"/>
        </w:rPr>
        <w:t xml:space="preserve"> </w:t>
      </w:r>
      <w:r>
        <w:rPr>
          <w:color w:val="231F20"/>
        </w:rPr>
        <w:t>та</w:t>
      </w:r>
      <w:r>
        <w:rPr>
          <w:color w:val="231F20"/>
          <w:spacing w:val="-5"/>
        </w:rPr>
        <w:t xml:space="preserve"> </w:t>
      </w:r>
      <w:r>
        <w:rPr>
          <w:color w:val="231F20"/>
        </w:rPr>
        <w:t>опорядженням індустріальними елементами з вентильованим повітряним прошарком. Загальні технічні умови</w:t>
      </w:r>
    </w:p>
    <w:p w:rsidR="00A70FA6" w:rsidRDefault="00A70FA6">
      <w:pPr>
        <w:pStyle w:val="a3"/>
        <w:kinsoku w:val="0"/>
        <w:overflowPunct w:val="0"/>
        <w:spacing w:before="60" w:line="278" w:lineRule="auto"/>
        <w:ind w:left="113" w:firstLine="396"/>
        <w:rPr>
          <w:color w:val="231F20"/>
        </w:rPr>
      </w:pPr>
      <w:r>
        <w:rPr>
          <w:color w:val="231F20"/>
        </w:rPr>
        <w:t>ДСТУ</w:t>
      </w:r>
      <w:r>
        <w:rPr>
          <w:color w:val="231F20"/>
          <w:spacing w:val="-9"/>
        </w:rPr>
        <w:t xml:space="preserve"> </w:t>
      </w:r>
      <w:r>
        <w:rPr>
          <w:color w:val="231F20"/>
        </w:rPr>
        <w:t>Б</w:t>
      </w:r>
      <w:r>
        <w:rPr>
          <w:color w:val="231F20"/>
          <w:spacing w:val="-8"/>
        </w:rPr>
        <w:t xml:space="preserve"> </w:t>
      </w:r>
      <w:r>
        <w:rPr>
          <w:color w:val="231F20"/>
        </w:rPr>
        <w:t>В.2.6-36:2008</w:t>
      </w:r>
      <w:r>
        <w:rPr>
          <w:color w:val="231F20"/>
          <w:spacing w:val="-10"/>
        </w:rPr>
        <w:t xml:space="preserve"> </w:t>
      </w:r>
      <w:r>
        <w:rPr>
          <w:color w:val="231F20"/>
        </w:rPr>
        <w:t>Конструкції</w:t>
      </w:r>
      <w:r>
        <w:rPr>
          <w:color w:val="231F20"/>
          <w:spacing w:val="-11"/>
        </w:rPr>
        <w:t xml:space="preserve"> </w:t>
      </w:r>
      <w:r>
        <w:rPr>
          <w:color w:val="231F20"/>
        </w:rPr>
        <w:t>зовнішніх</w:t>
      </w:r>
      <w:r>
        <w:rPr>
          <w:color w:val="231F20"/>
          <w:spacing w:val="-9"/>
        </w:rPr>
        <w:t xml:space="preserve"> </w:t>
      </w:r>
      <w:r>
        <w:rPr>
          <w:color w:val="231F20"/>
        </w:rPr>
        <w:t>стін</w:t>
      </w:r>
      <w:r>
        <w:rPr>
          <w:color w:val="231F20"/>
          <w:spacing w:val="-8"/>
        </w:rPr>
        <w:t xml:space="preserve"> </w:t>
      </w:r>
      <w:r>
        <w:rPr>
          <w:color w:val="231F20"/>
        </w:rPr>
        <w:t>із</w:t>
      </w:r>
      <w:r>
        <w:rPr>
          <w:color w:val="231F20"/>
          <w:spacing w:val="-9"/>
        </w:rPr>
        <w:t xml:space="preserve"> </w:t>
      </w:r>
      <w:r>
        <w:rPr>
          <w:color w:val="231F20"/>
        </w:rPr>
        <w:t>фасадною</w:t>
      </w:r>
      <w:r>
        <w:rPr>
          <w:color w:val="231F20"/>
          <w:spacing w:val="-9"/>
        </w:rPr>
        <w:t xml:space="preserve"> </w:t>
      </w:r>
      <w:r>
        <w:rPr>
          <w:color w:val="231F20"/>
        </w:rPr>
        <w:t>теплоізоляцією</w:t>
      </w:r>
      <w:r>
        <w:rPr>
          <w:color w:val="231F20"/>
          <w:spacing w:val="-11"/>
        </w:rPr>
        <w:t xml:space="preserve"> </w:t>
      </w:r>
      <w:r>
        <w:rPr>
          <w:color w:val="231F20"/>
        </w:rPr>
        <w:t>та</w:t>
      </w:r>
      <w:r>
        <w:rPr>
          <w:color w:val="231F20"/>
          <w:spacing w:val="-9"/>
        </w:rPr>
        <w:t xml:space="preserve"> </w:t>
      </w:r>
      <w:r>
        <w:rPr>
          <w:color w:val="231F20"/>
        </w:rPr>
        <w:t>опорядженням штукатурками. Загальні технічні умови</w:t>
      </w:r>
    </w:p>
    <w:p w:rsidR="00A70FA6" w:rsidRDefault="00A70FA6">
      <w:pPr>
        <w:pStyle w:val="a3"/>
        <w:kinsoku w:val="0"/>
        <w:overflowPunct w:val="0"/>
        <w:spacing w:before="59" w:line="338" w:lineRule="auto"/>
        <w:ind w:left="509"/>
        <w:rPr>
          <w:color w:val="231F20"/>
        </w:rPr>
      </w:pPr>
      <w:r>
        <w:rPr>
          <w:color w:val="231F20"/>
        </w:rPr>
        <w:t>ДСТУ</w:t>
      </w:r>
      <w:r>
        <w:rPr>
          <w:color w:val="231F20"/>
          <w:spacing w:val="-4"/>
        </w:rPr>
        <w:t xml:space="preserve"> </w:t>
      </w:r>
      <w:r>
        <w:rPr>
          <w:color w:val="231F20"/>
        </w:rPr>
        <w:t>Б</w:t>
      </w:r>
      <w:r>
        <w:rPr>
          <w:color w:val="231F20"/>
          <w:spacing w:val="-4"/>
        </w:rPr>
        <w:t xml:space="preserve"> </w:t>
      </w:r>
      <w:r>
        <w:rPr>
          <w:color w:val="231F20"/>
        </w:rPr>
        <w:t>В.2.6-189:2013</w:t>
      </w:r>
      <w:r>
        <w:rPr>
          <w:color w:val="231F20"/>
          <w:spacing w:val="-4"/>
        </w:rPr>
        <w:t xml:space="preserve"> </w:t>
      </w:r>
      <w:r>
        <w:rPr>
          <w:color w:val="231F20"/>
        </w:rPr>
        <w:t>Методи</w:t>
      </w:r>
      <w:r>
        <w:rPr>
          <w:color w:val="231F20"/>
          <w:spacing w:val="-4"/>
        </w:rPr>
        <w:t xml:space="preserve"> </w:t>
      </w:r>
      <w:r>
        <w:rPr>
          <w:color w:val="231F20"/>
        </w:rPr>
        <w:t>вибору</w:t>
      </w:r>
      <w:r>
        <w:rPr>
          <w:color w:val="231F20"/>
          <w:spacing w:val="-4"/>
        </w:rPr>
        <w:t xml:space="preserve"> </w:t>
      </w:r>
      <w:r>
        <w:rPr>
          <w:color w:val="231F20"/>
        </w:rPr>
        <w:t>теплоізоляційного</w:t>
      </w:r>
      <w:r>
        <w:rPr>
          <w:color w:val="231F20"/>
          <w:spacing w:val="-4"/>
        </w:rPr>
        <w:t xml:space="preserve"> </w:t>
      </w:r>
      <w:r>
        <w:rPr>
          <w:color w:val="231F20"/>
        </w:rPr>
        <w:t>матеріалу</w:t>
      </w:r>
      <w:r>
        <w:rPr>
          <w:color w:val="231F20"/>
          <w:spacing w:val="-4"/>
        </w:rPr>
        <w:t xml:space="preserve"> </w:t>
      </w:r>
      <w:r>
        <w:rPr>
          <w:color w:val="231F20"/>
        </w:rPr>
        <w:t>для</w:t>
      </w:r>
      <w:r>
        <w:rPr>
          <w:color w:val="231F20"/>
          <w:spacing w:val="-4"/>
        </w:rPr>
        <w:t xml:space="preserve"> </w:t>
      </w:r>
      <w:r>
        <w:rPr>
          <w:color w:val="231F20"/>
        </w:rPr>
        <w:t>утеплення</w:t>
      </w:r>
      <w:r>
        <w:rPr>
          <w:color w:val="231F20"/>
          <w:spacing w:val="-4"/>
        </w:rPr>
        <w:t xml:space="preserve"> </w:t>
      </w:r>
      <w:r>
        <w:rPr>
          <w:color w:val="231F20"/>
        </w:rPr>
        <w:t>будівель ДСТУ Б В.2.6-199:2014 Конструкції сталеві будівельні. Вимоги до виготовлення</w:t>
      </w:r>
    </w:p>
    <w:p w:rsidR="00A70FA6" w:rsidRDefault="00A70FA6">
      <w:pPr>
        <w:pStyle w:val="a3"/>
        <w:kinsoku w:val="0"/>
        <w:overflowPunct w:val="0"/>
        <w:spacing w:line="241" w:lineRule="exact"/>
        <w:ind w:left="509"/>
        <w:rPr>
          <w:color w:val="231F20"/>
          <w:spacing w:val="-2"/>
        </w:rPr>
      </w:pPr>
      <w:r>
        <w:rPr>
          <w:color w:val="231F20"/>
        </w:rPr>
        <w:t>ДСТУ</w:t>
      </w:r>
      <w:r>
        <w:rPr>
          <w:color w:val="231F20"/>
          <w:spacing w:val="-3"/>
        </w:rPr>
        <w:t xml:space="preserve"> </w:t>
      </w:r>
      <w:r>
        <w:rPr>
          <w:color w:val="231F20"/>
        </w:rPr>
        <w:t>Б</w:t>
      </w:r>
      <w:r>
        <w:rPr>
          <w:color w:val="231F20"/>
          <w:spacing w:val="-3"/>
        </w:rPr>
        <w:t xml:space="preserve"> </w:t>
      </w:r>
      <w:r>
        <w:rPr>
          <w:color w:val="231F20"/>
        </w:rPr>
        <w:t>В.2.6-200:2014</w:t>
      </w:r>
      <w:r>
        <w:rPr>
          <w:color w:val="231F20"/>
          <w:spacing w:val="-2"/>
        </w:rPr>
        <w:t xml:space="preserve"> </w:t>
      </w:r>
      <w:r>
        <w:rPr>
          <w:color w:val="231F20"/>
        </w:rPr>
        <w:t>Конструкції</w:t>
      </w:r>
      <w:r>
        <w:rPr>
          <w:color w:val="231F20"/>
          <w:spacing w:val="-3"/>
        </w:rPr>
        <w:t xml:space="preserve"> </w:t>
      </w:r>
      <w:r>
        <w:rPr>
          <w:color w:val="231F20"/>
        </w:rPr>
        <w:t>металеві</w:t>
      </w:r>
      <w:r>
        <w:rPr>
          <w:color w:val="231F20"/>
          <w:spacing w:val="-3"/>
        </w:rPr>
        <w:t xml:space="preserve"> </w:t>
      </w:r>
      <w:r>
        <w:rPr>
          <w:color w:val="231F20"/>
        </w:rPr>
        <w:t>будівельні.</w:t>
      </w:r>
      <w:r>
        <w:rPr>
          <w:color w:val="231F20"/>
          <w:spacing w:val="-2"/>
        </w:rPr>
        <w:t xml:space="preserve"> </w:t>
      </w:r>
      <w:r>
        <w:rPr>
          <w:color w:val="231F20"/>
        </w:rPr>
        <w:t>Вимоги</w:t>
      </w:r>
      <w:r>
        <w:rPr>
          <w:color w:val="231F20"/>
          <w:spacing w:val="-3"/>
        </w:rPr>
        <w:t xml:space="preserve"> </w:t>
      </w:r>
      <w:r>
        <w:rPr>
          <w:color w:val="231F20"/>
        </w:rPr>
        <w:t>до</w:t>
      </w:r>
      <w:r>
        <w:rPr>
          <w:color w:val="231F20"/>
          <w:spacing w:val="-3"/>
        </w:rPr>
        <w:t xml:space="preserve"> </w:t>
      </w:r>
      <w:r>
        <w:rPr>
          <w:color w:val="231F20"/>
          <w:spacing w:val="-2"/>
        </w:rPr>
        <w:t>монтажу</w:t>
      </w:r>
    </w:p>
    <w:p w:rsidR="00A70FA6" w:rsidRDefault="00A70FA6">
      <w:pPr>
        <w:pStyle w:val="a3"/>
        <w:kinsoku w:val="0"/>
        <w:overflowPunct w:val="0"/>
        <w:spacing w:before="99" w:line="278" w:lineRule="auto"/>
        <w:ind w:left="113" w:right="110" w:firstLine="396"/>
        <w:jc w:val="both"/>
        <w:rPr>
          <w:color w:val="231F20"/>
        </w:rPr>
      </w:pPr>
      <w:r>
        <w:rPr>
          <w:color w:val="231F20"/>
        </w:rPr>
        <w:t>ДСТУ-Н</w:t>
      </w:r>
      <w:r>
        <w:rPr>
          <w:color w:val="231F20"/>
          <w:spacing w:val="27"/>
        </w:rPr>
        <w:t xml:space="preserve"> </w:t>
      </w:r>
      <w:r>
        <w:rPr>
          <w:color w:val="231F20"/>
        </w:rPr>
        <w:t>Б</w:t>
      </w:r>
      <w:r>
        <w:rPr>
          <w:color w:val="231F20"/>
          <w:spacing w:val="28"/>
        </w:rPr>
        <w:t xml:space="preserve"> </w:t>
      </w:r>
      <w:r>
        <w:rPr>
          <w:color w:val="231F20"/>
        </w:rPr>
        <w:t>А.1.1-84:2008 Настанова.</w:t>
      </w:r>
      <w:r>
        <w:rPr>
          <w:color w:val="231F20"/>
          <w:spacing w:val="27"/>
        </w:rPr>
        <w:t xml:space="preserve"> </w:t>
      </w:r>
      <w:r>
        <w:rPr>
          <w:color w:val="231F20"/>
        </w:rPr>
        <w:t>Керівний</w:t>
      </w:r>
      <w:r>
        <w:rPr>
          <w:color w:val="231F20"/>
          <w:spacing w:val="28"/>
        </w:rPr>
        <w:t xml:space="preserve"> </w:t>
      </w:r>
      <w:r>
        <w:rPr>
          <w:color w:val="231F20"/>
        </w:rPr>
        <w:t>документ С</w:t>
      </w:r>
      <w:r>
        <w:rPr>
          <w:color w:val="231F20"/>
          <w:spacing w:val="27"/>
        </w:rPr>
        <w:t xml:space="preserve"> </w:t>
      </w:r>
      <w:r>
        <w:rPr>
          <w:color w:val="231F20"/>
        </w:rPr>
        <w:t>щодо</w:t>
      </w:r>
      <w:r>
        <w:rPr>
          <w:color w:val="231F20"/>
          <w:spacing w:val="27"/>
        </w:rPr>
        <w:t xml:space="preserve"> </w:t>
      </w:r>
      <w:r>
        <w:rPr>
          <w:color w:val="231F20"/>
        </w:rPr>
        <w:t>поводження</w:t>
      </w:r>
      <w:r>
        <w:rPr>
          <w:color w:val="231F20"/>
          <w:spacing w:val="28"/>
        </w:rPr>
        <w:t xml:space="preserve"> </w:t>
      </w:r>
      <w:r>
        <w:rPr>
          <w:color w:val="231F20"/>
        </w:rPr>
        <w:t>з</w:t>
      </w:r>
      <w:r>
        <w:rPr>
          <w:color w:val="231F20"/>
          <w:spacing w:val="27"/>
        </w:rPr>
        <w:t xml:space="preserve"> </w:t>
      </w:r>
      <w:r>
        <w:rPr>
          <w:color w:val="231F20"/>
        </w:rPr>
        <w:t>комплектами та системами за Директивою стосовно будівельних виробів. Guidance paper C (concerning the Сonstruction Рroducts Directive – 89/106/ЕЕС, IDT)</w:t>
      </w:r>
    </w:p>
    <w:p w:rsidR="00A70FA6" w:rsidRDefault="00A70FA6">
      <w:pPr>
        <w:pStyle w:val="a3"/>
        <w:kinsoku w:val="0"/>
        <w:overflowPunct w:val="0"/>
        <w:spacing w:before="60" w:line="278" w:lineRule="auto"/>
        <w:ind w:left="113" w:right="111" w:firstLine="396"/>
        <w:jc w:val="both"/>
        <w:rPr>
          <w:color w:val="231F20"/>
        </w:rPr>
      </w:pPr>
      <w:r>
        <w:rPr>
          <w:color w:val="231F20"/>
        </w:rPr>
        <w:t>ДСТУ-Н</w:t>
      </w:r>
      <w:r>
        <w:rPr>
          <w:color w:val="231F20"/>
          <w:spacing w:val="-5"/>
        </w:rPr>
        <w:t xml:space="preserve"> </w:t>
      </w:r>
      <w:r>
        <w:rPr>
          <w:color w:val="231F20"/>
        </w:rPr>
        <w:t>Б</w:t>
      </w:r>
      <w:r>
        <w:rPr>
          <w:color w:val="231F20"/>
          <w:spacing w:val="-4"/>
        </w:rPr>
        <w:t xml:space="preserve"> </w:t>
      </w:r>
      <w:r>
        <w:rPr>
          <w:color w:val="231F20"/>
        </w:rPr>
        <w:t>А.3.1-23:2013</w:t>
      </w:r>
      <w:r>
        <w:rPr>
          <w:color w:val="231F20"/>
          <w:spacing w:val="-6"/>
        </w:rPr>
        <w:t xml:space="preserve"> </w:t>
      </w:r>
      <w:r>
        <w:rPr>
          <w:color w:val="231F20"/>
        </w:rPr>
        <w:t>Настанова</w:t>
      </w:r>
      <w:r>
        <w:rPr>
          <w:color w:val="231F20"/>
          <w:spacing w:val="-5"/>
        </w:rPr>
        <w:t xml:space="preserve"> </w:t>
      </w:r>
      <w:r>
        <w:rPr>
          <w:color w:val="231F20"/>
        </w:rPr>
        <w:t>щодо</w:t>
      </w:r>
      <w:r>
        <w:rPr>
          <w:color w:val="231F20"/>
          <w:spacing w:val="-5"/>
        </w:rPr>
        <w:t xml:space="preserve"> </w:t>
      </w:r>
      <w:r>
        <w:rPr>
          <w:color w:val="231F20"/>
        </w:rPr>
        <w:t>проведення</w:t>
      </w:r>
      <w:r>
        <w:rPr>
          <w:color w:val="231F20"/>
          <w:spacing w:val="-4"/>
        </w:rPr>
        <w:t xml:space="preserve"> </w:t>
      </w:r>
      <w:r>
        <w:rPr>
          <w:color w:val="231F20"/>
        </w:rPr>
        <w:t>робіт</w:t>
      </w:r>
      <w:r>
        <w:rPr>
          <w:color w:val="231F20"/>
          <w:spacing w:val="-5"/>
        </w:rPr>
        <w:t xml:space="preserve"> </w:t>
      </w:r>
      <w:r>
        <w:rPr>
          <w:color w:val="231F20"/>
        </w:rPr>
        <w:t>з</w:t>
      </w:r>
      <w:r>
        <w:rPr>
          <w:color w:val="231F20"/>
          <w:spacing w:val="-4"/>
        </w:rPr>
        <w:t xml:space="preserve"> </w:t>
      </w:r>
      <w:r>
        <w:rPr>
          <w:color w:val="231F20"/>
        </w:rPr>
        <w:t>улаштування</w:t>
      </w:r>
      <w:r>
        <w:rPr>
          <w:color w:val="231F20"/>
          <w:spacing w:val="-6"/>
        </w:rPr>
        <w:t xml:space="preserve"> </w:t>
      </w:r>
      <w:r>
        <w:rPr>
          <w:color w:val="231F20"/>
        </w:rPr>
        <w:t>ізоляційних,</w:t>
      </w:r>
      <w:r>
        <w:rPr>
          <w:color w:val="231F20"/>
          <w:spacing w:val="-4"/>
        </w:rPr>
        <w:t xml:space="preserve"> </w:t>
      </w:r>
      <w:r>
        <w:rPr>
          <w:color w:val="231F20"/>
        </w:rPr>
        <w:t>оздоб- лювальних, захисних покриттів стін, підлог і покрівель будівель і споруд (СНиП 3.04.01-87, MOD)</w:t>
      </w:r>
    </w:p>
    <w:p w:rsidR="00A70FA6" w:rsidRDefault="00A70FA6">
      <w:pPr>
        <w:pStyle w:val="a3"/>
        <w:kinsoku w:val="0"/>
        <w:overflowPunct w:val="0"/>
        <w:spacing w:before="59" w:line="278" w:lineRule="auto"/>
        <w:ind w:left="113" w:right="111" w:firstLine="396"/>
        <w:jc w:val="both"/>
        <w:rPr>
          <w:color w:val="231F20"/>
        </w:rPr>
      </w:pPr>
      <w:r>
        <w:rPr>
          <w:color w:val="231F20"/>
        </w:rPr>
        <w:t>ДСТУ-Н</w:t>
      </w:r>
      <w:r>
        <w:rPr>
          <w:color w:val="231F20"/>
          <w:spacing w:val="-6"/>
        </w:rPr>
        <w:t xml:space="preserve"> </w:t>
      </w:r>
      <w:r>
        <w:rPr>
          <w:color w:val="231F20"/>
        </w:rPr>
        <w:t>Б</w:t>
      </w:r>
      <w:r>
        <w:rPr>
          <w:color w:val="231F20"/>
          <w:spacing w:val="-5"/>
        </w:rPr>
        <w:t xml:space="preserve"> </w:t>
      </w:r>
      <w:r>
        <w:rPr>
          <w:color w:val="231F20"/>
        </w:rPr>
        <w:t>В.2.6-88:2009</w:t>
      </w:r>
      <w:r>
        <w:rPr>
          <w:color w:val="231F20"/>
          <w:spacing w:val="-7"/>
        </w:rPr>
        <w:t xml:space="preserve"> </w:t>
      </w:r>
      <w:r>
        <w:rPr>
          <w:color w:val="231F20"/>
        </w:rPr>
        <w:t>Конструкції</w:t>
      </w:r>
      <w:r>
        <w:rPr>
          <w:color w:val="231F20"/>
          <w:spacing w:val="-8"/>
        </w:rPr>
        <w:t xml:space="preserve"> </w:t>
      </w:r>
      <w:r>
        <w:rPr>
          <w:color w:val="231F20"/>
        </w:rPr>
        <w:t>зовнішніх</w:t>
      </w:r>
      <w:r>
        <w:rPr>
          <w:color w:val="231F20"/>
          <w:spacing w:val="-6"/>
        </w:rPr>
        <w:t xml:space="preserve"> </w:t>
      </w:r>
      <w:r>
        <w:rPr>
          <w:color w:val="231F20"/>
        </w:rPr>
        <w:t>стін</w:t>
      </w:r>
      <w:r>
        <w:rPr>
          <w:color w:val="231F20"/>
          <w:spacing w:val="-4"/>
        </w:rPr>
        <w:t xml:space="preserve"> </w:t>
      </w:r>
      <w:r>
        <w:rPr>
          <w:color w:val="231F20"/>
        </w:rPr>
        <w:t>з</w:t>
      </w:r>
      <w:r>
        <w:rPr>
          <w:color w:val="231F20"/>
          <w:spacing w:val="-6"/>
        </w:rPr>
        <w:t xml:space="preserve"> </w:t>
      </w:r>
      <w:r>
        <w:rPr>
          <w:color w:val="231F20"/>
        </w:rPr>
        <w:t>фасадною</w:t>
      </w:r>
      <w:r>
        <w:rPr>
          <w:color w:val="231F20"/>
          <w:spacing w:val="-6"/>
        </w:rPr>
        <w:t xml:space="preserve"> </w:t>
      </w:r>
      <w:r>
        <w:rPr>
          <w:color w:val="231F20"/>
        </w:rPr>
        <w:t>теплоізоляцією.</w:t>
      </w:r>
      <w:r>
        <w:rPr>
          <w:color w:val="231F20"/>
          <w:spacing w:val="-7"/>
        </w:rPr>
        <w:t xml:space="preserve"> </w:t>
      </w:r>
      <w:r>
        <w:rPr>
          <w:color w:val="231F20"/>
        </w:rPr>
        <w:t>Настанова</w:t>
      </w:r>
      <w:r>
        <w:rPr>
          <w:color w:val="231F20"/>
          <w:spacing w:val="-6"/>
        </w:rPr>
        <w:t xml:space="preserve"> </w:t>
      </w:r>
      <w:r>
        <w:rPr>
          <w:color w:val="231F20"/>
        </w:rPr>
        <w:t>про технічну апробацію, технічний контроль та моніторинг. Технічні умови</w:t>
      </w:r>
    </w:p>
    <w:p w:rsidR="00A70FA6" w:rsidRDefault="00A70FA6">
      <w:pPr>
        <w:pStyle w:val="a3"/>
        <w:kinsoku w:val="0"/>
        <w:overflowPunct w:val="0"/>
        <w:spacing w:before="60" w:line="278" w:lineRule="auto"/>
        <w:ind w:left="113" w:right="112" w:firstLine="396"/>
        <w:jc w:val="both"/>
        <w:rPr>
          <w:color w:val="231F20"/>
        </w:rPr>
      </w:pPr>
      <w:r>
        <w:rPr>
          <w:color w:val="231F20"/>
        </w:rPr>
        <w:t>ДСТУ-Н</w:t>
      </w:r>
      <w:r>
        <w:rPr>
          <w:color w:val="231F20"/>
          <w:spacing w:val="-13"/>
        </w:rPr>
        <w:t xml:space="preserve"> </w:t>
      </w:r>
      <w:r>
        <w:rPr>
          <w:color w:val="231F20"/>
        </w:rPr>
        <w:t>Б</w:t>
      </w:r>
      <w:r>
        <w:rPr>
          <w:color w:val="231F20"/>
          <w:spacing w:val="-11"/>
        </w:rPr>
        <w:t xml:space="preserve"> </w:t>
      </w:r>
      <w:r>
        <w:rPr>
          <w:color w:val="231F20"/>
        </w:rPr>
        <w:t>В.2.6-190:2013</w:t>
      </w:r>
      <w:r>
        <w:rPr>
          <w:color w:val="231F20"/>
          <w:spacing w:val="-13"/>
        </w:rPr>
        <w:t xml:space="preserve"> </w:t>
      </w:r>
      <w:r>
        <w:rPr>
          <w:color w:val="231F20"/>
        </w:rPr>
        <w:t>Настанова</w:t>
      </w:r>
      <w:r>
        <w:rPr>
          <w:color w:val="231F20"/>
          <w:spacing w:val="-12"/>
        </w:rPr>
        <w:t xml:space="preserve"> </w:t>
      </w:r>
      <w:r>
        <w:rPr>
          <w:color w:val="231F20"/>
        </w:rPr>
        <w:t>з</w:t>
      </w:r>
      <w:r>
        <w:rPr>
          <w:color w:val="231F20"/>
          <w:spacing w:val="-12"/>
        </w:rPr>
        <w:t xml:space="preserve"> </w:t>
      </w:r>
      <w:r>
        <w:rPr>
          <w:color w:val="231F20"/>
        </w:rPr>
        <w:t>розрахункової</w:t>
      </w:r>
      <w:r>
        <w:rPr>
          <w:color w:val="231F20"/>
          <w:spacing w:val="-15"/>
        </w:rPr>
        <w:t xml:space="preserve"> </w:t>
      </w:r>
      <w:r>
        <w:rPr>
          <w:color w:val="231F20"/>
        </w:rPr>
        <w:t>оцінки</w:t>
      </w:r>
      <w:r>
        <w:rPr>
          <w:color w:val="231F20"/>
          <w:spacing w:val="-11"/>
        </w:rPr>
        <w:t xml:space="preserve"> </w:t>
      </w:r>
      <w:r>
        <w:rPr>
          <w:color w:val="231F20"/>
        </w:rPr>
        <w:t>показників</w:t>
      </w:r>
      <w:r>
        <w:rPr>
          <w:color w:val="231F20"/>
          <w:spacing w:val="-11"/>
        </w:rPr>
        <w:t xml:space="preserve"> </w:t>
      </w:r>
      <w:r>
        <w:rPr>
          <w:color w:val="231F20"/>
        </w:rPr>
        <w:t>теплостійкості</w:t>
      </w:r>
      <w:r>
        <w:rPr>
          <w:color w:val="231F20"/>
          <w:spacing w:val="-11"/>
        </w:rPr>
        <w:t xml:space="preserve"> </w:t>
      </w:r>
      <w:r>
        <w:rPr>
          <w:color w:val="231F20"/>
        </w:rPr>
        <w:t>та</w:t>
      </w:r>
      <w:r>
        <w:rPr>
          <w:color w:val="231F20"/>
          <w:spacing w:val="-12"/>
        </w:rPr>
        <w:t xml:space="preserve"> </w:t>
      </w:r>
      <w:r>
        <w:rPr>
          <w:color w:val="231F20"/>
        </w:rPr>
        <w:t>тепло- засвоєння огороджувальних конструкцій</w:t>
      </w:r>
    </w:p>
    <w:p w:rsidR="00A70FA6" w:rsidRDefault="00A70FA6">
      <w:pPr>
        <w:pStyle w:val="a3"/>
        <w:kinsoku w:val="0"/>
        <w:overflowPunct w:val="0"/>
        <w:spacing w:before="60" w:line="278" w:lineRule="auto"/>
        <w:ind w:left="113" w:right="111" w:firstLine="396"/>
        <w:jc w:val="both"/>
        <w:rPr>
          <w:color w:val="231F20"/>
        </w:rPr>
      </w:pPr>
      <w:r>
        <w:rPr>
          <w:color w:val="231F20"/>
        </w:rPr>
        <w:t>ДСТУ-Н Б В.2.6-191:2013 Настанова з розрахункової оцінки повітропроникності огороджу- вальних конструкцій</w:t>
      </w:r>
    </w:p>
    <w:p w:rsidR="00A70FA6" w:rsidRDefault="00A70FA6">
      <w:pPr>
        <w:pStyle w:val="a3"/>
        <w:kinsoku w:val="0"/>
        <w:overflowPunct w:val="0"/>
        <w:spacing w:before="60" w:line="278" w:lineRule="auto"/>
        <w:ind w:left="113" w:right="111" w:firstLine="396"/>
        <w:jc w:val="both"/>
        <w:rPr>
          <w:color w:val="231F20"/>
        </w:rPr>
      </w:pPr>
      <w:r>
        <w:rPr>
          <w:color w:val="231F20"/>
        </w:rPr>
        <w:t>ДСТУ-Н</w:t>
      </w:r>
      <w:r>
        <w:rPr>
          <w:color w:val="231F20"/>
          <w:spacing w:val="-2"/>
        </w:rPr>
        <w:t xml:space="preserve"> </w:t>
      </w:r>
      <w:r>
        <w:rPr>
          <w:color w:val="231F20"/>
        </w:rPr>
        <w:t>Б</w:t>
      </w:r>
      <w:r>
        <w:rPr>
          <w:color w:val="231F20"/>
          <w:spacing w:val="-1"/>
        </w:rPr>
        <w:t xml:space="preserve"> </w:t>
      </w:r>
      <w:r>
        <w:rPr>
          <w:color w:val="231F20"/>
        </w:rPr>
        <w:t>В.2.6-192:2013</w:t>
      </w:r>
      <w:r>
        <w:rPr>
          <w:color w:val="231F20"/>
          <w:spacing w:val="-3"/>
        </w:rPr>
        <w:t xml:space="preserve"> </w:t>
      </w:r>
      <w:r>
        <w:rPr>
          <w:color w:val="231F20"/>
        </w:rPr>
        <w:t>Настанова</w:t>
      </w:r>
      <w:r>
        <w:rPr>
          <w:color w:val="231F20"/>
          <w:spacing w:val="-2"/>
        </w:rPr>
        <w:t xml:space="preserve"> </w:t>
      </w:r>
      <w:r>
        <w:rPr>
          <w:color w:val="231F20"/>
        </w:rPr>
        <w:t>з</w:t>
      </w:r>
      <w:r>
        <w:rPr>
          <w:color w:val="231F20"/>
          <w:spacing w:val="-2"/>
        </w:rPr>
        <w:t xml:space="preserve"> </w:t>
      </w:r>
      <w:r>
        <w:rPr>
          <w:color w:val="231F20"/>
        </w:rPr>
        <w:t>розрахункової</w:t>
      </w:r>
      <w:r>
        <w:rPr>
          <w:color w:val="231F20"/>
          <w:spacing w:val="-5"/>
        </w:rPr>
        <w:t xml:space="preserve"> </w:t>
      </w:r>
      <w:r>
        <w:rPr>
          <w:color w:val="231F20"/>
        </w:rPr>
        <w:t>оцінки</w:t>
      </w:r>
      <w:r>
        <w:rPr>
          <w:color w:val="231F20"/>
          <w:spacing w:val="-1"/>
        </w:rPr>
        <w:t xml:space="preserve"> </w:t>
      </w:r>
      <w:r>
        <w:rPr>
          <w:color w:val="231F20"/>
        </w:rPr>
        <w:t>тепловологісного</w:t>
      </w:r>
      <w:r>
        <w:rPr>
          <w:color w:val="231F20"/>
          <w:spacing w:val="-2"/>
        </w:rPr>
        <w:t xml:space="preserve"> </w:t>
      </w:r>
      <w:r>
        <w:rPr>
          <w:color w:val="231F20"/>
        </w:rPr>
        <w:t>стану</w:t>
      </w:r>
      <w:r>
        <w:rPr>
          <w:color w:val="231F20"/>
          <w:spacing w:val="-1"/>
        </w:rPr>
        <w:t xml:space="preserve"> </w:t>
      </w:r>
      <w:r>
        <w:rPr>
          <w:color w:val="231F20"/>
        </w:rPr>
        <w:t>огороджу- вальних конструкцій</w:t>
      </w:r>
    </w:p>
    <w:p w:rsidR="00A70FA6" w:rsidRDefault="00A70FA6">
      <w:pPr>
        <w:pStyle w:val="a3"/>
        <w:kinsoku w:val="0"/>
        <w:overflowPunct w:val="0"/>
        <w:spacing w:before="59" w:line="278" w:lineRule="auto"/>
        <w:ind w:left="113" w:right="110" w:firstLine="396"/>
        <w:jc w:val="both"/>
        <w:rPr>
          <w:color w:val="231F20"/>
          <w:spacing w:val="-2"/>
        </w:rPr>
      </w:pPr>
      <w:r>
        <w:rPr>
          <w:color w:val="231F20"/>
        </w:rPr>
        <w:t xml:space="preserve">ДСТУ-Н Б В.2.6-212:2016 Настанова з виконання робіт із застосуванням сухих будівельних </w:t>
      </w:r>
      <w:r>
        <w:rPr>
          <w:color w:val="231F20"/>
          <w:spacing w:val="-2"/>
        </w:rPr>
        <w:t>сумішей</w:t>
      </w:r>
    </w:p>
    <w:p w:rsidR="00A70FA6" w:rsidRDefault="00A70FA6">
      <w:pPr>
        <w:pStyle w:val="a3"/>
        <w:kinsoku w:val="0"/>
        <w:overflowPunct w:val="0"/>
        <w:spacing w:before="60" w:line="278" w:lineRule="auto"/>
        <w:ind w:left="113" w:right="111" w:firstLine="396"/>
        <w:jc w:val="both"/>
        <w:rPr>
          <w:color w:val="231F20"/>
        </w:rPr>
      </w:pPr>
      <w:r>
        <w:rPr>
          <w:color w:val="231F20"/>
        </w:rPr>
        <w:t>ДСТУ-Н Б В.2.6-219:2016 Настанова з енергетичного маркування будівельних теплоізоляцій- них матеріалів та виробів</w:t>
      </w:r>
    </w:p>
    <w:p w:rsidR="00A70FA6" w:rsidRDefault="00A70FA6">
      <w:pPr>
        <w:pStyle w:val="a3"/>
        <w:kinsoku w:val="0"/>
        <w:overflowPunct w:val="0"/>
        <w:spacing w:before="60"/>
        <w:ind w:left="509"/>
        <w:jc w:val="both"/>
        <w:rPr>
          <w:color w:val="231F20"/>
          <w:spacing w:val="-2"/>
        </w:rPr>
      </w:pPr>
      <w:r>
        <w:rPr>
          <w:color w:val="231F20"/>
        </w:rPr>
        <w:t>ДСТУ</w:t>
      </w:r>
      <w:r>
        <w:rPr>
          <w:color w:val="231F20"/>
          <w:spacing w:val="-3"/>
        </w:rPr>
        <w:t xml:space="preserve"> </w:t>
      </w:r>
      <w:r>
        <w:rPr>
          <w:color w:val="231F20"/>
        </w:rPr>
        <w:t>2860-94</w:t>
      </w:r>
      <w:r>
        <w:rPr>
          <w:color w:val="231F20"/>
          <w:spacing w:val="-3"/>
        </w:rPr>
        <w:t xml:space="preserve"> </w:t>
      </w:r>
      <w:r>
        <w:rPr>
          <w:color w:val="231F20"/>
        </w:rPr>
        <w:t>Надійність</w:t>
      </w:r>
      <w:r>
        <w:rPr>
          <w:color w:val="231F20"/>
          <w:spacing w:val="-2"/>
        </w:rPr>
        <w:t xml:space="preserve"> </w:t>
      </w:r>
      <w:r>
        <w:rPr>
          <w:color w:val="231F20"/>
        </w:rPr>
        <w:t>техніки.</w:t>
      </w:r>
      <w:r>
        <w:rPr>
          <w:color w:val="231F20"/>
          <w:spacing w:val="-3"/>
        </w:rPr>
        <w:t xml:space="preserve"> </w:t>
      </w:r>
      <w:r>
        <w:rPr>
          <w:color w:val="231F20"/>
        </w:rPr>
        <w:t>Терміни</w:t>
      </w:r>
      <w:r>
        <w:rPr>
          <w:color w:val="231F20"/>
          <w:spacing w:val="-2"/>
        </w:rPr>
        <w:t xml:space="preserve"> </w:t>
      </w:r>
      <w:r>
        <w:rPr>
          <w:color w:val="231F20"/>
        </w:rPr>
        <w:t>та</w:t>
      </w:r>
      <w:r>
        <w:rPr>
          <w:color w:val="231F20"/>
          <w:spacing w:val="-3"/>
        </w:rPr>
        <w:t xml:space="preserve"> </w:t>
      </w:r>
      <w:r>
        <w:rPr>
          <w:color w:val="231F20"/>
          <w:spacing w:val="-2"/>
        </w:rPr>
        <w:t>визначення</w:t>
      </w:r>
    </w:p>
    <w:p w:rsidR="00A70FA6" w:rsidRDefault="00A70FA6">
      <w:pPr>
        <w:pStyle w:val="a3"/>
        <w:kinsoku w:val="0"/>
        <w:overflowPunct w:val="0"/>
        <w:spacing w:before="98" w:line="278" w:lineRule="auto"/>
        <w:ind w:left="113" w:right="112" w:firstLine="396"/>
        <w:jc w:val="both"/>
        <w:rPr>
          <w:color w:val="231F20"/>
        </w:rPr>
      </w:pPr>
      <w:r>
        <w:rPr>
          <w:color w:val="231F20"/>
        </w:rPr>
        <w:t>ДСТУ Б EN 1279-1:2013 Скло для будівництва. Склопакети. Частина 1. Загальні положення, допуски на розміри і правила опису системи (EN 1279-1:2004+AC:2006, IDT)</w:t>
      </w:r>
    </w:p>
    <w:p w:rsidR="00A70FA6" w:rsidRDefault="00A70FA6">
      <w:pPr>
        <w:pStyle w:val="a3"/>
        <w:kinsoku w:val="0"/>
        <w:overflowPunct w:val="0"/>
        <w:spacing w:before="60" w:line="278" w:lineRule="auto"/>
        <w:ind w:left="113" w:right="112" w:firstLine="396"/>
        <w:jc w:val="both"/>
        <w:rPr>
          <w:color w:val="231F20"/>
        </w:rPr>
      </w:pPr>
      <w:r>
        <w:rPr>
          <w:color w:val="231F20"/>
        </w:rPr>
        <w:t>ДСТУ Б EN 1279-5:2013 Скло для будівництва. Склопакети. Частина 5. Оцінка відповідності (EN 1279-5:2005+A1:2008+A2:2010, IDT)</w:t>
      </w:r>
    </w:p>
    <w:p w:rsidR="00A70FA6" w:rsidRDefault="00A70FA6">
      <w:pPr>
        <w:pStyle w:val="a3"/>
        <w:kinsoku w:val="0"/>
        <w:overflowPunct w:val="0"/>
        <w:spacing w:before="60"/>
        <w:ind w:left="509"/>
        <w:jc w:val="both"/>
        <w:rPr>
          <w:color w:val="231F20"/>
          <w:spacing w:val="-4"/>
        </w:rPr>
      </w:pPr>
      <w:r>
        <w:rPr>
          <w:color w:val="231F20"/>
        </w:rPr>
        <w:t>ДСТУ</w:t>
      </w:r>
      <w:r>
        <w:rPr>
          <w:color w:val="231F20"/>
          <w:spacing w:val="-5"/>
        </w:rPr>
        <w:t xml:space="preserve"> </w:t>
      </w:r>
      <w:r>
        <w:rPr>
          <w:color w:val="231F20"/>
        </w:rPr>
        <w:t>Б</w:t>
      </w:r>
      <w:r>
        <w:rPr>
          <w:color w:val="231F20"/>
          <w:spacing w:val="-5"/>
        </w:rPr>
        <w:t xml:space="preserve"> </w:t>
      </w:r>
      <w:r>
        <w:rPr>
          <w:color w:val="231F20"/>
        </w:rPr>
        <w:t>EN</w:t>
      </w:r>
      <w:r>
        <w:rPr>
          <w:color w:val="231F20"/>
          <w:spacing w:val="-4"/>
        </w:rPr>
        <w:t xml:space="preserve"> </w:t>
      </w:r>
      <w:r>
        <w:rPr>
          <w:color w:val="231F20"/>
        </w:rPr>
        <w:t>13830:2014</w:t>
      </w:r>
      <w:r>
        <w:rPr>
          <w:color w:val="231F20"/>
          <w:spacing w:val="-5"/>
        </w:rPr>
        <w:t xml:space="preserve"> </w:t>
      </w:r>
      <w:r>
        <w:rPr>
          <w:color w:val="231F20"/>
        </w:rPr>
        <w:t>Фасади</w:t>
      </w:r>
      <w:r>
        <w:rPr>
          <w:color w:val="231F20"/>
          <w:spacing w:val="-5"/>
        </w:rPr>
        <w:t xml:space="preserve"> </w:t>
      </w:r>
      <w:r>
        <w:rPr>
          <w:color w:val="231F20"/>
        </w:rPr>
        <w:t>навісні.</w:t>
      </w:r>
      <w:r>
        <w:rPr>
          <w:color w:val="231F20"/>
          <w:spacing w:val="-4"/>
        </w:rPr>
        <w:t xml:space="preserve"> </w:t>
      </w:r>
      <w:r>
        <w:rPr>
          <w:color w:val="231F20"/>
        </w:rPr>
        <w:t>Технічні</w:t>
      </w:r>
      <w:r>
        <w:rPr>
          <w:color w:val="231F20"/>
          <w:spacing w:val="-5"/>
        </w:rPr>
        <w:t xml:space="preserve"> </w:t>
      </w:r>
      <w:r>
        <w:rPr>
          <w:color w:val="231F20"/>
        </w:rPr>
        <w:t>умови</w:t>
      </w:r>
      <w:r>
        <w:rPr>
          <w:color w:val="231F20"/>
          <w:spacing w:val="-4"/>
        </w:rPr>
        <w:t xml:space="preserve"> </w:t>
      </w:r>
      <w:r>
        <w:rPr>
          <w:color w:val="231F20"/>
        </w:rPr>
        <w:t>(EN</w:t>
      </w:r>
      <w:r>
        <w:rPr>
          <w:color w:val="231F20"/>
          <w:spacing w:val="-5"/>
        </w:rPr>
        <w:t xml:space="preserve"> </w:t>
      </w:r>
      <w:r>
        <w:rPr>
          <w:color w:val="231F20"/>
        </w:rPr>
        <w:t>13830:2003,</w:t>
      </w:r>
      <w:r>
        <w:rPr>
          <w:color w:val="231F20"/>
          <w:spacing w:val="-5"/>
        </w:rPr>
        <w:t xml:space="preserve"> </w:t>
      </w:r>
      <w:r>
        <w:rPr>
          <w:color w:val="231F20"/>
          <w:spacing w:val="-4"/>
        </w:rPr>
        <w:t>IDT)</w:t>
      </w:r>
    </w:p>
    <w:p w:rsidR="00A70FA6" w:rsidRDefault="00A70FA6">
      <w:pPr>
        <w:pStyle w:val="a3"/>
        <w:kinsoku w:val="0"/>
        <w:overflowPunct w:val="0"/>
        <w:spacing w:before="99"/>
        <w:ind w:left="509"/>
        <w:jc w:val="both"/>
        <w:rPr>
          <w:color w:val="231F20"/>
          <w:spacing w:val="-2"/>
          <w:w w:val="95"/>
        </w:rPr>
      </w:pPr>
      <w:r>
        <w:rPr>
          <w:color w:val="231F20"/>
          <w:w w:val="95"/>
        </w:rPr>
        <w:t>ДСТУ-Н</w:t>
      </w:r>
      <w:r>
        <w:rPr>
          <w:color w:val="231F20"/>
          <w:spacing w:val="22"/>
        </w:rPr>
        <w:t xml:space="preserve"> </w:t>
      </w:r>
      <w:r>
        <w:rPr>
          <w:color w:val="231F20"/>
          <w:w w:val="95"/>
        </w:rPr>
        <w:t>Б</w:t>
      </w:r>
      <w:r>
        <w:rPr>
          <w:color w:val="231F20"/>
          <w:spacing w:val="24"/>
        </w:rPr>
        <w:t xml:space="preserve"> </w:t>
      </w:r>
      <w:r>
        <w:rPr>
          <w:color w:val="231F20"/>
          <w:w w:val="95"/>
        </w:rPr>
        <w:t>ETAG</w:t>
      </w:r>
      <w:r>
        <w:rPr>
          <w:color w:val="231F20"/>
          <w:spacing w:val="24"/>
        </w:rPr>
        <w:t xml:space="preserve"> </w:t>
      </w:r>
      <w:r>
        <w:rPr>
          <w:color w:val="231F20"/>
          <w:w w:val="95"/>
        </w:rPr>
        <w:t>017:2013</w:t>
      </w:r>
      <w:r>
        <w:rPr>
          <w:color w:val="231F20"/>
          <w:spacing w:val="20"/>
        </w:rPr>
        <w:t xml:space="preserve"> </w:t>
      </w:r>
      <w:r>
        <w:rPr>
          <w:color w:val="231F20"/>
          <w:w w:val="95"/>
        </w:rPr>
        <w:t>Настанова</w:t>
      </w:r>
      <w:r>
        <w:rPr>
          <w:color w:val="231F20"/>
          <w:spacing w:val="22"/>
        </w:rPr>
        <w:t xml:space="preserve"> </w:t>
      </w:r>
      <w:r>
        <w:rPr>
          <w:color w:val="231F20"/>
          <w:w w:val="95"/>
        </w:rPr>
        <w:t>з</w:t>
      </w:r>
      <w:r>
        <w:rPr>
          <w:color w:val="231F20"/>
          <w:spacing w:val="22"/>
        </w:rPr>
        <w:t xml:space="preserve"> </w:t>
      </w:r>
      <w:r>
        <w:rPr>
          <w:color w:val="231F20"/>
          <w:w w:val="95"/>
        </w:rPr>
        <w:t>європейського</w:t>
      </w:r>
      <w:r>
        <w:rPr>
          <w:color w:val="231F20"/>
          <w:spacing w:val="22"/>
        </w:rPr>
        <w:t xml:space="preserve"> </w:t>
      </w:r>
      <w:r>
        <w:rPr>
          <w:color w:val="231F20"/>
          <w:w w:val="95"/>
        </w:rPr>
        <w:t>технічного</w:t>
      </w:r>
      <w:r>
        <w:rPr>
          <w:color w:val="231F20"/>
          <w:spacing w:val="22"/>
        </w:rPr>
        <w:t xml:space="preserve"> </w:t>
      </w:r>
      <w:r>
        <w:rPr>
          <w:color w:val="231F20"/>
          <w:w w:val="95"/>
        </w:rPr>
        <w:t>ухвалення</w:t>
      </w:r>
      <w:r>
        <w:rPr>
          <w:color w:val="231F20"/>
          <w:spacing w:val="23"/>
        </w:rPr>
        <w:t xml:space="preserve"> </w:t>
      </w:r>
      <w:r>
        <w:rPr>
          <w:color w:val="231F20"/>
          <w:w w:val="95"/>
        </w:rPr>
        <w:t>комплектів</w:t>
      </w:r>
      <w:r>
        <w:rPr>
          <w:color w:val="231F20"/>
          <w:spacing w:val="22"/>
        </w:rPr>
        <w:t xml:space="preserve"> </w:t>
      </w:r>
      <w:r>
        <w:rPr>
          <w:color w:val="231F20"/>
          <w:spacing w:val="-2"/>
          <w:w w:val="95"/>
        </w:rPr>
        <w:t>ізоляції.</w:t>
      </w:r>
    </w:p>
    <w:p w:rsidR="00A70FA6" w:rsidRDefault="00A70FA6">
      <w:pPr>
        <w:pStyle w:val="a3"/>
        <w:kinsoku w:val="0"/>
        <w:overflowPunct w:val="0"/>
        <w:spacing w:before="38"/>
        <w:ind w:left="113"/>
        <w:jc w:val="both"/>
        <w:rPr>
          <w:color w:val="231F20"/>
          <w:spacing w:val="-4"/>
        </w:rPr>
      </w:pPr>
      <w:r>
        <w:rPr>
          <w:color w:val="231F20"/>
        </w:rPr>
        <w:t>Збірні</w:t>
      </w:r>
      <w:r>
        <w:rPr>
          <w:color w:val="231F20"/>
          <w:spacing w:val="-4"/>
        </w:rPr>
        <w:t xml:space="preserve"> </w:t>
      </w:r>
      <w:r>
        <w:rPr>
          <w:color w:val="231F20"/>
        </w:rPr>
        <w:t>системи</w:t>
      </w:r>
      <w:r>
        <w:rPr>
          <w:color w:val="231F20"/>
          <w:spacing w:val="-4"/>
        </w:rPr>
        <w:t xml:space="preserve"> </w:t>
      </w:r>
      <w:r>
        <w:rPr>
          <w:color w:val="231F20"/>
        </w:rPr>
        <w:t>для</w:t>
      </w:r>
      <w:r>
        <w:rPr>
          <w:color w:val="231F20"/>
          <w:spacing w:val="-3"/>
        </w:rPr>
        <w:t xml:space="preserve"> </w:t>
      </w:r>
      <w:r>
        <w:rPr>
          <w:color w:val="231F20"/>
        </w:rPr>
        <w:t>зовнішньої</w:t>
      </w:r>
      <w:r>
        <w:rPr>
          <w:color w:val="231F20"/>
          <w:spacing w:val="-4"/>
        </w:rPr>
        <w:t xml:space="preserve"> </w:t>
      </w:r>
      <w:r>
        <w:rPr>
          <w:color w:val="231F20"/>
        </w:rPr>
        <w:t>ізоляції</w:t>
      </w:r>
      <w:r>
        <w:rPr>
          <w:color w:val="231F20"/>
          <w:spacing w:val="-4"/>
        </w:rPr>
        <w:t xml:space="preserve"> </w:t>
      </w:r>
      <w:r>
        <w:rPr>
          <w:color w:val="231F20"/>
        </w:rPr>
        <w:t>стін</w:t>
      </w:r>
      <w:r>
        <w:rPr>
          <w:color w:val="231F20"/>
          <w:spacing w:val="-3"/>
        </w:rPr>
        <w:t xml:space="preserve"> </w:t>
      </w:r>
      <w:r>
        <w:rPr>
          <w:color w:val="231F20"/>
        </w:rPr>
        <w:t>(ETAG</w:t>
      </w:r>
      <w:r>
        <w:rPr>
          <w:color w:val="231F20"/>
          <w:spacing w:val="-4"/>
        </w:rPr>
        <w:t xml:space="preserve"> </w:t>
      </w:r>
      <w:r>
        <w:rPr>
          <w:color w:val="231F20"/>
        </w:rPr>
        <w:t>017:2005,</w:t>
      </w:r>
      <w:r>
        <w:rPr>
          <w:color w:val="231F20"/>
          <w:spacing w:val="-4"/>
        </w:rPr>
        <w:t xml:space="preserve"> IDT)</w:t>
      </w:r>
    </w:p>
    <w:p w:rsidR="00A70FA6" w:rsidRDefault="00A70FA6">
      <w:pPr>
        <w:pStyle w:val="a3"/>
        <w:kinsoku w:val="0"/>
        <w:overflowPunct w:val="0"/>
        <w:spacing w:before="99" w:line="278" w:lineRule="auto"/>
        <w:ind w:left="113" w:right="110" w:firstLine="396"/>
        <w:jc w:val="both"/>
        <w:rPr>
          <w:color w:val="231F20"/>
        </w:rPr>
      </w:pPr>
      <w:r>
        <w:rPr>
          <w:color w:val="231F20"/>
        </w:rPr>
        <w:t>ДСТУ-Н Б EN 1991-1-1:2010 Єврокод 1. Дії на конструкції. Частина 1-1. Загальні дії. Питома вага, власна вага, експлуатаційні навантаження для споруд (EN 1991-1-1:2002, IDT)</w:t>
      </w:r>
    </w:p>
    <w:p w:rsidR="00A70FA6" w:rsidRDefault="00A70FA6">
      <w:pPr>
        <w:pStyle w:val="a3"/>
        <w:kinsoku w:val="0"/>
        <w:overflowPunct w:val="0"/>
        <w:spacing w:before="99" w:line="278" w:lineRule="auto"/>
        <w:ind w:left="113" w:right="110" w:firstLine="396"/>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278" w:lineRule="auto"/>
        <w:ind w:left="113" w:right="111" w:firstLine="396"/>
        <w:jc w:val="both"/>
        <w:rPr>
          <w:color w:val="231F20"/>
          <w:spacing w:val="-5"/>
        </w:rPr>
      </w:pPr>
      <w:r>
        <w:rPr>
          <w:color w:val="231F20"/>
        </w:rPr>
        <w:t>Правила пожежної безпеки в Україні, затверджені наказом Міністерства внутрішніх справ України</w:t>
      </w:r>
      <w:r>
        <w:rPr>
          <w:color w:val="231F20"/>
          <w:spacing w:val="-7"/>
        </w:rPr>
        <w:t xml:space="preserve"> </w:t>
      </w:r>
      <w:r>
        <w:rPr>
          <w:color w:val="231F20"/>
        </w:rPr>
        <w:t>від</w:t>
      </w:r>
      <w:r>
        <w:rPr>
          <w:color w:val="231F20"/>
          <w:spacing w:val="-5"/>
        </w:rPr>
        <w:t xml:space="preserve"> </w:t>
      </w:r>
      <w:r>
        <w:rPr>
          <w:color w:val="231F20"/>
        </w:rPr>
        <w:t>30.12.2014</w:t>
      </w:r>
      <w:r>
        <w:rPr>
          <w:color w:val="231F20"/>
          <w:spacing w:val="-6"/>
        </w:rPr>
        <w:t xml:space="preserve"> </w:t>
      </w:r>
      <w:r>
        <w:rPr>
          <w:color w:val="231F20"/>
        </w:rPr>
        <w:t>№</w:t>
      </w:r>
      <w:r>
        <w:rPr>
          <w:color w:val="231F20"/>
          <w:spacing w:val="-5"/>
        </w:rPr>
        <w:t xml:space="preserve"> </w:t>
      </w:r>
      <w:r>
        <w:rPr>
          <w:color w:val="231F20"/>
        </w:rPr>
        <w:t>1417,</w:t>
      </w:r>
      <w:r>
        <w:rPr>
          <w:color w:val="231F20"/>
          <w:spacing w:val="-5"/>
        </w:rPr>
        <w:t xml:space="preserve"> </w:t>
      </w:r>
      <w:r>
        <w:rPr>
          <w:color w:val="231F20"/>
        </w:rPr>
        <w:t>зареєстровані</w:t>
      </w:r>
      <w:r>
        <w:rPr>
          <w:color w:val="231F20"/>
          <w:spacing w:val="-7"/>
        </w:rPr>
        <w:t xml:space="preserve"> </w:t>
      </w:r>
      <w:r>
        <w:rPr>
          <w:color w:val="231F20"/>
        </w:rPr>
        <w:t>в</w:t>
      </w:r>
      <w:r>
        <w:rPr>
          <w:color w:val="231F20"/>
          <w:spacing w:val="-4"/>
        </w:rPr>
        <w:t xml:space="preserve"> </w:t>
      </w:r>
      <w:r>
        <w:rPr>
          <w:color w:val="231F20"/>
        </w:rPr>
        <w:t>Міністерстві</w:t>
      </w:r>
      <w:r>
        <w:rPr>
          <w:color w:val="231F20"/>
          <w:spacing w:val="-3"/>
        </w:rPr>
        <w:t xml:space="preserve"> </w:t>
      </w:r>
      <w:r>
        <w:rPr>
          <w:color w:val="231F20"/>
        </w:rPr>
        <w:t>юстиції</w:t>
      </w:r>
      <w:r>
        <w:rPr>
          <w:color w:val="231F20"/>
          <w:spacing w:val="-6"/>
        </w:rPr>
        <w:t xml:space="preserve"> </w:t>
      </w:r>
      <w:r>
        <w:rPr>
          <w:color w:val="231F20"/>
        </w:rPr>
        <w:t>України</w:t>
      </w:r>
      <w:r>
        <w:rPr>
          <w:color w:val="231F20"/>
          <w:spacing w:val="-7"/>
        </w:rPr>
        <w:t xml:space="preserve"> </w:t>
      </w:r>
      <w:r>
        <w:rPr>
          <w:color w:val="231F20"/>
        </w:rPr>
        <w:t>05</w:t>
      </w:r>
      <w:r>
        <w:rPr>
          <w:color w:val="231F20"/>
          <w:spacing w:val="-5"/>
        </w:rPr>
        <w:t xml:space="preserve"> </w:t>
      </w:r>
      <w:r>
        <w:rPr>
          <w:color w:val="231F20"/>
        </w:rPr>
        <w:t>березня</w:t>
      </w:r>
      <w:r>
        <w:rPr>
          <w:color w:val="231F20"/>
          <w:spacing w:val="-6"/>
        </w:rPr>
        <w:t xml:space="preserve"> </w:t>
      </w:r>
      <w:r>
        <w:rPr>
          <w:color w:val="231F20"/>
        </w:rPr>
        <w:t>2015</w:t>
      </w:r>
      <w:r>
        <w:rPr>
          <w:color w:val="231F20"/>
          <w:spacing w:val="-5"/>
        </w:rPr>
        <w:t xml:space="preserve"> </w:t>
      </w:r>
      <w:r>
        <w:rPr>
          <w:color w:val="231F20"/>
        </w:rPr>
        <w:t>р.</w:t>
      </w:r>
      <w:r>
        <w:rPr>
          <w:color w:val="231F20"/>
          <w:spacing w:val="-5"/>
        </w:rPr>
        <w:t xml:space="preserve"> за</w:t>
      </w:r>
    </w:p>
    <w:p w:rsidR="00A70FA6" w:rsidRDefault="00A70FA6">
      <w:pPr>
        <w:pStyle w:val="a3"/>
        <w:kinsoku w:val="0"/>
        <w:overflowPunct w:val="0"/>
        <w:spacing w:line="241" w:lineRule="exact"/>
        <w:ind w:left="113"/>
        <w:jc w:val="both"/>
        <w:rPr>
          <w:color w:val="231F20"/>
          <w:spacing w:val="-2"/>
        </w:rPr>
      </w:pPr>
      <w:r>
        <w:rPr>
          <w:color w:val="231F20"/>
        </w:rPr>
        <w:t xml:space="preserve">№ </w:t>
      </w:r>
      <w:r>
        <w:rPr>
          <w:color w:val="231F20"/>
          <w:spacing w:val="-2"/>
        </w:rPr>
        <w:t>252/26697</w:t>
      </w:r>
    </w:p>
    <w:p w:rsidR="00A70FA6" w:rsidRDefault="00A70FA6">
      <w:pPr>
        <w:pStyle w:val="a3"/>
        <w:kinsoku w:val="0"/>
        <w:overflowPunct w:val="0"/>
        <w:spacing w:before="99"/>
        <w:ind w:left="509"/>
        <w:jc w:val="both"/>
        <w:rPr>
          <w:color w:val="231F20"/>
          <w:spacing w:val="-5"/>
          <w:w w:val="95"/>
        </w:rPr>
      </w:pPr>
      <w:r>
        <w:rPr>
          <w:color w:val="231F20"/>
          <w:w w:val="95"/>
        </w:rPr>
        <w:t>ДГН</w:t>
      </w:r>
      <w:r>
        <w:rPr>
          <w:color w:val="231F20"/>
          <w:spacing w:val="-1"/>
        </w:rPr>
        <w:t xml:space="preserve"> </w:t>
      </w:r>
      <w:r>
        <w:rPr>
          <w:color w:val="231F20"/>
          <w:w w:val="95"/>
        </w:rPr>
        <w:t>6.6.1-6.5.001-98</w:t>
      </w:r>
      <w:r>
        <w:rPr>
          <w:color w:val="231F20"/>
          <w:spacing w:val="-1"/>
        </w:rPr>
        <w:t xml:space="preserve"> </w:t>
      </w:r>
      <w:r>
        <w:rPr>
          <w:color w:val="231F20"/>
          <w:w w:val="95"/>
        </w:rPr>
        <w:t>Державні</w:t>
      </w:r>
      <w:r>
        <w:rPr>
          <w:color w:val="231F20"/>
          <w:spacing w:val="-1"/>
        </w:rPr>
        <w:t xml:space="preserve"> </w:t>
      </w:r>
      <w:r>
        <w:rPr>
          <w:color w:val="231F20"/>
          <w:w w:val="95"/>
        </w:rPr>
        <w:t>гігієнічні</w:t>
      </w:r>
      <w:r>
        <w:rPr>
          <w:color w:val="231F20"/>
          <w:spacing w:val="-1"/>
        </w:rPr>
        <w:t xml:space="preserve"> </w:t>
      </w:r>
      <w:r>
        <w:rPr>
          <w:color w:val="231F20"/>
          <w:w w:val="95"/>
        </w:rPr>
        <w:t>нормативи.</w:t>
      </w:r>
      <w:r>
        <w:rPr>
          <w:color w:val="231F20"/>
          <w:spacing w:val="1"/>
        </w:rPr>
        <w:t xml:space="preserve"> </w:t>
      </w:r>
      <w:r>
        <w:rPr>
          <w:color w:val="231F20"/>
          <w:w w:val="95"/>
        </w:rPr>
        <w:t>Норми</w:t>
      </w:r>
      <w:r>
        <w:rPr>
          <w:color w:val="231F20"/>
          <w:spacing w:val="-1"/>
        </w:rPr>
        <w:t xml:space="preserve"> </w:t>
      </w:r>
      <w:r>
        <w:rPr>
          <w:color w:val="231F20"/>
          <w:w w:val="95"/>
        </w:rPr>
        <w:t>радіаційної</w:t>
      </w:r>
      <w:r>
        <w:rPr>
          <w:color w:val="231F20"/>
          <w:spacing w:val="-1"/>
          <w:w w:val="95"/>
        </w:rPr>
        <w:t xml:space="preserve"> </w:t>
      </w:r>
      <w:r>
        <w:rPr>
          <w:color w:val="231F20"/>
          <w:w w:val="95"/>
        </w:rPr>
        <w:t>безпеки</w:t>
      </w:r>
      <w:r>
        <w:rPr>
          <w:color w:val="231F20"/>
          <w:spacing w:val="-1"/>
        </w:rPr>
        <w:t xml:space="preserve"> </w:t>
      </w:r>
      <w:r>
        <w:rPr>
          <w:color w:val="231F20"/>
          <w:w w:val="95"/>
        </w:rPr>
        <w:t>України</w:t>
      </w:r>
      <w:r>
        <w:rPr>
          <w:color w:val="231F20"/>
          <w:spacing w:val="-1"/>
        </w:rPr>
        <w:t xml:space="preserve"> </w:t>
      </w:r>
      <w:r>
        <w:rPr>
          <w:color w:val="231F20"/>
          <w:w w:val="95"/>
        </w:rPr>
        <w:t>(НРБУ-</w:t>
      </w:r>
      <w:r>
        <w:rPr>
          <w:color w:val="231F20"/>
          <w:spacing w:val="-5"/>
          <w:w w:val="95"/>
        </w:rPr>
        <w:t>97)</w:t>
      </w:r>
    </w:p>
    <w:p w:rsidR="00A70FA6" w:rsidRDefault="00A70FA6">
      <w:pPr>
        <w:pStyle w:val="a3"/>
        <w:kinsoku w:val="0"/>
        <w:overflowPunct w:val="0"/>
        <w:spacing w:before="98" w:line="278" w:lineRule="auto"/>
        <w:ind w:left="113" w:right="110" w:firstLine="396"/>
        <w:jc w:val="both"/>
        <w:rPr>
          <w:color w:val="231F20"/>
        </w:rPr>
      </w:pPr>
      <w:r>
        <w:rPr>
          <w:color w:val="231F20"/>
        </w:rPr>
        <w:t>Державні санітарні норми та правила "Полімерні та полімервмісні матеріали, вироби і конст- рукції, що застосовуються у будівництві та виробництві меблів. Гігієнічні вимоги", затверджені наказом Міністерства охорони здоров’я України від 29.12.2012 № 1139, зареєстровані в Мініс- терстві юстиції України</w:t>
      </w:r>
      <w:r>
        <w:rPr>
          <w:color w:val="231F20"/>
          <w:spacing w:val="40"/>
        </w:rPr>
        <w:t xml:space="preserve"> </w:t>
      </w:r>
      <w:r>
        <w:rPr>
          <w:color w:val="231F20"/>
        </w:rPr>
        <w:t>09 січня 2013 р. за № 87/22619</w:t>
      </w:r>
    </w:p>
    <w:p w:rsidR="00A70FA6" w:rsidRDefault="00A70FA6">
      <w:pPr>
        <w:pStyle w:val="a3"/>
        <w:kinsoku w:val="0"/>
        <w:overflowPunct w:val="0"/>
        <w:spacing w:before="60" w:line="278" w:lineRule="auto"/>
        <w:ind w:left="113" w:right="110" w:firstLine="396"/>
        <w:jc w:val="both"/>
        <w:rPr>
          <w:color w:val="231F20"/>
        </w:rPr>
      </w:pPr>
      <w:r>
        <w:rPr>
          <w:color w:val="231F20"/>
        </w:rPr>
        <w:t>Державні санітарні правила планування та забудови населених пунктів, затверджені наказом Міністерства</w:t>
      </w:r>
      <w:r>
        <w:rPr>
          <w:color w:val="231F20"/>
          <w:spacing w:val="-10"/>
        </w:rPr>
        <w:t xml:space="preserve"> </w:t>
      </w:r>
      <w:r>
        <w:rPr>
          <w:color w:val="231F20"/>
        </w:rPr>
        <w:t>охорони</w:t>
      </w:r>
      <w:r>
        <w:rPr>
          <w:color w:val="231F20"/>
          <w:spacing w:val="-12"/>
        </w:rPr>
        <w:t xml:space="preserve"> </w:t>
      </w:r>
      <w:r>
        <w:rPr>
          <w:color w:val="231F20"/>
        </w:rPr>
        <w:t>здоров’я</w:t>
      </w:r>
      <w:r>
        <w:rPr>
          <w:color w:val="231F20"/>
          <w:spacing w:val="-10"/>
        </w:rPr>
        <w:t xml:space="preserve"> </w:t>
      </w:r>
      <w:r>
        <w:rPr>
          <w:color w:val="231F20"/>
        </w:rPr>
        <w:t>України</w:t>
      </w:r>
      <w:r>
        <w:rPr>
          <w:color w:val="231F20"/>
          <w:spacing w:val="-13"/>
        </w:rPr>
        <w:t xml:space="preserve"> </w:t>
      </w:r>
      <w:r>
        <w:rPr>
          <w:color w:val="231F20"/>
        </w:rPr>
        <w:t>від</w:t>
      </w:r>
      <w:r>
        <w:rPr>
          <w:color w:val="231F20"/>
          <w:spacing w:val="-11"/>
        </w:rPr>
        <w:t xml:space="preserve"> </w:t>
      </w:r>
      <w:r>
        <w:rPr>
          <w:color w:val="231F20"/>
        </w:rPr>
        <w:t>19.06.1996</w:t>
      </w:r>
      <w:r>
        <w:rPr>
          <w:color w:val="231F20"/>
          <w:spacing w:val="80"/>
        </w:rPr>
        <w:t xml:space="preserve"> </w:t>
      </w:r>
      <w:r>
        <w:rPr>
          <w:color w:val="231F20"/>
        </w:rPr>
        <w:t>№</w:t>
      </w:r>
      <w:r>
        <w:rPr>
          <w:color w:val="231F20"/>
          <w:spacing w:val="-10"/>
        </w:rPr>
        <w:t xml:space="preserve"> </w:t>
      </w:r>
      <w:r>
        <w:rPr>
          <w:color w:val="231F20"/>
        </w:rPr>
        <w:t>173,</w:t>
      </w:r>
      <w:r>
        <w:rPr>
          <w:color w:val="231F20"/>
          <w:spacing w:val="-11"/>
        </w:rPr>
        <w:t xml:space="preserve"> </w:t>
      </w:r>
      <w:r>
        <w:rPr>
          <w:color w:val="231F20"/>
        </w:rPr>
        <w:t>зареєстровані</w:t>
      </w:r>
      <w:r>
        <w:rPr>
          <w:color w:val="231F20"/>
          <w:spacing w:val="-12"/>
        </w:rPr>
        <w:t xml:space="preserve"> </w:t>
      </w:r>
      <w:r>
        <w:rPr>
          <w:color w:val="231F20"/>
        </w:rPr>
        <w:t>в</w:t>
      </w:r>
      <w:r>
        <w:rPr>
          <w:color w:val="231F20"/>
          <w:spacing w:val="-11"/>
        </w:rPr>
        <w:t xml:space="preserve"> </w:t>
      </w:r>
      <w:r>
        <w:rPr>
          <w:color w:val="231F20"/>
        </w:rPr>
        <w:t>Міністерстві</w:t>
      </w:r>
      <w:r>
        <w:rPr>
          <w:color w:val="231F20"/>
          <w:spacing w:val="-9"/>
        </w:rPr>
        <w:t xml:space="preserve"> </w:t>
      </w:r>
      <w:r>
        <w:rPr>
          <w:color w:val="231F20"/>
        </w:rPr>
        <w:t>юстиції України 24 липня 1996 р. за № 379/1404</w:t>
      </w:r>
    </w:p>
    <w:p w:rsidR="00A70FA6" w:rsidRDefault="00A70FA6">
      <w:pPr>
        <w:pStyle w:val="a3"/>
        <w:kinsoku w:val="0"/>
        <w:overflowPunct w:val="0"/>
        <w:spacing w:before="9"/>
        <w:rPr>
          <w:sz w:val="20"/>
          <w:szCs w:val="20"/>
        </w:rPr>
      </w:pPr>
    </w:p>
    <w:p w:rsidR="00A70FA6" w:rsidRDefault="00A70FA6">
      <w:pPr>
        <w:pStyle w:val="4"/>
        <w:numPr>
          <w:ilvl w:val="1"/>
          <w:numId w:val="2"/>
        </w:numPr>
        <w:tabs>
          <w:tab w:val="left" w:pos="851"/>
        </w:tabs>
        <w:kinsoku w:val="0"/>
        <w:overflowPunct w:val="0"/>
        <w:ind w:hanging="342"/>
        <w:rPr>
          <w:color w:val="231F20"/>
          <w:spacing w:val="-2"/>
        </w:rPr>
      </w:pPr>
      <w:r>
        <w:rPr>
          <w:color w:val="231F20"/>
        </w:rPr>
        <w:t xml:space="preserve">ТЕРМІНИ ТА ВИЗНАЧЕННЯ </w:t>
      </w:r>
      <w:r>
        <w:rPr>
          <w:color w:val="231F20"/>
          <w:spacing w:val="-2"/>
        </w:rPr>
        <w:t>ПОНЯТЬ</w:t>
      </w:r>
    </w:p>
    <w:p w:rsidR="00A70FA6" w:rsidRDefault="00A70FA6">
      <w:pPr>
        <w:pStyle w:val="a3"/>
        <w:kinsoku w:val="0"/>
        <w:overflowPunct w:val="0"/>
        <w:spacing w:before="99"/>
        <w:ind w:left="509"/>
        <w:rPr>
          <w:color w:val="231F20"/>
          <w:spacing w:val="-5"/>
        </w:rPr>
      </w:pPr>
      <w:r>
        <w:rPr>
          <w:color w:val="231F20"/>
        </w:rPr>
        <w:t>У</w:t>
      </w:r>
      <w:r>
        <w:rPr>
          <w:color w:val="231F20"/>
          <w:spacing w:val="-3"/>
        </w:rPr>
        <w:t xml:space="preserve"> </w:t>
      </w:r>
      <w:r>
        <w:rPr>
          <w:color w:val="231F20"/>
        </w:rPr>
        <w:t>цих</w:t>
      </w:r>
      <w:r>
        <w:rPr>
          <w:color w:val="231F20"/>
          <w:spacing w:val="-2"/>
        </w:rPr>
        <w:t xml:space="preserve"> </w:t>
      </w:r>
      <w:r>
        <w:rPr>
          <w:color w:val="231F20"/>
        </w:rPr>
        <w:t>нормах</w:t>
      </w:r>
      <w:r>
        <w:rPr>
          <w:color w:val="231F20"/>
          <w:spacing w:val="-2"/>
        </w:rPr>
        <w:t xml:space="preserve"> </w:t>
      </w:r>
      <w:r>
        <w:rPr>
          <w:color w:val="231F20"/>
        </w:rPr>
        <w:t>використано</w:t>
      </w:r>
      <w:r>
        <w:rPr>
          <w:color w:val="231F20"/>
          <w:spacing w:val="-2"/>
        </w:rPr>
        <w:t xml:space="preserve"> </w:t>
      </w:r>
      <w:r>
        <w:rPr>
          <w:color w:val="231F20"/>
        </w:rPr>
        <w:t>терміни,</w:t>
      </w:r>
      <w:r>
        <w:rPr>
          <w:color w:val="231F20"/>
          <w:spacing w:val="-2"/>
        </w:rPr>
        <w:t xml:space="preserve"> </w:t>
      </w:r>
      <w:r>
        <w:rPr>
          <w:color w:val="231F20"/>
        </w:rPr>
        <w:t>установлені</w:t>
      </w:r>
      <w:r>
        <w:rPr>
          <w:color w:val="231F20"/>
          <w:spacing w:val="-3"/>
        </w:rPr>
        <w:t xml:space="preserve"> </w:t>
      </w:r>
      <w:r>
        <w:rPr>
          <w:color w:val="231F20"/>
          <w:spacing w:val="-5"/>
        </w:rPr>
        <w:t>в:</w:t>
      </w:r>
    </w:p>
    <w:p w:rsidR="00A70FA6" w:rsidRDefault="00A70FA6">
      <w:pPr>
        <w:pStyle w:val="a5"/>
        <w:numPr>
          <w:ilvl w:val="2"/>
          <w:numId w:val="2"/>
        </w:numPr>
        <w:tabs>
          <w:tab w:val="left" w:pos="861"/>
        </w:tabs>
        <w:kinsoku w:val="0"/>
        <w:overflowPunct w:val="0"/>
        <w:spacing w:before="106"/>
        <w:ind w:left="860" w:hanging="352"/>
        <w:jc w:val="left"/>
        <w:rPr>
          <w:color w:val="231F20"/>
          <w:spacing w:val="-2"/>
          <w:sz w:val="21"/>
          <w:szCs w:val="21"/>
        </w:rPr>
      </w:pPr>
      <w:r>
        <w:rPr>
          <w:color w:val="231F20"/>
          <w:sz w:val="21"/>
          <w:szCs w:val="21"/>
        </w:rPr>
        <w:t>ДБН</w:t>
      </w:r>
      <w:r>
        <w:rPr>
          <w:color w:val="231F20"/>
          <w:spacing w:val="-2"/>
          <w:sz w:val="21"/>
          <w:szCs w:val="21"/>
        </w:rPr>
        <w:t xml:space="preserve"> </w:t>
      </w:r>
      <w:r>
        <w:rPr>
          <w:color w:val="231F20"/>
          <w:sz w:val="21"/>
          <w:szCs w:val="21"/>
        </w:rPr>
        <w:t>В.1.1-7:</w:t>
      </w:r>
      <w:r>
        <w:rPr>
          <w:color w:val="231F20"/>
          <w:spacing w:val="-1"/>
          <w:sz w:val="21"/>
          <w:szCs w:val="21"/>
        </w:rPr>
        <w:t xml:space="preserve"> </w:t>
      </w:r>
      <w:r>
        <w:rPr>
          <w:color w:val="231F20"/>
          <w:sz w:val="21"/>
          <w:szCs w:val="21"/>
        </w:rPr>
        <w:t>умовна</w:t>
      </w:r>
      <w:r>
        <w:rPr>
          <w:color w:val="231F20"/>
          <w:spacing w:val="-1"/>
          <w:sz w:val="21"/>
          <w:szCs w:val="21"/>
        </w:rPr>
        <w:t xml:space="preserve"> </w:t>
      </w:r>
      <w:r>
        <w:rPr>
          <w:color w:val="231F20"/>
          <w:sz w:val="21"/>
          <w:szCs w:val="21"/>
        </w:rPr>
        <w:t>висота</w:t>
      </w:r>
      <w:r>
        <w:rPr>
          <w:color w:val="231F20"/>
          <w:spacing w:val="-1"/>
          <w:sz w:val="21"/>
          <w:szCs w:val="21"/>
        </w:rPr>
        <w:t xml:space="preserve"> </w:t>
      </w:r>
      <w:r>
        <w:rPr>
          <w:color w:val="231F20"/>
          <w:spacing w:val="-2"/>
          <w:sz w:val="21"/>
          <w:szCs w:val="21"/>
        </w:rPr>
        <w:t>будинку</w:t>
      </w:r>
    </w:p>
    <w:p w:rsidR="00A70FA6" w:rsidRDefault="00A70FA6">
      <w:pPr>
        <w:pStyle w:val="a5"/>
        <w:numPr>
          <w:ilvl w:val="2"/>
          <w:numId w:val="2"/>
        </w:numPr>
        <w:tabs>
          <w:tab w:val="left" w:pos="861"/>
        </w:tabs>
        <w:kinsoku w:val="0"/>
        <w:overflowPunct w:val="0"/>
        <w:spacing w:before="105"/>
        <w:ind w:left="860" w:hanging="352"/>
        <w:jc w:val="left"/>
        <w:rPr>
          <w:color w:val="231F20"/>
          <w:spacing w:val="-2"/>
          <w:sz w:val="21"/>
          <w:szCs w:val="21"/>
        </w:rPr>
      </w:pPr>
      <w:r>
        <w:rPr>
          <w:color w:val="231F20"/>
          <w:sz w:val="21"/>
          <w:szCs w:val="21"/>
        </w:rPr>
        <w:t>ДСТУ-Н</w:t>
      </w:r>
      <w:r>
        <w:rPr>
          <w:color w:val="231F20"/>
          <w:spacing w:val="-2"/>
          <w:sz w:val="21"/>
          <w:szCs w:val="21"/>
        </w:rPr>
        <w:t xml:space="preserve"> </w:t>
      </w:r>
      <w:r>
        <w:rPr>
          <w:color w:val="231F20"/>
          <w:sz w:val="21"/>
          <w:szCs w:val="21"/>
        </w:rPr>
        <w:t>Б</w:t>
      </w:r>
      <w:r>
        <w:rPr>
          <w:color w:val="231F20"/>
          <w:spacing w:val="-2"/>
          <w:sz w:val="21"/>
          <w:szCs w:val="21"/>
        </w:rPr>
        <w:t xml:space="preserve"> </w:t>
      </w:r>
      <w:r>
        <w:rPr>
          <w:color w:val="231F20"/>
          <w:sz w:val="21"/>
          <w:szCs w:val="21"/>
        </w:rPr>
        <w:t>А.1.1-84:</w:t>
      </w:r>
      <w:r>
        <w:rPr>
          <w:color w:val="231F20"/>
          <w:spacing w:val="-1"/>
          <w:sz w:val="21"/>
          <w:szCs w:val="21"/>
        </w:rPr>
        <w:t xml:space="preserve"> </w:t>
      </w:r>
      <w:r>
        <w:rPr>
          <w:color w:val="231F20"/>
          <w:sz w:val="21"/>
          <w:szCs w:val="21"/>
        </w:rPr>
        <w:t>збірна</w:t>
      </w:r>
      <w:r>
        <w:rPr>
          <w:color w:val="231F20"/>
          <w:spacing w:val="-2"/>
          <w:sz w:val="21"/>
          <w:szCs w:val="21"/>
        </w:rPr>
        <w:t xml:space="preserve"> </w:t>
      </w:r>
      <w:r>
        <w:rPr>
          <w:color w:val="231F20"/>
          <w:sz w:val="21"/>
          <w:szCs w:val="21"/>
        </w:rPr>
        <w:t>система,</w:t>
      </w:r>
      <w:r>
        <w:rPr>
          <w:color w:val="231F20"/>
          <w:spacing w:val="-1"/>
          <w:sz w:val="21"/>
          <w:szCs w:val="21"/>
        </w:rPr>
        <w:t xml:space="preserve"> </w:t>
      </w:r>
      <w:r>
        <w:rPr>
          <w:color w:val="231F20"/>
          <w:sz w:val="21"/>
          <w:szCs w:val="21"/>
        </w:rPr>
        <w:t>комплект,</w:t>
      </w:r>
      <w:r>
        <w:rPr>
          <w:color w:val="231F20"/>
          <w:spacing w:val="-2"/>
          <w:sz w:val="21"/>
          <w:szCs w:val="21"/>
        </w:rPr>
        <w:t xml:space="preserve"> компонент</w:t>
      </w:r>
    </w:p>
    <w:p w:rsidR="00A70FA6" w:rsidRDefault="00A70FA6">
      <w:pPr>
        <w:pStyle w:val="a5"/>
        <w:numPr>
          <w:ilvl w:val="2"/>
          <w:numId w:val="2"/>
        </w:numPr>
        <w:tabs>
          <w:tab w:val="left" w:pos="861"/>
        </w:tabs>
        <w:kinsoku w:val="0"/>
        <w:overflowPunct w:val="0"/>
        <w:spacing w:before="106"/>
        <w:ind w:left="860" w:hanging="352"/>
        <w:jc w:val="left"/>
        <w:rPr>
          <w:color w:val="231F20"/>
          <w:spacing w:val="-2"/>
          <w:sz w:val="21"/>
          <w:szCs w:val="21"/>
        </w:rPr>
      </w:pPr>
      <w:r>
        <w:rPr>
          <w:color w:val="231F20"/>
          <w:sz w:val="21"/>
          <w:szCs w:val="21"/>
        </w:rPr>
        <w:t>ДСТУ-Н</w:t>
      </w:r>
      <w:r>
        <w:rPr>
          <w:color w:val="231F20"/>
          <w:spacing w:val="-3"/>
          <w:sz w:val="21"/>
          <w:szCs w:val="21"/>
        </w:rPr>
        <w:t xml:space="preserve"> </w:t>
      </w:r>
      <w:r>
        <w:rPr>
          <w:color w:val="231F20"/>
          <w:sz w:val="21"/>
          <w:szCs w:val="21"/>
        </w:rPr>
        <w:t>Б</w:t>
      </w:r>
      <w:r>
        <w:rPr>
          <w:color w:val="231F20"/>
          <w:spacing w:val="-3"/>
          <w:sz w:val="21"/>
          <w:szCs w:val="21"/>
        </w:rPr>
        <w:t xml:space="preserve"> </w:t>
      </w:r>
      <w:r>
        <w:rPr>
          <w:color w:val="231F20"/>
          <w:sz w:val="21"/>
          <w:szCs w:val="21"/>
        </w:rPr>
        <w:t>ETAG</w:t>
      </w:r>
      <w:r>
        <w:rPr>
          <w:color w:val="231F20"/>
          <w:spacing w:val="-2"/>
          <w:sz w:val="21"/>
          <w:szCs w:val="21"/>
        </w:rPr>
        <w:t xml:space="preserve"> </w:t>
      </w:r>
      <w:r>
        <w:rPr>
          <w:color w:val="231F20"/>
          <w:sz w:val="21"/>
          <w:szCs w:val="21"/>
        </w:rPr>
        <w:t>017:</w:t>
      </w:r>
      <w:r>
        <w:rPr>
          <w:color w:val="231F20"/>
          <w:spacing w:val="-3"/>
          <w:sz w:val="21"/>
          <w:szCs w:val="21"/>
        </w:rPr>
        <w:t xml:space="preserve"> </w:t>
      </w:r>
      <w:r>
        <w:rPr>
          <w:color w:val="231F20"/>
          <w:sz w:val="21"/>
          <w:szCs w:val="21"/>
        </w:rPr>
        <w:t>комплект</w:t>
      </w:r>
      <w:r>
        <w:rPr>
          <w:color w:val="231F20"/>
          <w:spacing w:val="-3"/>
          <w:sz w:val="21"/>
          <w:szCs w:val="21"/>
        </w:rPr>
        <w:t xml:space="preserve"> </w:t>
      </w:r>
      <w:r>
        <w:rPr>
          <w:color w:val="231F20"/>
          <w:spacing w:val="-2"/>
          <w:sz w:val="21"/>
          <w:szCs w:val="21"/>
        </w:rPr>
        <w:t>ізоляції</w:t>
      </w:r>
    </w:p>
    <w:p w:rsidR="00A70FA6" w:rsidRDefault="00A70FA6">
      <w:pPr>
        <w:pStyle w:val="a5"/>
        <w:numPr>
          <w:ilvl w:val="2"/>
          <w:numId w:val="2"/>
        </w:numPr>
        <w:tabs>
          <w:tab w:val="left" w:pos="861"/>
        </w:tabs>
        <w:kinsoku w:val="0"/>
        <w:overflowPunct w:val="0"/>
        <w:spacing w:before="106"/>
        <w:ind w:left="860" w:hanging="352"/>
        <w:jc w:val="left"/>
        <w:rPr>
          <w:color w:val="231F20"/>
          <w:spacing w:val="-2"/>
          <w:sz w:val="21"/>
          <w:szCs w:val="21"/>
        </w:rPr>
      </w:pPr>
      <w:r>
        <w:rPr>
          <w:color w:val="231F20"/>
          <w:sz w:val="21"/>
          <w:szCs w:val="21"/>
        </w:rPr>
        <w:t>ДСТУ</w:t>
      </w:r>
      <w:r>
        <w:rPr>
          <w:color w:val="231F20"/>
          <w:spacing w:val="-5"/>
          <w:sz w:val="21"/>
          <w:szCs w:val="21"/>
        </w:rPr>
        <w:t xml:space="preserve"> </w:t>
      </w:r>
      <w:r>
        <w:rPr>
          <w:color w:val="231F20"/>
          <w:sz w:val="21"/>
          <w:szCs w:val="21"/>
        </w:rPr>
        <w:t>Б</w:t>
      </w:r>
      <w:r>
        <w:rPr>
          <w:color w:val="231F20"/>
          <w:spacing w:val="-4"/>
          <w:sz w:val="21"/>
          <w:szCs w:val="21"/>
        </w:rPr>
        <w:t xml:space="preserve"> </w:t>
      </w:r>
      <w:r>
        <w:rPr>
          <w:color w:val="231F20"/>
          <w:sz w:val="21"/>
          <w:szCs w:val="21"/>
        </w:rPr>
        <w:t>EN</w:t>
      </w:r>
      <w:r>
        <w:rPr>
          <w:color w:val="231F20"/>
          <w:spacing w:val="-4"/>
          <w:sz w:val="21"/>
          <w:szCs w:val="21"/>
        </w:rPr>
        <w:t xml:space="preserve"> </w:t>
      </w:r>
      <w:r>
        <w:rPr>
          <w:color w:val="231F20"/>
          <w:sz w:val="21"/>
          <w:szCs w:val="21"/>
        </w:rPr>
        <w:t>13830:</w:t>
      </w:r>
      <w:r>
        <w:rPr>
          <w:color w:val="231F20"/>
          <w:spacing w:val="-5"/>
          <w:sz w:val="21"/>
          <w:szCs w:val="21"/>
        </w:rPr>
        <w:t xml:space="preserve"> </w:t>
      </w:r>
      <w:r>
        <w:rPr>
          <w:color w:val="231F20"/>
          <w:sz w:val="21"/>
          <w:szCs w:val="21"/>
        </w:rPr>
        <w:t>навісні</w:t>
      </w:r>
      <w:r>
        <w:rPr>
          <w:color w:val="231F20"/>
          <w:spacing w:val="-4"/>
          <w:sz w:val="21"/>
          <w:szCs w:val="21"/>
        </w:rPr>
        <w:t xml:space="preserve"> </w:t>
      </w:r>
      <w:r>
        <w:rPr>
          <w:color w:val="231F20"/>
          <w:spacing w:val="-2"/>
          <w:sz w:val="21"/>
          <w:szCs w:val="21"/>
        </w:rPr>
        <w:t>фасади</w:t>
      </w:r>
    </w:p>
    <w:p w:rsidR="00A70FA6" w:rsidRDefault="00A70FA6">
      <w:pPr>
        <w:pStyle w:val="a5"/>
        <w:numPr>
          <w:ilvl w:val="2"/>
          <w:numId w:val="2"/>
        </w:numPr>
        <w:tabs>
          <w:tab w:val="left" w:pos="861"/>
        </w:tabs>
        <w:kinsoku w:val="0"/>
        <w:overflowPunct w:val="0"/>
        <w:spacing w:before="105"/>
        <w:ind w:left="860" w:hanging="352"/>
        <w:jc w:val="left"/>
        <w:rPr>
          <w:color w:val="231F20"/>
          <w:spacing w:val="-2"/>
          <w:sz w:val="21"/>
          <w:szCs w:val="21"/>
        </w:rPr>
      </w:pPr>
      <w:r>
        <w:rPr>
          <w:color w:val="231F20"/>
          <w:sz w:val="21"/>
          <w:szCs w:val="21"/>
        </w:rPr>
        <w:t>ДСТУ</w:t>
      </w:r>
      <w:r>
        <w:rPr>
          <w:color w:val="231F20"/>
          <w:spacing w:val="-3"/>
          <w:sz w:val="21"/>
          <w:szCs w:val="21"/>
        </w:rPr>
        <w:t xml:space="preserve"> </w:t>
      </w:r>
      <w:r>
        <w:rPr>
          <w:color w:val="231F20"/>
          <w:sz w:val="21"/>
          <w:szCs w:val="21"/>
        </w:rPr>
        <w:t>2860:</w:t>
      </w:r>
      <w:r>
        <w:rPr>
          <w:color w:val="231F20"/>
          <w:spacing w:val="-3"/>
          <w:sz w:val="21"/>
          <w:szCs w:val="21"/>
        </w:rPr>
        <w:t xml:space="preserve"> </w:t>
      </w:r>
      <w:r>
        <w:rPr>
          <w:color w:val="231F20"/>
          <w:sz w:val="21"/>
          <w:szCs w:val="21"/>
        </w:rPr>
        <w:t>відновлювальний</w:t>
      </w:r>
      <w:r>
        <w:rPr>
          <w:color w:val="231F20"/>
          <w:spacing w:val="-3"/>
          <w:sz w:val="21"/>
          <w:szCs w:val="21"/>
        </w:rPr>
        <w:t xml:space="preserve"> </w:t>
      </w:r>
      <w:r>
        <w:rPr>
          <w:color w:val="231F20"/>
          <w:sz w:val="21"/>
          <w:szCs w:val="21"/>
        </w:rPr>
        <w:t>об’єкт,</w:t>
      </w:r>
      <w:r>
        <w:rPr>
          <w:color w:val="231F20"/>
          <w:spacing w:val="-2"/>
          <w:sz w:val="21"/>
          <w:szCs w:val="21"/>
        </w:rPr>
        <w:t xml:space="preserve"> ремонтопридатність.</w:t>
      </w:r>
    </w:p>
    <w:p w:rsidR="00A70FA6" w:rsidRDefault="00A70FA6">
      <w:pPr>
        <w:pStyle w:val="a3"/>
        <w:kinsoku w:val="0"/>
        <w:overflowPunct w:val="0"/>
        <w:spacing w:before="99" w:line="278" w:lineRule="auto"/>
        <w:ind w:left="113" w:right="112" w:firstLine="396"/>
        <w:jc w:val="both"/>
        <w:rPr>
          <w:color w:val="231F20"/>
          <w:spacing w:val="-2"/>
        </w:rPr>
      </w:pPr>
      <w:r>
        <w:rPr>
          <w:color w:val="231F20"/>
        </w:rPr>
        <w:t xml:space="preserve">Нижче подано терміни, додатково використані у цих нормах, та визначення позначених ними </w:t>
      </w:r>
      <w:r>
        <w:rPr>
          <w:color w:val="231F20"/>
          <w:spacing w:val="-2"/>
        </w:rPr>
        <w:t>понять.</w:t>
      </w:r>
    </w:p>
    <w:p w:rsidR="00A70FA6" w:rsidRDefault="00A70FA6">
      <w:pPr>
        <w:pStyle w:val="5"/>
        <w:numPr>
          <w:ilvl w:val="2"/>
          <w:numId w:val="2"/>
        </w:numPr>
        <w:tabs>
          <w:tab w:val="left" w:pos="907"/>
        </w:tabs>
        <w:kinsoku w:val="0"/>
        <w:overflowPunct w:val="0"/>
        <w:spacing w:before="73"/>
        <w:ind w:left="906" w:hanging="398"/>
        <w:rPr>
          <w:color w:val="231F20"/>
          <w:spacing w:val="-2"/>
        </w:rPr>
      </w:pPr>
      <w:r>
        <w:rPr>
          <w:color w:val="231F20"/>
        </w:rPr>
        <w:t xml:space="preserve">конструкція із фасадною теплоізоляцією будівель або </w:t>
      </w:r>
      <w:r>
        <w:rPr>
          <w:color w:val="231F20"/>
          <w:spacing w:val="-2"/>
        </w:rPr>
        <w:t>споруд</w:t>
      </w:r>
    </w:p>
    <w:p w:rsidR="00A70FA6" w:rsidRDefault="00A70FA6">
      <w:pPr>
        <w:pStyle w:val="a3"/>
        <w:kinsoku w:val="0"/>
        <w:overflowPunct w:val="0"/>
        <w:spacing w:before="58" w:line="278" w:lineRule="auto"/>
        <w:ind w:left="113" w:right="109" w:firstLine="396"/>
        <w:jc w:val="both"/>
        <w:rPr>
          <w:color w:val="231F20"/>
        </w:rPr>
      </w:pPr>
      <w:r>
        <w:rPr>
          <w:color w:val="231F20"/>
        </w:rPr>
        <w:t>Комплект,</w:t>
      </w:r>
      <w:r>
        <w:rPr>
          <w:color w:val="231F20"/>
          <w:spacing w:val="-14"/>
        </w:rPr>
        <w:t xml:space="preserve"> </w:t>
      </w:r>
      <w:r>
        <w:rPr>
          <w:color w:val="231F20"/>
        </w:rPr>
        <w:t>який</w:t>
      </w:r>
      <w:r>
        <w:rPr>
          <w:color w:val="231F20"/>
          <w:spacing w:val="-12"/>
        </w:rPr>
        <w:t xml:space="preserve"> </w:t>
      </w:r>
      <w:r>
        <w:rPr>
          <w:color w:val="231F20"/>
        </w:rPr>
        <w:t>складається</w:t>
      </w:r>
      <w:r>
        <w:rPr>
          <w:color w:val="231F20"/>
          <w:spacing w:val="-13"/>
        </w:rPr>
        <w:t xml:space="preserve"> </w:t>
      </w:r>
      <w:r>
        <w:rPr>
          <w:color w:val="231F20"/>
        </w:rPr>
        <w:t>з</w:t>
      </w:r>
      <w:r>
        <w:rPr>
          <w:color w:val="231F20"/>
          <w:spacing w:val="-14"/>
        </w:rPr>
        <w:t xml:space="preserve"> </w:t>
      </w:r>
      <w:r>
        <w:rPr>
          <w:color w:val="231F20"/>
        </w:rPr>
        <w:t>набору</w:t>
      </w:r>
      <w:r>
        <w:rPr>
          <w:color w:val="231F20"/>
          <w:spacing w:val="-15"/>
        </w:rPr>
        <w:t xml:space="preserve"> </w:t>
      </w:r>
      <w:r>
        <w:rPr>
          <w:color w:val="231F20"/>
        </w:rPr>
        <w:t>виробів,</w:t>
      </w:r>
      <w:r>
        <w:rPr>
          <w:color w:val="231F20"/>
          <w:spacing w:val="-13"/>
        </w:rPr>
        <w:t xml:space="preserve"> </w:t>
      </w:r>
      <w:r>
        <w:rPr>
          <w:color w:val="231F20"/>
        </w:rPr>
        <w:t>що</w:t>
      </w:r>
      <w:r>
        <w:rPr>
          <w:color w:val="231F20"/>
          <w:spacing w:val="-14"/>
        </w:rPr>
        <w:t xml:space="preserve"> </w:t>
      </w:r>
      <w:r>
        <w:rPr>
          <w:color w:val="231F20"/>
        </w:rPr>
        <w:t>з’єднуються</w:t>
      </w:r>
      <w:r>
        <w:rPr>
          <w:color w:val="231F20"/>
          <w:spacing w:val="-14"/>
        </w:rPr>
        <w:t xml:space="preserve"> </w:t>
      </w:r>
      <w:r>
        <w:rPr>
          <w:color w:val="231F20"/>
        </w:rPr>
        <w:t>у</w:t>
      </w:r>
      <w:r>
        <w:rPr>
          <w:color w:val="231F20"/>
          <w:spacing w:val="-14"/>
        </w:rPr>
        <w:t xml:space="preserve"> </w:t>
      </w:r>
      <w:r>
        <w:rPr>
          <w:color w:val="231F20"/>
        </w:rPr>
        <w:t>збірну</w:t>
      </w:r>
      <w:r>
        <w:rPr>
          <w:color w:val="231F20"/>
          <w:spacing w:val="-14"/>
        </w:rPr>
        <w:t xml:space="preserve"> </w:t>
      </w:r>
      <w:r>
        <w:rPr>
          <w:color w:val="231F20"/>
        </w:rPr>
        <w:t>систему</w:t>
      </w:r>
      <w:r>
        <w:rPr>
          <w:color w:val="231F20"/>
          <w:spacing w:val="-14"/>
        </w:rPr>
        <w:t xml:space="preserve"> </w:t>
      </w:r>
      <w:r>
        <w:rPr>
          <w:color w:val="231F20"/>
        </w:rPr>
        <w:t>під</w:t>
      </w:r>
      <w:r>
        <w:rPr>
          <w:color w:val="231F20"/>
          <w:spacing w:val="-13"/>
        </w:rPr>
        <w:t xml:space="preserve"> </w:t>
      </w:r>
      <w:r>
        <w:rPr>
          <w:color w:val="231F20"/>
        </w:rPr>
        <w:t>час</w:t>
      </w:r>
      <w:r>
        <w:rPr>
          <w:color w:val="231F20"/>
          <w:spacing w:val="-13"/>
        </w:rPr>
        <w:t xml:space="preserve"> </w:t>
      </w:r>
      <w:r>
        <w:rPr>
          <w:color w:val="231F20"/>
        </w:rPr>
        <w:t>монтажу будівлі або споруди</w:t>
      </w:r>
    </w:p>
    <w:p w:rsidR="00A70FA6" w:rsidRDefault="00A70FA6">
      <w:pPr>
        <w:pStyle w:val="5"/>
        <w:numPr>
          <w:ilvl w:val="2"/>
          <w:numId w:val="2"/>
        </w:numPr>
        <w:tabs>
          <w:tab w:val="left" w:pos="907"/>
        </w:tabs>
        <w:kinsoku w:val="0"/>
        <w:overflowPunct w:val="0"/>
        <w:spacing w:before="73"/>
        <w:ind w:left="906" w:hanging="398"/>
        <w:rPr>
          <w:color w:val="231F20"/>
          <w:spacing w:val="-2"/>
        </w:rPr>
      </w:pPr>
      <w:r>
        <w:rPr>
          <w:color w:val="231F20"/>
        </w:rPr>
        <w:t xml:space="preserve">конструкція зовнішніх стін із фасадною </w:t>
      </w:r>
      <w:r>
        <w:rPr>
          <w:color w:val="231F20"/>
          <w:spacing w:val="-2"/>
        </w:rPr>
        <w:t>теплоізоляцією</w:t>
      </w:r>
    </w:p>
    <w:p w:rsidR="00A70FA6" w:rsidRDefault="00A70FA6">
      <w:pPr>
        <w:pStyle w:val="a3"/>
        <w:kinsoku w:val="0"/>
        <w:overflowPunct w:val="0"/>
        <w:spacing w:before="59" w:line="278" w:lineRule="auto"/>
        <w:ind w:left="113" w:right="110" w:firstLine="396"/>
        <w:jc w:val="both"/>
        <w:rPr>
          <w:color w:val="231F20"/>
        </w:rPr>
      </w:pPr>
      <w:r>
        <w:rPr>
          <w:color w:val="231F20"/>
        </w:rPr>
        <w:t xml:space="preserve">Конструкція, що включає несучу частину стіни та комплект теплової ізоляції, яка призначена для забезпечення нормативних значень теплотехнічних показників стінових конструкцій, захисту </w:t>
      </w:r>
      <w:r>
        <w:rPr>
          <w:color w:val="231F20"/>
          <w:spacing w:val="-2"/>
        </w:rPr>
        <w:t>будівель</w:t>
      </w:r>
      <w:r>
        <w:rPr>
          <w:color w:val="231F20"/>
          <w:spacing w:val="-3"/>
        </w:rPr>
        <w:t xml:space="preserve"> </w:t>
      </w:r>
      <w:r>
        <w:rPr>
          <w:color w:val="231F20"/>
          <w:spacing w:val="-2"/>
        </w:rPr>
        <w:t>і споруд від впливу навколишнього середовища, забезпечення</w:t>
      </w:r>
      <w:r>
        <w:rPr>
          <w:color w:val="231F20"/>
          <w:spacing w:val="-3"/>
        </w:rPr>
        <w:t xml:space="preserve"> </w:t>
      </w:r>
      <w:r>
        <w:rPr>
          <w:color w:val="231F20"/>
          <w:spacing w:val="-2"/>
        </w:rPr>
        <w:t>нормативного</w:t>
      </w:r>
      <w:r>
        <w:rPr>
          <w:color w:val="231F20"/>
          <w:spacing w:val="-3"/>
        </w:rPr>
        <w:t xml:space="preserve"> </w:t>
      </w:r>
      <w:r>
        <w:rPr>
          <w:color w:val="231F20"/>
          <w:spacing w:val="-2"/>
        </w:rPr>
        <w:t xml:space="preserve">мікроклімату </w:t>
      </w:r>
      <w:r>
        <w:rPr>
          <w:color w:val="231F20"/>
        </w:rPr>
        <w:t>будівель і споруд та надання фасадам будівель і споруд привабливого естетичного вигляду</w:t>
      </w:r>
    </w:p>
    <w:p w:rsidR="00A70FA6" w:rsidRDefault="00A70FA6">
      <w:pPr>
        <w:pStyle w:val="5"/>
        <w:numPr>
          <w:ilvl w:val="2"/>
          <w:numId w:val="2"/>
        </w:numPr>
        <w:tabs>
          <w:tab w:val="left" w:pos="907"/>
        </w:tabs>
        <w:kinsoku w:val="0"/>
        <w:overflowPunct w:val="0"/>
        <w:spacing w:before="72" w:line="271" w:lineRule="auto"/>
        <w:ind w:left="906" w:right="1190" w:hanging="397"/>
        <w:rPr>
          <w:color w:val="231F20"/>
          <w:spacing w:val="-2"/>
        </w:rPr>
      </w:pPr>
      <w:r>
        <w:rPr>
          <w:color w:val="231F20"/>
        </w:rPr>
        <w:t>конструкція</w:t>
      </w:r>
      <w:r>
        <w:rPr>
          <w:color w:val="231F20"/>
          <w:spacing w:val="-5"/>
        </w:rPr>
        <w:t xml:space="preserve"> </w:t>
      </w:r>
      <w:r>
        <w:rPr>
          <w:color w:val="231F20"/>
        </w:rPr>
        <w:t>зовнішніх</w:t>
      </w:r>
      <w:r>
        <w:rPr>
          <w:color w:val="231F20"/>
          <w:spacing w:val="-5"/>
        </w:rPr>
        <w:t xml:space="preserve"> </w:t>
      </w:r>
      <w:r>
        <w:rPr>
          <w:color w:val="231F20"/>
        </w:rPr>
        <w:t>стін</w:t>
      </w:r>
      <w:r>
        <w:rPr>
          <w:color w:val="231F20"/>
          <w:spacing w:val="-5"/>
        </w:rPr>
        <w:t xml:space="preserve"> </w:t>
      </w:r>
      <w:r>
        <w:rPr>
          <w:color w:val="231F20"/>
        </w:rPr>
        <w:t>із</w:t>
      </w:r>
      <w:r>
        <w:rPr>
          <w:color w:val="231F20"/>
          <w:spacing w:val="-5"/>
        </w:rPr>
        <w:t xml:space="preserve"> </w:t>
      </w:r>
      <w:r>
        <w:rPr>
          <w:color w:val="231F20"/>
        </w:rPr>
        <w:t>фасадною</w:t>
      </w:r>
      <w:r>
        <w:rPr>
          <w:color w:val="231F20"/>
          <w:spacing w:val="-5"/>
        </w:rPr>
        <w:t xml:space="preserve"> </w:t>
      </w:r>
      <w:r>
        <w:rPr>
          <w:color w:val="231F20"/>
        </w:rPr>
        <w:t>теплоізоляцією</w:t>
      </w:r>
      <w:r>
        <w:rPr>
          <w:color w:val="231F20"/>
          <w:spacing w:val="-5"/>
        </w:rPr>
        <w:t xml:space="preserve"> </w:t>
      </w:r>
      <w:r>
        <w:rPr>
          <w:color w:val="231F20"/>
        </w:rPr>
        <w:t>та</w:t>
      </w:r>
      <w:r>
        <w:rPr>
          <w:color w:val="231F20"/>
          <w:spacing w:val="-5"/>
        </w:rPr>
        <w:t xml:space="preserve"> </w:t>
      </w:r>
      <w:r>
        <w:rPr>
          <w:color w:val="231F20"/>
        </w:rPr>
        <w:t xml:space="preserve">опорядженням </w:t>
      </w:r>
      <w:r>
        <w:rPr>
          <w:color w:val="231F20"/>
          <w:spacing w:val="-2"/>
        </w:rPr>
        <w:t>штукатуркою</w:t>
      </w:r>
    </w:p>
    <w:p w:rsidR="00A70FA6" w:rsidRDefault="00A70FA6">
      <w:pPr>
        <w:pStyle w:val="a3"/>
        <w:kinsoku w:val="0"/>
        <w:overflowPunct w:val="0"/>
        <w:spacing w:before="27" w:line="278" w:lineRule="auto"/>
        <w:ind w:left="113" w:right="111" w:firstLine="396"/>
        <w:jc w:val="both"/>
        <w:rPr>
          <w:color w:val="231F20"/>
        </w:rPr>
      </w:pPr>
      <w:r>
        <w:rPr>
          <w:color w:val="231F20"/>
        </w:rPr>
        <w:t>Конструктивне рішення, в якому комплект ізоляції включає в себе зовнішнє опорядження, теплоізоляційний шар, поверхні яких суміщені, клейовий шар та механічні засоби кріплення до несучої стіни</w:t>
      </w:r>
    </w:p>
    <w:p w:rsidR="00A70FA6" w:rsidRDefault="00A70FA6">
      <w:pPr>
        <w:pStyle w:val="5"/>
        <w:numPr>
          <w:ilvl w:val="2"/>
          <w:numId w:val="2"/>
        </w:numPr>
        <w:tabs>
          <w:tab w:val="left" w:pos="907"/>
        </w:tabs>
        <w:kinsoku w:val="0"/>
        <w:overflowPunct w:val="0"/>
        <w:spacing w:before="73" w:line="271" w:lineRule="auto"/>
        <w:ind w:left="906" w:right="1190" w:hanging="397"/>
        <w:rPr>
          <w:color w:val="231F20"/>
        </w:rPr>
      </w:pPr>
      <w:r>
        <w:rPr>
          <w:color w:val="231F20"/>
        </w:rPr>
        <w:t>конструкція</w:t>
      </w:r>
      <w:r>
        <w:rPr>
          <w:color w:val="231F20"/>
          <w:spacing w:val="-5"/>
        </w:rPr>
        <w:t xml:space="preserve"> </w:t>
      </w:r>
      <w:r>
        <w:rPr>
          <w:color w:val="231F20"/>
        </w:rPr>
        <w:t>зовнішніх</w:t>
      </w:r>
      <w:r>
        <w:rPr>
          <w:color w:val="231F20"/>
          <w:spacing w:val="-5"/>
        </w:rPr>
        <w:t xml:space="preserve"> </w:t>
      </w:r>
      <w:r>
        <w:rPr>
          <w:color w:val="231F20"/>
        </w:rPr>
        <w:t>стін</w:t>
      </w:r>
      <w:r>
        <w:rPr>
          <w:color w:val="231F20"/>
          <w:spacing w:val="-5"/>
        </w:rPr>
        <w:t xml:space="preserve"> </w:t>
      </w:r>
      <w:r>
        <w:rPr>
          <w:color w:val="231F20"/>
        </w:rPr>
        <w:t>із</w:t>
      </w:r>
      <w:r>
        <w:rPr>
          <w:color w:val="231F20"/>
          <w:spacing w:val="-5"/>
        </w:rPr>
        <w:t xml:space="preserve"> </w:t>
      </w:r>
      <w:r>
        <w:rPr>
          <w:color w:val="231F20"/>
        </w:rPr>
        <w:t>фасадною</w:t>
      </w:r>
      <w:r>
        <w:rPr>
          <w:color w:val="231F20"/>
          <w:spacing w:val="-5"/>
        </w:rPr>
        <w:t xml:space="preserve"> </w:t>
      </w:r>
      <w:r>
        <w:rPr>
          <w:color w:val="231F20"/>
        </w:rPr>
        <w:t>теплоізоляцією</w:t>
      </w:r>
      <w:r>
        <w:rPr>
          <w:color w:val="231F20"/>
          <w:spacing w:val="-5"/>
        </w:rPr>
        <w:t xml:space="preserve"> </w:t>
      </w:r>
      <w:r>
        <w:rPr>
          <w:color w:val="231F20"/>
        </w:rPr>
        <w:t>та</w:t>
      </w:r>
      <w:r>
        <w:rPr>
          <w:color w:val="231F20"/>
          <w:spacing w:val="-5"/>
        </w:rPr>
        <w:t xml:space="preserve"> </w:t>
      </w:r>
      <w:r>
        <w:rPr>
          <w:color w:val="231F20"/>
        </w:rPr>
        <w:t>опорядженням легкою штукатуркою</w:t>
      </w:r>
    </w:p>
    <w:p w:rsidR="00A70FA6" w:rsidRDefault="00A70FA6">
      <w:pPr>
        <w:pStyle w:val="a3"/>
        <w:kinsoku w:val="0"/>
        <w:overflowPunct w:val="0"/>
        <w:spacing w:before="27" w:line="278" w:lineRule="auto"/>
        <w:ind w:left="113" w:right="109" w:firstLine="396"/>
        <w:jc w:val="both"/>
        <w:rPr>
          <w:color w:val="231F20"/>
        </w:rPr>
      </w:pPr>
      <w:r>
        <w:rPr>
          <w:color w:val="231F20"/>
        </w:rPr>
        <w:t>Конструктивне</w:t>
      </w:r>
      <w:r>
        <w:rPr>
          <w:color w:val="231F20"/>
          <w:spacing w:val="-10"/>
        </w:rPr>
        <w:t xml:space="preserve"> </w:t>
      </w:r>
      <w:r>
        <w:rPr>
          <w:color w:val="231F20"/>
        </w:rPr>
        <w:t>рішення</w:t>
      </w:r>
      <w:r>
        <w:rPr>
          <w:color w:val="231F20"/>
          <w:spacing w:val="-10"/>
        </w:rPr>
        <w:t xml:space="preserve"> </w:t>
      </w:r>
      <w:r>
        <w:rPr>
          <w:color w:val="231F20"/>
        </w:rPr>
        <w:t>згідно</w:t>
      </w:r>
      <w:r>
        <w:rPr>
          <w:color w:val="231F20"/>
          <w:spacing w:val="-11"/>
        </w:rPr>
        <w:t xml:space="preserve"> </w:t>
      </w:r>
      <w:r>
        <w:rPr>
          <w:color w:val="231F20"/>
        </w:rPr>
        <w:t>з</w:t>
      </w:r>
      <w:r>
        <w:rPr>
          <w:color w:val="231F20"/>
          <w:spacing w:val="-11"/>
        </w:rPr>
        <w:t xml:space="preserve"> </w:t>
      </w:r>
      <w:r>
        <w:rPr>
          <w:color w:val="231F20"/>
        </w:rPr>
        <w:t>3.8,</w:t>
      </w:r>
      <w:r>
        <w:rPr>
          <w:color w:val="231F20"/>
          <w:spacing w:val="-10"/>
        </w:rPr>
        <w:t xml:space="preserve"> </w:t>
      </w:r>
      <w:r>
        <w:rPr>
          <w:color w:val="231F20"/>
        </w:rPr>
        <w:t>що</w:t>
      </w:r>
      <w:r>
        <w:rPr>
          <w:color w:val="231F20"/>
          <w:spacing w:val="-11"/>
        </w:rPr>
        <w:t xml:space="preserve"> </w:t>
      </w:r>
      <w:r>
        <w:rPr>
          <w:color w:val="231F20"/>
        </w:rPr>
        <w:t>передбачає</w:t>
      </w:r>
      <w:r>
        <w:rPr>
          <w:color w:val="231F20"/>
          <w:spacing w:val="-12"/>
        </w:rPr>
        <w:t xml:space="preserve"> </w:t>
      </w:r>
      <w:r>
        <w:rPr>
          <w:color w:val="231F20"/>
        </w:rPr>
        <w:t>улаштування</w:t>
      </w:r>
      <w:r>
        <w:rPr>
          <w:color w:val="231F20"/>
          <w:spacing w:val="-11"/>
        </w:rPr>
        <w:t xml:space="preserve"> </w:t>
      </w:r>
      <w:r>
        <w:rPr>
          <w:color w:val="231F20"/>
        </w:rPr>
        <w:t>захисного</w:t>
      </w:r>
      <w:r>
        <w:rPr>
          <w:color w:val="231F20"/>
          <w:spacing w:val="-11"/>
        </w:rPr>
        <w:t xml:space="preserve"> </w:t>
      </w:r>
      <w:r>
        <w:rPr>
          <w:color w:val="231F20"/>
        </w:rPr>
        <w:t>опоряджувального тонкошарового</w:t>
      </w:r>
      <w:r>
        <w:rPr>
          <w:color w:val="231F20"/>
          <w:spacing w:val="-12"/>
        </w:rPr>
        <w:t xml:space="preserve"> </w:t>
      </w:r>
      <w:r>
        <w:rPr>
          <w:color w:val="231F20"/>
        </w:rPr>
        <w:t>(завтовшки</w:t>
      </w:r>
      <w:r>
        <w:rPr>
          <w:color w:val="231F20"/>
          <w:spacing w:val="-11"/>
        </w:rPr>
        <w:t xml:space="preserve"> </w:t>
      </w:r>
      <w:r>
        <w:rPr>
          <w:color w:val="231F20"/>
        </w:rPr>
        <w:t>від</w:t>
      </w:r>
      <w:r>
        <w:rPr>
          <w:color w:val="231F20"/>
          <w:spacing w:val="-11"/>
        </w:rPr>
        <w:t xml:space="preserve"> </w:t>
      </w:r>
      <w:r>
        <w:rPr>
          <w:color w:val="231F20"/>
        </w:rPr>
        <w:t>2</w:t>
      </w:r>
      <w:r>
        <w:rPr>
          <w:color w:val="231F20"/>
          <w:spacing w:val="-11"/>
        </w:rPr>
        <w:t xml:space="preserve"> </w:t>
      </w:r>
      <w:r>
        <w:rPr>
          <w:color w:val="231F20"/>
        </w:rPr>
        <w:t>мм</w:t>
      </w:r>
      <w:r>
        <w:rPr>
          <w:color w:val="231F20"/>
          <w:spacing w:val="-11"/>
        </w:rPr>
        <w:t xml:space="preserve"> </w:t>
      </w:r>
      <w:r>
        <w:rPr>
          <w:color w:val="231F20"/>
        </w:rPr>
        <w:t>до</w:t>
      </w:r>
      <w:r>
        <w:rPr>
          <w:color w:val="231F20"/>
          <w:spacing w:val="-11"/>
        </w:rPr>
        <w:t xml:space="preserve"> </w:t>
      </w:r>
      <w:r>
        <w:rPr>
          <w:color w:val="231F20"/>
        </w:rPr>
        <w:t>3</w:t>
      </w:r>
      <w:r>
        <w:rPr>
          <w:color w:val="231F20"/>
          <w:spacing w:val="-11"/>
        </w:rPr>
        <w:t xml:space="preserve"> </w:t>
      </w:r>
      <w:r>
        <w:rPr>
          <w:color w:val="231F20"/>
        </w:rPr>
        <w:t>мм),</w:t>
      </w:r>
      <w:r>
        <w:rPr>
          <w:color w:val="231F20"/>
          <w:spacing w:val="-11"/>
        </w:rPr>
        <w:t xml:space="preserve"> </w:t>
      </w:r>
      <w:r>
        <w:rPr>
          <w:color w:val="231F20"/>
        </w:rPr>
        <w:t>армованого</w:t>
      </w:r>
      <w:r>
        <w:rPr>
          <w:color w:val="231F20"/>
          <w:spacing w:val="-12"/>
        </w:rPr>
        <w:t xml:space="preserve"> </w:t>
      </w:r>
      <w:r>
        <w:rPr>
          <w:color w:val="231F20"/>
        </w:rPr>
        <w:t>склосіткою,</w:t>
      </w:r>
      <w:r>
        <w:rPr>
          <w:color w:val="231F20"/>
          <w:spacing w:val="-10"/>
        </w:rPr>
        <w:t xml:space="preserve"> </w:t>
      </w:r>
      <w:r>
        <w:rPr>
          <w:color w:val="231F20"/>
        </w:rPr>
        <w:t>та</w:t>
      </w:r>
      <w:r>
        <w:rPr>
          <w:color w:val="231F20"/>
          <w:spacing w:val="-11"/>
        </w:rPr>
        <w:t xml:space="preserve"> </w:t>
      </w:r>
      <w:r>
        <w:rPr>
          <w:color w:val="231F20"/>
        </w:rPr>
        <w:t>декоративного</w:t>
      </w:r>
      <w:r>
        <w:rPr>
          <w:color w:val="231F20"/>
          <w:spacing w:val="-11"/>
        </w:rPr>
        <w:t xml:space="preserve"> </w:t>
      </w:r>
      <w:r>
        <w:rPr>
          <w:color w:val="231F20"/>
        </w:rPr>
        <w:t>(завтовшки від 2 мм до 3 мм) шарів</w:t>
      </w:r>
    </w:p>
    <w:p w:rsidR="00A70FA6" w:rsidRDefault="00A70FA6">
      <w:pPr>
        <w:pStyle w:val="5"/>
        <w:numPr>
          <w:ilvl w:val="2"/>
          <w:numId w:val="2"/>
        </w:numPr>
        <w:tabs>
          <w:tab w:val="left" w:pos="977"/>
        </w:tabs>
        <w:kinsoku w:val="0"/>
        <w:overflowPunct w:val="0"/>
        <w:spacing w:before="73" w:line="271" w:lineRule="auto"/>
        <w:ind w:left="965" w:right="1119" w:hanging="456"/>
        <w:rPr>
          <w:color w:val="231F20"/>
        </w:rPr>
      </w:pPr>
      <w:r>
        <w:rPr>
          <w:color w:val="231F20"/>
        </w:rPr>
        <w:t>конструкція</w:t>
      </w:r>
      <w:r>
        <w:rPr>
          <w:color w:val="231F20"/>
          <w:spacing w:val="-3"/>
        </w:rPr>
        <w:t xml:space="preserve"> </w:t>
      </w:r>
      <w:r>
        <w:rPr>
          <w:color w:val="231F20"/>
        </w:rPr>
        <w:t>зовнішніх</w:t>
      </w:r>
      <w:r>
        <w:rPr>
          <w:color w:val="231F20"/>
          <w:spacing w:val="-3"/>
        </w:rPr>
        <w:t xml:space="preserve"> </w:t>
      </w:r>
      <w:r>
        <w:rPr>
          <w:color w:val="231F20"/>
        </w:rPr>
        <w:t>стін</w:t>
      </w:r>
      <w:r>
        <w:rPr>
          <w:color w:val="231F20"/>
          <w:spacing w:val="-3"/>
        </w:rPr>
        <w:t xml:space="preserve"> </w:t>
      </w:r>
      <w:r>
        <w:rPr>
          <w:color w:val="231F20"/>
        </w:rPr>
        <w:t>із</w:t>
      </w:r>
      <w:r>
        <w:rPr>
          <w:color w:val="231F20"/>
          <w:spacing w:val="-3"/>
        </w:rPr>
        <w:t xml:space="preserve"> </w:t>
      </w:r>
      <w:r>
        <w:rPr>
          <w:color w:val="231F20"/>
        </w:rPr>
        <w:t>фасадною</w:t>
      </w:r>
      <w:r>
        <w:rPr>
          <w:color w:val="231F20"/>
          <w:spacing w:val="-3"/>
        </w:rPr>
        <w:t xml:space="preserve"> </w:t>
      </w:r>
      <w:r>
        <w:rPr>
          <w:color w:val="231F20"/>
        </w:rPr>
        <w:t>теплоізоляцією</w:t>
      </w:r>
      <w:r>
        <w:rPr>
          <w:color w:val="231F20"/>
          <w:spacing w:val="-3"/>
        </w:rPr>
        <w:t xml:space="preserve"> </w:t>
      </w:r>
      <w:r>
        <w:rPr>
          <w:color w:val="231F20"/>
        </w:rPr>
        <w:t>та</w:t>
      </w:r>
      <w:r>
        <w:rPr>
          <w:color w:val="231F20"/>
          <w:spacing w:val="-3"/>
        </w:rPr>
        <w:t xml:space="preserve"> </w:t>
      </w:r>
      <w:r>
        <w:rPr>
          <w:color w:val="231F20"/>
        </w:rPr>
        <w:t>опорядженням товстошаровою штукатуркою</w:t>
      </w:r>
    </w:p>
    <w:p w:rsidR="00A70FA6" w:rsidRDefault="00A70FA6">
      <w:pPr>
        <w:pStyle w:val="a3"/>
        <w:kinsoku w:val="0"/>
        <w:overflowPunct w:val="0"/>
        <w:spacing w:before="27" w:line="278" w:lineRule="auto"/>
        <w:ind w:left="113" w:right="111" w:firstLine="396"/>
        <w:jc w:val="both"/>
        <w:rPr>
          <w:color w:val="231F20"/>
        </w:rPr>
      </w:pPr>
      <w:r>
        <w:rPr>
          <w:color w:val="231F20"/>
        </w:rPr>
        <w:t>Конструктивне рішення згідно з 3.8, що передбачає виконання захисного опорядження з розчинового, армованого металевою сіткою, штукатурного (завтовшки від 10 мм до 30 мм) та декоративного (завтовшки від 3 мм до 5 мм) шарів</w:t>
      </w:r>
    </w:p>
    <w:p w:rsidR="00A70FA6" w:rsidRDefault="00A70FA6">
      <w:pPr>
        <w:pStyle w:val="a3"/>
        <w:kinsoku w:val="0"/>
        <w:overflowPunct w:val="0"/>
        <w:spacing w:before="27" w:line="278" w:lineRule="auto"/>
        <w:ind w:left="113" w:right="111" w:firstLine="396"/>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20"/>
          <w:szCs w:val="20"/>
        </w:rPr>
      </w:pPr>
    </w:p>
    <w:p w:rsidR="00A70FA6" w:rsidRDefault="00A70FA6">
      <w:pPr>
        <w:pStyle w:val="5"/>
        <w:numPr>
          <w:ilvl w:val="2"/>
          <w:numId w:val="2"/>
        </w:numPr>
        <w:tabs>
          <w:tab w:val="left" w:pos="977"/>
        </w:tabs>
        <w:kinsoku w:val="0"/>
        <w:overflowPunct w:val="0"/>
        <w:spacing w:before="91" w:line="271" w:lineRule="auto"/>
        <w:ind w:left="965" w:right="1147" w:hanging="456"/>
        <w:rPr>
          <w:color w:val="231F20"/>
        </w:rPr>
      </w:pPr>
      <w:r>
        <w:rPr>
          <w:color w:val="231F20"/>
        </w:rPr>
        <w:t>конструкція</w:t>
      </w:r>
      <w:r>
        <w:rPr>
          <w:color w:val="231F20"/>
          <w:spacing w:val="-3"/>
        </w:rPr>
        <w:t xml:space="preserve"> </w:t>
      </w:r>
      <w:r>
        <w:rPr>
          <w:color w:val="231F20"/>
        </w:rPr>
        <w:t>зовнішніх</w:t>
      </w:r>
      <w:r>
        <w:rPr>
          <w:color w:val="231F20"/>
          <w:spacing w:val="-3"/>
        </w:rPr>
        <w:t xml:space="preserve"> </w:t>
      </w:r>
      <w:r>
        <w:rPr>
          <w:color w:val="231F20"/>
        </w:rPr>
        <w:t>стін</w:t>
      </w:r>
      <w:r>
        <w:rPr>
          <w:color w:val="231F20"/>
          <w:spacing w:val="-3"/>
        </w:rPr>
        <w:t xml:space="preserve"> </w:t>
      </w:r>
      <w:r>
        <w:rPr>
          <w:color w:val="231F20"/>
        </w:rPr>
        <w:t>із</w:t>
      </w:r>
      <w:r>
        <w:rPr>
          <w:color w:val="231F20"/>
          <w:spacing w:val="-3"/>
        </w:rPr>
        <w:t xml:space="preserve"> </w:t>
      </w:r>
      <w:r>
        <w:rPr>
          <w:color w:val="231F20"/>
        </w:rPr>
        <w:t>фасадною</w:t>
      </w:r>
      <w:r>
        <w:rPr>
          <w:color w:val="231F20"/>
          <w:spacing w:val="-3"/>
        </w:rPr>
        <w:t xml:space="preserve"> </w:t>
      </w:r>
      <w:r>
        <w:rPr>
          <w:color w:val="231F20"/>
        </w:rPr>
        <w:t>теплоізоляцією</w:t>
      </w:r>
      <w:r>
        <w:rPr>
          <w:color w:val="231F20"/>
          <w:spacing w:val="-3"/>
        </w:rPr>
        <w:t xml:space="preserve"> </w:t>
      </w:r>
      <w:r>
        <w:rPr>
          <w:color w:val="231F20"/>
        </w:rPr>
        <w:t>з</w:t>
      </w:r>
      <w:r>
        <w:rPr>
          <w:color w:val="231F20"/>
          <w:spacing w:val="-3"/>
        </w:rPr>
        <w:t xml:space="preserve"> </w:t>
      </w:r>
      <w:r>
        <w:rPr>
          <w:color w:val="231F20"/>
        </w:rPr>
        <w:t>вентильованим повітряним прошарком та опорядженням індустріальними елементами</w:t>
      </w:r>
    </w:p>
    <w:p w:rsidR="00A70FA6" w:rsidRDefault="00A70FA6">
      <w:pPr>
        <w:pStyle w:val="a3"/>
        <w:kinsoku w:val="0"/>
        <w:overflowPunct w:val="0"/>
        <w:spacing w:before="27" w:line="278" w:lineRule="auto"/>
        <w:ind w:left="113" w:right="110" w:firstLine="396"/>
        <w:jc w:val="both"/>
        <w:rPr>
          <w:color w:val="231F20"/>
        </w:rPr>
      </w:pPr>
      <w:r>
        <w:rPr>
          <w:color w:val="231F20"/>
        </w:rPr>
        <w:t>Конструктивне рішення, що передбачає</w:t>
      </w:r>
      <w:r>
        <w:rPr>
          <w:color w:val="231F20"/>
          <w:spacing w:val="-3"/>
        </w:rPr>
        <w:t xml:space="preserve"> </w:t>
      </w:r>
      <w:r>
        <w:rPr>
          <w:color w:val="231F20"/>
        </w:rPr>
        <w:t>улаштування</w:t>
      </w:r>
      <w:r>
        <w:rPr>
          <w:color w:val="231F20"/>
          <w:spacing w:val="-2"/>
        </w:rPr>
        <w:t xml:space="preserve"> </w:t>
      </w:r>
      <w:r>
        <w:rPr>
          <w:color w:val="231F20"/>
        </w:rPr>
        <w:t>металевого</w:t>
      </w:r>
      <w:r>
        <w:rPr>
          <w:color w:val="231F20"/>
          <w:spacing w:val="-3"/>
        </w:rPr>
        <w:t xml:space="preserve"> </w:t>
      </w:r>
      <w:r>
        <w:rPr>
          <w:color w:val="231F20"/>
        </w:rPr>
        <w:t>кріпильного каркаса, тепло- ізоляційного шару, опорядження індустріальними елементами, повітряного прошарку фіксованої товщини між шаром теплоізоляції та опоряджувальними елементами з обов’язковим забезпе- ченням його вентиляції</w:t>
      </w:r>
    </w:p>
    <w:p w:rsidR="00A70FA6" w:rsidRDefault="00A70FA6">
      <w:pPr>
        <w:pStyle w:val="5"/>
        <w:numPr>
          <w:ilvl w:val="2"/>
          <w:numId w:val="2"/>
        </w:numPr>
        <w:tabs>
          <w:tab w:val="left" w:pos="977"/>
        </w:tabs>
        <w:kinsoku w:val="0"/>
        <w:overflowPunct w:val="0"/>
        <w:spacing w:line="271" w:lineRule="auto"/>
        <w:ind w:left="965" w:right="1119" w:hanging="456"/>
        <w:rPr>
          <w:color w:val="231F20"/>
        </w:rPr>
      </w:pPr>
      <w:r>
        <w:rPr>
          <w:color w:val="231F20"/>
        </w:rPr>
        <w:t>конструкція</w:t>
      </w:r>
      <w:r>
        <w:rPr>
          <w:color w:val="231F20"/>
          <w:spacing w:val="-3"/>
        </w:rPr>
        <w:t xml:space="preserve"> </w:t>
      </w:r>
      <w:r>
        <w:rPr>
          <w:color w:val="231F20"/>
        </w:rPr>
        <w:t>зовнішніх</w:t>
      </w:r>
      <w:r>
        <w:rPr>
          <w:color w:val="231F20"/>
          <w:spacing w:val="-3"/>
        </w:rPr>
        <w:t xml:space="preserve"> </w:t>
      </w:r>
      <w:r>
        <w:rPr>
          <w:color w:val="231F20"/>
        </w:rPr>
        <w:t>стін</w:t>
      </w:r>
      <w:r>
        <w:rPr>
          <w:color w:val="231F20"/>
          <w:spacing w:val="-3"/>
        </w:rPr>
        <w:t xml:space="preserve"> </w:t>
      </w:r>
      <w:r>
        <w:rPr>
          <w:color w:val="231F20"/>
        </w:rPr>
        <w:t>із</w:t>
      </w:r>
      <w:r>
        <w:rPr>
          <w:color w:val="231F20"/>
          <w:spacing w:val="-3"/>
        </w:rPr>
        <w:t xml:space="preserve"> </w:t>
      </w:r>
      <w:r>
        <w:rPr>
          <w:color w:val="231F20"/>
        </w:rPr>
        <w:t>фасадною</w:t>
      </w:r>
      <w:r>
        <w:rPr>
          <w:color w:val="231F20"/>
          <w:spacing w:val="-3"/>
        </w:rPr>
        <w:t xml:space="preserve"> </w:t>
      </w:r>
      <w:r>
        <w:rPr>
          <w:color w:val="231F20"/>
        </w:rPr>
        <w:t>теплоізоляцією</w:t>
      </w:r>
      <w:r>
        <w:rPr>
          <w:color w:val="231F20"/>
          <w:spacing w:val="-3"/>
        </w:rPr>
        <w:t xml:space="preserve"> </w:t>
      </w:r>
      <w:r>
        <w:rPr>
          <w:color w:val="231F20"/>
        </w:rPr>
        <w:t>та</w:t>
      </w:r>
      <w:r>
        <w:rPr>
          <w:color w:val="231F20"/>
          <w:spacing w:val="-3"/>
        </w:rPr>
        <w:t xml:space="preserve"> </w:t>
      </w:r>
      <w:r>
        <w:rPr>
          <w:color w:val="231F20"/>
        </w:rPr>
        <w:t>опорядженням прозорими елементами</w:t>
      </w:r>
    </w:p>
    <w:p w:rsidR="00A70FA6" w:rsidRDefault="00A70FA6">
      <w:pPr>
        <w:pStyle w:val="a3"/>
        <w:kinsoku w:val="0"/>
        <w:overflowPunct w:val="0"/>
        <w:spacing w:before="27" w:line="278" w:lineRule="auto"/>
        <w:ind w:left="113" w:firstLine="470"/>
        <w:rPr>
          <w:color w:val="231F20"/>
        </w:rPr>
      </w:pPr>
      <w:r>
        <w:rPr>
          <w:color w:val="231F20"/>
        </w:rPr>
        <w:t>Конструктивне рішення зовнішніх стін, яке передбачає суцільний світлопрозорий фасад або комбінований фасад з опорядженням прозорими елементами</w:t>
      </w:r>
    </w:p>
    <w:p w:rsidR="00A70FA6" w:rsidRDefault="00A70FA6">
      <w:pPr>
        <w:pStyle w:val="5"/>
        <w:numPr>
          <w:ilvl w:val="2"/>
          <w:numId w:val="2"/>
        </w:numPr>
        <w:tabs>
          <w:tab w:val="left" w:pos="977"/>
        </w:tabs>
        <w:kinsoku w:val="0"/>
        <w:overflowPunct w:val="0"/>
        <w:ind w:left="976" w:hanging="468"/>
        <w:jc w:val="left"/>
        <w:rPr>
          <w:color w:val="231F20"/>
          <w:spacing w:val="-2"/>
        </w:rPr>
      </w:pPr>
      <w:r>
        <w:rPr>
          <w:color w:val="231F20"/>
        </w:rPr>
        <w:t xml:space="preserve">суцільний світлопрозорий </w:t>
      </w:r>
      <w:r>
        <w:rPr>
          <w:color w:val="231F20"/>
          <w:spacing w:val="-2"/>
        </w:rPr>
        <w:t>фасад</w:t>
      </w:r>
    </w:p>
    <w:p w:rsidR="00A70FA6" w:rsidRDefault="00A70FA6">
      <w:pPr>
        <w:pStyle w:val="a3"/>
        <w:kinsoku w:val="0"/>
        <w:overflowPunct w:val="0"/>
        <w:spacing w:before="59"/>
        <w:ind w:left="509"/>
        <w:rPr>
          <w:color w:val="231F20"/>
          <w:spacing w:val="-2"/>
          <w:w w:val="95"/>
        </w:rPr>
      </w:pPr>
      <w:r>
        <w:rPr>
          <w:color w:val="231F20"/>
          <w:w w:val="95"/>
        </w:rPr>
        <w:t>Збірна</w:t>
      </w:r>
      <w:r>
        <w:rPr>
          <w:color w:val="231F20"/>
          <w:spacing w:val="16"/>
        </w:rPr>
        <w:t xml:space="preserve"> </w:t>
      </w:r>
      <w:r>
        <w:rPr>
          <w:color w:val="231F20"/>
          <w:w w:val="95"/>
        </w:rPr>
        <w:t>система,</w:t>
      </w:r>
      <w:r>
        <w:rPr>
          <w:color w:val="231F20"/>
          <w:spacing w:val="18"/>
        </w:rPr>
        <w:t xml:space="preserve"> </w:t>
      </w:r>
      <w:r>
        <w:rPr>
          <w:color w:val="231F20"/>
          <w:w w:val="95"/>
        </w:rPr>
        <w:t>що</w:t>
      </w:r>
      <w:r>
        <w:rPr>
          <w:color w:val="231F20"/>
          <w:spacing w:val="17"/>
        </w:rPr>
        <w:t xml:space="preserve"> </w:t>
      </w:r>
      <w:r>
        <w:rPr>
          <w:color w:val="231F20"/>
          <w:w w:val="95"/>
        </w:rPr>
        <w:t>складається</w:t>
      </w:r>
      <w:r>
        <w:rPr>
          <w:color w:val="231F20"/>
          <w:spacing w:val="16"/>
        </w:rPr>
        <w:t xml:space="preserve"> </w:t>
      </w:r>
      <w:r>
        <w:rPr>
          <w:color w:val="231F20"/>
          <w:w w:val="95"/>
        </w:rPr>
        <w:t>тільки</w:t>
      </w:r>
      <w:r>
        <w:rPr>
          <w:color w:val="231F20"/>
          <w:spacing w:val="17"/>
        </w:rPr>
        <w:t xml:space="preserve"> </w:t>
      </w:r>
      <w:r>
        <w:rPr>
          <w:color w:val="231F20"/>
          <w:w w:val="95"/>
        </w:rPr>
        <w:t>зі</w:t>
      </w:r>
      <w:r>
        <w:rPr>
          <w:color w:val="231F20"/>
          <w:spacing w:val="16"/>
        </w:rPr>
        <w:t xml:space="preserve"> </w:t>
      </w:r>
      <w:r>
        <w:rPr>
          <w:color w:val="231F20"/>
          <w:w w:val="95"/>
        </w:rPr>
        <w:t>світлопрозорих</w:t>
      </w:r>
      <w:r>
        <w:rPr>
          <w:color w:val="231F20"/>
          <w:spacing w:val="13"/>
        </w:rPr>
        <w:t xml:space="preserve"> </w:t>
      </w:r>
      <w:r>
        <w:rPr>
          <w:color w:val="231F20"/>
          <w:w w:val="95"/>
        </w:rPr>
        <w:t>елементів</w:t>
      </w:r>
      <w:r>
        <w:rPr>
          <w:color w:val="231F20"/>
          <w:spacing w:val="15"/>
        </w:rPr>
        <w:t xml:space="preserve"> </w:t>
      </w:r>
      <w:r>
        <w:rPr>
          <w:color w:val="231F20"/>
          <w:w w:val="95"/>
        </w:rPr>
        <w:t>та</w:t>
      </w:r>
      <w:r>
        <w:rPr>
          <w:color w:val="231F20"/>
          <w:spacing w:val="16"/>
        </w:rPr>
        <w:t xml:space="preserve"> </w:t>
      </w:r>
      <w:r>
        <w:rPr>
          <w:color w:val="231F20"/>
          <w:w w:val="95"/>
        </w:rPr>
        <w:t>конструкцій</w:t>
      </w:r>
      <w:r>
        <w:rPr>
          <w:color w:val="231F20"/>
          <w:spacing w:val="19"/>
        </w:rPr>
        <w:t xml:space="preserve"> </w:t>
      </w:r>
      <w:r>
        <w:rPr>
          <w:color w:val="231F20"/>
          <w:w w:val="95"/>
        </w:rPr>
        <w:t>їх</w:t>
      </w:r>
      <w:r>
        <w:rPr>
          <w:color w:val="231F20"/>
          <w:spacing w:val="13"/>
        </w:rPr>
        <w:t xml:space="preserve"> </w:t>
      </w:r>
      <w:r>
        <w:rPr>
          <w:color w:val="231F20"/>
          <w:spacing w:val="-2"/>
          <w:w w:val="95"/>
        </w:rPr>
        <w:t>кріплення</w:t>
      </w:r>
    </w:p>
    <w:p w:rsidR="00A70FA6" w:rsidRDefault="00A70FA6">
      <w:pPr>
        <w:pStyle w:val="5"/>
        <w:numPr>
          <w:ilvl w:val="2"/>
          <w:numId w:val="2"/>
        </w:numPr>
        <w:tabs>
          <w:tab w:val="left" w:pos="977"/>
        </w:tabs>
        <w:kinsoku w:val="0"/>
        <w:overflowPunct w:val="0"/>
        <w:spacing w:before="136"/>
        <w:ind w:left="976" w:hanging="468"/>
        <w:rPr>
          <w:color w:val="231F20"/>
          <w:spacing w:val="-2"/>
        </w:rPr>
      </w:pPr>
      <w:r>
        <w:rPr>
          <w:color w:val="231F20"/>
        </w:rPr>
        <w:t xml:space="preserve">комбінований світлопрозорий </w:t>
      </w:r>
      <w:r>
        <w:rPr>
          <w:color w:val="231F20"/>
          <w:spacing w:val="-2"/>
        </w:rPr>
        <w:t>фасад</w:t>
      </w:r>
    </w:p>
    <w:p w:rsidR="00A70FA6" w:rsidRDefault="00A70FA6">
      <w:pPr>
        <w:pStyle w:val="a3"/>
        <w:kinsoku w:val="0"/>
        <w:overflowPunct w:val="0"/>
        <w:spacing w:before="58" w:line="278" w:lineRule="auto"/>
        <w:ind w:left="113" w:right="114" w:firstLine="396"/>
        <w:jc w:val="both"/>
        <w:rPr>
          <w:color w:val="231F20"/>
        </w:rPr>
      </w:pPr>
      <w:r>
        <w:rPr>
          <w:color w:val="231F20"/>
          <w:spacing w:val="-2"/>
        </w:rPr>
        <w:t>Збірна</w:t>
      </w:r>
      <w:r>
        <w:rPr>
          <w:color w:val="231F20"/>
          <w:spacing w:val="-4"/>
        </w:rPr>
        <w:t xml:space="preserve"> </w:t>
      </w:r>
      <w:r>
        <w:rPr>
          <w:color w:val="231F20"/>
          <w:spacing w:val="-2"/>
        </w:rPr>
        <w:t>система</w:t>
      </w:r>
      <w:r>
        <w:rPr>
          <w:color w:val="231F20"/>
          <w:spacing w:val="-4"/>
        </w:rPr>
        <w:t xml:space="preserve"> </w:t>
      </w:r>
      <w:r>
        <w:rPr>
          <w:color w:val="231F20"/>
          <w:spacing w:val="-2"/>
        </w:rPr>
        <w:t>зі</w:t>
      </w:r>
      <w:r>
        <w:rPr>
          <w:color w:val="231F20"/>
          <w:spacing w:val="-4"/>
        </w:rPr>
        <w:t xml:space="preserve"> </w:t>
      </w:r>
      <w:r>
        <w:rPr>
          <w:color w:val="231F20"/>
          <w:spacing w:val="-2"/>
        </w:rPr>
        <w:t>світлопрозорим</w:t>
      </w:r>
      <w:r>
        <w:rPr>
          <w:color w:val="231F20"/>
          <w:spacing w:val="-6"/>
        </w:rPr>
        <w:t xml:space="preserve"> </w:t>
      </w:r>
      <w:r>
        <w:rPr>
          <w:color w:val="231F20"/>
          <w:spacing w:val="-2"/>
        </w:rPr>
        <w:t>опоряджувальним</w:t>
      </w:r>
      <w:r>
        <w:rPr>
          <w:color w:val="231F20"/>
          <w:spacing w:val="-6"/>
        </w:rPr>
        <w:t xml:space="preserve"> </w:t>
      </w:r>
      <w:r>
        <w:rPr>
          <w:color w:val="231F20"/>
          <w:spacing w:val="-2"/>
        </w:rPr>
        <w:t>захисним</w:t>
      </w:r>
      <w:r>
        <w:rPr>
          <w:color w:val="231F20"/>
          <w:spacing w:val="-4"/>
        </w:rPr>
        <w:t xml:space="preserve"> </w:t>
      </w:r>
      <w:r>
        <w:rPr>
          <w:color w:val="231F20"/>
          <w:spacing w:val="-2"/>
        </w:rPr>
        <w:t>шаром</w:t>
      </w:r>
      <w:r>
        <w:rPr>
          <w:color w:val="231F20"/>
          <w:spacing w:val="-6"/>
        </w:rPr>
        <w:t xml:space="preserve"> </w:t>
      </w:r>
      <w:r>
        <w:rPr>
          <w:color w:val="231F20"/>
          <w:spacing w:val="-2"/>
        </w:rPr>
        <w:t>по</w:t>
      </w:r>
      <w:r>
        <w:rPr>
          <w:color w:val="231F20"/>
          <w:spacing w:val="-4"/>
        </w:rPr>
        <w:t xml:space="preserve"> </w:t>
      </w:r>
      <w:r>
        <w:rPr>
          <w:color w:val="231F20"/>
          <w:spacing w:val="-2"/>
        </w:rPr>
        <w:t>всій площі</w:t>
      </w:r>
      <w:r>
        <w:rPr>
          <w:color w:val="231F20"/>
          <w:spacing w:val="-4"/>
        </w:rPr>
        <w:t xml:space="preserve"> </w:t>
      </w:r>
      <w:r>
        <w:rPr>
          <w:color w:val="231F20"/>
          <w:spacing w:val="-2"/>
        </w:rPr>
        <w:t>фасаду,</w:t>
      </w:r>
      <w:r>
        <w:rPr>
          <w:color w:val="231F20"/>
          <w:spacing w:val="-5"/>
        </w:rPr>
        <w:t xml:space="preserve"> </w:t>
      </w:r>
      <w:r>
        <w:rPr>
          <w:color w:val="231F20"/>
          <w:spacing w:val="-2"/>
        </w:rPr>
        <w:t xml:space="preserve">що </w:t>
      </w:r>
      <w:r>
        <w:rPr>
          <w:color w:val="231F20"/>
        </w:rPr>
        <w:t>складається з прозорих та непрозорих з боку приміщень елементів та ділянок зовнішніх стін</w:t>
      </w:r>
    </w:p>
    <w:p w:rsidR="00A70FA6" w:rsidRDefault="00A70FA6">
      <w:pPr>
        <w:pStyle w:val="5"/>
        <w:numPr>
          <w:ilvl w:val="2"/>
          <w:numId w:val="2"/>
        </w:numPr>
        <w:tabs>
          <w:tab w:val="left" w:pos="977"/>
        </w:tabs>
        <w:kinsoku w:val="0"/>
        <w:overflowPunct w:val="0"/>
        <w:ind w:left="976" w:hanging="468"/>
        <w:rPr>
          <w:color w:val="231F20"/>
          <w:spacing w:val="-2"/>
        </w:rPr>
      </w:pPr>
      <w:r>
        <w:rPr>
          <w:color w:val="231F20"/>
        </w:rPr>
        <w:t xml:space="preserve">шар теплової </w:t>
      </w:r>
      <w:r>
        <w:rPr>
          <w:color w:val="231F20"/>
          <w:spacing w:val="-2"/>
        </w:rPr>
        <w:t>ізоляції</w:t>
      </w:r>
    </w:p>
    <w:p w:rsidR="00A70FA6" w:rsidRDefault="00A70FA6">
      <w:pPr>
        <w:pStyle w:val="a3"/>
        <w:kinsoku w:val="0"/>
        <w:overflowPunct w:val="0"/>
        <w:spacing w:before="59" w:line="278" w:lineRule="auto"/>
        <w:ind w:left="113" w:right="108" w:firstLine="396"/>
        <w:jc w:val="both"/>
        <w:rPr>
          <w:color w:val="231F20"/>
        </w:rPr>
      </w:pPr>
      <w:r>
        <w:rPr>
          <w:color w:val="231F20"/>
        </w:rPr>
        <w:t>Визначений</w:t>
      </w:r>
      <w:r>
        <w:rPr>
          <w:color w:val="231F20"/>
          <w:spacing w:val="-3"/>
        </w:rPr>
        <w:t xml:space="preserve"> </w:t>
      </w:r>
      <w:r>
        <w:rPr>
          <w:color w:val="231F20"/>
        </w:rPr>
        <w:t>у</w:t>
      </w:r>
      <w:r>
        <w:rPr>
          <w:color w:val="231F20"/>
          <w:spacing w:val="-4"/>
        </w:rPr>
        <w:t xml:space="preserve"> </w:t>
      </w:r>
      <w:r>
        <w:rPr>
          <w:color w:val="231F20"/>
        </w:rPr>
        <w:t>конструкції</w:t>
      </w:r>
      <w:r>
        <w:rPr>
          <w:color w:val="231F20"/>
          <w:spacing w:val="-5"/>
        </w:rPr>
        <w:t xml:space="preserve"> </w:t>
      </w:r>
      <w:r>
        <w:rPr>
          <w:color w:val="231F20"/>
        </w:rPr>
        <w:t>шар,</w:t>
      </w:r>
      <w:r>
        <w:rPr>
          <w:color w:val="231F20"/>
          <w:spacing w:val="-4"/>
        </w:rPr>
        <w:t xml:space="preserve"> </w:t>
      </w:r>
      <w:r>
        <w:rPr>
          <w:color w:val="231F20"/>
        </w:rPr>
        <w:t>матеріал</w:t>
      </w:r>
      <w:r>
        <w:rPr>
          <w:color w:val="231F20"/>
          <w:spacing w:val="-5"/>
        </w:rPr>
        <w:t xml:space="preserve"> </w:t>
      </w:r>
      <w:r>
        <w:rPr>
          <w:color w:val="231F20"/>
        </w:rPr>
        <w:t>якого</w:t>
      </w:r>
      <w:r>
        <w:rPr>
          <w:color w:val="231F20"/>
          <w:spacing w:val="-3"/>
        </w:rPr>
        <w:t xml:space="preserve"> </w:t>
      </w:r>
      <w:r>
        <w:rPr>
          <w:color w:val="231F20"/>
        </w:rPr>
        <w:t>за</w:t>
      </w:r>
      <w:r>
        <w:rPr>
          <w:color w:val="231F20"/>
          <w:spacing w:val="-4"/>
        </w:rPr>
        <w:t xml:space="preserve"> </w:t>
      </w:r>
      <w:r>
        <w:rPr>
          <w:color w:val="231F20"/>
        </w:rPr>
        <w:t>своїми</w:t>
      </w:r>
      <w:r>
        <w:rPr>
          <w:color w:val="231F20"/>
          <w:spacing w:val="-5"/>
        </w:rPr>
        <w:t xml:space="preserve"> </w:t>
      </w:r>
      <w:r>
        <w:rPr>
          <w:color w:val="231F20"/>
        </w:rPr>
        <w:t>фізичними</w:t>
      </w:r>
      <w:r>
        <w:rPr>
          <w:color w:val="231F20"/>
          <w:spacing w:val="-3"/>
        </w:rPr>
        <w:t xml:space="preserve"> </w:t>
      </w:r>
      <w:r>
        <w:rPr>
          <w:color w:val="231F20"/>
        </w:rPr>
        <w:t>властивостями</w:t>
      </w:r>
      <w:r>
        <w:rPr>
          <w:color w:val="231F20"/>
          <w:spacing w:val="-3"/>
        </w:rPr>
        <w:t xml:space="preserve"> </w:t>
      </w:r>
      <w:r>
        <w:rPr>
          <w:color w:val="231F20"/>
        </w:rPr>
        <w:t>забезпечує необхідні теплоізоляційні показники збірної системи</w:t>
      </w:r>
    </w:p>
    <w:p w:rsidR="00A70FA6" w:rsidRDefault="00A70FA6">
      <w:pPr>
        <w:pStyle w:val="5"/>
        <w:numPr>
          <w:ilvl w:val="2"/>
          <w:numId w:val="2"/>
        </w:numPr>
        <w:tabs>
          <w:tab w:val="left" w:pos="977"/>
        </w:tabs>
        <w:kinsoku w:val="0"/>
        <w:overflowPunct w:val="0"/>
        <w:ind w:left="976" w:hanging="468"/>
        <w:rPr>
          <w:color w:val="231F20"/>
          <w:spacing w:val="-2"/>
        </w:rPr>
      </w:pPr>
      <w:r>
        <w:rPr>
          <w:color w:val="231F20"/>
        </w:rPr>
        <w:t xml:space="preserve">механічні засоби кріплення </w:t>
      </w:r>
      <w:r>
        <w:rPr>
          <w:color w:val="231F20"/>
          <w:spacing w:val="-2"/>
        </w:rPr>
        <w:t>теплоізоляції</w:t>
      </w:r>
    </w:p>
    <w:p w:rsidR="00A70FA6" w:rsidRDefault="00A70FA6">
      <w:pPr>
        <w:pStyle w:val="a3"/>
        <w:kinsoku w:val="0"/>
        <w:overflowPunct w:val="0"/>
        <w:spacing w:before="59" w:line="278" w:lineRule="auto"/>
        <w:ind w:left="113" w:right="109" w:firstLine="396"/>
        <w:jc w:val="both"/>
        <w:rPr>
          <w:color w:val="231F20"/>
        </w:rPr>
      </w:pPr>
      <w:r>
        <w:rPr>
          <w:color w:val="231F20"/>
        </w:rPr>
        <w:t>Конструктивні елементи, що встановлюються для зниження напруження у шарі теплової ізо- ляції від вітрових навантажень і власної ваги теплоізоляції</w:t>
      </w:r>
      <w:r>
        <w:rPr>
          <w:color w:val="231F20"/>
          <w:spacing w:val="-2"/>
        </w:rPr>
        <w:t xml:space="preserve"> </w:t>
      </w:r>
      <w:r>
        <w:rPr>
          <w:color w:val="231F20"/>
        </w:rPr>
        <w:t>з нанесеним опоряджувальним шаром або для сприйняття і передачі на несучу частину стіни навантажень і впливів, а також фіксації арматурної сітки й армованого шару в проектному положенні</w:t>
      </w:r>
    </w:p>
    <w:p w:rsidR="00A70FA6" w:rsidRDefault="00A70FA6">
      <w:pPr>
        <w:pStyle w:val="5"/>
        <w:numPr>
          <w:ilvl w:val="2"/>
          <w:numId w:val="2"/>
        </w:numPr>
        <w:tabs>
          <w:tab w:val="left" w:pos="977"/>
        </w:tabs>
        <w:kinsoku w:val="0"/>
        <w:overflowPunct w:val="0"/>
        <w:spacing w:before="96"/>
        <w:ind w:left="976" w:hanging="468"/>
        <w:rPr>
          <w:color w:val="231F20"/>
          <w:spacing w:val="-5"/>
        </w:rPr>
      </w:pPr>
      <w:r>
        <w:rPr>
          <w:color w:val="231F20"/>
        </w:rPr>
        <w:t xml:space="preserve">клейовий </w:t>
      </w:r>
      <w:r>
        <w:rPr>
          <w:color w:val="231F20"/>
          <w:spacing w:val="-5"/>
        </w:rPr>
        <w:t>шар</w:t>
      </w:r>
    </w:p>
    <w:p w:rsidR="00A70FA6" w:rsidRDefault="00A70FA6">
      <w:pPr>
        <w:pStyle w:val="a3"/>
        <w:kinsoku w:val="0"/>
        <w:overflowPunct w:val="0"/>
        <w:spacing w:before="59" w:line="278" w:lineRule="auto"/>
        <w:ind w:left="113" w:right="111" w:firstLine="396"/>
        <w:jc w:val="both"/>
        <w:rPr>
          <w:color w:val="231F20"/>
        </w:rPr>
      </w:pPr>
      <w:r>
        <w:rPr>
          <w:color w:val="231F20"/>
        </w:rPr>
        <w:t>Визначений у конструкції шар, за допомогою якого шар теплової ізоляції закріплюється до несучої частини стіни</w:t>
      </w:r>
    </w:p>
    <w:p w:rsidR="00A70FA6" w:rsidRDefault="00A70FA6">
      <w:pPr>
        <w:pStyle w:val="5"/>
        <w:numPr>
          <w:ilvl w:val="2"/>
          <w:numId w:val="2"/>
        </w:numPr>
        <w:tabs>
          <w:tab w:val="left" w:pos="977"/>
        </w:tabs>
        <w:kinsoku w:val="0"/>
        <w:overflowPunct w:val="0"/>
        <w:ind w:left="976" w:hanging="468"/>
        <w:rPr>
          <w:color w:val="231F20"/>
          <w:spacing w:val="-5"/>
        </w:rPr>
      </w:pPr>
      <w:r>
        <w:rPr>
          <w:color w:val="231F20"/>
        </w:rPr>
        <w:t xml:space="preserve">армований </w:t>
      </w:r>
      <w:r>
        <w:rPr>
          <w:color w:val="231F20"/>
          <w:spacing w:val="-5"/>
        </w:rPr>
        <w:t>шар</w:t>
      </w:r>
    </w:p>
    <w:p w:rsidR="00A70FA6" w:rsidRDefault="00A70FA6">
      <w:pPr>
        <w:pStyle w:val="a3"/>
        <w:kinsoku w:val="0"/>
        <w:overflowPunct w:val="0"/>
        <w:spacing w:before="58" w:line="278" w:lineRule="auto"/>
        <w:ind w:left="113" w:right="111" w:firstLine="396"/>
        <w:jc w:val="both"/>
        <w:rPr>
          <w:color w:val="231F20"/>
        </w:rPr>
      </w:pPr>
      <w:r>
        <w:rPr>
          <w:color w:val="231F20"/>
          <w:spacing w:val="-2"/>
        </w:rPr>
        <w:t>Конструктивний шар</w:t>
      </w:r>
      <w:r>
        <w:rPr>
          <w:color w:val="231F20"/>
          <w:spacing w:val="-4"/>
        </w:rPr>
        <w:t xml:space="preserve"> </w:t>
      </w:r>
      <w:r>
        <w:rPr>
          <w:color w:val="231F20"/>
          <w:spacing w:val="-2"/>
        </w:rPr>
        <w:t>з армуючою</w:t>
      </w:r>
      <w:r>
        <w:rPr>
          <w:color w:val="231F20"/>
          <w:spacing w:val="-6"/>
        </w:rPr>
        <w:t xml:space="preserve"> </w:t>
      </w:r>
      <w:r>
        <w:rPr>
          <w:color w:val="231F20"/>
          <w:spacing w:val="-2"/>
        </w:rPr>
        <w:t>склосіткою, призначений для захисту</w:t>
      </w:r>
      <w:r>
        <w:rPr>
          <w:color w:val="231F20"/>
          <w:spacing w:val="-4"/>
        </w:rPr>
        <w:t xml:space="preserve"> </w:t>
      </w:r>
      <w:r>
        <w:rPr>
          <w:color w:val="231F20"/>
          <w:spacing w:val="-2"/>
        </w:rPr>
        <w:t>теплоізоляційного</w:t>
      </w:r>
      <w:r>
        <w:rPr>
          <w:color w:val="231F20"/>
          <w:spacing w:val="-5"/>
        </w:rPr>
        <w:t xml:space="preserve"> </w:t>
      </w:r>
      <w:r>
        <w:rPr>
          <w:color w:val="231F20"/>
          <w:spacing w:val="-2"/>
        </w:rPr>
        <w:t xml:space="preserve">шару, </w:t>
      </w:r>
      <w:r>
        <w:rPr>
          <w:color w:val="231F20"/>
        </w:rPr>
        <w:t>підвищення міцності опоряджувального шару та зменшення тріщиноутворення в опоряджуваль- ному шарі</w:t>
      </w:r>
    </w:p>
    <w:p w:rsidR="00A70FA6" w:rsidRDefault="00A70FA6">
      <w:pPr>
        <w:pStyle w:val="5"/>
        <w:numPr>
          <w:ilvl w:val="2"/>
          <w:numId w:val="2"/>
        </w:numPr>
        <w:tabs>
          <w:tab w:val="left" w:pos="977"/>
        </w:tabs>
        <w:kinsoku w:val="0"/>
        <w:overflowPunct w:val="0"/>
        <w:ind w:left="976" w:hanging="468"/>
        <w:rPr>
          <w:color w:val="231F20"/>
          <w:spacing w:val="-2"/>
        </w:rPr>
      </w:pPr>
      <w:r>
        <w:rPr>
          <w:color w:val="231F20"/>
        </w:rPr>
        <w:t xml:space="preserve">опоряджувальне </w:t>
      </w:r>
      <w:r>
        <w:rPr>
          <w:color w:val="231F20"/>
          <w:spacing w:val="-2"/>
        </w:rPr>
        <w:t>покриття</w:t>
      </w:r>
    </w:p>
    <w:p w:rsidR="00A70FA6" w:rsidRDefault="00A70FA6">
      <w:pPr>
        <w:pStyle w:val="a3"/>
        <w:kinsoku w:val="0"/>
        <w:overflowPunct w:val="0"/>
        <w:spacing w:before="59" w:line="278" w:lineRule="auto"/>
        <w:ind w:left="113" w:right="112" w:firstLine="396"/>
        <w:jc w:val="both"/>
        <w:rPr>
          <w:color w:val="231F20"/>
        </w:rPr>
      </w:pPr>
      <w:r>
        <w:rPr>
          <w:color w:val="231F20"/>
        </w:rPr>
        <w:t>Конструктивний шар, призначений для захисту шару теплоізоляції від атмосферних впливів і реалізації проектного колірного архітектурного рішення</w:t>
      </w:r>
    </w:p>
    <w:p w:rsidR="00A70FA6" w:rsidRDefault="00A70FA6">
      <w:pPr>
        <w:pStyle w:val="5"/>
        <w:numPr>
          <w:ilvl w:val="2"/>
          <w:numId w:val="2"/>
        </w:numPr>
        <w:tabs>
          <w:tab w:val="left" w:pos="977"/>
        </w:tabs>
        <w:kinsoku w:val="0"/>
        <w:overflowPunct w:val="0"/>
        <w:ind w:left="976" w:hanging="468"/>
        <w:rPr>
          <w:color w:val="231F20"/>
          <w:spacing w:val="-2"/>
        </w:rPr>
      </w:pPr>
      <w:r>
        <w:rPr>
          <w:color w:val="231F20"/>
        </w:rPr>
        <w:t xml:space="preserve">захисні </w:t>
      </w:r>
      <w:r>
        <w:rPr>
          <w:color w:val="231F20"/>
          <w:spacing w:val="-2"/>
        </w:rPr>
        <w:t>елементи</w:t>
      </w:r>
    </w:p>
    <w:p w:rsidR="00A70FA6" w:rsidRDefault="00A70FA6">
      <w:pPr>
        <w:pStyle w:val="a3"/>
        <w:kinsoku w:val="0"/>
        <w:overflowPunct w:val="0"/>
        <w:spacing w:before="59" w:line="278" w:lineRule="auto"/>
        <w:ind w:left="113" w:right="111" w:firstLine="396"/>
        <w:jc w:val="both"/>
        <w:rPr>
          <w:color w:val="231F20"/>
        </w:rPr>
      </w:pPr>
      <w:r>
        <w:rPr>
          <w:color w:val="231F20"/>
        </w:rPr>
        <w:t>Елементи,</w:t>
      </w:r>
      <w:r>
        <w:rPr>
          <w:color w:val="231F20"/>
          <w:spacing w:val="-15"/>
        </w:rPr>
        <w:t xml:space="preserve"> </w:t>
      </w:r>
      <w:r>
        <w:rPr>
          <w:color w:val="231F20"/>
        </w:rPr>
        <w:t>призначені</w:t>
      </w:r>
      <w:r>
        <w:rPr>
          <w:color w:val="231F20"/>
          <w:spacing w:val="-15"/>
        </w:rPr>
        <w:t xml:space="preserve"> </w:t>
      </w:r>
      <w:r>
        <w:rPr>
          <w:color w:val="231F20"/>
        </w:rPr>
        <w:t>для</w:t>
      </w:r>
      <w:r>
        <w:rPr>
          <w:color w:val="231F20"/>
          <w:spacing w:val="-14"/>
        </w:rPr>
        <w:t xml:space="preserve"> </w:t>
      </w:r>
      <w:r>
        <w:rPr>
          <w:color w:val="231F20"/>
        </w:rPr>
        <w:t>захисту</w:t>
      </w:r>
      <w:r>
        <w:rPr>
          <w:color w:val="231F20"/>
          <w:spacing w:val="-15"/>
        </w:rPr>
        <w:t xml:space="preserve"> </w:t>
      </w:r>
      <w:r>
        <w:rPr>
          <w:color w:val="231F20"/>
        </w:rPr>
        <w:t>конструкцій</w:t>
      </w:r>
      <w:r>
        <w:rPr>
          <w:color w:val="231F20"/>
          <w:spacing w:val="-14"/>
        </w:rPr>
        <w:t xml:space="preserve"> </w:t>
      </w:r>
      <w:r>
        <w:rPr>
          <w:color w:val="231F20"/>
        </w:rPr>
        <w:t>із</w:t>
      </w:r>
      <w:r>
        <w:rPr>
          <w:color w:val="231F20"/>
          <w:spacing w:val="-15"/>
        </w:rPr>
        <w:t xml:space="preserve"> </w:t>
      </w:r>
      <w:r>
        <w:rPr>
          <w:color w:val="231F20"/>
        </w:rPr>
        <w:t>фасадною</w:t>
      </w:r>
      <w:r>
        <w:rPr>
          <w:color w:val="231F20"/>
          <w:spacing w:val="-15"/>
        </w:rPr>
        <w:t xml:space="preserve"> </w:t>
      </w:r>
      <w:r>
        <w:rPr>
          <w:color w:val="231F20"/>
        </w:rPr>
        <w:t>теплоізоляцією</w:t>
      </w:r>
      <w:r>
        <w:rPr>
          <w:color w:val="231F20"/>
          <w:spacing w:val="-14"/>
        </w:rPr>
        <w:t xml:space="preserve"> </w:t>
      </w:r>
      <w:r>
        <w:rPr>
          <w:color w:val="231F20"/>
        </w:rPr>
        <w:t>від</w:t>
      </w:r>
      <w:r>
        <w:rPr>
          <w:color w:val="231F20"/>
          <w:spacing w:val="-15"/>
        </w:rPr>
        <w:t xml:space="preserve"> </w:t>
      </w:r>
      <w:r>
        <w:rPr>
          <w:color w:val="231F20"/>
        </w:rPr>
        <w:t>прямого</w:t>
      </w:r>
      <w:r>
        <w:rPr>
          <w:color w:val="231F20"/>
          <w:spacing w:val="-14"/>
        </w:rPr>
        <w:t xml:space="preserve"> </w:t>
      </w:r>
      <w:r>
        <w:rPr>
          <w:color w:val="231F20"/>
        </w:rPr>
        <w:t>проник- нення вологи (водовідвідні віконні, карнизні, парапетні й інші відливи) і ударних впливів (кутові й спеціальні профілі)</w:t>
      </w:r>
    </w:p>
    <w:p w:rsidR="00A70FA6" w:rsidRDefault="00A70FA6">
      <w:pPr>
        <w:pStyle w:val="5"/>
        <w:numPr>
          <w:ilvl w:val="2"/>
          <w:numId w:val="2"/>
        </w:numPr>
        <w:tabs>
          <w:tab w:val="left" w:pos="977"/>
        </w:tabs>
        <w:kinsoku w:val="0"/>
        <w:overflowPunct w:val="0"/>
        <w:spacing w:before="96"/>
        <w:ind w:left="976" w:hanging="468"/>
        <w:rPr>
          <w:color w:val="231F20"/>
          <w:spacing w:val="-2"/>
        </w:rPr>
      </w:pPr>
      <w:r>
        <w:rPr>
          <w:color w:val="231F20"/>
        </w:rPr>
        <w:t xml:space="preserve">несуча частина </w:t>
      </w:r>
      <w:r>
        <w:rPr>
          <w:color w:val="231F20"/>
          <w:spacing w:val="-2"/>
        </w:rPr>
        <w:t>стіни</w:t>
      </w:r>
    </w:p>
    <w:p w:rsidR="00A70FA6" w:rsidRDefault="00A70FA6">
      <w:pPr>
        <w:pStyle w:val="a3"/>
        <w:kinsoku w:val="0"/>
        <w:overflowPunct w:val="0"/>
        <w:spacing w:before="59" w:line="278" w:lineRule="auto"/>
        <w:ind w:left="113" w:right="111" w:firstLine="396"/>
        <w:jc w:val="both"/>
        <w:rPr>
          <w:color w:val="231F20"/>
        </w:rPr>
      </w:pPr>
      <w:r>
        <w:rPr>
          <w:color w:val="231F20"/>
        </w:rPr>
        <w:t>Частина</w:t>
      </w:r>
      <w:r>
        <w:rPr>
          <w:color w:val="231F20"/>
          <w:spacing w:val="-5"/>
        </w:rPr>
        <w:t xml:space="preserve"> </w:t>
      </w:r>
      <w:r>
        <w:rPr>
          <w:color w:val="231F20"/>
        </w:rPr>
        <w:t>збірної</w:t>
      </w:r>
      <w:r>
        <w:rPr>
          <w:color w:val="231F20"/>
          <w:spacing w:val="-8"/>
        </w:rPr>
        <w:t xml:space="preserve"> </w:t>
      </w:r>
      <w:r>
        <w:rPr>
          <w:color w:val="231F20"/>
        </w:rPr>
        <w:t>системи,</w:t>
      </w:r>
      <w:r>
        <w:rPr>
          <w:color w:val="231F20"/>
          <w:spacing w:val="-5"/>
        </w:rPr>
        <w:t xml:space="preserve"> </w:t>
      </w:r>
      <w:r>
        <w:rPr>
          <w:color w:val="231F20"/>
        </w:rPr>
        <w:t>яка</w:t>
      </w:r>
      <w:r>
        <w:rPr>
          <w:color w:val="231F20"/>
          <w:spacing w:val="-5"/>
        </w:rPr>
        <w:t xml:space="preserve"> </w:t>
      </w:r>
      <w:r>
        <w:rPr>
          <w:color w:val="231F20"/>
        </w:rPr>
        <w:t>сприймає</w:t>
      </w:r>
      <w:r>
        <w:rPr>
          <w:color w:val="231F20"/>
          <w:spacing w:val="-6"/>
        </w:rPr>
        <w:t xml:space="preserve"> </w:t>
      </w:r>
      <w:r>
        <w:rPr>
          <w:color w:val="231F20"/>
        </w:rPr>
        <w:t>навантаження</w:t>
      </w:r>
      <w:r>
        <w:rPr>
          <w:color w:val="231F20"/>
          <w:spacing w:val="-5"/>
        </w:rPr>
        <w:t xml:space="preserve"> </w:t>
      </w:r>
      <w:r>
        <w:rPr>
          <w:color w:val="231F20"/>
        </w:rPr>
        <w:t>від</w:t>
      </w:r>
      <w:r>
        <w:rPr>
          <w:color w:val="231F20"/>
          <w:spacing w:val="-5"/>
        </w:rPr>
        <w:t xml:space="preserve"> </w:t>
      </w:r>
      <w:r>
        <w:rPr>
          <w:color w:val="231F20"/>
        </w:rPr>
        <w:t>теплоізоляційного</w:t>
      </w:r>
      <w:r>
        <w:rPr>
          <w:color w:val="231F20"/>
          <w:spacing w:val="-7"/>
        </w:rPr>
        <w:t xml:space="preserve"> </w:t>
      </w:r>
      <w:r>
        <w:rPr>
          <w:color w:val="231F20"/>
        </w:rPr>
        <w:t>та</w:t>
      </w:r>
      <w:r>
        <w:rPr>
          <w:color w:val="231F20"/>
          <w:spacing w:val="-6"/>
        </w:rPr>
        <w:t xml:space="preserve"> </w:t>
      </w:r>
      <w:r>
        <w:rPr>
          <w:color w:val="231F20"/>
        </w:rPr>
        <w:t>опоряджуваль- ного шарів</w:t>
      </w:r>
    </w:p>
    <w:p w:rsidR="00A70FA6" w:rsidRDefault="00A70FA6">
      <w:pPr>
        <w:pStyle w:val="5"/>
        <w:numPr>
          <w:ilvl w:val="2"/>
          <w:numId w:val="2"/>
        </w:numPr>
        <w:tabs>
          <w:tab w:val="left" w:pos="977"/>
        </w:tabs>
        <w:kinsoku w:val="0"/>
        <w:overflowPunct w:val="0"/>
        <w:ind w:left="977" w:hanging="468"/>
        <w:rPr>
          <w:color w:val="231F20"/>
          <w:spacing w:val="-2"/>
        </w:rPr>
      </w:pPr>
      <w:r>
        <w:rPr>
          <w:color w:val="231F20"/>
        </w:rPr>
        <w:t xml:space="preserve">кріпильний </w:t>
      </w:r>
      <w:r>
        <w:rPr>
          <w:color w:val="231F20"/>
          <w:spacing w:val="-2"/>
        </w:rPr>
        <w:t>каркас</w:t>
      </w:r>
    </w:p>
    <w:p w:rsidR="00A70FA6" w:rsidRDefault="00A70FA6">
      <w:pPr>
        <w:pStyle w:val="a3"/>
        <w:kinsoku w:val="0"/>
        <w:overflowPunct w:val="0"/>
        <w:spacing w:before="59" w:line="278" w:lineRule="auto"/>
        <w:ind w:left="113" w:right="109" w:firstLine="396"/>
        <w:jc w:val="both"/>
        <w:rPr>
          <w:color w:val="231F20"/>
        </w:rPr>
      </w:pPr>
      <w:r>
        <w:rPr>
          <w:color w:val="231F20"/>
        </w:rPr>
        <w:t>Конструкція,</w:t>
      </w:r>
      <w:r>
        <w:rPr>
          <w:color w:val="231F20"/>
          <w:spacing w:val="-3"/>
        </w:rPr>
        <w:t xml:space="preserve"> </w:t>
      </w:r>
      <w:r>
        <w:rPr>
          <w:color w:val="231F20"/>
        </w:rPr>
        <w:t>що</w:t>
      </w:r>
      <w:r>
        <w:rPr>
          <w:color w:val="231F20"/>
          <w:spacing w:val="-3"/>
        </w:rPr>
        <w:t xml:space="preserve"> </w:t>
      </w:r>
      <w:r>
        <w:rPr>
          <w:color w:val="231F20"/>
        </w:rPr>
        <w:t>забезпечує</w:t>
      </w:r>
      <w:r>
        <w:rPr>
          <w:color w:val="231F20"/>
          <w:spacing w:val="-6"/>
        </w:rPr>
        <w:t xml:space="preserve"> </w:t>
      </w:r>
      <w:r>
        <w:rPr>
          <w:color w:val="231F20"/>
        </w:rPr>
        <w:t>кріплення</w:t>
      </w:r>
      <w:r>
        <w:rPr>
          <w:color w:val="231F20"/>
          <w:spacing w:val="-2"/>
        </w:rPr>
        <w:t xml:space="preserve"> </w:t>
      </w:r>
      <w:r>
        <w:rPr>
          <w:color w:val="231F20"/>
        </w:rPr>
        <w:t>теплоізоляційних</w:t>
      </w:r>
      <w:r>
        <w:rPr>
          <w:color w:val="231F20"/>
          <w:spacing w:val="-4"/>
        </w:rPr>
        <w:t xml:space="preserve"> </w:t>
      </w:r>
      <w:r>
        <w:rPr>
          <w:color w:val="231F20"/>
        </w:rPr>
        <w:t>та</w:t>
      </w:r>
      <w:r>
        <w:rPr>
          <w:color w:val="231F20"/>
          <w:spacing w:val="-3"/>
        </w:rPr>
        <w:t xml:space="preserve"> </w:t>
      </w:r>
      <w:r>
        <w:rPr>
          <w:color w:val="231F20"/>
        </w:rPr>
        <w:t>опоряджувальних</w:t>
      </w:r>
      <w:r>
        <w:rPr>
          <w:color w:val="231F20"/>
          <w:spacing w:val="-5"/>
        </w:rPr>
        <w:t xml:space="preserve"> </w:t>
      </w:r>
      <w:r>
        <w:rPr>
          <w:color w:val="231F20"/>
        </w:rPr>
        <w:t>шарів</w:t>
      </w:r>
      <w:r>
        <w:rPr>
          <w:color w:val="231F20"/>
          <w:spacing w:val="-4"/>
        </w:rPr>
        <w:t xml:space="preserve"> </w:t>
      </w:r>
      <w:r>
        <w:rPr>
          <w:color w:val="231F20"/>
        </w:rPr>
        <w:t>до</w:t>
      </w:r>
      <w:r>
        <w:rPr>
          <w:color w:val="231F20"/>
          <w:spacing w:val="-4"/>
        </w:rPr>
        <w:t xml:space="preserve"> </w:t>
      </w:r>
      <w:r>
        <w:rPr>
          <w:color w:val="231F20"/>
        </w:rPr>
        <w:t>несучої частини стіни</w:t>
      </w:r>
    </w:p>
    <w:p w:rsidR="00A70FA6" w:rsidRDefault="00A70FA6">
      <w:pPr>
        <w:pStyle w:val="5"/>
        <w:numPr>
          <w:ilvl w:val="2"/>
          <w:numId w:val="2"/>
        </w:numPr>
        <w:tabs>
          <w:tab w:val="left" w:pos="977"/>
        </w:tabs>
        <w:kinsoku w:val="0"/>
        <w:overflowPunct w:val="0"/>
        <w:ind w:left="977" w:hanging="468"/>
        <w:rPr>
          <w:color w:val="231F20"/>
          <w:spacing w:val="-2"/>
        </w:rPr>
      </w:pPr>
      <w:r>
        <w:rPr>
          <w:color w:val="231F20"/>
        </w:rPr>
        <w:t xml:space="preserve">ригель, </w:t>
      </w:r>
      <w:r>
        <w:rPr>
          <w:color w:val="231F20"/>
          <w:spacing w:val="-2"/>
        </w:rPr>
        <w:t>стояк</w:t>
      </w:r>
    </w:p>
    <w:p w:rsidR="00A70FA6" w:rsidRDefault="00A70FA6">
      <w:pPr>
        <w:pStyle w:val="a3"/>
        <w:kinsoku w:val="0"/>
        <w:overflowPunct w:val="0"/>
        <w:spacing w:before="58" w:line="278" w:lineRule="auto"/>
        <w:ind w:left="113" w:right="111" w:firstLine="396"/>
        <w:jc w:val="both"/>
        <w:rPr>
          <w:color w:val="231F20"/>
        </w:rPr>
      </w:pPr>
      <w:r>
        <w:rPr>
          <w:color w:val="231F20"/>
        </w:rPr>
        <w:t>Конструктивні</w:t>
      </w:r>
      <w:r>
        <w:rPr>
          <w:color w:val="231F20"/>
          <w:spacing w:val="-5"/>
        </w:rPr>
        <w:t xml:space="preserve"> </w:t>
      </w:r>
      <w:r>
        <w:rPr>
          <w:color w:val="231F20"/>
        </w:rPr>
        <w:t>елементи</w:t>
      </w:r>
      <w:r>
        <w:rPr>
          <w:color w:val="231F20"/>
          <w:spacing w:val="-8"/>
        </w:rPr>
        <w:t xml:space="preserve"> </w:t>
      </w:r>
      <w:r>
        <w:rPr>
          <w:color w:val="231F20"/>
        </w:rPr>
        <w:t>кріпильного</w:t>
      </w:r>
      <w:r>
        <w:rPr>
          <w:color w:val="231F20"/>
          <w:spacing w:val="-6"/>
        </w:rPr>
        <w:t xml:space="preserve"> </w:t>
      </w:r>
      <w:r>
        <w:rPr>
          <w:color w:val="231F20"/>
        </w:rPr>
        <w:t>каркаса,</w:t>
      </w:r>
      <w:r>
        <w:rPr>
          <w:color w:val="231F20"/>
          <w:spacing w:val="-6"/>
        </w:rPr>
        <w:t xml:space="preserve"> </w:t>
      </w:r>
      <w:r>
        <w:rPr>
          <w:color w:val="231F20"/>
        </w:rPr>
        <w:t>на</w:t>
      </w:r>
      <w:r>
        <w:rPr>
          <w:color w:val="231F20"/>
          <w:spacing w:val="-6"/>
        </w:rPr>
        <w:t xml:space="preserve"> </w:t>
      </w:r>
      <w:r>
        <w:rPr>
          <w:color w:val="231F20"/>
        </w:rPr>
        <w:t>яких</w:t>
      </w:r>
      <w:r>
        <w:rPr>
          <w:color w:val="231F20"/>
          <w:spacing w:val="-6"/>
        </w:rPr>
        <w:t xml:space="preserve"> </w:t>
      </w:r>
      <w:r>
        <w:rPr>
          <w:color w:val="231F20"/>
        </w:rPr>
        <w:t>закріплюються</w:t>
      </w:r>
      <w:r>
        <w:rPr>
          <w:color w:val="231F20"/>
          <w:spacing w:val="-7"/>
        </w:rPr>
        <w:t xml:space="preserve"> </w:t>
      </w:r>
      <w:r>
        <w:rPr>
          <w:color w:val="231F20"/>
        </w:rPr>
        <w:t>елементи</w:t>
      </w:r>
      <w:r>
        <w:rPr>
          <w:color w:val="231F20"/>
          <w:spacing w:val="-8"/>
        </w:rPr>
        <w:t xml:space="preserve"> </w:t>
      </w:r>
      <w:r>
        <w:rPr>
          <w:color w:val="231F20"/>
        </w:rPr>
        <w:t>опоряджуваль- ного шару в залежності від їх форми та засобу кріплення</w:t>
      </w:r>
    </w:p>
    <w:p w:rsidR="00A70FA6" w:rsidRDefault="00A70FA6">
      <w:pPr>
        <w:pStyle w:val="a3"/>
        <w:kinsoku w:val="0"/>
        <w:overflowPunct w:val="0"/>
        <w:spacing w:before="58" w:line="278" w:lineRule="auto"/>
        <w:ind w:left="113" w:right="111" w:firstLine="396"/>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20"/>
          <w:szCs w:val="20"/>
        </w:rPr>
      </w:pPr>
    </w:p>
    <w:p w:rsidR="00A70FA6" w:rsidRDefault="00A70FA6">
      <w:pPr>
        <w:pStyle w:val="5"/>
        <w:numPr>
          <w:ilvl w:val="2"/>
          <w:numId w:val="2"/>
        </w:numPr>
        <w:tabs>
          <w:tab w:val="left" w:pos="977"/>
        </w:tabs>
        <w:kinsoku w:val="0"/>
        <w:overflowPunct w:val="0"/>
        <w:spacing w:before="91"/>
        <w:ind w:left="976" w:hanging="468"/>
        <w:rPr>
          <w:color w:val="231F20"/>
          <w:spacing w:val="-2"/>
        </w:rPr>
      </w:pPr>
      <w:r>
        <w:rPr>
          <w:color w:val="231F20"/>
        </w:rPr>
        <w:t xml:space="preserve">вентильований повітряний </w:t>
      </w:r>
      <w:r>
        <w:rPr>
          <w:color w:val="231F20"/>
          <w:spacing w:val="-2"/>
        </w:rPr>
        <w:t>прошарок</w:t>
      </w:r>
    </w:p>
    <w:p w:rsidR="00A70FA6" w:rsidRDefault="00A70FA6">
      <w:pPr>
        <w:pStyle w:val="a3"/>
        <w:kinsoku w:val="0"/>
        <w:overflowPunct w:val="0"/>
        <w:spacing w:before="59" w:line="278" w:lineRule="auto"/>
        <w:ind w:left="113" w:right="109" w:firstLine="396"/>
        <w:jc w:val="both"/>
        <w:rPr>
          <w:color w:val="231F20"/>
        </w:rPr>
      </w:pPr>
      <w:r>
        <w:rPr>
          <w:color w:val="231F20"/>
        </w:rPr>
        <w:t>Конструктивний елемент, який утворюється між шаром теплоізоляції та опоряджувальним захисним шаром для запобігання вологонакопиченню в товщі конструкцій, видаленню вологи з товщі конструкцій шляхом організації</w:t>
      </w:r>
      <w:r>
        <w:rPr>
          <w:color w:val="231F20"/>
          <w:spacing w:val="-1"/>
        </w:rPr>
        <w:t xml:space="preserve"> </w:t>
      </w:r>
      <w:r>
        <w:rPr>
          <w:color w:val="231F20"/>
        </w:rPr>
        <w:t>руху повітря у прошарку за рахунок вентиляційних отворів в зонах</w:t>
      </w:r>
      <w:r>
        <w:rPr>
          <w:color w:val="231F20"/>
          <w:spacing w:val="-10"/>
        </w:rPr>
        <w:t xml:space="preserve"> </w:t>
      </w:r>
      <w:r>
        <w:rPr>
          <w:color w:val="231F20"/>
        </w:rPr>
        <w:t>сполучення</w:t>
      </w:r>
      <w:r>
        <w:rPr>
          <w:color w:val="231F20"/>
          <w:spacing w:val="-7"/>
        </w:rPr>
        <w:t xml:space="preserve"> </w:t>
      </w:r>
      <w:r>
        <w:rPr>
          <w:color w:val="231F20"/>
        </w:rPr>
        <w:t>конструкцій</w:t>
      </w:r>
      <w:r>
        <w:rPr>
          <w:color w:val="231F20"/>
          <w:spacing w:val="-7"/>
        </w:rPr>
        <w:t xml:space="preserve"> </w:t>
      </w:r>
      <w:r>
        <w:rPr>
          <w:color w:val="231F20"/>
        </w:rPr>
        <w:t>теплоізоляції</w:t>
      </w:r>
      <w:r>
        <w:rPr>
          <w:color w:val="231F20"/>
          <w:spacing w:val="-11"/>
        </w:rPr>
        <w:t xml:space="preserve"> </w:t>
      </w:r>
      <w:r>
        <w:rPr>
          <w:color w:val="231F20"/>
        </w:rPr>
        <w:t>з</w:t>
      </w:r>
      <w:r>
        <w:rPr>
          <w:color w:val="231F20"/>
          <w:spacing w:val="-8"/>
        </w:rPr>
        <w:t xml:space="preserve"> </w:t>
      </w:r>
      <w:r>
        <w:rPr>
          <w:color w:val="231F20"/>
        </w:rPr>
        <w:t>цоколем</w:t>
      </w:r>
      <w:r>
        <w:rPr>
          <w:color w:val="231F20"/>
          <w:spacing w:val="-9"/>
        </w:rPr>
        <w:t xml:space="preserve"> </w:t>
      </w:r>
      <w:r>
        <w:rPr>
          <w:color w:val="231F20"/>
        </w:rPr>
        <w:t>та</w:t>
      </w:r>
      <w:r>
        <w:rPr>
          <w:color w:val="231F20"/>
          <w:spacing w:val="-8"/>
        </w:rPr>
        <w:t xml:space="preserve"> </w:t>
      </w:r>
      <w:r>
        <w:rPr>
          <w:color w:val="231F20"/>
        </w:rPr>
        <w:t>парапетом</w:t>
      </w:r>
      <w:r>
        <w:rPr>
          <w:color w:val="231F20"/>
          <w:spacing w:val="-10"/>
        </w:rPr>
        <w:t xml:space="preserve"> </w:t>
      </w:r>
      <w:r>
        <w:rPr>
          <w:color w:val="231F20"/>
        </w:rPr>
        <w:t>будівлі</w:t>
      </w:r>
      <w:r>
        <w:rPr>
          <w:color w:val="231F20"/>
          <w:spacing w:val="-9"/>
        </w:rPr>
        <w:t xml:space="preserve"> </w:t>
      </w:r>
      <w:r>
        <w:rPr>
          <w:color w:val="231F20"/>
        </w:rPr>
        <w:t>або</w:t>
      </w:r>
      <w:r>
        <w:rPr>
          <w:color w:val="231F20"/>
          <w:spacing w:val="-9"/>
        </w:rPr>
        <w:t xml:space="preserve"> </w:t>
      </w:r>
      <w:r>
        <w:rPr>
          <w:color w:val="231F20"/>
        </w:rPr>
        <w:t>споруди</w:t>
      </w:r>
      <w:r>
        <w:rPr>
          <w:color w:val="231F20"/>
          <w:spacing w:val="-8"/>
        </w:rPr>
        <w:t xml:space="preserve"> </w:t>
      </w:r>
      <w:r>
        <w:rPr>
          <w:color w:val="231F20"/>
        </w:rPr>
        <w:t>з</w:t>
      </w:r>
      <w:r>
        <w:rPr>
          <w:color w:val="231F20"/>
          <w:spacing w:val="-8"/>
        </w:rPr>
        <w:t xml:space="preserve"> </w:t>
      </w:r>
      <w:r>
        <w:rPr>
          <w:color w:val="231F20"/>
        </w:rPr>
        <w:t>площею перерізу не менше ніж 1/300 поверхні опоряджувального шару</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spacing w:val="-2"/>
        </w:rPr>
        <w:t>кронштейн</w:t>
      </w:r>
    </w:p>
    <w:p w:rsidR="00A70FA6" w:rsidRDefault="00A70FA6">
      <w:pPr>
        <w:pStyle w:val="a3"/>
        <w:kinsoku w:val="0"/>
        <w:overflowPunct w:val="0"/>
        <w:spacing w:before="58" w:line="278" w:lineRule="auto"/>
        <w:ind w:left="113" w:right="115" w:firstLine="396"/>
        <w:jc w:val="both"/>
        <w:rPr>
          <w:color w:val="231F20"/>
        </w:rPr>
      </w:pPr>
      <w:r>
        <w:rPr>
          <w:color w:val="231F20"/>
          <w:spacing w:val="-2"/>
        </w:rPr>
        <w:t>Конструктивний елемент,</w:t>
      </w:r>
      <w:r>
        <w:rPr>
          <w:color w:val="231F20"/>
          <w:spacing w:val="-4"/>
        </w:rPr>
        <w:t xml:space="preserve"> </w:t>
      </w:r>
      <w:r>
        <w:rPr>
          <w:color w:val="231F20"/>
          <w:spacing w:val="-2"/>
        </w:rPr>
        <w:t>на</w:t>
      </w:r>
      <w:r>
        <w:rPr>
          <w:color w:val="231F20"/>
          <w:spacing w:val="-3"/>
        </w:rPr>
        <w:t xml:space="preserve"> </w:t>
      </w:r>
      <w:r>
        <w:rPr>
          <w:color w:val="231F20"/>
          <w:spacing w:val="-2"/>
        </w:rPr>
        <w:t>який спирається опоряджувальний</w:t>
      </w:r>
      <w:r>
        <w:rPr>
          <w:color w:val="231F20"/>
          <w:spacing w:val="-4"/>
        </w:rPr>
        <w:t xml:space="preserve"> </w:t>
      </w:r>
      <w:r>
        <w:rPr>
          <w:color w:val="231F20"/>
          <w:spacing w:val="-2"/>
        </w:rPr>
        <w:t>шар</w:t>
      </w:r>
      <w:r>
        <w:rPr>
          <w:color w:val="231F20"/>
          <w:spacing w:val="-4"/>
        </w:rPr>
        <w:t xml:space="preserve"> </w:t>
      </w:r>
      <w:r>
        <w:rPr>
          <w:color w:val="231F20"/>
          <w:spacing w:val="-2"/>
        </w:rPr>
        <w:t>та</w:t>
      </w:r>
      <w:r>
        <w:rPr>
          <w:color w:val="231F20"/>
          <w:spacing w:val="-3"/>
        </w:rPr>
        <w:t xml:space="preserve"> </w:t>
      </w:r>
      <w:r>
        <w:rPr>
          <w:color w:val="231F20"/>
          <w:spacing w:val="-2"/>
        </w:rPr>
        <w:t>шар</w:t>
      </w:r>
      <w:r>
        <w:rPr>
          <w:color w:val="231F20"/>
          <w:spacing w:val="-4"/>
        </w:rPr>
        <w:t xml:space="preserve"> </w:t>
      </w:r>
      <w:r>
        <w:rPr>
          <w:color w:val="231F20"/>
          <w:spacing w:val="-2"/>
        </w:rPr>
        <w:t>теплоізоляції</w:t>
      </w:r>
      <w:r>
        <w:rPr>
          <w:color w:val="231F20"/>
          <w:spacing w:val="-7"/>
        </w:rPr>
        <w:t xml:space="preserve"> </w:t>
      </w:r>
      <w:r>
        <w:rPr>
          <w:color w:val="231F20"/>
          <w:spacing w:val="-2"/>
        </w:rPr>
        <w:t xml:space="preserve">і який </w:t>
      </w:r>
      <w:r>
        <w:rPr>
          <w:color w:val="231F20"/>
        </w:rPr>
        <w:t>кріпиться до несучої частини стіни або плити перекриття</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spacing w:val="-2"/>
        </w:rPr>
        <w:t>дюбель</w:t>
      </w:r>
    </w:p>
    <w:p w:rsidR="00A70FA6" w:rsidRDefault="00A70FA6">
      <w:pPr>
        <w:pStyle w:val="a3"/>
        <w:kinsoku w:val="0"/>
        <w:overflowPunct w:val="0"/>
        <w:spacing w:before="59" w:line="278" w:lineRule="auto"/>
        <w:ind w:left="113" w:right="115" w:firstLine="396"/>
        <w:jc w:val="both"/>
        <w:rPr>
          <w:color w:val="231F20"/>
        </w:rPr>
      </w:pPr>
      <w:r>
        <w:rPr>
          <w:color w:val="231F20"/>
        </w:rPr>
        <w:t>Кріпильний</w:t>
      </w:r>
      <w:r>
        <w:rPr>
          <w:color w:val="231F20"/>
          <w:spacing w:val="-15"/>
        </w:rPr>
        <w:t xml:space="preserve"> </w:t>
      </w:r>
      <w:r>
        <w:rPr>
          <w:color w:val="231F20"/>
        </w:rPr>
        <w:t>елемент</w:t>
      </w:r>
      <w:r>
        <w:rPr>
          <w:color w:val="231F20"/>
          <w:spacing w:val="-15"/>
        </w:rPr>
        <w:t xml:space="preserve"> </w:t>
      </w:r>
      <w:r>
        <w:rPr>
          <w:color w:val="231F20"/>
        </w:rPr>
        <w:t>для</w:t>
      </w:r>
      <w:r>
        <w:rPr>
          <w:color w:val="231F20"/>
          <w:spacing w:val="-14"/>
        </w:rPr>
        <w:t xml:space="preserve"> </w:t>
      </w:r>
      <w:r>
        <w:rPr>
          <w:color w:val="231F20"/>
        </w:rPr>
        <w:t>закріплення</w:t>
      </w:r>
      <w:r>
        <w:rPr>
          <w:color w:val="231F20"/>
          <w:spacing w:val="-15"/>
        </w:rPr>
        <w:t xml:space="preserve"> </w:t>
      </w:r>
      <w:r>
        <w:rPr>
          <w:color w:val="231F20"/>
        </w:rPr>
        <w:t>теплоізоляційного</w:t>
      </w:r>
      <w:r>
        <w:rPr>
          <w:color w:val="231F20"/>
          <w:spacing w:val="-14"/>
        </w:rPr>
        <w:t xml:space="preserve"> </w:t>
      </w:r>
      <w:r>
        <w:rPr>
          <w:color w:val="231F20"/>
        </w:rPr>
        <w:t>шару</w:t>
      </w:r>
      <w:r>
        <w:rPr>
          <w:color w:val="231F20"/>
          <w:spacing w:val="-15"/>
        </w:rPr>
        <w:t xml:space="preserve"> </w:t>
      </w:r>
      <w:r>
        <w:rPr>
          <w:color w:val="231F20"/>
        </w:rPr>
        <w:t>та</w:t>
      </w:r>
      <w:r>
        <w:rPr>
          <w:color w:val="231F20"/>
          <w:spacing w:val="-15"/>
        </w:rPr>
        <w:t xml:space="preserve"> </w:t>
      </w:r>
      <w:r>
        <w:rPr>
          <w:color w:val="231F20"/>
        </w:rPr>
        <w:t>елементів</w:t>
      </w:r>
      <w:r>
        <w:rPr>
          <w:color w:val="231F20"/>
          <w:spacing w:val="-14"/>
        </w:rPr>
        <w:t xml:space="preserve"> </w:t>
      </w:r>
      <w:r>
        <w:rPr>
          <w:color w:val="231F20"/>
        </w:rPr>
        <w:t>кріпильного</w:t>
      </w:r>
      <w:r>
        <w:rPr>
          <w:color w:val="231F20"/>
          <w:spacing w:val="-15"/>
        </w:rPr>
        <w:t xml:space="preserve"> </w:t>
      </w:r>
      <w:r>
        <w:rPr>
          <w:color w:val="231F20"/>
        </w:rPr>
        <w:t>каркаса до несучої частини стіни</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spacing w:val="-2"/>
        </w:rPr>
        <w:t>клямер</w:t>
      </w:r>
    </w:p>
    <w:p w:rsidR="00A70FA6" w:rsidRDefault="00A70FA6">
      <w:pPr>
        <w:pStyle w:val="a3"/>
        <w:kinsoku w:val="0"/>
        <w:overflowPunct w:val="0"/>
        <w:spacing w:before="59" w:line="278" w:lineRule="auto"/>
        <w:ind w:left="113" w:right="111" w:firstLine="396"/>
        <w:jc w:val="both"/>
        <w:rPr>
          <w:color w:val="231F20"/>
        </w:rPr>
      </w:pPr>
      <w:r>
        <w:rPr>
          <w:color w:val="231F20"/>
        </w:rPr>
        <w:t>Конструктивний елемент кріпильного каркаса для безпосереднього закріплення опоряджу- вальних елементів до ригеля чи стояка</w:t>
      </w:r>
    </w:p>
    <w:p w:rsidR="00A70FA6" w:rsidRDefault="00A70FA6">
      <w:pPr>
        <w:pStyle w:val="5"/>
        <w:numPr>
          <w:ilvl w:val="2"/>
          <w:numId w:val="2"/>
        </w:numPr>
        <w:tabs>
          <w:tab w:val="left" w:pos="977"/>
        </w:tabs>
        <w:kinsoku w:val="0"/>
        <w:overflowPunct w:val="0"/>
        <w:spacing w:before="76"/>
        <w:ind w:left="976" w:hanging="468"/>
        <w:rPr>
          <w:color w:val="231F20"/>
          <w:spacing w:val="-5"/>
        </w:rPr>
      </w:pPr>
      <w:r>
        <w:rPr>
          <w:color w:val="231F20"/>
        </w:rPr>
        <w:t xml:space="preserve">світлопрозорий опоряджувальний </w:t>
      </w:r>
      <w:r>
        <w:rPr>
          <w:color w:val="231F20"/>
          <w:spacing w:val="-5"/>
        </w:rPr>
        <w:t>шар</w:t>
      </w:r>
    </w:p>
    <w:p w:rsidR="00A70FA6" w:rsidRDefault="00A70FA6">
      <w:pPr>
        <w:pStyle w:val="a3"/>
        <w:kinsoku w:val="0"/>
        <w:overflowPunct w:val="0"/>
        <w:spacing w:before="59" w:line="278" w:lineRule="auto"/>
        <w:ind w:left="113" w:right="109" w:firstLine="396"/>
        <w:jc w:val="both"/>
        <w:rPr>
          <w:color w:val="231F20"/>
        </w:rPr>
      </w:pPr>
      <w:r>
        <w:rPr>
          <w:color w:val="231F20"/>
        </w:rPr>
        <w:t>Опоряджувальний захисний шар у вигляді виробів зі скла, призначений для захисту збірної системи від атмосферних впливів і реалізації проектного архітектурного рішення</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rPr>
        <w:t xml:space="preserve">опоряджувальні індустріальні </w:t>
      </w:r>
      <w:r>
        <w:rPr>
          <w:color w:val="231F20"/>
          <w:spacing w:val="-2"/>
        </w:rPr>
        <w:t>елементи</w:t>
      </w:r>
    </w:p>
    <w:p w:rsidR="00A70FA6" w:rsidRDefault="00A70FA6">
      <w:pPr>
        <w:pStyle w:val="a3"/>
        <w:kinsoku w:val="0"/>
        <w:overflowPunct w:val="0"/>
        <w:spacing w:before="59" w:line="278" w:lineRule="auto"/>
        <w:ind w:left="113" w:right="112" w:firstLine="396"/>
        <w:jc w:val="both"/>
        <w:rPr>
          <w:color w:val="231F20"/>
        </w:rPr>
      </w:pPr>
      <w:r>
        <w:rPr>
          <w:color w:val="231F20"/>
        </w:rPr>
        <w:t>Визначені у збірній системі тонкостінні елементи опоряджувального захисного шару у вигляді плит, плиток, панелей, касет, сайдингу</w:t>
      </w:r>
    </w:p>
    <w:p w:rsidR="00A70FA6" w:rsidRDefault="00A70FA6">
      <w:pPr>
        <w:pStyle w:val="5"/>
        <w:numPr>
          <w:ilvl w:val="2"/>
          <w:numId w:val="2"/>
        </w:numPr>
        <w:tabs>
          <w:tab w:val="left" w:pos="977"/>
        </w:tabs>
        <w:kinsoku w:val="0"/>
        <w:overflowPunct w:val="0"/>
        <w:spacing w:before="76"/>
        <w:ind w:left="976" w:hanging="468"/>
        <w:rPr>
          <w:color w:val="231F20"/>
          <w:spacing w:val="-2"/>
        </w:rPr>
      </w:pPr>
      <w:r>
        <w:rPr>
          <w:color w:val="231F20"/>
        </w:rPr>
        <w:t xml:space="preserve">світлопрозорий </w:t>
      </w:r>
      <w:r>
        <w:rPr>
          <w:color w:val="231F20"/>
          <w:spacing w:val="-2"/>
        </w:rPr>
        <w:t>елемент</w:t>
      </w:r>
    </w:p>
    <w:p w:rsidR="00A70FA6" w:rsidRDefault="00A70FA6">
      <w:pPr>
        <w:pStyle w:val="a3"/>
        <w:kinsoku w:val="0"/>
        <w:overflowPunct w:val="0"/>
        <w:spacing w:before="58"/>
        <w:ind w:left="509"/>
        <w:jc w:val="both"/>
        <w:rPr>
          <w:color w:val="231F20"/>
          <w:spacing w:val="-2"/>
        </w:rPr>
      </w:pPr>
      <w:r>
        <w:rPr>
          <w:color w:val="231F20"/>
        </w:rPr>
        <w:t xml:space="preserve">Елемент збірної системи, виконаний у вигляді склопакетів, вікон, </w:t>
      </w:r>
      <w:r>
        <w:rPr>
          <w:color w:val="231F20"/>
          <w:spacing w:val="-2"/>
        </w:rPr>
        <w:t>вітражів</w:t>
      </w:r>
    </w:p>
    <w:p w:rsidR="00A70FA6" w:rsidRDefault="00A70FA6">
      <w:pPr>
        <w:pStyle w:val="5"/>
        <w:numPr>
          <w:ilvl w:val="2"/>
          <w:numId w:val="2"/>
        </w:numPr>
        <w:tabs>
          <w:tab w:val="left" w:pos="977"/>
        </w:tabs>
        <w:kinsoku w:val="0"/>
        <w:overflowPunct w:val="0"/>
        <w:spacing w:before="115"/>
        <w:ind w:left="976" w:hanging="468"/>
        <w:rPr>
          <w:color w:val="231F20"/>
          <w:spacing w:val="-2"/>
        </w:rPr>
      </w:pPr>
      <w:r>
        <w:rPr>
          <w:color w:val="231F20"/>
        </w:rPr>
        <w:t xml:space="preserve">непрозорий елемент комбінованого світлопрозорого </w:t>
      </w:r>
      <w:r>
        <w:rPr>
          <w:color w:val="231F20"/>
          <w:spacing w:val="-2"/>
        </w:rPr>
        <w:t>фасаду</w:t>
      </w:r>
    </w:p>
    <w:p w:rsidR="00A70FA6" w:rsidRDefault="00A70FA6">
      <w:pPr>
        <w:pStyle w:val="a3"/>
        <w:kinsoku w:val="0"/>
        <w:overflowPunct w:val="0"/>
        <w:spacing w:before="59" w:line="278" w:lineRule="auto"/>
        <w:ind w:left="113" w:right="109" w:firstLine="396"/>
        <w:jc w:val="both"/>
        <w:rPr>
          <w:color w:val="231F20"/>
        </w:rPr>
      </w:pPr>
      <w:r>
        <w:rPr>
          <w:color w:val="231F20"/>
          <w:w w:val="95"/>
        </w:rPr>
        <w:t>Елемент</w:t>
      </w:r>
      <w:r>
        <w:rPr>
          <w:color w:val="231F20"/>
          <w:spacing w:val="23"/>
        </w:rPr>
        <w:t xml:space="preserve"> </w:t>
      </w:r>
      <w:r>
        <w:rPr>
          <w:color w:val="231F20"/>
          <w:w w:val="95"/>
        </w:rPr>
        <w:t>збірної</w:t>
      </w:r>
      <w:r>
        <w:rPr>
          <w:color w:val="231F20"/>
        </w:rPr>
        <w:t xml:space="preserve"> </w:t>
      </w:r>
      <w:r>
        <w:rPr>
          <w:color w:val="231F20"/>
          <w:w w:val="95"/>
        </w:rPr>
        <w:t>системи,</w:t>
      </w:r>
      <w:r>
        <w:rPr>
          <w:color w:val="231F20"/>
          <w:spacing w:val="27"/>
        </w:rPr>
        <w:t xml:space="preserve"> </w:t>
      </w:r>
      <w:r>
        <w:rPr>
          <w:color w:val="231F20"/>
          <w:w w:val="95"/>
        </w:rPr>
        <w:t>виконаний</w:t>
      </w:r>
      <w:r>
        <w:rPr>
          <w:color w:val="231F20"/>
          <w:spacing w:val="27"/>
        </w:rPr>
        <w:t xml:space="preserve"> </w:t>
      </w:r>
      <w:r>
        <w:rPr>
          <w:color w:val="231F20"/>
          <w:w w:val="95"/>
        </w:rPr>
        <w:t>у</w:t>
      </w:r>
      <w:r>
        <w:rPr>
          <w:color w:val="231F20"/>
          <w:spacing w:val="23"/>
        </w:rPr>
        <w:t xml:space="preserve"> </w:t>
      </w:r>
      <w:r>
        <w:rPr>
          <w:color w:val="231F20"/>
          <w:w w:val="95"/>
        </w:rPr>
        <w:t>вигляді</w:t>
      </w:r>
      <w:r>
        <w:rPr>
          <w:color w:val="231F20"/>
          <w:spacing w:val="25"/>
        </w:rPr>
        <w:t xml:space="preserve"> </w:t>
      </w:r>
      <w:r>
        <w:rPr>
          <w:color w:val="231F20"/>
          <w:w w:val="95"/>
        </w:rPr>
        <w:t>багатошарової панелі</w:t>
      </w:r>
      <w:r>
        <w:rPr>
          <w:color w:val="231F20"/>
          <w:spacing w:val="25"/>
        </w:rPr>
        <w:t xml:space="preserve"> </w:t>
      </w:r>
      <w:r>
        <w:rPr>
          <w:color w:val="231F20"/>
          <w:w w:val="95"/>
        </w:rPr>
        <w:t>із</w:t>
      </w:r>
      <w:r>
        <w:rPr>
          <w:color w:val="231F20"/>
          <w:spacing w:val="25"/>
        </w:rPr>
        <w:t xml:space="preserve"> </w:t>
      </w:r>
      <w:r>
        <w:rPr>
          <w:color w:val="231F20"/>
          <w:w w:val="95"/>
        </w:rPr>
        <w:t>теплоізоляційним</w:t>
      </w:r>
      <w:r>
        <w:rPr>
          <w:color w:val="231F20"/>
          <w:spacing w:val="21"/>
        </w:rPr>
        <w:t xml:space="preserve"> </w:t>
      </w:r>
      <w:r>
        <w:rPr>
          <w:color w:val="231F20"/>
          <w:w w:val="95"/>
        </w:rPr>
        <w:t xml:space="preserve">шаром </w:t>
      </w:r>
      <w:r>
        <w:rPr>
          <w:color w:val="231F20"/>
        </w:rPr>
        <w:t>із</w:t>
      </w:r>
      <w:r>
        <w:rPr>
          <w:color w:val="231F20"/>
          <w:spacing w:val="-9"/>
        </w:rPr>
        <w:t xml:space="preserve"> </w:t>
      </w:r>
      <w:r>
        <w:rPr>
          <w:color w:val="231F20"/>
        </w:rPr>
        <w:t>плитних</w:t>
      </w:r>
      <w:r>
        <w:rPr>
          <w:color w:val="231F20"/>
          <w:spacing w:val="-9"/>
        </w:rPr>
        <w:t xml:space="preserve"> </w:t>
      </w:r>
      <w:r>
        <w:rPr>
          <w:color w:val="231F20"/>
        </w:rPr>
        <w:t>матеріалів,</w:t>
      </w:r>
      <w:r>
        <w:rPr>
          <w:color w:val="231F20"/>
          <w:spacing w:val="-9"/>
        </w:rPr>
        <w:t xml:space="preserve"> </w:t>
      </w:r>
      <w:r>
        <w:rPr>
          <w:color w:val="231F20"/>
        </w:rPr>
        <w:t>внутрішнім</w:t>
      </w:r>
      <w:r>
        <w:rPr>
          <w:color w:val="231F20"/>
          <w:spacing w:val="-9"/>
        </w:rPr>
        <w:t xml:space="preserve"> </w:t>
      </w:r>
      <w:r>
        <w:rPr>
          <w:color w:val="231F20"/>
        </w:rPr>
        <w:t>опоряджувальним</w:t>
      </w:r>
      <w:r>
        <w:rPr>
          <w:color w:val="231F20"/>
          <w:spacing w:val="-10"/>
        </w:rPr>
        <w:t xml:space="preserve"> </w:t>
      </w:r>
      <w:r>
        <w:rPr>
          <w:color w:val="231F20"/>
        </w:rPr>
        <w:t>шаром</w:t>
      </w:r>
      <w:r>
        <w:rPr>
          <w:color w:val="231F20"/>
          <w:spacing w:val="-10"/>
        </w:rPr>
        <w:t xml:space="preserve"> </w:t>
      </w:r>
      <w:r>
        <w:rPr>
          <w:color w:val="231F20"/>
        </w:rPr>
        <w:t>та</w:t>
      </w:r>
      <w:r>
        <w:rPr>
          <w:color w:val="231F20"/>
          <w:spacing w:val="-9"/>
        </w:rPr>
        <w:t xml:space="preserve"> </w:t>
      </w:r>
      <w:r>
        <w:rPr>
          <w:color w:val="231F20"/>
        </w:rPr>
        <w:t>зовнішнім</w:t>
      </w:r>
      <w:r>
        <w:rPr>
          <w:color w:val="231F20"/>
          <w:spacing w:val="-9"/>
        </w:rPr>
        <w:t xml:space="preserve"> </w:t>
      </w:r>
      <w:r>
        <w:rPr>
          <w:color w:val="231F20"/>
        </w:rPr>
        <w:t>опоряджувальним</w:t>
      </w:r>
      <w:r>
        <w:rPr>
          <w:color w:val="231F20"/>
          <w:spacing w:val="-10"/>
        </w:rPr>
        <w:t xml:space="preserve"> </w:t>
      </w:r>
      <w:r>
        <w:rPr>
          <w:color w:val="231F20"/>
        </w:rPr>
        <w:t>шаром із виробів зі скла</w:t>
      </w:r>
    </w:p>
    <w:p w:rsidR="00A70FA6" w:rsidRDefault="00A70FA6">
      <w:pPr>
        <w:pStyle w:val="a3"/>
        <w:kinsoku w:val="0"/>
        <w:overflowPunct w:val="0"/>
        <w:spacing w:before="5"/>
      </w:pPr>
    </w:p>
    <w:p w:rsidR="00A70FA6" w:rsidRDefault="00A70FA6">
      <w:pPr>
        <w:pStyle w:val="4"/>
        <w:numPr>
          <w:ilvl w:val="1"/>
          <w:numId w:val="2"/>
        </w:numPr>
        <w:tabs>
          <w:tab w:val="left" w:pos="851"/>
        </w:tabs>
        <w:kinsoku w:val="0"/>
        <w:overflowPunct w:val="0"/>
        <w:spacing w:line="278" w:lineRule="auto"/>
        <w:ind w:right="1619"/>
        <w:rPr>
          <w:color w:val="231F20"/>
          <w:spacing w:val="-2"/>
        </w:rPr>
      </w:pPr>
      <w:r>
        <w:rPr>
          <w:color w:val="231F20"/>
        </w:rPr>
        <w:t>ЗАГАЛЬНІ</w:t>
      </w:r>
      <w:r>
        <w:rPr>
          <w:color w:val="231F20"/>
          <w:spacing w:val="-5"/>
        </w:rPr>
        <w:t xml:space="preserve"> </w:t>
      </w:r>
      <w:r>
        <w:rPr>
          <w:color w:val="231F20"/>
        </w:rPr>
        <w:t>ВИМОГИ</w:t>
      </w:r>
      <w:r>
        <w:rPr>
          <w:color w:val="231F20"/>
          <w:spacing w:val="-5"/>
        </w:rPr>
        <w:t xml:space="preserve"> </w:t>
      </w:r>
      <w:r>
        <w:rPr>
          <w:color w:val="231F20"/>
        </w:rPr>
        <w:t>ДО</w:t>
      </w:r>
      <w:r>
        <w:rPr>
          <w:color w:val="231F20"/>
          <w:spacing w:val="-5"/>
        </w:rPr>
        <w:t xml:space="preserve"> </w:t>
      </w:r>
      <w:r>
        <w:rPr>
          <w:color w:val="231F20"/>
        </w:rPr>
        <w:t>КОНСТРУКЦІЙ</w:t>
      </w:r>
      <w:r>
        <w:rPr>
          <w:color w:val="231F20"/>
          <w:spacing w:val="-5"/>
        </w:rPr>
        <w:t xml:space="preserve"> </w:t>
      </w:r>
      <w:r>
        <w:rPr>
          <w:color w:val="231F20"/>
        </w:rPr>
        <w:t>ЗОВНІШНІХ</w:t>
      </w:r>
      <w:r>
        <w:rPr>
          <w:color w:val="231F20"/>
          <w:spacing w:val="-5"/>
        </w:rPr>
        <w:t xml:space="preserve"> </w:t>
      </w:r>
      <w:r>
        <w:rPr>
          <w:color w:val="231F20"/>
        </w:rPr>
        <w:t>СТІН</w:t>
      </w:r>
      <w:r>
        <w:rPr>
          <w:color w:val="231F20"/>
          <w:spacing w:val="-5"/>
        </w:rPr>
        <w:t xml:space="preserve"> </w:t>
      </w:r>
      <w:r>
        <w:rPr>
          <w:color w:val="231F20"/>
        </w:rPr>
        <w:t>ІЗ</w:t>
      </w:r>
      <w:r>
        <w:rPr>
          <w:color w:val="231F20"/>
          <w:spacing w:val="-5"/>
        </w:rPr>
        <w:t xml:space="preserve"> </w:t>
      </w:r>
      <w:r>
        <w:rPr>
          <w:color w:val="231F20"/>
        </w:rPr>
        <w:t xml:space="preserve">ФАСАДНОЮ </w:t>
      </w:r>
      <w:r>
        <w:rPr>
          <w:color w:val="231F20"/>
          <w:spacing w:val="-2"/>
        </w:rPr>
        <w:t>ТЕПЛОІЗОЛЯЦІЄЮ</w:t>
      </w:r>
    </w:p>
    <w:p w:rsidR="00A70FA6" w:rsidRDefault="00A70FA6">
      <w:pPr>
        <w:pStyle w:val="a5"/>
        <w:numPr>
          <w:ilvl w:val="2"/>
          <w:numId w:val="2"/>
        </w:numPr>
        <w:tabs>
          <w:tab w:val="left" w:pos="857"/>
        </w:tabs>
        <w:kinsoku w:val="0"/>
        <w:overflowPunct w:val="0"/>
        <w:spacing w:line="278" w:lineRule="auto"/>
        <w:ind w:right="108" w:firstLine="396"/>
        <w:rPr>
          <w:color w:val="231F20"/>
          <w:sz w:val="21"/>
          <w:szCs w:val="21"/>
        </w:rPr>
      </w:pPr>
      <w:r>
        <w:rPr>
          <w:color w:val="231F20"/>
          <w:sz w:val="21"/>
          <w:szCs w:val="21"/>
        </w:rPr>
        <w:t>Збірна</w:t>
      </w:r>
      <w:r>
        <w:rPr>
          <w:color w:val="231F20"/>
          <w:spacing w:val="-7"/>
          <w:sz w:val="21"/>
          <w:szCs w:val="21"/>
        </w:rPr>
        <w:t xml:space="preserve"> </w:t>
      </w:r>
      <w:r>
        <w:rPr>
          <w:color w:val="231F20"/>
          <w:sz w:val="21"/>
          <w:szCs w:val="21"/>
        </w:rPr>
        <w:t>система</w:t>
      </w:r>
      <w:r>
        <w:rPr>
          <w:color w:val="231F20"/>
          <w:spacing w:val="-7"/>
          <w:sz w:val="21"/>
          <w:szCs w:val="21"/>
        </w:rPr>
        <w:t xml:space="preserve"> </w:t>
      </w:r>
      <w:r>
        <w:rPr>
          <w:color w:val="231F20"/>
          <w:sz w:val="21"/>
          <w:szCs w:val="21"/>
        </w:rPr>
        <w:t>складається</w:t>
      </w:r>
      <w:r>
        <w:rPr>
          <w:color w:val="231F20"/>
          <w:spacing w:val="-7"/>
          <w:sz w:val="21"/>
          <w:szCs w:val="21"/>
        </w:rPr>
        <w:t xml:space="preserve"> </w:t>
      </w:r>
      <w:r>
        <w:rPr>
          <w:color w:val="231F20"/>
          <w:sz w:val="21"/>
          <w:szCs w:val="21"/>
        </w:rPr>
        <w:t>з</w:t>
      </w:r>
      <w:r>
        <w:rPr>
          <w:color w:val="231F20"/>
          <w:spacing w:val="-7"/>
          <w:sz w:val="21"/>
          <w:szCs w:val="21"/>
        </w:rPr>
        <w:t xml:space="preserve"> </w:t>
      </w:r>
      <w:r>
        <w:rPr>
          <w:color w:val="231F20"/>
          <w:sz w:val="21"/>
          <w:szCs w:val="21"/>
        </w:rPr>
        <w:t>несучої</w:t>
      </w:r>
      <w:r>
        <w:rPr>
          <w:color w:val="231F20"/>
          <w:spacing w:val="-9"/>
          <w:sz w:val="21"/>
          <w:szCs w:val="21"/>
        </w:rPr>
        <w:t xml:space="preserve"> </w:t>
      </w:r>
      <w:r>
        <w:rPr>
          <w:color w:val="231F20"/>
          <w:sz w:val="21"/>
          <w:szCs w:val="21"/>
        </w:rPr>
        <w:t>частини</w:t>
      </w:r>
      <w:r>
        <w:rPr>
          <w:color w:val="231F20"/>
          <w:spacing w:val="-6"/>
          <w:sz w:val="21"/>
          <w:szCs w:val="21"/>
        </w:rPr>
        <w:t xml:space="preserve"> </w:t>
      </w:r>
      <w:r>
        <w:rPr>
          <w:color w:val="231F20"/>
          <w:sz w:val="21"/>
          <w:szCs w:val="21"/>
        </w:rPr>
        <w:t>зовнішньої</w:t>
      </w:r>
      <w:r>
        <w:rPr>
          <w:color w:val="231F20"/>
          <w:spacing w:val="-9"/>
          <w:sz w:val="21"/>
          <w:szCs w:val="21"/>
        </w:rPr>
        <w:t xml:space="preserve"> </w:t>
      </w:r>
      <w:r>
        <w:rPr>
          <w:color w:val="231F20"/>
          <w:sz w:val="21"/>
          <w:szCs w:val="21"/>
        </w:rPr>
        <w:t>стіни</w:t>
      </w:r>
      <w:r>
        <w:rPr>
          <w:color w:val="231F20"/>
          <w:spacing w:val="-5"/>
          <w:sz w:val="21"/>
          <w:szCs w:val="21"/>
        </w:rPr>
        <w:t xml:space="preserve"> </w:t>
      </w:r>
      <w:r>
        <w:rPr>
          <w:color w:val="231F20"/>
          <w:sz w:val="21"/>
          <w:szCs w:val="21"/>
        </w:rPr>
        <w:t>та</w:t>
      </w:r>
      <w:r>
        <w:rPr>
          <w:color w:val="231F20"/>
          <w:spacing w:val="-7"/>
          <w:sz w:val="21"/>
          <w:szCs w:val="21"/>
        </w:rPr>
        <w:t xml:space="preserve"> </w:t>
      </w:r>
      <w:r>
        <w:rPr>
          <w:color w:val="231F20"/>
          <w:sz w:val="21"/>
          <w:szCs w:val="21"/>
        </w:rPr>
        <w:t>комплекту</w:t>
      </w:r>
      <w:r>
        <w:rPr>
          <w:color w:val="231F20"/>
          <w:spacing w:val="-8"/>
          <w:sz w:val="21"/>
          <w:szCs w:val="21"/>
        </w:rPr>
        <w:t xml:space="preserve"> </w:t>
      </w:r>
      <w:r>
        <w:rPr>
          <w:color w:val="231F20"/>
          <w:sz w:val="21"/>
          <w:szCs w:val="21"/>
        </w:rPr>
        <w:t>теплоізоляції, яка розміщується</w:t>
      </w:r>
      <w:r>
        <w:rPr>
          <w:color w:val="231F20"/>
          <w:spacing w:val="-2"/>
          <w:sz w:val="21"/>
          <w:szCs w:val="21"/>
        </w:rPr>
        <w:t xml:space="preserve"> </w:t>
      </w:r>
      <w:r>
        <w:rPr>
          <w:color w:val="231F20"/>
          <w:sz w:val="21"/>
          <w:szCs w:val="21"/>
        </w:rPr>
        <w:t>на зовнішній поверхні</w:t>
      </w:r>
      <w:r>
        <w:rPr>
          <w:color w:val="231F20"/>
          <w:spacing w:val="-1"/>
          <w:sz w:val="21"/>
          <w:szCs w:val="21"/>
        </w:rPr>
        <w:t xml:space="preserve"> </w:t>
      </w:r>
      <w:r>
        <w:rPr>
          <w:color w:val="231F20"/>
          <w:sz w:val="21"/>
          <w:szCs w:val="21"/>
        </w:rPr>
        <w:t>стіни та включає</w:t>
      </w:r>
      <w:r>
        <w:rPr>
          <w:color w:val="231F20"/>
          <w:spacing w:val="-1"/>
          <w:sz w:val="21"/>
          <w:szCs w:val="21"/>
        </w:rPr>
        <w:t xml:space="preserve"> </w:t>
      </w:r>
      <w:r>
        <w:rPr>
          <w:color w:val="231F20"/>
          <w:sz w:val="21"/>
          <w:szCs w:val="21"/>
        </w:rPr>
        <w:t>шар</w:t>
      </w:r>
      <w:r>
        <w:rPr>
          <w:color w:val="231F20"/>
          <w:spacing w:val="-1"/>
          <w:sz w:val="21"/>
          <w:szCs w:val="21"/>
        </w:rPr>
        <w:t xml:space="preserve"> </w:t>
      </w:r>
      <w:r>
        <w:rPr>
          <w:color w:val="231F20"/>
          <w:sz w:val="21"/>
          <w:szCs w:val="21"/>
        </w:rPr>
        <w:t>теплової</w:t>
      </w:r>
      <w:r>
        <w:rPr>
          <w:color w:val="231F20"/>
          <w:spacing w:val="-3"/>
          <w:sz w:val="21"/>
          <w:szCs w:val="21"/>
        </w:rPr>
        <w:t xml:space="preserve"> </w:t>
      </w:r>
      <w:r>
        <w:rPr>
          <w:color w:val="231F20"/>
          <w:sz w:val="21"/>
          <w:szCs w:val="21"/>
        </w:rPr>
        <w:t>ізоляції,</w:t>
      </w:r>
      <w:r>
        <w:rPr>
          <w:color w:val="231F20"/>
          <w:spacing w:val="-2"/>
          <w:sz w:val="21"/>
          <w:szCs w:val="21"/>
        </w:rPr>
        <w:t xml:space="preserve"> </w:t>
      </w:r>
      <w:r>
        <w:rPr>
          <w:color w:val="231F20"/>
          <w:sz w:val="21"/>
          <w:szCs w:val="21"/>
        </w:rPr>
        <w:t>опоряджувальний шар, засоби їх кріплення на несучій частині.</w:t>
      </w:r>
    </w:p>
    <w:p w:rsidR="00A70FA6" w:rsidRDefault="00A70FA6">
      <w:pPr>
        <w:pStyle w:val="a5"/>
        <w:numPr>
          <w:ilvl w:val="2"/>
          <w:numId w:val="2"/>
        </w:numPr>
        <w:tabs>
          <w:tab w:val="left" w:pos="876"/>
        </w:tabs>
        <w:kinsoku w:val="0"/>
        <w:overflowPunct w:val="0"/>
        <w:spacing w:line="278" w:lineRule="auto"/>
        <w:ind w:right="112" w:firstLine="396"/>
        <w:rPr>
          <w:color w:val="231F20"/>
          <w:sz w:val="21"/>
          <w:szCs w:val="21"/>
        </w:rPr>
      </w:pPr>
      <w:r>
        <w:rPr>
          <w:color w:val="231F20"/>
          <w:sz w:val="21"/>
          <w:szCs w:val="21"/>
        </w:rPr>
        <w:t>Конструкції фасадної теплоізоляції відносяться до відновлювальних елементів будівель і споруд, що мають високі показники ремонтопридатності.</w:t>
      </w:r>
    </w:p>
    <w:p w:rsidR="00A70FA6" w:rsidRDefault="00A70FA6">
      <w:pPr>
        <w:pStyle w:val="a5"/>
        <w:numPr>
          <w:ilvl w:val="2"/>
          <w:numId w:val="2"/>
        </w:numPr>
        <w:tabs>
          <w:tab w:val="left" w:pos="848"/>
        </w:tabs>
        <w:kinsoku w:val="0"/>
        <w:overflowPunct w:val="0"/>
        <w:spacing w:line="278" w:lineRule="auto"/>
        <w:ind w:right="111" w:firstLine="396"/>
        <w:rPr>
          <w:color w:val="231F20"/>
          <w:sz w:val="21"/>
          <w:szCs w:val="21"/>
        </w:rPr>
      </w:pPr>
      <w:r>
        <w:rPr>
          <w:color w:val="231F20"/>
          <w:sz w:val="21"/>
          <w:szCs w:val="21"/>
        </w:rPr>
        <w:t>Вимоги</w:t>
      </w:r>
      <w:r>
        <w:rPr>
          <w:color w:val="231F20"/>
          <w:spacing w:val="-15"/>
          <w:sz w:val="21"/>
          <w:szCs w:val="21"/>
        </w:rPr>
        <w:t xml:space="preserve"> </w:t>
      </w:r>
      <w:r>
        <w:rPr>
          <w:color w:val="231F20"/>
          <w:sz w:val="21"/>
          <w:szCs w:val="21"/>
        </w:rPr>
        <w:t>до</w:t>
      </w:r>
      <w:r>
        <w:rPr>
          <w:color w:val="231F20"/>
          <w:spacing w:val="-15"/>
          <w:sz w:val="21"/>
          <w:szCs w:val="21"/>
        </w:rPr>
        <w:t xml:space="preserve"> </w:t>
      </w:r>
      <w:r>
        <w:rPr>
          <w:color w:val="231F20"/>
          <w:sz w:val="21"/>
          <w:szCs w:val="21"/>
        </w:rPr>
        <w:t>збірної</w:t>
      </w:r>
      <w:r>
        <w:rPr>
          <w:color w:val="231F20"/>
          <w:spacing w:val="-14"/>
          <w:sz w:val="21"/>
          <w:szCs w:val="21"/>
        </w:rPr>
        <w:t xml:space="preserve"> </w:t>
      </w:r>
      <w:r>
        <w:rPr>
          <w:color w:val="231F20"/>
          <w:sz w:val="21"/>
          <w:szCs w:val="21"/>
        </w:rPr>
        <w:t>системи</w:t>
      </w:r>
      <w:r>
        <w:rPr>
          <w:color w:val="231F20"/>
          <w:spacing w:val="-15"/>
          <w:sz w:val="21"/>
          <w:szCs w:val="21"/>
        </w:rPr>
        <w:t xml:space="preserve"> </w:t>
      </w:r>
      <w:r>
        <w:rPr>
          <w:color w:val="231F20"/>
          <w:sz w:val="21"/>
          <w:szCs w:val="21"/>
        </w:rPr>
        <w:t>встановлюються</w:t>
      </w:r>
      <w:r>
        <w:rPr>
          <w:color w:val="231F20"/>
          <w:spacing w:val="-14"/>
          <w:sz w:val="21"/>
          <w:szCs w:val="21"/>
        </w:rPr>
        <w:t xml:space="preserve"> </w:t>
      </w:r>
      <w:r>
        <w:rPr>
          <w:color w:val="231F20"/>
          <w:sz w:val="21"/>
          <w:szCs w:val="21"/>
        </w:rPr>
        <w:t>цими</w:t>
      </w:r>
      <w:r>
        <w:rPr>
          <w:color w:val="231F20"/>
          <w:spacing w:val="-15"/>
          <w:sz w:val="21"/>
          <w:szCs w:val="21"/>
        </w:rPr>
        <w:t xml:space="preserve"> </w:t>
      </w:r>
      <w:r>
        <w:rPr>
          <w:color w:val="231F20"/>
          <w:sz w:val="21"/>
          <w:szCs w:val="21"/>
        </w:rPr>
        <w:t>нормами,</w:t>
      </w:r>
      <w:r>
        <w:rPr>
          <w:color w:val="231F20"/>
          <w:spacing w:val="-15"/>
          <w:sz w:val="21"/>
          <w:szCs w:val="21"/>
        </w:rPr>
        <w:t xml:space="preserve"> </w:t>
      </w:r>
      <w:r>
        <w:rPr>
          <w:color w:val="231F20"/>
          <w:sz w:val="21"/>
          <w:szCs w:val="21"/>
        </w:rPr>
        <w:t>а</w:t>
      </w:r>
      <w:r>
        <w:rPr>
          <w:color w:val="231F20"/>
          <w:spacing w:val="-14"/>
          <w:sz w:val="21"/>
          <w:szCs w:val="21"/>
        </w:rPr>
        <w:t xml:space="preserve"> </w:t>
      </w:r>
      <w:r>
        <w:rPr>
          <w:color w:val="231F20"/>
          <w:sz w:val="21"/>
          <w:szCs w:val="21"/>
        </w:rPr>
        <w:t>також</w:t>
      </w:r>
      <w:r>
        <w:rPr>
          <w:color w:val="231F20"/>
          <w:spacing w:val="-15"/>
          <w:sz w:val="21"/>
          <w:szCs w:val="21"/>
        </w:rPr>
        <w:t xml:space="preserve"> </w:t>
      </w:r>
      <w:r>
        <w:rPr>
          <w:color w:val="231F20"/>
          <w:sz w:val="21"/>
          <w:szCs w:val="21"/>
        </w:rPr>
        <w:t>вимогами</w:t>
      </w:r>
      <w:r>
        <w:rPr>
          <w:color w:val="231F20"/>
          <w:spacing w:val="-14"/>
          <w:sz w:val="21"/>
          <w:szCs w:val="21"/>
        </w:rPr>
        <w:t xml:space="preserve"> </w:t>
      </w:r>
      <w:r>
        <w:rPr>
          <w:color w:val="231F20"/>
          <w:sz w:val="21"/>
          <w:szCs w:val="21"/>
        </w:rPr>
        <w:t>ДБН</w:t>
      </w:r>
      <w:r>
        <w:rPr>
          <w:color w:val="231F20"/>
          <w:spacing w:val="-15"/>
          <w:sz w:val="21"/>
          <w:szCs w:val="21"/>
        </w:rPr>
        <w:t xml:space="preserve"> </w:t>
      </w:r>
      <w:r>
        <w:rPr>
          <w:color w:val="231F20"/>
          <w:sz w:val="21"/>
          <w:szCs w:val="21"/>
        </w:rPr>
        <w:t>В.2.6-31, ДСТУ Б В.2.6-34, ДСТУ Б В.2.6-35, ДСТУ Б В.2.6-36, ДСТУ Б EN 13830, ДСТУ-Н Б ETAG 017.</w:t>
      </w:r>
    </w:p>
    <w:p w:rsidR="00A70FA6" w:rsidRDefault="00A70FA6">
      <w:pPr>
        <w:pStyle w:val="a5"/>
        <w:numPr>
          <w:ilvl w:val="2"/>
          <w:numId w:val="2"/>
        </w:numPr>
        <w:tabs>
          <w:tab w:val="left" w:pos="861"/>
        </w:tabs>
        <w:kinsoku w:val="0"/>
        <w:overflowPunct w:val="0"/>
        <w:ind w:left="860" w:hanging="352"/>
        <w:jc w:val="left"/>
        <w:rPr>
          <w:color w:val="231F20"/>
          <w:spacing w:val="-2"/>
          <w:sz w:val="21"/>
          <w:szCs w:val="21"/>
        </w:rPr>
      </w:pPr>
      <w:r>
        <w:rPr>
          <w:color w:val="231F20"/>
          <w:sz w:val="21"/>
          <w:szCs w:val="21"/>
        </w:rPr>
        <w:t>В</w:t>
      </w:r>
      <w:r>
        <w:rPr>
          <w:color w:val="231F20"/>
          <w:spacing w:val="-1"/>
          <w:sz w:val="21"/>
          <w:szCs w:val="21"/>
        </w:rPr>
        <w:t xml:space="preserve"> </w:t>
      </w:r>
      <w:r>
        <w:rPr>
          <w:color w:val="231F20"/>
          <w:sz w:val="21"/>
          <w:szCs w:val="21"/>
        </w:rPr>
        <w:t>залежності</w:t>
      </w:r>
      <w:r>
        <w:rPr>
          <w:color w:val="231F20"/>
          <w:spacing w:val="-1"/>
          <w:sz w:val="21"/>
          <w:szCs w:val="21"/>
        </w:rPr>
        <w:t xml:space="preserve"> </w:t>
      </w:r>
      <w:r>
        <w:rPr>
          <w:color w:val="231F20"/>
          <w:sz w:val="21"/>
          <w:szCs w:val="21"/>
        </w:rPr>
        <w:t>від</w:t>
      </w:r>
      <w:r>
        <w:rPr>
          <w:color w:val="231F20"/>
          <w:spacing w:val="-1"/>
          <w:sz w:val="21"/>
          <w:szCs w:val="21"/>
        </w:rPr>
        <w:t xml:space="preserve"> </w:t>
      </w:r>
      <w:r>
        <w:rPr>
          <w:color w:val="231F20"/>
          <w:sz w:val="21"/>
          <w:szCs w:val="21"/>
        </w:rPr>
        <w:t>конструктивного</w:t>
      </w:r>
      <w:r>
        <w:rPr>
          <w:color w:val="231F20"/>
          <w:spacing w:val="-1"/>
          <w:sz w:val="21"/>
          <w:szCs w:val="21"/>
        </w:rPr>
        <w:t xml:space="preserve"> </w:t>
      </w:r>
      <w:r>
        <w:rPr>
          <w:color w:val="231F20"/>
          <w:sz w:val="21"/>
          <w:szCs w:val="21"/>
        </w:rPr>
        <w:t>рішення</w:t>
      </w:r>
      <w:r>
        <w:rPr>
          <w:color w:val="231F20"/>
          <w:spacing w:val="-1"/>
          <w:sz w:val="21"/>
          <w:szCs w:val="21"/>
        </w:rPr>
        <w:t xml:space="preserve"> </w:t>
      </w:r>
      <w:r>
        <w:rPr>
          <w:color w:val="231F20"/>
          <w:sz w:val="21"/>
          <w:szCs w:val="21"/>
        </w:rPr>
        <w:t>застосовують</w:t>
      </w:r>
      <w:r>
        <w:rPr>
          <w:color w:val="231F20"/>
          <w:spacing w:val="-1"/>
          <w:sz w:val="21"/>
          <w:szCs w:val="21"/>
        </w:rPr>
        <w:t xml:space="preserve"> </w:t>
      </w:r>
      <w:r>
        <w:rPr>
          <w:color w:val="231F20"/>
          <w:sz w:val="21"/>
          <w:szCs w:val="21"/>
        </w:rPr>
        <w:t>збірні</w:t>
      </w:r>
      <w:r>
        <w:rPr>
          <w:color w:val="231F20"/>
          <w:spacing w:val="-1"/>
          <w:sz w:val="21"/>
          <w:szCs w:val="21"/>
        </w:rPr>
        <w:t xml:space="preserve"> </w:t>
      </w:r>
      <w:r>
        <w:rPr>
          <w:color w:val="231F20"/>
          <w:sz w:val="21"/>
          <w:szCs w:val="21"/>
        </w:rPr>
        <w:t>системи</w:t>
      </w:r>
      <w:r>
        <w:rPr>
          <w:color w:val="231F20"/>
          <w:spacing w:val="-1"/>
          <w:sz w:val="21"/>
          <w:szCs w:val="21"/>
        </w:rPr>
        <w:t xml:space="preserve"> </w:t>
      </w:r>
      <w:r>
        <w:rPr>
          <w:color w:val="231F20"/>
          <w:sz w:val="21"/>
          <w:szCs w:val="21"/>
        </w:rPr>
        <w:t xml:space="preserve">з </w:t>
      </w:r>
      <w:r>
        <w:rPr>
          <w:color w:val="231F20"/>
          <w:spacing w:val="-2"/>
          <w:sz w:val="21"/>
          <w:szCs w:val="21"/>
        </w:rPr>
        <w:t>опорядженням:</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 xml:space="preserve">штукатурками або дрібноштучними </w:t>
      </w:r>
      <w:r>
        <w:rPr>
          <w:color w:val="231F20"/>
          <w:spacing w:val="-2"/>
          <w:sz w:val="21"/>
          <w:szCs w:val="21"/>
        </w:rPr>
        <w:t>елементами;</w:t>
      </w:r>
    </w:p>
    <w:p w:rsidR="00A70FA6" w:rsidRDefault="00A70FA6">
      <w:pPr>
        <w:pStyle w:val="a5"/>
        <w:numPr>
          <w:ilvl w:val="0"/>
          <w:numId w:val="1"/>
        </w:numPr>
        <w:tabs>
          <w:tab w:val="left" w:pos="686"/>
        </w:tabs>
        <w:kinsoku w:val="0"/>
        <w:overflowPunct w:val="0"/>
        <w:spacing w:before="39"/>
        <w:ind w:left="685" w:hanging="177"/>
        <w:jc w:val="left"/>
        <w:rPr>
          <w:color w:val="231F20"/>
          <w:spacing w:val="-2"/>
          <w:sz w:val="21"/>
          <w:szCs w:val="21"/>
        </w:rPr>
      </w:pPr>
      <w:r>
        <w:rPr>
          <w:color w:val="231F20"/>
          <w:sz w:val="21"/>
          <w:szCs w:val="21"/>
        </w:rPr>
        <w:t xml:space="preserve">індустріальними елементами, дрібнорозмірними плитками або стіновими </w:t>
      </w:r>
      <w:r>
        <w:rPr>
          <w:color w:val="231F20"/>
          <w:spacing w:val="-2"/>
          <w:sz w:val="21"/>
          <w:szCs w:val="21"/>
        </w:rPr>
        <w:t>виробами</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світлопрозорими</w:t>
      </w:r>
      <w:r>
        <w:rPr>
          <w:color w:val="231F20"/>
          <w:spacing w:val="-1"/>
          <w:sz w:val="21"/>
          <w:szCs w:val="21"/>
        </w:rPr>
        <w:t xml:space="preserve"> </w:t>
      </w:r>
      <w:r>
        <w:rPr>
          <w:color w:val="231F20"/>
          <w:sz w:val="21"/>
          <w:szCs w:val="21"/>
        </w:rPr>
        <w:t>шарами</w:t>
      </w:r>
      <w:r>
        <w:rPr>
          <w:color w:val="231F20"/>
          <w:spacing w:val="-1"/>
          <w:sz w:val="21"/>
          <w:szCs w:val="21"/>
        </w:rPr>
        <w:t xml:space="preserve"> </w:t>
      </w:r>
      <w:r>
        <w:rPr>
          <w:color w:val="231F20"/>
          <w:sz w:val="21"/>
          <w:szCs w:val="21"/>
        </w:rPr>
        <w:t>та</w:t>
      </w:r>
      <w:r>
        <w:rPr>
          <w:color w:val="231F20"/>
          <w:spacing w:val="-1"/>
          <w:sz w:val="21"/>
          <w:szCs w:val="21"/>
        </w:rPr>
        <w:t xml:space="preserve"> </w:t>
      </w:r>
      <w:r>
        <w:rPr>
          <w:color w:val="231F20"/>
          <w:spacing w:val="-2"/>
          <w:sz w:val="21"/>
          <w:szCs w:val="21"/>
        </w:rPr>
        <w:t>елементами.</w:t>
      </w:r>
    </w:p>
    <w:p w:rsidR="00A70FA6" w:rsidRDefault="00A70FA6">
      <w:pPr>
        <w:pStyle w:val="a5"/>
        <w:numPr>
          <w:ilvl w:val="2"/>
          <w:numId w:val="2"/>
        </w:numPr>
        <w:tabs>
          <w:tab w:val="left" w:pos="845"/>
        </w:tabs>
        <w:kinsoku w:val="0"/>
        <w:overflowPunct w:val="0"/>
        <w:spacing w:before="106" w:line="278" w:lineRule="auto"/>
        <w:ind w:right="113" w:firstLine="396"/>
        <w:jc w:val="left"/>
        <w:rPr>
          <w:color w:val="231F20"/>
          <w:sz w:val="21"/>
          <w:szCs w:val="21"/>
        </w:rPr>
      </w:pPr>
      <w:r>
        <w:rPr>
          <w:color w:val="231F20"/>
          <w:sz w:val="21"/>
          <w:szCs w:val="21"/>
        </w:rPr>
        <w:t>Конструктивні</w:t>
      </w:r>
      <w:r>
        <w:rPr>
          <w:color w:val="231F20"/>
          <w:spacing w:val="-17"/>
          <w:sz w:val="21"/>
          <w:szCs w:val="21"/>
        </w:rPr>
        <w:t xml:space="preserve"> </w:t>
      </w:r>
      <w:r>
        <w:rPr>
          <w:color w:val="231F20"/>
          <w:sz w:val="21"/>
          <w:szCs w:val="21"/>
        </w:rPr>
        <w:t>схеми</w:t>
      </w:r>
      <w:r>
        <w:rPr>
          <w:color w:val="231F20"/>
          <w:spacing w:val="-17"/>
          <w:sz w:val="21"/>
          <w:szCs w:val="21"/>
        </w:rPr>
        <w:t xml:space="preserve"> </w:t>
      </w:r>
      <w:r>
        <w:rPr>
          <w:color w:val="231F20"/>
          <w:sz w:val="21"/>
          <w:szCs w:val="21"/>
        </w:rPr>
        <w:t>збірних</w:t>
      </w:r>
      <w:r>
        <w:rPr>
          <w:color w:val="231F20"/>
          <w:spacing w:val="-17"/>
          <w:sz w:val="21"/>
          <w:szCs w:val="21"/>
        </w:rPr>
        <w:t xml:space="preserve"> </w:t>
      </w:r>
      <w:r>
        <w:rPr>
          <w:color w:val="231F20"/>
          <w:sz w:val="21"/>
          <w:szCs w:val="21"/>
        </w:rPr>
        <w:t>систем</w:t>
      </w:r>
      <w:r>
        <w:rPr>
          <w:color w:val="231F20"/>
          <w:spacing w:val="-16"/>
          <w:sz w:val="21"/>
          <w:szCs w:val="21"/>
        </w:rPr>
        <w:t xml:space="preserve"> </w:t>
      </w:r>
      <w:r>
        <w:rPr>
          <w:color w:val="231F20"/>
          <w:sz w:val="21"/>
          <w:szCs w:val="21"/>
        </w:rPr>
        <w:t>відповідно</w:t>
      </w:r>
      <w:r>
        <w:rPr>
          <w:color w:val="231F20"/>
          <w:spacing w:val="-16"/>
          <w:sz w:val="21"/>
          <w:szCs w:val="21"/>
        </w:rPr>
        <w:t xml:space="preserve"> </w:t>
      </w:r>
      <w:r>
        <w:rPr>
          <w:color w:val="231F20"/>
          <w:sz w:val="21"/>
          <w:szCs w:val="21"/>
        </w:rPr>
        <w:t>до</w:t>
      </w:r>
      <w:r>
        <w:rPr>
          <w:color w:val="231F20"/>
          <w:spacing w:val="-17"/>
          <w:sz w:val="21"/>
          <w:szCs w:val="21"/>
        </w:rPr>
        <w:t xml:space="preserve"> </w:t>
      </w:r>
      <w:r>
        <w:rPr>
          <w:color w:val="231F20"/>
          <w:sz w:val="21"/>
          <w:szCs w:val="21"/>
        </w:rPr>
        <w:t>конструктивних</w:t>
      </w:r>
      <w:r>
        <w:rPr>
          <w:color w:val="231F20"/>
          <w:spacing w:val="-16"/>
          <w:sz w:val="21"/>
          <w:szCs w:val="21"/>
        </w:rPr>
        <w:t xml:space="preserve"> </w:t>
      </w:r>
      <w:r>
        <w:rPr>
          <w:color w:val="231F20"/>
          <w:sz w:val="21"/>
          <w:szCs w:val="21"/>
        </w:rPr>
        <w:t>рішень</w:t>
      </w:r>
      <w:r>
        <w:rPr>
          <w:color w:val="231F20"/>
          <w:spacing w:val="-17"/>
          <w:sz w:val="21"/>
          <w:szCs w:val="21"/>
        </w:rPr>
        <w:t xml:space="preserve"> </w:t>
      </w:r>
      <w:r>
        <w:rPr>
          <w:color w:val="231F20"/>
          <w:sz w:val="21"/>
          <w:szCs w:val="21"/>
        </w:rPr>
        <w:t>(підкласів)</w:t>
      </w:r>
      <w:r>
        <w:rPr>
          <w:color w:val="231F20"/>
          <w:spacing w:val="-16"/>
          <w:sz w:val="21"/>
          <w:szCs w:val="21"/>
        </w:rPr>
        <w:t xml:space="preserve"> </w:t>
      </w:r>
      <w:r>
        <w:rPr>
          <w:color w:val="231F20"/>
          <w:sz w:val="21"/>
          <w:szCs w:val="21"/>
        </w:rPr>
        <w:t>згідно</w:t>
      </w:r>
      <w:r>
        <w:rPr>
          <w:color w:val="231F20"/>
          <w:spacing w:val="-16"/>
          <w:sz w:val="21"/>
          <w:szCs w:val="21"/>
        </w:rPr>
        <w:t xml:space="preserve"> </w:t>
      </w:r>
      <w:r>
        <w:rPr>
          <w:color w:val="231F20"/>
          <w:sz w:val="21"/>
          <w:szCs w:val="21"/>
        </w:rPr>
        <w:t>з ДСТУ Б В.2.6-34 наведено в додатках А – В.</w:t>
      </w:r>
    </w:p>
    <w:p w:rsidR="00A70FA6" w:rsidRDefault="00A70FA6">
      <w:pPr>
        <w:pStyle w:val="a5"/>
        <w:numPr>
          <w:ilvl w:val="2"/>
          <w:numId w:val="2"/>
        </w:numPr>
        <w:tabs>
          <w:tab w:val="left" w:pos="854"/>
        </w:tabs>
        <w:kinsoku w:val="0"/>
        <w:overflowPunct w:val="0"/>
        <w:spacing w:line="278" w:lineRule="auto"/>
        <w:ind w:right="111" w:firstLine="396"/>
        <w:jc w:val="left"/>
        <w:rPr>
          <w:color w:val="231F20"/>
          <w:sz w:val="21"/>
          <w:szCs w:val="21"/>
        </w:rPr>
      </w:pPr>
      <w:r>
        <w:rPr>
          <w:color w:val="231F20"/>
          <w:sz w:val="21"/>
          <w:szCs w:val="21"/>
        </w:rPr>
        <w:t>Основні</w:t>
      </w:r>
      <w:r>
        <w:rPr>
          <w:color w:val="231F20"/>
          <w:spacing w:val="-9"/>
          <w:sz w:val="21"/>
          <w:szCs w:val="21"/>
        </w:rPr>
        <w:t xml:space="preserve"> </w:t>
      </w:r>
      <w:r>
        <w:rPr>
          <w:color w:val="231F20"/>
          <w:sz w:val="21"/>
          <w:szCs w:val="21"/>
        </w:rPr>
        <w:t>вимоги</w:t>
      </w:r>
      <w:r>
        <w:rPr>
          <w:color w:val="231F20"/>
          <w:spacing w:val="-10"/>
          <w:sz w:val="21"/>
          <w:szCs w:val="21"/>
        </w:rPr>
        <w:t xml:space="preserve"> </w:t>
      </w:r>
      <w:r>
        <w:rPr>
          <w:color w:val="231F20"/>
          <w:sz w:val="21"/>
          <w:szCs w:val="21"/>
        </w:rPr>
        <w:t>до</w:t>
      </w:r>
      <w:r>
        <w:rPr>
          <w:color w:val="231F20"/>
          <w:spacing w:val="-10"/>
          <w:sz w:val="21"/>
          <w:szCs w:val="21"/>
        </w:rPr>
        <w:t xml:space="preserve"> </w:t>
      </w:r>
      <w:r>
        <w:rPr>
          <w:color w:val="231F20"/>
          <w:sz w:val="21"/>
          <w:szCs w:val="21"/>
        </w:rPr>
        <w:t>застосування</w:t>
      </w:r>
      <w:r>
        <w:rPr>
          <w:color w:val="231F20"/>
          <w:spacing w:val="-10"/>
          <w:sz w:val="21"/>
          <w:szCs w:val="21"/>
        </w:rPr>
        <w:t xml:space="preserve"> </w:t>
      </w:r>
      <w:r>
        <w:rPr>
          <w:color w:val="231F20"/>
          <w:sz w:val="21"/>
          <w:szCs w:val="21"/>
        </w:rPr>
        <w:t>конструкцій</w:t>
      </w:r>
      <w:r>
        <w:rPr>
          <w:color w:val="231F20"/>
          <w:spacing w:val="-9"/>
          <w:sz w:val="21"/>
          <w:szCs w:val="21"/>
        </w:rPr>
        <w:t xml:space="preserve"> </w:t>
      </w:r>
      <w:r>
        <w:rPr>
          <w:color w:val="231F20"/>
          <w:sz w:val="21"/>
          <w:szCs w:val="21"/>
        </w:rPr>
        <w:t>із</w:t>
      </w:r>
      <w:r>
        <w:rPr>
          <w:color w:val="231F20"/>
          <w:spacing w:val="-10"/>
          <w:sz w:val="21"/>
          <w:szCs w:val="21"/>
        </w:rPr>
        <w:t xml:space="preserve"> </w:t>
      </w:r>
      <w:r>
        <w:rPr>
          <w:color w:val="231F20"/>
          <w:sz w:val="21"/>
          <w:szCs w:val="21"/>
        </w:rPr>
        <w:t>фасадною</w:t>
      </w:r>
      <w:r>
        <w:rPr>
          <w:color w:val="231F20"/>
          <w:spacing w:val="-10"/>
          <w:sz w:val="21"/>
          <w:szCs w:val="21"/>
        </w:rPr>
        <w:t xml:space="preserve"> </w:t>
      </w:r>
      <w:r>
        <w:rPr>
          <w:color w:val="231F20"/>
          <w:sz w:val="21"/>
          <w:szCs w:val="21"/>
        </w:rPr>
        <w:t>теплоізоляцією</w:t>
      </w:r>
      <w:r>
        <w:rPr>
          <w:color w:val="231F20"/>
          <w:spacing w:val="-12"/>
          <w:sz w:val="21"/>
          <w:szCs w:val="21"/>
        </w:rPr>
        <w:t xml:space="preserve"> </w:t>
      </w:r>
      <w:r>
        <w:rPr>
          <w:color w:val="231F20"/>
          <w:sz w:val="21"/>
          <w:szCs w:val="21"/>
        </w:rPr>
        <w:t>з</w:t>
      </w:r>
      <w:r>
        <w:rPr>
          <w:color w:val="231F20"/>
          <w:spacing w:val="-10"/>
          <w:sz w:val="21"/>
          <w:szCs w:val="21"/>
        </w:rPr>
        <w:t xml:space="preserve"> </w:t>
      </w:r>
      <w:r>
        <w:rPr>
          <w:color w:val="231F20"/>
          <w:sz w:val="21"/>
          <w:szCs w:val="21"/>
        </w:rPr>
        <w:t>різними</w:t>
      </w:r>
      <w:r>
        <w:rPr>
          <w:color w:val="231F20"/>
          <w:spacing w:val="-10"/>
          <w:sz w:val="21"/>
          <w:szCs w:val="21"/>
        </w:rPr>
        <w:t xml:space="preserve"> </w:t>
      </w:r>
      <w:r>
        <w:rPr>
          <w:color w:val="231F20"/>
          <w:sz w:val="21"/>
          <w:szCs w:val="21"/>
        </w:rPr>
        <w:t>видами опоряджувального шару</w:t>
      </w:r>
    </w:p>
    <w:p w:rsidR="00A70FA6" w:rsidRDefault="00A70FA6">
      <w:pPr>
        <w:pStyle w:val="a5"/>
        <w:numPr>
          <w:ilvl w:val="3"/>
          <w:numId w:val="2"/>
        </w:numPr>
        <w:tabs>
          <w:tab w:val="left" w:pos="1091"/>
        </w:tabs>
        <w:kinsoku w:val="0"/>
        <w:overflowPunct w:val="0"/>
        <w:spacing w:line="278" w:lineRule="auto"/>
        <w:ind w:right="109" w:firstLine="396"/>
        <w:jc w:val="left"/>
        <w:rPr>
          <w:color w:val="231F20"/>
          <w:sz w:val="21"/>
          <w:szCs w:val="21"/>
        </w:rPr>
      </w:pPr>
      <w:r>
        <w:rPr>
          <w:color w:val="231F20"/>
          <w:sz w:val="21"/>
          <w:szCs w:val="21"/>
        </w:rPr>
        <w:t>Збірні</w:t>
      </w:r>
      <w:r>
        <w:rPr>
          <w:color w:val="231F20"/>
          <w:spacing w:val="40"/>
          <w:sz w:val="21"/>
          <w:szCs w:val="21"/>
        </w:rPr>
        <w:t xml:space="preserve"> </w:t>
      </w:r>
      <w:r>
        <w:rPr>
          <w:color w:val="231F20"/>
          <w:sz w:val="21"/>
          <w:szCs w:val="21"/>
        </w:rPr>
        <w:t>системи</w:t>
      </w:r>
      <w:r>
        <w:rPr>
          <w:color w:val="231F20"/>
          <w:spacing w:val="40"/>
          <w:sz w:val="21"/>
          <w:szCs w:val="21"/>
        </w:rPr>
        <w:t xml:space="preserve"> </w:t>
      </w:r>
      <w:r>
        <w:rPr>
          <w:color w:val="231F20"/>
          <w:sz w:val="21"/>
          <w:szCs w:val="21"/>
        </w:rPr>
        <w:t>з</w:t>
      </w:r>
      <w:r>
        <w:rPr>
          <w:color w:val="231F20"/>
          <w:spacing w:val="40"/>
          <w:sz w:val="21"/>
          <w:szCs w:val="21"/>
        </w:rPr>
        <w:t xml:space="preserve"> </w:t>
      </w:r>
      <w:r>
        <w:rPr>
          <w:color w:val="231F20"/>
          <w:sz w:val="21"/>
          <w:szCs w:val="21"/>
        </w:rPr>
        <w:t>комплектами</w:t>
      </w:r>
      <w:r>
        <w:rPr>
          <w:color w:val="231F20"/>
          <w:spacing w:val="40"/>
          <w:sz w:val="21"/>
          <w:szCs w:val="21"/>
        </w:rPr>
        <w:t xml:space="preserve"> </w:t>
      </w:r>
      <w:r>
        <w:rPr>
          <w:color w:val="231F20"/>
          <w:sz w:val="21"/>
          <w:szCs w:val="21"/>
        </w:rPr>
        <w:t>ізоляції</w:t>
      </w:r>
      <w:r>
        <w:rPr>
          <w:color w:val="231F20"/>
          <w:spacing w:val="40"/>
          <w:sz w:val="21"/>
          <w:szCs w:val="21"/>
        </w:rPr>
        <w:t xml:space="preserve"> </w:t>
      </w:r>
      <w:r>
        <w:rPr>
          <w:color w:val="231F20"/>
          <w:sz w:val="21"/>
          <w:szCs w:val="21"/>
        </w:rPr>
        <w:t>із</w:t>
      </w:r>
      <w:r>
        <w:rPr>
          <w:color w:val="231F20"/>
          <w:spacing w:val="40"/>
          <w:sz w:val="21"/>
          <w:szCs w:val="21"/>
        </w:rPr>
        <w:t xml:space="preserve"> </w:t>
      </w:r>
      <w:r>
        <w:rPr>
          <w:color w:val="231F20"/>
          <w:sz w:val="21"/>
          <w:szCs w:val="21"/>
        </w:rPr>
        <w:t>опорядженням</w:t>
      </w:r>
      <w:r>
        <w:rPr>
          <w:color w:val="231F20"/>
          <w:spacing w:val="40"/>
          <w:sz w:val="21"/>
          <w:szCs w:val="21"/>
        </w:rPr>
        <w:t xml:space="preserve"> </w:t>
      </w:r>
      <w:r>
        <w:rPr>
          <w:color w:val="231F20"/>
          <w:sz w:val="21"/>
          <w:szCs w:val="21"/>
        </w:rPr>
        <w:t>легкою</w:t>
      </w:r>
      <w:r>
        <w:rPr>
          <w:color w:val="231F20"/>
          <w:spacing w:val="40"/>
          <w:sz w:val="21"/>
          <w:szCs w:val="21"/>
        </w:rPr>
        <w:t xml:space="preserve"> </w:t>
      </w:r>
      <w:r>
        <w:rPr>
          <w:color w:val="231F20"/>
          <w:sz w:val="21"/>
          <w:szCs w:val="21"/>
        </w:rPr>
        <w:t>або</w:t>
      </w:r>
      <w:r>
        <w:rPr>
          <w:color w:val="231F20"/>
          <w:spacing w:val="51"/>
          <w:sz w:val="21"/>
          <w:szCs w:val="21"/>
        </w:rPr>
        <w:t xml:space="preserve"> </w:t>
      </w:r>
      <w:r>
        <w:rPr>
          <w:color w:val="231F20"/>
          <w:sz w:val="21"/>
          <w:szCs w:val="21"/>
        </w:rPr>
        <w:t>товстошаровою штукатуркою,</w:t>
      </w:r>
      <w:r>
        <w:rPr>
          <w:color w:val="231F20"/>
          <w:spacing w:val="-15"/>
          <w:sz w:val="21"/>
          <w:szCs w:val="21"/>
        </w:rPr>
        <w:t xml:space="preserve"> </w:t>
      </w:r>
      <w:r>
        <w:rPr>
          <w:color w:val="231F20"/>
          <w:sz w:val="21"/>
          <w:szCs w:val="21"/>
        </w:rPr>
        <w:t>або</w:t>
      </w:r>
      <w:r>
        <w:rPr>
          <w:color w:val="231F20"/>
          <w:spacing w:val="-14"/>
          <w:sz w:val="21"/>
          <w:szCs w:val="21"/>
        </w:rPr>
        <w:t xml:space="preserve"> </w:t>
      </w:r>
      <w:r>
        <w:rPr>
          <w:color w:val="231F20"/>
          <w:sz w:val="21"/>
          <w:szCs w:val="21"/>
        </w:rPr>
        <w:t>дрібноштучними</w:t>
      </w:r>
      <w:r>
        <w:rPr>
          <w:color w:val="231F20"/>
          <w:spacing w:val="-15"/>
          <w:sz w:val="21"/>
          <w:szCs w:val="21"/>
        </w:rPr>
        <w:t xml:space="preserve"> </w:t>
      </w:r>
      <w:r>
        <w:rPr>
          <w:color w:val="231F20"/>
          <w:sz w:val="21"/>
          <w:szCs w:val="21"/>
        </w:rPr>
        <w:t>виробами</w:t>
      </w:r>
      <w:r>
        <w:rPr>
          <w:color w:val="231F20"/>
          <w:spacing w:val="-14"/>
          <w:sz w:val="21"/>
          <w:szCs w:val="21"/>
        </w:rPr>
        <w:t xml:space="preserve"> </w:t>
      </w:r>
      <w:r>
        <w:rPr>
          <w:color w:val="231F20"/>
          <w:sz w:val="21"/>
          <w:szCs w:val="21"/>
        </w:rPr>
        <w:t>виконуються</w:t>
      </w:r>
      <w:r>
        <w:rPr>
          <w:color w:val="231F20"/>
          <w:spacing w:val="-13"/>
          <w:sz w:val="21"/>
          <w:szCs w:val="21"/>
        </w:rPr>
        <w:t xml:space="preserve"> </w:t>
      </w:r>
      <w:r>
        <w:rPr>
          <w:color w:val="231F20"/>
          <w:sz w:val="21"/>
          <w:szCs w:val="21"/>
        </w:rPr>
        <w:t>з</w:t>
      </w:r>
      <w:r>
        <w:rPr>
          <w:color w:val="231F20"/>
          <w:spacing w:val="-13"/>
          <w:sz w:val="21"/>
          <w:szCs w:val="21"/>
        </w:rPr>
        <w:t xml:space="preserve"> </w:t>
      </w:r>
      <w:r>
        <w:rPr>
          <w:color w:val="231F20"/>
          <w:sz w:val="21"/>
          <w:szCs w:val="21"/>
        </w:rPr>
        <w:t>тепловою</w:t>
      </w:r>
      <w:r>
        <w:rPr>
          <w:color w:val="231F20"/>
          <w:spacing w:val="-15"/>
          <w:sz w:val="21"/>
          <w:szCs w:val="21"/>
        </w:rPr>
        <w:t xml:space="preserve"> </w:t>
      </w:r>
      <w:r>
        <w:rPr>
          <w:color w:val="231F20"/>
          <w:sz w:val="21"/>
          <w:szCs w:val="21"/>
        </w:rPr>
        <w:t>ізоляцією,</w:t>
      </w:r>
      <w:r>
        <w:rPr>
          <w:color w:val="231F20"/>
          <w:spacing w:val="-14"/>
          <w:sz w:val="21"/>
          <w:szCs w:val="21"/>
        </w:rPr>
        <w:t xml:space="preserve"> </w:t>
      </w:r>
      <w:r>
        <w:rPr>
          <w:color w:val="231F20"/>
          <w:sz w:val="21"/>
          <w:szCs w:val="21"/>
        </w:rPr>
        <w:t>що</w:t>
      </w:r>
      <w:r>
        <w:rPr>
          <w:color w:val="231F20"/>
          <w:spacing w:val="-13"/>
          <w:sz w:val="21"/>
          <w:szCs w:val="21"/>
        </w:rPr>
        <w:t xml:space="preserve"> </w:t>
      </w:r>
      <w:r>
        <w:rPr>
          <w:color w:val="231F20"/>
          <w:sz w:val="21"/>
          <w:szCs w:val="21"/>
        </w:rPr>
        <w:t>закріплюється</w:t>
      </w:r>
    </w:p>
    <w:p w:rsidR="00A70FA6" w:rsidRDefault="00A70FA6">
      <w:pPr>
        <w:pStyle w:val="a5"/>
        <w:numPr>
          <w:ilvl w:val="3"/>
          <w:numId w:val="2"/>
        </w:numPr>
        <w:tabs>
          <w:tab w:val="left" w:pos="1091"/>
        </w:tabs>
        <w:kinsoku w:val="0"/>
        <w:overflowPunct w:val="0"/>
        <w:spacing w:line="278" w:lineRule="auto"/>
        <w:ind w:right="109" w:firstLine="396"/>
        <w:jc w:val="left"/>
        <w:rPr>
          <w:color w:val="231F20"/>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280" w:lineRule="auto"/>
        <w:ind w:left="113" w:right="110"/>
        <w:jc w:val="both"/>
        <w:rPr>
          <w:color w:val="231F20"/>
        </w:rPr>
      </w:pPr>
      <w:r>
        <w:rPr>
          <w:color w:val="231F20"/>
          <w:w w:val="95"/>
        </w:rPr>
        <w:t xml:space="preserve">на несучій частині стіни, з нанесенням опоряджувального шару на поверхню шару теплової ізоляції. </w:t>
      </w:r>
      <w:r>
        <w:rPr>
          <w:color w:val="231F20"/>
        </w:rPr>
        <w:t>Комплект складається з клейових матеріалів, теплоізоляційного матеріалу, механічних засобів кріплення теплової ізоляції, армуючої сітки, опоряджувального покриття.</w:t>
      </w:r>
    </w:p>
    <w:p w:rsidR="00A70FA6" w:rsidRDefault="00A70FA6">
      <w:pPr>
        <w:pStyle w:val="a5"/>
        <w:numPr>
          <w:ilvl w:val="3"/>
          <w:numId w:val="2"/>
        </w:numPr>
        <w:tabs>
          <w:tab w:val="left" w:pos="1079"/>
        </w:tabs>
        <w:kinsoku w:val="0"/>
        <w:overflowPunct w:val="0"/>
        <w:spacing w:line="280" w:lineRule="auto"/>
        <w:ind w:right="109" w:firstLine="396"/>
        <w:rPr>
          <w:color w:val="231F20"/>
          <w:sz w:val="21"/>
          <w:szCs w:val="21"/>
        </w:rPr>
      </w:pPr>
      <w:r w:rsidRPr="00352523">
        <w:rPr>
          <w:sz w:val="21"/>
          <w:szCs w:val="21"/>
        </w:rPr>
        <w:t>Збірні системи</w:t>
      </w:r>
      <w:r>
        <w:rPr>
          <w:color w:val="231F20"/>
          <w:sz w:val="21"/>
          <w:szCs w:val="21"/>
        </w:rPr>
        <w:t xml:space="preserve"> з комплектами ізоляції із опорядженням індустріальними елементами </w:t>
      </w:r>
      <w:r>
        <w:rPr>
          <w:color w:val="231F20"/>
          <w:spacing w:val="-2"/>
          <w:sz w:val="21"/>
          <w:szCs w:val="21"/>
        </w:rPr>
        <w:t>виконуються</w:t>
      </w:r>
      <w:r>
        <w:rPr>
          <w:color w:val="231F20"/>
          <w:spacing w:val="-4"/>
          <w:sz w:val="21"/>
          <w:szCs w:val="21"/>
        </w:rPr>
        <w:t xml:space="preserve"> </w:t>
      </w:r>
      <w:r>
        <w:rPr>
          <w:color w:val="231F20"/>
          <w:spacing w:val="-2"/>
          <w:sz w:val="21"/>
          <w:szCs w:val="21"/>
        </w:rPr>
        <w:t>з</w:t>
      </w:r>
      <w:r>
        <w:rPr>
          <w:color w:val="231F20"/>
          <w:spacing w:val="-4"/>
          <w:sz w:val="21"/>
          <w:szCs w:val="21"/>
        </w:rPr>
        <w:t xml:space="preserve"> </w:t>
      </w:r>
      <w:r>
        <w:rPr>
          <w:color w:val="231F20"/>
          <w:spacing w:val="-2"/>
          <w:sz w:val="21"/>
          <w:szCs w:val="21"/>
        </w:rPr>
        <w:t>тепловою</w:t>
      </w:r>
      <w:r>
        <w:rPr>
          <w:color w:val="231F20"/>
          <w:spacing w:val="-6"/>
          <w:sz w:val="21"/>
          <w:szCs w:val="21"/>
        </w:rPr>
        <w:t xml:space="preserve"> </w:t>
      </w:r>
      <w:r>
        <w:rPr>
          <w:color w:val="231F20"/>
          <w:spacing w:val="-2"/>
          <w:sz w:val="21"/>
          <w:szCs w:val="21"/>
        </w:rPr>
        <w:t>ізоляцією,</w:t>
      </w:r>
      <w:r>
        <w:rPr>
          <w:color w:val="231F20"/>
          <w:spacing w:val="-5"/>
          <w:sz w:val="21"/>
          <w:szCs w:val="21"/>
        </w:rPr>
        <w:t xml:space="preserve"> </w:t>
      </w:r>
      <w:r>
        <w:rPr>
          <w:color w:val="231F20"/>
          <w:spacing w:val="-2"/>
          <w:sz w:val="21"/>
          <w:szCs w:val="21"/>
        </w:rPr>
        <w:t>що</w:t>
      </w:r>
      <w:r>
        <w:rPr>
          <w:color w:val="231F20"/>
          <w:spacing w:val="-4"/>
          <w:sz w:val="21"/>
          <w:szCs w:val="21"/>
        </w:rPr>
        <w:t xml:space="preserve"> </w:t>
      </w:r>
      <w:r>
        <w:rPr>
          <w:color w:val="231F20"/>
          <w:spacing w:val="-2"/>
          <w:sz w:val="21"/>
          <w:szCs w:val="21"/>
        </w:rPr>
        <w:t>кріпиться на</w:t>
      </w:r>
      <w:r>
        <w:rPr>
          <w:color w:val="231F20"/>
          <w:spacing w:val="-4"/>
          <w:sz w:val="21"/>
          <w:szCs w:val="21"/>
        </w:rPr>
        <w:t xml:space="preserve"> </w:t>
      </w:r>
      <w:r>
        <w:rPr>
          <w:color w:val="231F20"/>
          <w:spacing w:val="-2"/>
          <w:sz w:val="21"/>
          <w:szCs w:val="21"/>
        </w:rPr>
        <w:t>несучу</w:t>
      </w:r>
      <w:r>
        <w:rPr>
          <w:color w:val="231F20"/>
          <w:spacing w:val="-5"/>
          <w:sz w:val="21"/>
          <w:szCs w:val="21"/>
        </w:rPr>
        <w:t xml:space="preserve"> </w:t>
      </w:r>
      <w:r>
        <w:rPr>
          <w:color w:val="231F20"/>
          <w:spacing w:val="-2"/>
          <w:sz w:val="21"/>
          <w:szCs w:val="21"/>
        </w:rPr>
        <w:t>частину</w:t>
      </w:r>
      <w:r>
        <w:rPr>
          <w:color w:val="231F20"/>
          <w:spacing w:val="-4"/>
          <w:sz w:val="21"/>
          <w:szCs w:val="21"/>
        </w:rPr>
        <w:t xml:space="preserve"> </w:t>
      </w:r>
      <w:r>
        <w:rPr>
          <w:color w:val="231F20"/>
          <w:spacing w:val="-2"/>
          <w:sz w:val="21"/>
          <w:szCs w:val="21"/>
        </w:rPr>
        <w:t>стіни з</w:t>
      </w:r>
      <w:r>
        <w:rPr>
          <w:color w:val="231F20"/>
          <w:spacing w:val="-4"/>
          <w:sz w:val="21"/>
          <w:szCs w:val="21"/>
        </w:rPr>
        <w:t xml:space="preserve"> </w:t>
      </w:r>
      <w:r>
        <w:rPr>
          <w:color w:val="231F20"/>
          <w:spacing w:val="-2"/>
          <w:sz w:val="21"/>
          <w:szCs w:val="21"/>
        </w:rPr>
        <w:t>улаштуванням</w:t>
      </w:r>
      <w:r>
        <w:rPr>
          <w:color w:val="231F20"/>
          <w:spacing w:val="-6"/>
          <w:sz w:val="21"/>
          <w:szCs w:val="21"/>
        </w:rPr>
        <w:t xml:space="preserve"> </w:t>
      </w:r>
      <w:r>
        <w:rPr>
          <w:color w:val="231F20"/>
          <w:spacing w:val="-2"/>
          <w:sz w:val="21"/>
          <w:szCs w:val="21"/>
        </w:rPr>
        <w:t xml:space="preserve">вентильо- </w:t>
      </w:r>
      <w:r>
        <w:rPr>
          <w:color w:val="231F20"/>
          <w:sz w:val="21"/>
          <w:szCs w:val="21"/>
        </w:rPr>
        <w:t>ваного</w:t>
      </w:r>
      <w:r>
        <w:rPr>
          <w:color w:val="231F20"/>
          <w:spacing w:val="-3"/>
          <w:sz w:val="21"/>
          <w:szCs w:val="21"/>
        </w:rPr>
        <w:t xml:space="preserve"> </w:t>
      </w:r>
      <w:r>
        <w:rPr>
          <w:color w:val="231F20"/>
          <w:sz w:val="21"/>
          <w:szCs w:val="21"/>
        </w:rPr>
        <w:t>повітряного</w:t>
      </w:r>
      <w:r>
        <w:rPr>
          <w:color w:val="231F20"/>
          <w:spacing w:val="-3"/>
          <w:sz w:val="21"/>
          <w:szCs w:val="21"/>
        </w:rPr>
        <w:t xml:space="preserve"> </w:t>
      </w:r>
      <w:r>
        <w:rPr>
          <w:color w:val="231F20"/>
          <w:sz w:val="21"/>
          <w:szCs w:val="21"/>
        </w:rPr>
        <w:t>прошарку</w:t>
      </w:r>
      <w:r>
        <w:rPr>
          <w:color w:val="231F20"/>
          <w:spacing w:val="-5"/>
          <w:sz w:val="21"/>
          <w:szCs w:val="21"/>
        </w:rPr>
        <w:t xml:space="preserve"> </w:t>
      </w:r>
      <w:r>
        <w:rPr>
          <w:color w:val="231F20"/>
          <w:sz w:val="21"/>
          <w:szCs w:val="21"/>
        </w:rPr>
        <w:t>між</w:t>
      </w:r>
      <w:r>
        <w:rPr>
          <w:color w:val="231F20"/>
          <w:spacing w:val="-3"/>
          <w:sz w:val="21"/>
          <w:szCs w:val="21"/>
        </w:rPr>
        <w:t xml:space="preserve"> </w:t>
      </w:r>
      <w:r>
        <w:rPr>
          <w:color w:val="231F20"/>
          <w:sz w:val="21"/>
          <w:szCs w:val="21"/>
        </w:rPr>
        <w:t>її</w:t>
      </w:r>
      <w:r>
        <w:rPr>
          <w:color w:val="231F20"/>
          <w:spacing w:val="-7"/>
          <w:sz w:val="21"/>
          <w:szCs w:val="21"/>
        </w:rPr>
        <w:t xml:space="preserve"> </w:t>
      </w:r>
      <w:r>
        <w:rPr>
          <w:color w:val="231F20"/>
          <w:sz w:val="21"/>
          <w:szCs w:val="21"/>
        </w:rPr>
        <w:t>зовнішньою</w:t>
      </w:r>
      <w:r>
        <w:rPr>
          <w:color w:val="231F20"/>
          <w:spacing w:val="-3"/>
          <w:sz w:val="21"/>
          <w:szCs w:val="21"/>
        </w:rPr>
        <w:t xml:space="preserve"> </w:t>
      </w:r>
      <w:r>
        <w:rPr>
          <w:color w:val="231F20"/>
          <w:sz w:val="21"/>
          <w:szCs w:val="21"/>
        </w:rPr>
        <w:t>поверхнею</w:t>
      </w:r>
      <w:r>
        <w:rPr>
          <w:color w:val="231F20"/>
          <w:spacing w:val="-4"/>
          <w:sz w:val="21"/>
          <w:szCs w:val="21"/>
        </w:rPr>
        <w:t xml:space="preserve"> </w:t>
      </w:r>
      <w:r>
        <w:rPr>
          <w:color w:val="231F20"/>
          <w:sz w:val="21"/>
          <w:szCs w:val="21"/>
        </w:rPr>
        <w:t>та</w:t>
      </w:r>
      <w:r>
        <w:rPr>
          <w:color w:val="231F20"/>
          <w:spacing w:val="-3"/>
          <w:sz w:val="21"/>
          <w:szCs w:val="21"/>
        </w:rPr>
        <w:t xml:space="preserve"> </w:t>
      </w:r>
      <w:r>
        <w:rPr>
          <w:color w:val="231F20"/>
          <w:sz w:val="21"/>
          <w:szCs w:val="21"/>
        </w:rPr>
        <w:t>опоряджувальним</w:t>
      </w:r>
      <w:r>
        <w:rPr>
          <w:color w:val="231F20"/>
          <w:spacing w:val="-5"/>
          <w:sz w:val="21"/>
          <w:szCs w:val="21"/>
        </w:rPr>
        <w:t xml:space="preserve"> </w:t>
      </w:r>
      <w:r>
        <w:rPr>
          <w:color w:val="231F20"/>
          <w:sz w:val="21"/>
          <w:szCs w:val="21"/>
        </w:rPr>
        <w:t>шаром.</w:t>
      </w:r>
      <w:r>
        <w:rPr>
          <w:color w:val="231F20"/>
          <w:spacing w:val="-4"/>
          <w:sz w:val="21"/>
          <w:szCs w:val="21"/>
        </w:rPr>
        <w:t xml:space="preserve"> </w:t>
      </w:r>
      <w:r>
        <w:rPr>
          <w:color w:val="231F20"/>
          <w:sz w:val="21"/>
          <w:szCs w:val="21"/>
        </w:rPr>
        <w:t>Комплект складається з теплової ізоляції, повітрозахисного шару, опоряджувальних індустріальних еле- ментів;</w:t>
      </w:r>
      <w:r>
        <w:rPr>
          <w:color w:val="231F20"/>
          <w:spacing w:val="-13"/>
          <w:sz w:val="21"/>
          <w:szCs w:val="21"/>
        </w:rPr>
        <w:t xml:space="preserve"> </w:t>
      </w:r>
      <w:r>
        <w:rPr>
          <w:color w:val="231F20"/>
          <w:sz w:val="21"/>
          <w:szCs w:val="21"/>
        </w:rPr>
        <w:t>кріпильного</w:t>
      </w:r>
      <w:r>
        <w:rPr>
          <w:color w:val="231F20"/>
          <w:spacing w:val="-13"/>
          <w:sz w:val="21"/>
          <w:szCs w:val="21"/>
        </w:rPr>
        <w:t xml:space="preserve"> </w:t>
      </w:r>
      <w:r>
        <w:rPr>
          <w:color w:val="231F20"/>
          <w:sz w:val="21"/>
          <w:szCs w:val="21"/>
        </w:rPr>
        <w:t>каркаса,</w:t>
      </w:r>
      <w:r>
        <w:rPr>
          <w:color w:val="231F20"/>
          <w:spacing w:val="-13"/>
          <w:sz w:val="21"/>
          <w:szCs w:val="21"/>
        </w:rPr>
        <w:t xml:space="preserve"> </w:t>
      </w:r>
      <w:r>
        <w:rPr>
          <w:color w:val="231F20"/>
          <w:sz w:val="21"/>
          <w:szCs w:val="21"/>
        </w:rPr>
        <w:t>до</w:t>
      </w:r>
      <w:r>
        <w:rPr>
          <w:color w:val="231F20"/>
          <w:spacing w:val="-14"/>
          <w:sz w:val="21"/>
          <w:szCs w:val="21"/>
        </w:rPr>
        <w:t xml:space="preserve"> </w:t>
      </w:r>
      <w:r>
        <w:rPr>
          <w:color w:val="231F20"/>
          <w:sz w:val="21"/>
          <w:szCs w:val="21"/>
        </w:rPr>
        <w:t>складу</w:t>
      </w:r>
      <w:r>
        <w:rPr>
          <w:color w:val="231F20"/>
          <w:spacing w:val="-14"/>
          <w:sz w:val="21"/>
          <w:szCs w:val="21"/>
        </w:rPr>
        <w:t xml:space="preserve"> </w:t>
      </w:r>
      <w:r>
        <w:rPr>
          <w:color w:val="231F20"/>
          <w:sz w:val="21"/>
          <w:szCs w:val="21"/>
        </w:rPr>
        <w:t>якого</w:t>
      </w:r>
      <w:r>
        <w:rPr>
          <w:color w:val="231F20"/>
          <w:spacing w:val="-13"/>
          <w:sz w:val="21"/>
          <w:szCs w:val="21"/>
        </w:rPr>
        <w:t xml:space="preserve"> </w:t>
      </w:r>
      <w:r>
        <w:rPr>
          <w:color w:val="231F20"/>
          <w:sz w:val="21"/>
          <w:szCs w:val="21"/>
        </w:rPr>
        <w:t>входять</w:t>
      </w:r>
      <w:r>
        <w:rPr>
          <w:color w:val="231F20"/>
          <w:spacing w:val="-15"/>
          <w:sz w:val="21"/>
          <w:szCs w:val="21"/>
        </w:rPr>
        <w:t xml:space="preserve"> </w:t>
      </w:r>
      <w:r>
        <w:rPr>
          <w:color w:val="231F20"/>
          <w:sz w:val="21"/>
          <w:szCs w:val="21"/>
        </w:rPr>
        <w:t>несучі</w:t>
      </w:r>
      <w:r>
        <w:rPr>
          <w:color w:val="231F20"/>
          <w:spacing w:val="-12"/>
          <w:sz w:val="21"/>
          <w:szCs w:val="21"/>
        </w:rPr>
        <w:t xml:space="preserve"> </w:t>
      </w:r>
      <w:r>
        <w:rPr>
          <w:color w:val="231F20"/>
          <w:sz w:val="21"/>
          <w:szCs w:val="21"/>
        </w:rPr>
        <w:t>та</w:t>
      </w:r>
      <w:r>
        <w:rPr>
          <w:color w:val="231F20"/>
          <w:spacing w:val="-14"/>
          <w:sz w:val="21"/>
          <w:szCs w:val="21"/>
        </w:rPr>
        <w:t xml:space="preserve"> </w:t>
      </w:r>
      <w:r>
        <w:rPr>
          <w:color w:val="231F20"/>
          <w:sz w:val="21"/>
          <w:szCs w:val="21"/>
        </w:rPr>
        <w:t>з’єднувальні</w:t>
      </w:r>
      <w:r>
        <w:rPr>
          <w:color w:val="231F20"/>
          <w:spacing w:val="-14"/>
          <w:sz w:val="21"/>
          <w:szCs w:val="21"/>
        </w:rPr>
        <w:t xml:space="preserve"> </w:t>
      </w:r>
      <w:r>
        <w:rPr>
          <w:color w:val="231F20"/>
          <w:sz w:val="21"/>
          <w:szCs w:val="21"/>
        </w:rPr>
        <w:t>елементи,</w:t>
      </w:r>
      <w:r>
        <w:rPr>
          <w:color w:val="231F20"/>
          <w:spacing w:val="-14"/>
          <w:sz w:val="21"/>
          <w:szCs w:val="21"/>
        </w:rPr>
        <w:t xml:space="preserve"> </w:t>
      </w:r>
      <w:r>
        <w:rPr>
          <w:color w:val="231F20"/>
          <w:sz w:val="21"/>
          <w:szCs w:val="21"/>
        </w:rPr>
        <w:t>кронштейни, напрямні вироби; елементів кріплення тепло- і повітрозахисних шарів; елементів примикання до будівельних конструкцій будівлі або споруди.</w:t>
      </w:r>
    </w:p>
    <w:p w:rsidR="00A70FA6" w:rsidRDefault="00A70FA6">
      <w:pPr>
        <w:pStyle w:val="a5"/>
        <w:numPr>
          <w:ilvl w:val="3"/>
          <w:numId w:val="2"/>
        </w:numPr>
        <w:tabs>
          <w:tab w:val="left" w:pos="1073"/>
        </w:tabs>
        <w:kinsoku w:val="0"/>
        <w:overflowPunct w:val="0"/>
        <w:spacing w:before="70" w:line="280" w:lineRule="auto"/>
        <w:ind w:right="109" w:firstLine="396"/>
        <w:rPr>
          <w:color w:val="231F20"/>
          <w:sz w:val="21"/>
          <w:szCs w:val="21"/>
        </w:rPr>
      </w:pPr>
      <w:r>
        <w:rPr>
          <w:color w:val="231F20"/>
          <w:sz w:val="21"/>
          <w:szCs w:val="21"/>
        </w:rPr>
        <w:t>Збірні системи з комплектами ізоляції із опорядженням світлопрозорими елементами виконуються</w:t>
      </w:r>
      <w:r>
        <w:rPr>
          <w:color w:val="231F20"/>
          <w:spacing w:val="-12"/>
          <w:sz w:val="21"/>
          <w:szCs w:val="21"/>
        </w:rPr>
        <w:t xml:space="preserve"> </w:t>
      </w:r>
      <w:r>
        <w:rPr>
          <w:color w:val="231F20"/>
          <w:sz w:val="21"/>
          <w:szCs w:val="21"/>
        </w:rPr>
        <w:t>з</w:t>
      </w:r>
      <w:r>
        <w:rPr>
          <w:color w:val="231F20"/>
          <w:spacing w:val="-12"/>
          <w:sz w:val="21"/>
          <w:szCs w:val="21"/>
        </w:rPr>
        <w:t xml:space="preserve"> </w:t>
      </w:r>
      <w:r>
        <w:rPr>
          <w:color w:val="231F20"/>
          <w:sz w:val="21"/>
          <w:szCs w:val="21"/>
        </w:rPr>
        <w:t>тепловою</w:t>
      </w:r>
      <w:r>
        <w:rPr>
          <w:color w:val="231F20"/>
          <w:spacing w:val="-14"/>
          <w:sz w:val="21"/>
          <w:szCs w:val="21"/>
        </w:rPr>
        <w:t xml:space="preserve"> </w:t>
      </w:r>
      <w:r>
        <w:rPr>
          <w:color w:val="231F20"/>
          <w:sz w:val="21"/>
          <w:szCs w:val="21"/>
        </w:rPr>
        <w:t>ізоляцією,</w:t>
      </w:r>
      <w:r>
        <w:rPr>
          <w:color w:val="231F20"/>
          <w:spacing w:val="-13"/>
          <w:sz w:val="21"/>
          <w:szCs w:val="21"/>
        </w:rPr>
        <w:t xml:space="preserve"> </w:t>
      </w:r>
      <w:r>
        <w:rPr>
          <w:color w:val="231F20"/>
          <w:sz w:val="21"/>
          <w:szCs w:val="21"/>
        </w:rPr>
        <w:t>що</w:t>
      </w:r>
      <w:r>
        <w:rPr>
          <w:color w:val="231F20"/>
          <w:spacing w:val="-12"/>
          <w:sz w:val="21"/>
          <w:szCs w:val="21"/>
        </w:rPr>
        <w:t xml:space="preserve"> </w:t>
      </w:r>
      <w:r>
        <w:rPr>
          <w:color w:val="231F20"/>
          <w:sz w:val="21"/>
          <w:szCs w:val="21"/>
        </w:rPr>
        <w:t>може</w:t>
      </w:r>
      <w:r>
        <w:rPr>
          <w:color w:val="231F20"/>
          <w:spacing w:val="-13"/>
          <w:sz w:val="21"/>
          <w:szCs w:val="21"/>
        </w:rPr>
        <w:t xml:space="preserve"> </w:t>
      </w:r>
      <w:r>
        <w:rPr>
          <w:color w:val="231F20"/>
          <w:sz w:val="21"/>
          <w:szCs w:val="21"/>
        </w:rPr>
        <w:t>бути</w:t>
      </w:r>
      <w:r>
        <w:rPr>
          <w:color w:val="231F20"/>
          <w:spacing w:val="-13"/>
          <w:sz w:val="21"/>
          <w:szCs w:val="21"/>
        </w:rPr>
        <w:t xml:space="preserve"> </w:t>
      </w:r>
      <w:r>
        <w:rPr>
          <w:color w:val="231F20"/>
          <w:sz w:val="21"/>
          <w:szCs w:val="21"/>
        </w:rPr>
        <w:t>прикріпленою</w:t>
      </w:r>
      <w:r>
        <w:rPr>
          <w:color w:val="231F20"/>
          <w:spacing w:val="-12"/>
          <w:sz w:val="21"/>
          <w:szCs w:val="21"/>
        </w:rPr>
        <w:t xml:space="preserve"> </w:t>
      </w:r>
      <w:r>
        <w:rPr>
          <w:color w:val="231F20"/>
          <w:sz w:val="21"/>
          <w:szCs w:val="21"/>
        </w:rPr>
        <w:t>або</w:t>
      </w:r>
      <w:r>
        <w:rPr>
          <w:color w:val="231F20"/>
          <w:spacing w:val="-13"/>
          <w:sz w:val="21"/>
          <w:szCs w:val="21"/>
        </w:rPr>
        <w:t xml:space="preserve"> </w:t>
      </w:r>
      <w:r>
        <w:rPr>
          <w:color w:val="231F20"/>
          <w:sz w:val="21"/>
          <w:szCs w:val="21"/>
        </w:rPr>
        <w:t>самонесучою</w:t>
      </w:r>
      <w:r>
        <w:rPr>
          <w:color w:val="231F20"/>
          <w:spacing w:val="-13"/>
          <w:sz w:val="21"/>
          <w:szCs w:val="21"/>
        </w:rPr>
        <w:t xml:space="preserve"> </w:t>
      </w:r>
      <w:r>
        <w:rPr>
          <w:color w:val="231F20"/>
          <w:sz w:val="21"/>
          <w:szCs w:val="21"/>
        </w:rPr>
        <w:t>в</w:t>
      </w:r>
      <w:r>
        <w:rPr>
          <w:color w:val="231F20"/>
          <w:spacing w:val="-12"/>
          <w:sz w:val="21"/>
          <w:szCs w:val="21"/>
        </w:rPr>
        <w:t xml:space="preserve"> </w:t>
      </w:r>
      <w:r>
        <w:rPr>
          <w:color w:val="231F20"/>
          <w:sz w:val="21"/>
          <w:szCs w:val="21"/>
        </w:rPr>
        <w:t>межах</w:t>
      </w:r>
      <w:r>
        <w:rPr>
          <w:color w:val="231F20"/>
          <w:spacing w:val="-14"/>
          <w:sz w:val="21"/>
          <w:szCs w:val="21"/>
        </w:rPr>
        <w:t xml:space="preserve"> </w:t>
      </w:r>
      <w:r>
        <w:rPr>
          <w:color w:val="231F20"/>
          <w:sz w:val="21"/>
          <w:szCs w:val="21"/>
        </w:rPr>
        <w:t>поверху (ярусу), яка встановлюється з повітряним прошарком між її зовнішньою поверхнею та захисним світлопрозорим шаром. Комплект складається із світлопрозорих елементів; несучого каркаса, до складу</w:t>
      </w:r>
      <w:r>
        <w:rPr>
          <w:color w:val="231F20"/>
          <w:spacing w:val="-12"/>
          <w:sz w:val="21"/>
          <w:szCs w:val="21"/>
        </w:rPr>
        <w:t xml:space="preserve"> </w:t>
      </w:r>
      <w:r>
        <w:rPr>
          <w:color w:val="231F20"/>
          <w:sz w:val="21"/>
          <w:szCs w:val="21"/>
        </w:rPr>
        <w:t>якого</w:t>
      </w:r>
      <w:r>
        <w:rPr>
          <w:color w:val="231F20"/>
          <w:spacing w:val="-12"/>
          <w:sz w:val="21"/>
          <w:szCs w:val="21"/>
        </w:rPr>
        <w:t xml:space="preserve"> </w:t>
      </w:r>
      <w:r>
        <w:rPr>
          <w:color w:val="231F20"/>
          <w:sz w:val="21"/>
          <w:szCs w:val="21"/>
        </w:rPr>
        <w:t>входять</w:t>
      </w:r>
      <w:r>
        <w:rPr>
          <w:color w:val="231F20"/>
          <w:spacing w:val="-13"/>
          <w:sz w:val="21"/>
          <w:szCs w:val="21"/>
        </w:rPr>
        <w:t xml:space="preserve"> </w:t>
      </w:r>
      <w:r>
        <w:rPr>
          <w:color w:val="231F20"/>
          <w:sz w:val="21"/>
          <w:szCs w:val="21"/>
        </w:rPr>
        <w:t>стояки,</w:t>
      </w:r>
      <w:r>
        <w:rPr>
          <w:color w:val="231F20"/>
          <w:spacing w:val="-11"/>
          <w:sz w:val="21"/>
          <w:szCs w:val="21"/>
        </w:rPr>
        <w:t xml:space="preserve"> </w:t>
      </w:r>
      <w:r>
        <w:rPr>
          <w:color w:val="231F20"/>
          <w:sz w:val="21"/>
          <w:szCs w:val="21"/>
        </w:rPr>
        <w:t>ригелі,</w:t>
      </w:r>
      <w:r>
        <w:rPr>
          <w:color w:val="231F20"/>
          <w:spacing w:val="-12"/>
          <w:sz w:val="21"/>
          <w:szCs w:val="21"/>
        </w:rPr>
        <w:t xml:space="preserve"> </w:t>
      </w:r>
      <w:r>
        <w:rPr>
          <w:color w:val="231F20"/>
          <w:sz w:val="21"/>
          <w:szCs w:val="21"/>
        </w:rPr>
        <w:t>елементи</w:t>
      </w:r>
      <w:r>
        <w:rPr>
          <w:color w:val="231F20"/>
          <w:spacing w:val="-13"/>
          <w:sz w:val="21"/>
          <w:szCs w:val="21"/>
        </w:rPr>
        <w:t xml:space="preserve"> </w:t>
      </w:r>
      <w:r>
        <w:rPr>
          <w:color w:val="231F20"/>
          <w:sz w:val="21"/>
          <w:szCs w:val="21"/>
        </w:rPr>
        <w:t>кріплення;</w:t>
      </w:r>
      <w:r>
        <w:rPr>
          <w:color w:val="231F20"/>
          <w:spacing w:val="-11"/>
          <w:sz w:val="21"/>
          <w:szCs w:val="21"/>
        </w:rPr>
        <w:t xml:space="preserve"> </w:t>
      </w:r>
      <w:r>
        <w:rPr>
          <w:color w:val="231F20"/>
          <w:sz w:val="21"/>
          <w:szCs w:val="21"/>
        </w:rPr>
        <w:t>непрозорих</w:t>
      </w:r>
      <w:r>
        <w:rPr>
          <w:color w:val="231F20"/>
          <w:spacing w:val="-14"/>
          <w:sz w:val="21"/>
          <w:szCs w:val="21"/>
        </w:rPr>
        <w:t xml:space="preserve"> </w:t>
      </w:r>
      <w:r>
        <w:rPr>
          <w:color w:val="231F20"/>
          <w:sz w:val="21"/>
          <w:szCs w:val="21"/>
        </w:rPr>
        <w:t>з</w:t>
      </w:r>
      <w:r>
        <w:rPr>
          <w:color w:val="231F20"/>
          <w:spacing w:val="-12"/>
          <w:sz w:val="21"/>
          <w:szCs w:val="21"/>
        </w:rPr>
        <w:t xml:space="preserve"> </w:t>
      </w:r>
      <w:r>
        <w:rPr>
          <w:color w:val="231F20"/>
          <w:sz w:val="21"/>
          <w:szCs w:val="21"/>
        </w:rPr>
        <w:t>боку</w:t>
      </w:r>
      <w:r>
        <w:rPr>
          <w:color w:val="231F20"/>
          <w:spacing w:val="-13"/>
          <w:sz w:val="21"/>
          <w:szCs w:val="21"/>
        </w:rPr>
        <w:t xml:space="preserve"> </w:t>
      </w:r>
      <w:r>
        <w:rPr>
          <w:color w:val="231F20"/>
          <w:sz w:val="21"/>
          <w:szCs w:val="21"/>
        </w:rPr>
        <w:t>приміщення</w:t>
      </w:r>
      <w:r>
        <w:rPr>
          <w:color w:val="231F20"/>
          <w:spacing w:val="-12"/>
          <w:sz w:val="21"/>
          <w:szCs w:val="21"/>
        </w:rPr>
        <w:t xml:space="preserve"> </w:t>
      </w:r>
      <w:r>
        <w:rPr>
          <w:color w:val="231F20"/>
          <w:sz w:val="21"/>
          <w:szCs w:val="21"/>
        </w:rPr>
        <w:t>елементів із тепловою ізоляцією.</w:t>
      </w:r>
    </w:p>
    <w:p w:rsidR="00A70FA6" w:rsidRDefault="00A70FA6">
      <w:pPr>
        <w:pStyle w:val="a5"/>
        <w:numPr>
          <w:ilvl w:val="2"/>
          <w:numId w:val="2"/>
        </w:numPr>
        <w:tabs>
          <w:tab w:val="left" w:pos="877"/>
        </w:tabs>
        <w:kinsoku w:val="0"/>
        <w:overflowPunct w:val="0"/>
        <w:spacing w:before="70" w:line="280" w:lineRule="auto"/>
        <w:ind w:right="109" w:firstLine="396"/>
        <w:rPr>
          <w:color w:val="231F20"/>
          <w:sz w:val="21"/>
          <w:szCs w:val="21"/>
        </w:rPr>
      </w:pPr>
      <w:r>
        <w:rPr>
          <w:color w:val="231F20"/>
          <w:sz w:val="21"/>
          <w:szCs w:val="21"/>
        </w:rPr>
        <w:t>Для кожної збірної системи, що передбачається для застосування, визначають конструк- тивний</w:t>
      </w:r>
      <w:r>
        <w:rPr>
          <w:color w:val="231F20"/>
          <w:spacing w:val="-1"/>
          <w:sz w:val="21"/>
          <w:szCs w:val="21"/>
        </w:rPr>
        <w:t xml:space="preserve"> </w:t>
      </w:r>
      <w:r>
        <w:rPr>
          <w:color w:val="231F20"/>
          <w:sz w:val="21"/>
          <w:szCs w:val="21"/>
        </w:rPr>
        <w:t>тип,</w:t>
      </w:r>
      <w:r>
        <w:rPr>
          <w:color w:val="231F20"/>
          <w:spacing w:val="-1"/>
          <w:sz w:val="21"/>
          <w:szCs w:val="21"/>
        </w:rPr>
        <w:t xml:space="preserve"> </w:t>
      </w:r>
      <w:r>
        <w:rPr>
          <w:color w:val="231F20"/>
          <w:sz w:val="21"/>
          <w:szCs w:val="21"/>
        </w:rPr>
        <w:t>марку</w:t>
      </w:r>
      <w:r>
        <w:rPr>
          <w:color w:val="231F20"/>
          <w:spacing w:val="-3"/>
          <w:sz w:val="21"/>
          <w:szCs w:val="21"/>
        </w:rPr>
        <w:t xml:space="preserve"> </w:t>
      </w:r>
      <w:r>
        <w:rPr>
          <w:color w:val="231F20"/>
          <w:sz w:val="21"/>
          <w:szCs w:val="21"/>
        </w:rPr>
        <w:t>виробів</w:t>
      </w:r>
      <w:r>
        <w:rPr>
          <w:color w:val="231F20"/>
          <w:spacing w:val="-3"/>
          <w:sz w:val="21"/>
          <w:szCs w:val="21"/>
        </w:rPr>
        <w:t xml:space="preserve"> </w:t>
      </w:r>
      <w:r>
        <w:rPr>
          <w:color w:val="231F20"/>
          <w:sz w:val="21"/>
          <w:szCs w:val="21"/>
        </w:rPr>
        <w:t>і</w:t>
      </w:r>
      <w:r>
        <w:rPr>
          <w:color w:val="231F20"/>
          <w:spacing w:val="-2"/>
          <w:sz w:val="21"/>
          <w:szCs w:val="21"/>
        </w:rPr>
        <w:t xml:space="preserve"> </w:t>
      </w:r>
      <w:r>
        <w:rPr>
          <w:color w:val="231F20"/>
          <w:sz w:val="21"/>
          <w:szCs w:val="21"/>
        </w:rPr>
        <w:t>компонентів</w:t>
      </w:r>
      <w:r>
        <w:rPr>
          <w:color w:val="231F20"/>
          <w:spacing w:val="-2"/>
          <w:sz w:val="21"/>
          <w:szCs w:val="21"/>
        </w:rPr>
        <w:t xml:space="preserve"> </w:t>
      </w:r>
      <w:r>
        <w:rPr>
          <w:color w:val="231F20"/>
          <w:sz w:val="21"/>
          <w:szCs w:val="21"/>
        </w:rPr>
        <w:t>згідно</w:t>
      </w:r>
      <w:r>
        <w:rPr>
          <w:color w:val="231F20"/>
          <w:spacing w:val="-2"/>
          <w:sz w:val="21"/>
          <w:szCs w:val="21"/>
        </w:rPr>
        <w:t xml:space="preserve"> </w:t>
      </w:r>
      <w:r>
        <w:rPr>
          <w:color w:val="231F20"/>
          <w:sz w:val="21"/>
          <w:szCs w:val="21"/>
        </w:rPr>
        <w:t>з</w:t>
      </w:r>
      <w:r>
        <w:rPr>
          <w:color w:val="231F20"/>
          <w:spacing w:val="-2"/>
          <w:sz w:val="21"/>
          <w:szCs w:val="21"/>
        </w:rPr>
        <w:t xml:space="preserve"> </w:t>
      </w:r>
      <w:r>
        <w:rPr>
          <w:color w:val="231F20"/>
          <w:sz w:val="21"/>
          <w:szCs w:val="21"/>
        </w:rPr>
        <w:t>4.6</w:t>
      </w:r>
      <w:r>
        <w:rPr>
          <w:color w:val="231F20"/>
          <w:spacing w:val="-2"/>
          <w:sz w:val="21"/>
          <w:szCs w:val="21"/>
        </w:rPr>
        <w:t xml:space="preserve"> </w:t>
      </w:r>
      <w:r>
        <w:rPr>
          <w:color w:val="231F20"/>
          <w:sz w:val="21"/>
          <w:szCs w:val="21"/>
        </w:rPr>
        <w:t>із</w:t>
      </w:r>
      <w:r>
        <w:rPr>
          <w:color w:val="231F20"/>
          <w:spacing w:val="-2"/>
          <w:sz w:val="21"/>
          <w:szCs w:val="21"/>
        </w:rPr>
        <w:t xml:space="preserve"> </w:t>
      </w:r>
      <w:r>
        <w:rPr>
          <w:color w:val="231F20"/>
          <w:sz w:val="21"/>
          <w:szCs w:val="21"/>
        </w:rPr>
        <w:t>перевіркою</w:t>
      </w:r>
      <w:r>
        <w:rPr>
          <w:color w:val="231F20"/>
          <w:spacing w:val="-3"/>
          <w:sz w:val="21"/>
          <w:szCs w:val="21"/>
        </w:rPr>
        <w:t xml:space="preserve"> </w:t>
      </w:r>
      <w:r>
        <w:rPr>
          <w:color w:val="231F20"/>
          <w:sz w:val="21"/>
          <w:szCs w:val="21"/>
        </w:rPr>
        <w:t>відповідно</w:t>
      </w:r>
      <w:r>
        <w:rPr>
          <w:color w:val="231F20"/>
          <w:spacing w:val="-2"/>
          <w:sz w:val="21"/>
          <w:szCs w:val="21"/>
        </w:rPr>
        <w:t xml:space="preserve"> </w:t>
      </w:r>
      <w:r>
        <w:rPr>
          <w:color w:val="231F20"/>
          <w:sz w:val="21"/>
          <w:szCs w:val="21"/>
        </w:rPr>
        <w:t>до</w:t>
      </w:r>
      <w:r>
        <w:rPr>
          <w:color w:val="231F20"/>
          <w:spacing w:val="-3"/>
          <w:sz w:val="21"/>
          <w:szCs w:val="21"/>
        </w:rPr>
        <w:t xml:space="preserve"> </w:t>
      </w:r>
      <w:r>
        <w:rPr>
          <w:color w:val="231F20"/>
          <w:sz w:val="21"/>
          <w:szCs w:val="21"/>
        </w:rPr>
        <w:t>вимог</w:t>
      </w:r>
      <w:r>
        <w:rPr>
          <w:color w:val="231F20"/>
          <w:spacing w:val="-2"/>
          <w:sz w:val="21"/>
          <w:szCs w:val="21"/>
        </w:rPr>
        <w:t xml:space="preserve"> </w:t>
      </w:r>
      <w:r>
        <w:rPr>
          <w:color w:val="231F20"/>
          <w:sz w:val="21"/>
          <w:szCs w:val="21"/>
        </w:rPr>
        <w:t>цих</w:t>
      </w:r>
      <w:r>
        <w:rPr>
          <w:color w:val="231F20"/>
          <w:spacing w:val="-3"/>
          <w:sz w:val="21"/>
          <w:szCs w:val="21"/>
        </w:rPr>
        <w:t xml:space="preserve"> </w:t>
      </w:r>
      <w:r>
        <w:rPr>
          <w:color w:val="231F20"/>
          <w:sz w:val="21"/>
          <w:szCs w:val="21"/>
        </w:rPr>
        <w:t>норм</w:t>
      </w:r>
      <w:r>
        <w:rPr>
          <w:color w:val="231F20"/>
          <w:spacing w:val="-3"/>
          <w:sz w:val="21"/>
          <w:szCs w:val="21"/>
        </w:rPr>
        <w:t xml:space="preserve"> </w:t>
      </w:r>
      <w:r>
        <w:rPr>
          <w:color w:val="231F20"/>
          <w:sz w:val="21"/>
          <w:szCs w:val="21"/>
        </w:rPr>
        <w:t>та вимог</w:t>
      </w:r>
      <w:r>
        <w:rPr>
          <w:color w:val="231F20"/>
          <w:spacing w:val="-7"/>
          <w:sz w:val="21"/>
          <w:szCs w:val="21"/>
        </w:rPr>
        <w:t xml:space="preserve"> </w:t>
      </w:r>
      <w:r>
        <w:rPr>
          <w:color w:val="231F20"/>
          <w:sz w:val="21"/>
          <w:szCs w:val="21"/>
        </w:rPr>
        <w:t>ДСТУ</w:t>
      </w:r>
      <w:r>
        <w:rPr>
          <w:color w:val="231F20"/>
          <w:spacing w:val="-7"/>
          <w:sz w:val="21"/>
          <w:szCs w:val="21"/>
        </w:rPr>
        <w:t xml:space="preserve"> </w:t>
      </w:r>
      <w:r>
        <w:rPr>
          <w:color w:val="231F20"/>
          <w:sz w:val="21"/>
          <w:szCs w:val="21"/>
        </w:rPr>
        <w:t>Б</w:t>
      </w:r>
      <w:r>
        <w:rPr>
          <w:color w:val="231F20"/>
          <w:spacing w:val="-7"/>
          <w:sz w:val="21"/>
          <w:szCs w:val="21"/>
        </w:rPr>
        <w:t xml:space="preserve"> </w:t>
      </w:r>
      <w:r>
        <w:rPr>
          <w:color w:val="231F20"/>
          <w:sz w:val="21"/>
          <w:szCs w:val="21"/>
        </w:rPr>
        <w:t>В.2.6-34,</w:t>
      </w:r>
      <w:r>
        <w:rPr>
          <w:color w:val="231F20"/>
          <w:spacing w:val="-7"/>
          <w:sz w:val="21"/>
          <w:szCs w:val="21"/>
        </w:rPr>
        <w:t xml:space="preserve"> </w:t>
      </w:r>
      <w:r>
        <w:rPr>
          <w:color w:val="231F20"/>
          <w:sz w:val="21"/>
          <w:szCs w:val="21"/>
        </w:rPr>
        <w:t>ДСТУ</w:t>
      </w:r>
      <w:r>
        <w:rPr>
          <w:color w:val="231F20"/>
          <w:spacing w:val="-7"/>
          <w:sz w:val="21"/>
          <w:szCs w:val="21"/>
        </w:rPr>
        <w:t xml:space="preserve"> </w:t>
      </w:r>
      <w:r>
        <w:rPr>
          <w:color w:val="231F20"/>
          <w:sz w:val="21"/>
          <w:szCs w:val="21"/>
        </w:rPr>
        <w:t>Б</w:t>
      </w:r>
      <w:r>
        <w:rPr>
          <w:color w:val="231F20"/>
          <w:spacing w:val="-7"/>
          <w:sz w:val="21"/>
          <w:szCs w:val="21"/>
        </w:rPr>
        <w:t xml:space="preserve"> </w:t>
      </w:r>
      <w:r>
        <w:rPr>
          <w:color w:val="231F20"/>
          <w:sz w:val="21"/>
          <w:szCs w:val="21"/>
        </w:rPr>
        <w:t>В.2.6-35,</w:t>
      </w:r>
      <w:r>
        <w:rPr>
          <w:color w:val="231F20"/>
          <w:spacing w:val="-7"/>
          <w:sz w:val="21"/>
          <w:szCs w:val="21"/>
        </w:rPr>
        <w:t xml:space="preserve"> </w:t>
      </w:r>
      <w:r>
        <w:rPr>
          <w:color w:val="231F20"/>
          <w:sz w:val="21"/>
          <w:szCs w:val="21"/>
        </w:rPr>
        <w:t>ДСТУ</w:t>
      </w:r>
      <w:r>
        <w:rPr>
          <w:color w:val="231F20"/>
          <w:spacing w:val="-7"/>
          <w:sz w:val="21"/>
          <w:szCs w:val="21"/>
        </w:rPr>
        <w:t xml:space="preserve"> </w:t>
      </w:r>
      <w:r>
        <w:rPr>
          <w:color w:val="231F20"/>
          <w:sz w:val="21"/>
          <w:szCs w:val="21"/>
        </w:rPr>
        <w:t>Б</w:t>
      </w:r>
      <w:r>
        <w:rPr>
          <w:color w:val="231F20"/>
          <w:spacing w:val="-7"/>
          <w:sz w:val="21"/>
          <w:szCs w:val="21"/>
        </w:rPr>
        <w:t xml:space="preserve"> </w:t>
      </w:r>
      <w:r>
        <w:rPr>
          <w:color w:val="231F20"/>
          <w:sz w:val="21"/>
          <w:szCs w:val="21"/>
        </w:rPr>
        <w:t>В.2.6-36,</w:t>
      </w:r>
      <w:r>
        <w:rPr>
          <w:color w:val="231F20"/>
          <w:spacing w:val="-7"/>
          <w:sz w:val="21"/>
          <w:szCs w:val="21"/>
        </w:rPr>
        <w:t xml:space="preserve"> </w:t>
      </w:r>
      <w:r>
        <w:rPr>
          <w:color w:val="231F20"/>
          <w:sz w:val="21"/>
          <w:szCs w:val="21"/>
        </w:rPr>
        <w:t>ДСТУ</w:t>
      </w:r>
      <w:r>
        <w:rPr>
          <w:color w:val="231F20"/>
          <w:spacing w:val="-7"/>
          <w:sz w:val="21"/>
          <w:szCs w:val="21"/>
        </w:rPr>
        <w:t xml:space="preserve"> </w:t>
      </w:r>
      <w:r>
        <w:rPr>
          <w:color w:val="231F20"/>
          <w:sz w:val="21"/>
          <w:szCs w:val="21"/>
        </w:rPr>
        <w:t>Б</w:t>
      </w:r>
      <w:r>
        <w:rPr>
          <w:color w:val="231F20"/>
          <w:spacing w:val="-7"/>
          <w:sz w:val="21"/>
          <w:szCs w:val="21"/>
        </w:rPr>
        <w:t xml:space="preserve"> </w:t>
      </w:r>
      <w:r>
        <w:rPr>
          <w:color w:val="231F20"/>
          <w:sz w:val="21"/>
          <w:szCs w:val="21"/>
        </w:rPr>
        <w:t>EN</w:t>
      </w:r>
      <w:r>
        <w:rPr>
          <w:color w:val="231F20"/>
          <w:spacing w:val="-7"/>
          <w:sz w:val="21"/>
          <w:szCs w:val="21"/>
        </w:rPr>
        <w:t xml:space="preserve"> </w:t>
      </w:r>
      <w:r>
        <w:rPr>
          <w:color w:val="231F20"/>
          <w:sz w:val="21"/>
          <w:szCs w:val="21"/>
        </w:rPr>
        <w:t>13830,</w:t>
      </w:r>
      <w:r>
        <w:rPr>
          <w:color w:val="231F20"/>
          <w:spacing w:val="-8"/>
          <w:sz w:val="21"/>
          <w:szCs w:val="21"/>
        </w:rPr>
        <w:t xml:space="preserve"> </w:t>
      </w:r>
      <w:r>
        <w:rPr>
          <w:color w:val="231F20"/>
          <w:sz w:val="21"/>
          <w:szCs w:val="21"/>
        </w:rPr>
        <w:t>ДСТУ-Н</w:t>
      </w:r>
      <w:r>
        <w:rPr>
          <w:color w:val="231F20"/>
          <w:spacing w:val="-8"/>
          <w:sz w:val="21"/>
          <w:szCs w:val="21"/>
        </w:rPr>
        <w:t xml:space="preserve"> </w:t>
      </w:r>
      <w:r>
        <w:rPr>
          <w:color w:val="231F20"/>
          <w:sz w:val="21"/>
          <w:szCs w:val="21"/>
        </w:rPr>
        <w:t>Б</w:t>
      </w:r>
      <w:r>
        <w:rPr>
          <w:color w:val="231F20"/>
          <w:spacing w:val="-7"/>
          <w:sz w:val="21"/>
          <w:szCs w:val="21"/>
        </w:rPr>
        <w:t xml:space="preserve"> </w:t>
      </w:r>
      <w:r>
        <w:rPr>
          <w:color w:val="231F20"/>
          <w:sz w:val="21"/>
          <w:szCs w:val="21"/>
        </w:rPr>
        <w:t>ETAG</w:t>
      </w:r>
      <w:r>
        <w:rPr>
          <w:color w:val="231F20"/>
          <w:spacing w:val="-7"/>
          <w:sz w:val="21"/>
          <w:szCs w:val="21"/>
        </w:rPr>
        <w:t xml:space="preserve"> </w:t>
      </w:r>
      <w:r>
        <w:rPr>
          <w:color w:val="231F20"/>
          <w:sz w:val="21"/>
          <w:szCs w:val="21"/>
        </w:rPr>
        <w:t>017. У разі зміни марки та типу компонентів комплекту (теплоізоляційного шару, опоряджувального шару, армуючої сітки, елементів кріплення) перевіряють збірну систему в цілому за теплотех- нічними показниками, характеристиками несучої здатності, довговічності.</w:t>
      </w:r>
    </w:p>
    <w:p w:rsidR="00A70FA6" w:rsidRDefault="00A70FA6">
      <w:pPr>
        <w:pStyle w:val="a3"/>
        <w:kinsoku w:val="0"/>
        <w:overflowPunct w:val="0"/>
        <w:spacing w:before="3"/>
        <w:rPr>
          <w:sz w:val="26"/>
          <w:szCs w:val="26"/>
        </w:rPr>
      </w:pPr>
    </w:p>
    <w:p w:rsidR="00A70FA6" w:rsidRDefault="00A70FA6">
      <w:pPr>
        <w:pStyle w:val="4"/>
        <w:numPr>
          <w:ilvl w:val="1"/>
          <w:numId w:val="2"/>
        </w:numPr>
        <w:tabs>
          <w:tab w:val="left" w:pos="851"/>
        </w:tabs>
        <w:kinsoku w:val="0"/>
        <w:overflowPunct w:val="0"/>
        <w:spacing w:line="278" w:lineRule="auto"/>
        <w:ind w:right="731"/>
        <w:rPr>
          <w:color w:val="231F20"/>
        </w:rPr>
      </w:pPr>
      <w:r>
        <w:rPr>
          <w:color w:val="231F20"/>
        </w:rPr>
        <w:t>ВИМОГИ</w:t>
      </w:r>
      <w:r>
        <w:rPr>
          <w:color w:val="231F20"/>
          <w:spacing w:val="-7"/>
        </w:rPr>
        <w:t xml:space="preserve"> </w:t>
      </w:r>
      <w:r>
        <w:rPr>
          <w:color w:val="231F20"/>
        </w:rPr>
        <w:t>ДО</w:t>
      </w:r>
      <w:r>
        <w:rPr>
          <w:color w:val="231F20"/>
          <w:spacing w:val="-7"/>
        </w:rPr>
        <w:t xml:space="preserve"> </w:t>
      </w:r>
      <w:r>
        <w:rPr>
          <w:color w:val="231F20"/>
        </w:rPr>
        <w:t>ЗАБЕЗПЕЧЕННЯ</w:t>
      </w:r>
      <w:r>
        <w:rPr>
          <w:color w:val="231F20"/>
          <w:spacing w:val="-7"/>
        </w:rPr>
        <w:t xml:space="preserve"> </w:t>
      </w:r>
      <w:r>
        <w:rPr>
          <w:color w:val="231F20"/>
        </w:rPr>
        <w:t>ЕКСПЛУАТАЦІЙНОЇ</w:t>
      </w:r>
      <w:r>
        <w:rPr>
          <w:color w:val="231F20"/>
          <w:spacing w:val="-7"/>
        </w:rPr>
        <w:t xml:space="preserve"> </w:t>
      </w:r>
      <w:r>
        <w:rPr>
          <w:color w:val="231F20"/>
        </w:rPr>
        <w:t>ПРИДАТНОСТІ</w:t>
      </w:r>
      <w:r>
        <w:rPr>
          <w:color w:val="231F20"/>
          <w:spacing w:val="-7"/>
        </w:rPr>
        <w:t xml:space="preserve"> </w:t>
      </w:r>
      <w:r>
        <w:rPr>
          <w:color w:val="231F20"/>
        </w:rPr>
        <w:t>КОНСТРУКЦІЙ ІЗ ФАСАДНОЮ ТЕПЛОІЗОЛЯЦІЄЮ</w:t>
      </w:r>
    </w:p>
    <w:p w:rsidR="00A70FA6" w:rsidRDefault="00A70FA6">
      <w:pPr>
        <w:pStyle w:val="a5"/>
        <w:numPr>
          <w:ilvl w:val="2"/>
          <w:numId w:val="2"/>
        </w:numPr>
        <w:tabs>
          <w:tab w:val="left" w:pos="864"/>
        </w:tabs>
        <w:kinsoku w:val="0"/>
        <w:overflowPunct w:val="0"/>
        <w:spacing w:line="280" w:lineRule="auto"/>
        <w:ind w:right="111" w:firstLine="396"/>
        <w:rPr>
          <w:color w:val="231F20"/>
          <w:sz w:val="21"/>
          <w:szCs w:val="21"/>
        </w:rPr>
      </w:pPr>
      <w:r>
        <w:rPr>
          <w:color w:val="231F20"/>
          <w:sz w:val="21"/>
          <w:szCs w:val="21"/>
        </w:rPr>
        <w:t>Проектування</w:t>
      </w:r>
      <w:r>
        <w:rPr>
          <w:color w:val="231F20"/>
          <w:spacing w:val="-1"/>
          <w:sz w:val="21"/>
          <w:szCs w:val="21"/>
        </w:rPr>
        <w:t xml:space="preserve"> </w:t>
      </w:r>
      <w:r>
        <w:rPr>
          <w:color w:val="231F20"/>
          <w:sz w:val="21"/>
          <w:szCs w:val="21"/>
        </w:rPr>
        <w:t>конструкцій із</w:t>
      </w:r>
      <w:r>
        <w:rPr>
          <w:color w:val="231F20"/>
          <w:spacing w:val="-1"/>
          <w:sz w:val="21"/>
          <w:szCs w:val="21"/>
        </w:rPr>
        <w:t xml:space="preserve"> </w:t>
      </w:r>
      <w:r>
        <w:rPr>
          <w:color w:val="231F20"/>
          <w:sz w:val="21"/>
          <w:szCs w:val="21"/>
        </w:rPr>
        <w:t>фасадною</w:t>
      </w:r>
      <w:r>
        <w:rPr>
          <w:color w:val="231F20"/>
          <w:spacing w:val="-1"/>
          <w:sz w:val="21"/>
          <w:szCs w:val="21"/>
        </w:rPr>
        <w:t xml:space="preserve"> </w:t>
      </w:r>
      <w:r>
        <w:rPr>
          <w:color w:val="231F20"/>
          <w:sz w:val="21"/>
          <w:szCs w:val="21"/>
        </w:rPr>
        <w:t>теплоізоляцією</w:t>
      </w:r>
      <w:r>
        <w:rPr>
          <w:color w:val="231F20"/>
          <w:spacing w:val="-3"/>
          <w:sz w:val="21"/>
          <w:szCs w:val="21"/>
        </w:rPr>
        <w:t xml:space="preserve"> </w:t>
      </w:r>
      <w:r>
        <w:rPr>
          <w:color w:val="231F20"/>
          <w:sz w:val="21"/>
          <w:szCs w:val="21"/>
        </w:rPr>
        <w:t>згідно</w:t>
      </w:r>
      <w:r>
        <w:rPr>
          <w:color w:val="231F20"/>
          <w:spacing w:val="-1"/>
          <w:sz w:val="21"/>
          <w:szCs w:val="21"/>
        </w:rPr>
        <w:t xml:space="preserve"> </w:t>
      </w:r>
      <w:r>
        <w:rPr>
          <w:color w:val="231F20"/>
          <w:sz w:val="21"/>
          <w:szCs w:val="21"/>
        </w:rPr>
        <w:t>з</w:t>
      </w:r>
      <w:r>
        <w:rPr>
          <w:color w:val="231F20"/>
          <w:spacing w:val="-1"/>
          <w:sz w:val="21"/>
          <w:szCs w:val="21"/>
        </w:rPr>
        <w:t xml:space="preserve"> </w:t>
      </w:r>
      <w:r>
        <w:rPr>
          <w:color w:val="231F20"/>
          <w:sz w:val="21"/>
          <w:szCs w:val="21"/>
        </w:rPr>
        <w:t>ДБН В.1.1-7, ДБН В.1.1-12, ДБН В.1.1-24, ДБН В.1.1-31, ДБН В.2.2-9, ДБН В.2.2-15, ДБН В.2.6-31, ДГН 6.6.1-6.5.001 повинне забезпечувати</w:t>
      </w:r>
      <w:r>
        <w:rPr>
          <w:color w:val="231F20"/>
          <w:spacing w:val="-15"/>
          <w:sz w:val="21"/>
          <w:szCs w:val="21"/>
        </w:rPr>
        <w:t xml:space="preserve"> </w:t>
      </w:r>
      <w:r>
        <w:rPr>
          <w:color w:val="231F20"/>
          <w:sz w:val="21"/>
          <w:szCs w:val="21"/>
        </w:rPr>
        <w:t>безпеку</w:t>
      </w:r>
      <w:r>
        <w:rPr>
          <w:color w:val="231F20"/>
          <w:spacing w:val="-13"/>
          <w:sz w:val="21"/>
          <w:szCs w:val="21"/>
        </w:rPr>
        <w:t xml:space="preserve"> </w:t>
      </w:r>
      <w:r>
        <w:rPr>
          <w:color w:val="231F20"/>
          <w:sz w:val="21"/>
          <w:szCs w:val="21"/>
        </w:rPr>
        <w:t>життя</w:t>
      </w:r>
      <w:r>
        <w:rPr>
          <w:color w:val="231F20"/>
          <w:spacing w:val="-12"/>
          <w:sz w:val="21"/>
          <w:szCs w:val="21"/>
        </w:rPr>
        <w:t xml:space="preserve"> </w:t>
      </w:r>
      <w:r>
        <w:rPr>
          <w:color w:val="231F20"/>
          <w:sz w:val="21"/>
          <w:szCs w:val="21"/>
        </w:rPr>
        <w:t>та</w:t>
      </w:r>
      <w:r>
        <w:rPr>
          <w:color w:val="231F20"/>
          <w:spacing w:val="-13"/>
          <w:sz w:val="21"/>
          <w:szCs w:val="21"/>
        </w:rPr>
        <w:t xml:space="preserve"> </w:t>
      </w:r>
      <w:r>
        <w:rPr>
          <w:color w:val="231F20"/>
          <w:sz w:val="21"/>
          <w:szCs w:val="21"/>
        </w:rPr>
        <w:t>здоров’я</w:t>
      </w:r>
      <w:r>
        <w:rPr>
          <w:color w:val="231F20"/>
          <w:spacing w:val="-12"/>
          <w:sz w:val="21"/>
          <w:szCs w:val="21"/>
        </w:rPr>
        <w:t xml:space="preserve"> </w:t>
      </w:r>
      <w:r>
        <w:rPr>
          <w:color w:val="231F20"/>
          <w:sz w:val="21"/>
          <w:szCs w:val="21"/>
        </w:rPr>
        <w:t>людини</w:t>
      </w:r>
      <w:r>
        <w:rPr>
          <w:color w:val="231F20"/>
          <w:spacing w:val="-12"/>
          <w:sz w:val="21"/>
          <w:szCs w:val="21"/>
        </w:rPr>
        <w:t xml:space="preserve"> </w:t>
      </w:r>
      <w:r>
        <w:rPr>
          <w:color w:val="231F20"/>
          <w:sz w:val="21"/>
          <w:szCs w:val="21"/>
        </w:rPr>
        <w:t>і</w:t>
      </w:r>
      <w:r>
        <w:rPr>
          <w:color w:val="231F20"/>
          <w:spacing w:val="-12"/>
          <w:sz w:val="21"/>
          <w:szCs w:val="21"/>
        </w:rPr>
        <w:t xml:space="preserve"> </w:t>
      </w:r>
      <w:r>
        <w:rPr>
          <w:color w:val="231F20"/>
          <w:sz w:val="21"/>
          <w:szCs w:val="21"/>
        </w:rPr>
        <w:t>захист</w:t>
      </w:r>
      <w:r>
        <w:rPr>
          <w:color w:val="231F20"/>
          <w:spacing w:val="-13"/>
          <w:sz w:val="21"/>
          <w:szCs w:val="21"/>
        </w:rPr>
        <w:t xml:space="preserve"> </w:t>
      </w:r>
      <w:r>
        <w:rPr>
          <w:color w:val="231F20"/>
          <w:sz w:val="21"/>
          <w:szCs w:val="21"/>
        </w:rPr>
        <w:t>навколишнього</w:t>
      </w:r>
      <w:r>
        <w:rPr>
          <w:color w:val="231F20"/>
          <w:spacing w:val="-13"/>
          <w:sz w:val="21"/>
          <w:szCs w:val="21"/>
        </w:rPr>
        <w:t xml:space="preserve"> </w:t>
      </w:r>
      <w:r>
        <w:rPr>
          <w:color w:val="231F20"/>
          <w:sz w:val="21"/>
          <w:szCs w:val="21"/>
        </w:rPr>
        <w:t>природного</w:t>
      </w:r>
      <w:r>
        <w:rPr>
          <w:color w:val="231F20"/>
          <w:spacing w:val="-13"/>
          <w:sz w:val="21"/>
          <w:szCs w:val="21"/>
        </w:rPr>
        <w:t xml:space="preserve"> </w:t>
      </w:r>
      <w:r>
        <w:rPr>
          <w:color w:val="231F20"/>
          <w:sz w:val="21"/>
          <w:szCs w:val="21"/>
        </w:rPr>
        <w:t>середовища. Безпеку експлуатаційної придатності будівель та споруд із застосуванням конструкції із фасад- ною теплоізоляцією забезпечують відповідно до цих норм та ДСТУ Б В.2.6-34, ДСТУ Б В.2.6-35, ДСТУ Б В.2.6-36, ДСТУ Б EN 13830 залежно від конструктивного рішення системи теплоізоляції.</w:t>
      </w:r>
    </w:p>
    <w:p w:rsidR="00A70FA6" w:rsidRDefault="00A70FA6">
      <w:pPr>
        <w:pStyle w:val="a5"/>
        <w:numPr>
          <w:ilvl w:val="2"/>
          <w:numId w:val="2"/>
        </w:numPr>
        <w:tabs>
          <w:tab w:val="left" w:pos="951"/>
        </w:tabs>
        <w:kinsoku w:val="0"/>
        <w:overflowPunct w:val="0"/>
        <w:spacing w:before="69" w:line="280" w:lineRule="auto"/>
        <w:ind w:right="112" w:firstLine="396"/>
        <w:rPr>
          <w:color w:val="231F20"/>
          <w:sz w:val="21"/>
          <w:szCs w:val="21"/>
        </w:rPr>
      </w:pPr>
      <w:r>
        <w:rPr>
          <w:color w:val="231F20"/>
          <w:sz w:val="21"/>
          <w:szCs w:val="21"/>
        </w:rPr>
        <w:t>Конструкції</w:t>
      </w:r>
      <w:r>
        <w:rPr>
          <w:color w:val="231F20"/>
          <w:spacing w:val="40"/>
          <w:sz w:val="21"/>
          <w:szCs w:val="21"/>
        </w:rPr>
        <w:t xml:space="preserve"> </w:t>
      </w:r>
      <w:r>
        <w:rPr>
          <w:color w:val="231F20"/>
          <w:sz w:val="21"/>
          <w:szCs w:val="21"/>
        </w:rPr>
        <w:t>із</w:t>
      </w:r>
      <w:r>
        <w:rPr>
          <w:color w:val="231F20"/>
          <w:spacing w:val="40"/>
          <w:sz w:val="21"/>
          <w:szCs w:val="21"/>
        </w:rPr>
        <w:t xml:space="preserve"> </w:t>
      </w:r>
      <w:r>
        <w:rPr>
          <w:color w:val="231F20"/>
          <w:sz w:val="21"/>
          <w:szCs w:val="21"/>
        </w:rPr>
        <w:t>фасадною</w:t>
      </w:r>
      <w:r>
        <w:rPr>
          <w:color w:val="231F20"/>
          <w:spacing w:val="40"/>
          <w:sz w:val="21"/>
          <w:szCs w:val="21"/>
        </w:rPr>
        <w:t xml:space="preserve"> </w:t>
      </w:r>
      <w:r>
        <w:rPr>
          <w:color w:val="231F20"/>
          <w:sz w:val="21"/>
          <w:szCs w:val="21"/>
        </w:rPr>
        <w:t>теплоізоляцією</w:t>
      </w:r>
      <w:r>
        <w:rPr>
          <w:color w:val="231F20"/>
          <w:spacing w:val="40"/>
          <w:sz w:val="21"/>
          <w:szCs w:val="21"/>
        </w:rPr>
        <w:t xml:space="preserve"> </w:t>
      </w:r>
      <w:r>
        <w:rPr>
          <w:color w:val="231F20"/>
          <w:sz w:val="21"/>
          <w:szCs w:val="21"/>
        </w:rPr>
        <w:t>повинні</w:t>
      </w:r>
      <w:r>
        <w:rPr>
          <w:color w:val="231F20"/>
          <w:spacing w:val="40"/>
          <w:sz w:val="21"/>
          <w:szCs w:val="21"/>
        </w:rPr>
        <w:t xml:space="preserve"> </w:t>
      </w:r>
      <w:r>
        <w:rPr>
          <w:color w:val="231F20"/>
          <w:sz w:val="21"/>
          <w:szCs w:val="21"/>
        </w:rPr>
        <w:t>відповідати</w:t>
      </w:r>
      <w:r>
        <w:rPr>
          <w:color w:val="231F20"/>
          <w:spacing w:val="40"/>
          <w:sz w:val="21"/>
          <w:szCs w:val="21"/>
        </w:rPr>
        <w:t xml:space="preserve"> </w:t>
      </w:r>
      <w:r>
        <w:rPr>
          <w:color w:val="231F20"/>
          <w:sz w:val="21"/>
          <w:szCs w:val="21"/>
        </w:rPr>
        <w:t>вимогам</w:t>
      </w:r>
      <w:r>
        <w:rPr>
          <w:color w:val="231F20"/>
          <w:spacing w:val="40"/>
          <w:sz w:val="21"/>
          <w:szCs w:val="21"/>
        </w:rPr>
        <w:t xml:space="preserve"> </w:t>
      </w:r>
      <w:r>
        <w:rPr>
          <w:color w:val="231F20"/>
          <w:sz w:val="21"/>
          <w:szCs w:val="21"/>
        </w:rPr>
        <w:t>ДБН</w:t>
      </w:r>
      <w:r>
        <w:rPr>
          <w:color w:val="231F20"/>
          <w:spacing w:val="87"/>
          <w:sz w:val="21"/>
          <w:szCs w:val="21"/>
        </w:rPr>
        <w:t xml:space="preserve"> </w:t>
      </w:r>
      <w:r>
        <w:rPr>
          <w:color w:val="231F20"/>
          <w:sz w:val="21"/>
          <w:szCs w:val="21"/>
        </w:rPr>
        <w:t>В.1.1-1, ДБН В.1.1-12, ДБН В.1.1-24 щодо забезпечення несучої здатності елементів кріпильного каркасу.</w:t>
      </w:r>
    </w:p>
    <w:p w:rsidR="00A70FA6" w:rsidRDefault="00A70FA6">
      <w:pPr>
        <w:pStyle w:val="5"/>
        <w:numPr>
          <w:ilvl w:val="2"/>
          <w:numId w:val="2"/>
        </w:numPr>
        <w:tabs>
          <w:tab w:val="left" w:pos="861"/>
        </w:tabs>
        <w:kinsoku w:val="0"/>
        <w:overflowPunct w:val="0"/>
        <w:spacing w:before="102"/>
        <w:ind w:left="860" w:hanging="352"/>
        <w:rPr>
          <w:color w:val="231F20"/>
          <w:spacing w:val="-2"/>
        </w:rPr>
      </w:pPr>
      <w:r>
        <w:rPr>
          <w:color w:val="231F20"/>
        </w:rPr>
        <w:t xml:space="preserve">Вимоги до пожежної безпеки конструкцій із фасадною </w:t>
      </w:r>
      <w:r>
        <w:rPr>
          <w:color w:val="231F20"/>
          <w:spacing w:val="-2"/>
        </w:rPr>
        <w:t>теплоізоляцією</w:t>
      </w:r>
    </w:p>
    <w:p w:rsidR="00A70FA6" w:rsidRDefault="00A70FA6">
      <w:pPr>
        <w:pStyle w:val="a5"/>
        <w:numPr>
          <w:ilvl w:val="3"/>
          <w:numId w:val="2"/>
        </w:numPr>
        <w:tabs>
          <w:tab w:val="left" w:pos="1036"/>
        </w:tabs>
        <w:kinsoku w:val="0"/>
        <w:overflowPunct w:val="0"/>
        <w:spacing w:before="105"/>
        <w:ind w:left="1035" w:hanging="527"/>
        <w:rPr>
          <w:color w:val="231F20"/>
          <w:spacing w:val="-5"/>
          <w:sz w:val="21"/>
          <w:szCs w:val="21"/>
        </w:rPr>
      </w:pPr>
      <w:r>
        <w:rPr>
          <w:color w:val="231F20"/>
          <w:sz w:val="21"/>
          <w:szCs w:val="21"/>
        </w:rPr>
        <w:t>Конструкції</w:t>
      </w:r>
      <w:r>
        <w:rPr>
          <w:color w:val="231F20"/>
          <w:spacing w:val="-1"/>
          <w:sz w:val="21"/>
          <w:szCs w:val="21"/>
        </w:rPr>
        <w:t xml:space="preserve"> </w:t>
      </w:r>
      <w:r>
        <w:rPr>
          <w:color w:val="231F20"/>
          <w:sz w:val="21"/>
          <w:szCs w:val="21"/>
        </w:rPr>
        <w:t>із</w:t>
      </w:r>
      <w:r>
        <w:rPr>
          <w:color w:val="231F20"/>
          <w:spacing w:val="-1"/>
          <w:sz w:val="21"/>
          <w:szCs w:val="21"/>
        </w:rPr>
        <w:t xml:space="preserve"> </w:t>
      </w:r>
      <w:r>
        <w:rPr>
          <w:color w:val="231F20"/>
          <w:sz w:val="21"/>
          <w:szCs w:val="21"/>
        </w:rPr>
        <w:t>фасадною теплоізоляцією</w:t>
      </w:r>
      <w:r>
        <w:rPr>
          <w:color w:val="231F20"/>
          <w:spacing w:val="-1"/>
          <w:sz w:val="21"/>
          <w:szCs w:val="21"/>
        </w:rPr>
        <w:t xml:space="preserve"> </w:t>
      </w:r>
      <w:r>
        <w:rPr>
          <w:color w:val="231F20"/>
          <w:sz w:val="21"/>
          <w:szCs w:val="21"/>
        </w:rPr>
        <w:t>повинні відповідати</w:t>
      </w:r>
      <w:r>
        <w:rPr>
          <w:color w:val="231F20"/>
          <w:spacing w:val="-1"/>
          <w:sz w:val="21"/>
          <w:szCs w:val="21"/>
        </w:rPr>
        <w:t xml:space="preserve"> </w:t>
      </w:r>
      <w:r>
        <w:rPr>
          <w:color w:val="231F20"/>
          <w:sz w:val="21"/>
          <w:szCs w:val="21"/>
        </w:rPr>
        <w:t>вимогам ДБН</w:t>
      </w:r>
      <w:r>
        <w:rPr>
          <w:color w:val="231F20"/>
          <w:spacing w:val="-1"/>
          <w:sz w:val="21"/>
          <w:szCs w:val="21"/>
        </w:rPr>
        <w:t xml:space="preserve"> </w:t>
      </w:r>
      <w:r>
        <w:rPr>
          <w:color w:val="231F20"/>
          <w:sz w:val="21"/>
          <w:szCs w:val="21"/>
        </w:rPr>
        <w:t>В.1.1-</w:t>
      </w:r>
      <w:r>
        <w:rPr>
          <w:color w:val="231F20"/>
          <w:spacing w:val="-5"/>
          <w:sz w:val="21"/>
          <w:szCs w:val="21"/>
        </w:rPr>
        <w:t>7.</w:t>
      </w:r>
    </w:p>
    <w:p w:rsidR="00A70FA6" w:rsidRDefault="00A70FA6">
      <w:pPr>
        <w:pStyle w:val="a5"/>
        <w:numPr>
          <w:ilvl w:val="3"/>
          <w:numId w:val="2"/>
        </w:numPr>
        <w:tabs>
          <w:tab w:val="left" w:pos="1070"/>
        </w:tabs>
        <w:kinsoku w:val="0"/>
        <w:overflowPunct w:val="0"/>
        <w:spacing w:before="106" w:line="280" w:lineRule="auto"/>
        <w:ind w:right="111" w:firstLine="396"/>
        <w:rPr>
          <w:color w:val="231F20"/>
          <w:sz w:val="21"/>
          <w:szCs w:val="21"/>
        </w:rPr>
      </w:pPr>
      <w:r>
        <w:rPr>
          <w:color w:val="231F20"/>
          <w:sz w:val="21"/>
          <w:szCs w:val="21"/>
        </w:rPr>
        <w:t>При застосуванні матеріалів теплової ізоляції та опоряджувального шару групи горю- чості</w:t>
      </w:r>
      <w:r>
        <w:rPr>
          <w:color w:val="231F20"/>
          <w:spacing w:val="-4"/>
          <w:sz w:val="21"/>
          <w:szCs w:val="21"/>
        </w:rPr>
        <w:t xml:space="preserve"> </w:t>
      </w:r>
      <w:r>
        <w:rPr>
          <w:color w:val="231F20"/>
          <w:sz w:val="21"/>
          <w:szCs w:val="21"/>
        </w:rPr>
        <w:t>НГ</w:t>
      </w:r>
      <w:r>
        <w:rPr>
          <w:color w:val="231F20"/>
          <w:spacing w:val="-4"/>
          <w:sz w:val="21"/>
          <w:szCs w:val="21"/>
        </w:rPr>
        <w:t xml:space="preserve"> </w:t>
      </w:r>
      <w:r>
        <w:rPr>
          <w:color w:val="231F20"/>
          <w:sz w:val="21"/>
          <w:szCs w:val="21"/>
        </w:rPr>
        <w:t>згідно</w:t>
      </w:r>
      <w:r>
        <w:rPr>
          <w:color w:val="231F20"/>
          <w:spacing w:val="-4"/>
          <w:sz w:val="21"/>
          <w:szCs w:val="21"/>
        </w:rPr>
        <w:t xml:space="preserve"> </w:t>
      </w:r>
      <w:r>
        <w:rPr>
          <w:color w:val="231F20"/>
          <w:sz w:val="21"/>
          <w:szCs w:val="21"/>
        </w:rPr>
        <w:t>з</w:t>
      </w:r>
      <w:r>
        <w:rPr>
          <w:color w:val="231F20"/>
          <w:spacing w:val="-4"/>
          <w:sz w:val="21"/>
          <w:szCs w:val="21"/>
        </w:rPr>
        <w:t xml:space="preserve"> </w:t>
      </w:r>
      <w:r>
        <w:rPr>
          <w:color w:val="231F20"/>
          <w:sz w:val="21"/>
          <w:szCs w:val="21"/>
        </w:rPr>
        <w:t>ДБН</w:t>
      </w:r>
      <w:r>
        <w:rPr>
          <w:color w:val="231F20"/>
          <w:spacing w:val="-3"/>
          <w:sz w:val="21"/>
          <w:szCs w:val="21"/>
        </w:rPr>
        <w:t xml:space="preserve"> </w:t>
      </w:r>
      <w:r>
        <w:rPr>
          <w:color w:val="231F20"/>
          <w:sz w:val="21"/>
          <w:szCs w:val="21"/>
        </w:rPr>
        <w:t>В.1.1-7</w:t>
      </w:r>
      <w:r>
        <w:rPr>
          <w:color w:val="231F20"/>
          <w:spacing w:val="-4"/>
          <w:sz w:val="21"/>
          <w:szCs w:val="21"/>
        </w:rPr>
        <w:t xml:space="preserve"> </w:t>
      </w:r>
      <w:r>
        <w:rPr>
          <w:color w:val="231F20"/>
          <w:sz w:val="21"/>
          <w:szCs w:val="21"/>
        </w:rPr>
        <w:t>конструкції</w:t>
      </w:r>
      <w:r>
        <w:rPr>
          <w:color w:val="231F20"/>
          <w:spacing w:val="-4"/>
          <w:sz w:val="21"/>
          <w:szCs w:val="21"/>
        </w:rPr>
        <w:t xml:space="preserve"> </w:t>
      </w:r>
      <w:r>
        <w:rPr>
          <w:color w:val="231F20"/>
          <w:sz w:val="21"/>
          <w:szCs w:val="21"/>
        </w:rPr>
        <w:t>із</w:t>
      </w:r>
      <w:r>
        <w:rPr>
          <w:color w:val="231F20"/>
          <w:spacing w:val="-4"/>
          <w:sz w:val="21"/>
          <w:szCs w:val="21"/>
        </w:rPr>
        <w:t xml:space="preserve"> </w:t>
      </w:r>
      <w:r>
        <w:rPr>
          <w:color w:val="231F20"/>
          <w:sz w:val="21"/>
          <w:szCs w:val="21"/>
        </w:rPr>
        <w:t>фасадною</w:t>
      </w:r>
      <w:r>
        <w:rPr>
          <w:color w:val="231F20"/>
          <w:spacing w:val="-4"/>
          <w:sz w:val="21"/>
          <w:szCs w:val="21"/>
        </w:rPr>
        <w:t xml:space="preserve"> </w:t>
      </w:r>
      <w:r>
        <w:rPr>
          <w:color w:val="231F20"/>
          <w:sz w:val="21"/>
          <w:szCs w:val="21"/>
        </w:rPr>
        <w:t>теплоізоляцією</w:t>
      </w:r>
      <w:r>
        <w:rPr>
          <w:color w:val="231F20"/>
          <w:spacing w:val="-5"/>
          <w:sz w:val="21"/>
          <w:szCs w:val="21"/>
        </w:rPr>
        <w:t xml:space="preserve"> </w:t>
      </w:r>
      <w:r>
        <w:rPr>
          <w:color w:val="231F20"/>
          <w:sz w:val="21"/>
          <w:szCs w:val="21"/>
        </w:rPr>
        <w:t>можуть</w:t>
      </w:r>
      <w:r>
        <w:rPr>
          <w:color w:val="231F20"/>
          <w:spacing w:val="-5"/>
          <w:sz w:val="21"/>
          <w:szCs w:val="21"/>
        </w:rPr>
        <w:t xml:space="preserve"> </w:t>
      </w:r>
      <w:r>
        <w:rPr>
          <w:color w:val="231F20"/>
          <w:sz w:val="21"/>
          <w:szCs w:val="21"/>
        </w:rPr>
        <w:t>застосовуватися</w:t>
      </w:r>
      <w:r>
        <w:rPr>
          <w:color w:val="231F20"/>
          <w:spacing w:val="-4"/>
          <w:sz w:val="21"/>
          <w:szCs w:val="21"/>
        </w:rPr>
        <w:t xml:space="preserve"> </w:t>
      </w:r>
      <w:r>
        <w:rPr>
          <w:color w:val="231F20"/>
          <w:sz w:val="21"/>
          <w:szCs w:val="21"/>
        </w:rPr>
        <w:t>для будівель та споруд з умовною висотою понад 47 м без обмежень.</w:t>
      </w:r>
    </w:p>
    <w:p w:rsidR="00A70FA6" w:rsidRDefault="00A70FA6">
      <w:pPr>
        <w:pStyle w:val="a5"/>
        <w:numPr>
          <w:ilvl w:val="3"/>
          <w:numId w:val="2"/>
        </w:numPr>
        <w:tabs>
          <w:tab w:val="left" w:pos="1055"/>
        </w:tabs>
        <w:kinsoku w:val="0"/>
        <w:overflowPunct w:val="0"/>
        <w:spacing w:line="280" w:lineRule="auto"/>
        <w:ind w:right="110" w:firstLine="396"/>
        <w:rPr>
          <w:color w:val="231F20"/>
          <w:sz w:val="21"/>
          <w:szCs w:val="21"/>
        </w:rPr>
      </w:pPr>
      <w:r>
        <w:rPr>
          <w:color w:val="231F20"/>
          <w:sz w:val="21"/>
          <w:szCs w:val="21"/>
        </w:rPr>
        <w:t>Конструкції з шаром теплової ізоляції групи низької горючості Г1 і групи помірної горю- чості Г2 та опоряджувальним шаром із матеріалів, які відносяться до групи низької горючості Г1 і групи помірної горючості Г2 згідно з ДБН В.1.1-7, можуть застосовуватися тільки для будівель та споруд з умовною висотою менше ніж 9 м, за винятком будівель та споруд дошкільних закладів освіти, закладів</w:t>
      </w:r>
      <w:r>
        <w:rPr>
          <w:color w:val="231F20"/>
          <w:spacing w:val="-1"/>
          <w:sz w:val="21"/>
          <w:szCs w:val="21"/>
        </w:rPr>
        <w:t xml:space="preserve"> </w:t>
      </w:r>
      <w:r>
        <w:rPr>
          <w:color w:val="231F20"/>
          <w:sz w:val="21"/>
          <w:szCs w:val="21"/>
        </w:rPr>
        <w:t>освіти, закладів</w:t>
      </w:r>
      <w:r>
        <w:rPr>
          <w:color w:val="231F20"/>
          <w:spacing w:val="-1"/>
          <w:sz w:val="21"/>
          <w:szCs w:val="21"/>
        </w:rPr>
        <w:t xml:space="preserve"> </w:t>
      </w:r>
      <w:r>
        <w:rPr>
          <w:color w:val="231F20"/>
          <w:sz w:val="21"/>
          <w:szCs w:val="21"/>
        </w:rPr>
        <w:t>охорони</w:t>
      </w:r>
      <w:r>
        <w:rPr>
          <w:color w:val="231F20"/>
          <w:spacing w:val="-1"/>
          <w:sz w:val="21"/>
          <w:szCs w:val="21"/>
        </w:rPr>
        <w:t xml:space="preserve"> </w:t>
      </w:r>
      <w:r>
        <w:rPr>
          <w:color w:val="231F20"/>
          <w:sz w:val="21"/>
          <w:szCs w:val="21"/>
        </w:rPr>
        <w:t>здоров’я, закладів</w:t>
      </w:r>
      <w:r>
        <w:rPr>
          <w:color w:val="231F20"/>
          <w:spacing w:val="-1"/>
          <w:sz w:val="21"/>
          <w:szCs w:val="21"/>
        </w:rPr>
        <w:t xml:space="preserve"> </w:t>
      </w:r>
      <w:r>
        <w:rPr>
          <w:color w:val="231F20"/>
          <w:sz w:val="21"/>
          <w:szCs w:val="21"/>
        </w:rPr>
        <w:t>для літніх</w:t>
      </w:r>
      <w:r>
        <w:rPr>
          <w:color w:val="231F20"/>
          <w:spacing w:val="-1"/>
          <w:sz w:val="21"/>
          <w:szCs w:val="21"/>
        </w:rPr>
        <w:t xml:space="preserve"> </w:t>
      </w:r>
      <w:r>
        <w:rPr>
          <w:color w:val="231F20"/>
          <w:sz w:val="21"/>
          <w:szCs w:val="21"/>
        </w:rPr>
        <w:t>людей</w:t>
      </w:r>
      <w:r>
        <w:rPr>
          <w:color w:val="231F20"/>
          <w:spacing w:val="-1"/>
          <w:sz w:val="21"/>
          <w:szCs w:val="21"/>
        </w:rPr>
        <w:t xml:space="preserve"> </w:t>
      </w:r>
      <w:r>
        <w:rPr>
          <w:color w:val="231F20"/>
          <w:sz w:val="21"/>
          <w:szCs w:val="21"/>
        </w:rPr>
        <w:t>згідно з</w:t>
      </w:r>
      <w:r>
        <w:rPr>
          <w:color w:val="231F20"/>
          <w:spacing w:val="-1"/>
          <w:sz w:val="21"/>
          <w:szCs w:val="21"/>
        </w:rPr>
        <w:t xml:space="preserve"> </w:t>
      </w:r>
      <w:r>
        <w:rPr>
          <w:color w:val="231F20"/>
          <w:sz w:val="21"/>
          <w:szCs w:val="21"/>
        </w:rPr>
        <w:t>ДБН В.2.2-3, ДБН В.2.2-4, ДБН В.2.2-10, ДБН В.2.2-17, ДБН В.2.2-18, ДБН 363 та будівель і споруд І ступеня вогнестійкості, а також для будівель і споруд ІІ та ІІІ ступенів вогнестійкості, при застосуванні опоряджувального шару з матеріалів, які відносяться до групи помірної горючості Г2.</w:t>
      </w:r>
    </w:p>
    <w:p w:rsidR="00A70FA6" w:rsidRDefault="00A70FA6">
      <w:pPr>
        <w:pStyle w:val="a5"/>
        <w:numPr>
          <w:ilvl w:val="3"/>
          <w:numId w:val="2"/>
        </w:numPr>
        <w:tabs>
          <w:tab w:val="left" w:pos="1053"/>
        </w:tabs>
        <w:kinsoku w:val="0"/>
        <w:overflowPunct w:val="0"/>
        <w:spacing w:before="71" w:line="280" w:lineRule="auto"/>
        <w:ind w:right="109" w:firstLine="396"/>
        <w:rPr>
          <w:color w:val="231F20"/>
          <w:sz w:val="21"/>
          <w:szCs w:val="21"/>
        </w:rPr>
      </w:pPr>
      <w:r>
        <w:rPr>
          <w:color w:val="231F20"/>
          <w:sz w:val="21"/>
          <w:szCs w:val="21"/>
        </w:rPr>
        <w:t>Конструкції із фасадною теплоізоляцією з опорядженням штукатуркою або дрібноштуч- ними</w:t>
      </w:r>
      <w:r>
        <w:rPr>
          <w:color w:val="231F20"/>
          <w:spacing w:val="40"/>
          <w:sz w:val="21"/>
          <w:szCs w:val="21"/>
        </w:rPr>
        <w:t xml:space="preserve"> </w:t>
      </w:r>
      <w:r>
        <w:rPr>
          <w:color w:val="231F20"/>
          <w:sz w:val="21"/>
          <w:szCs w:val="21"/>
        </w:rPr>
        <w:t>виробами</w:t>
      </w:r>
      <w:r>
        <w:rPr>
          <w:color w:val="231F20"/>
          <w:spacing w:val="38"/>
          <w:sz w:val="21"/>
          <w:szCs w:val="21"/>
        </w:rPr>
        <w:t xml:space="preserve"> </w:t>
      </w:r>
      <w:r>
        <w:rPr>
          <w:color w:val="231F20"/>
          <w:sz w:val="21"/>
          <w:szCs w:val="21"/>
        </w:rPr>
        <w:t>при</w:t>
      </w:r>
      <w:r>
        <w:rPr>
          <w:color w:val="231F20"/>
          <w:spacing w:val="40"/>
          <w:sz w:val="21"/>
          <w:szCs w:val="21"/>
        </w:rPr>
        <w:t xml:space="preserve"> </w:t>
      </w:r>
      <w:r>
        <w:rPr>
          <w:color w:val="231F20"/>
          <w:sz w:val="21"/>
          <w:szCs w:val="21"/>
        </w:rPr>
        <w:t>застосуванні</w:t>
      </w:r>
      <w:r>
        <w:rPr>
          <w:color w:val="231F20"/>
          <w:spacing w:val="40"/>
          <w:sz w:val="21"/>
          <w:szCs w:val="21"/>
        </w:rPr>
        <w:t xml:space="preserve"> </w:t>
      </w:r>
      <w:r>
        <w:rPr>
          <w:color w:val="231F20"/>
          <w:sz w:val="21"/>
          <w:szCs w:val="21"/>
        </w:rPr>
        <w:t>теплової</w:t>
      </w:r>
      <w:r>
        <w:rPr>
          <w:color w:val="231F20"/>
          <w:spacing w:val="36"/>
          <w:sz w:val="21"/>
          <w:szCs w:val="21"/>
        </w:rPr>
        <w:t xml:space="preserve"> </w:t>
      </w:r>
      <w:r>
        <w:rPr>
          <w:color w:val="231F20"/>
          <w:sz w:val="21"/>
          <w:szCs w:val="21"/>
        </w:rPr>
        <w:t>ізоляції</w:t>
      </w:r>
      <w:r>
        <w:rPr>
          <w:color w:val="231F20"/>
          <w:spacing w:val="37"/>
          <w:sz w:val="21"/>
          <w:szCs w:val="21"/>
        </w:rPr>
        <w:t xml:space="preserve"> </w:t>
      </w:r>
      <w:r>
        <w:rPr>
          <w:color w:val="231F20"/>
          <w:sz w:val="21"/>
          <w:szCs w:val="21"/>
        </w:rPr>
        <w:t>групи</w:t>
      </w:r>
      <w:r>
        <w:rPr>
          <w:color w:val="231F20"/>
          <w:spacing w:val="39"/>
          <w:sz w:val="21"/>
          <w:szCs w:val="21"/>
        </w:rPr>
        <w:t xml:space="preserve"> </w:t>
      </w:r>
      <w:r>
        <w:rPr>
          <w:color w:val="231F20"/>
          <w:sz w:val="21"/>
          <w:szCs w:val="21"/>
        </w:rPr>
        <w:t>низької</w:t>
      </w:r>
      <w:r>
        <w:rPr>
          <w:color w:val="231F20"/>
          <w:spacing w:val="38"/>
          <w:sz w:val="21"/>
          <w:szCs w:val="21"/>
        </w:rPr>
        <w:t xml:space="preserve"> </w:t>
      </w:r>
      <w:r>
        <w:rPr>
          <w:color w:val="231F20"/>
          <w:sz w:val="21"/>
          <w:szCs w:val="21"/>
        </w:rPr>
        <w:t>горючості</w:t>
      </w:r>
      <w:r>
        <w:rPr>
          <w:color w:val="231F20"/>
          <w:spacing w:val="39"/>
          <w:sz w:val="21"/>
          <w:szCs w:val="21"/>
        </w:rPr>
        <w:t xml:space="preserve"> </w:t>
      </w:r>
      <w:r>
        <w:rPr>
          <w:color w:val="231F20"/>
          <w:sz w:val="21"/>
          <w:szCs w:val="21"/>
        </w:rPr>
        <w:t>Г1</w:t>
      </w:r>
      <w:r>
        <w:rPr>
          <w:color w:val="231F20"/>
          <w:spacing w:val="39"/>
          <w:sz w:val="21"/>
          <w:szCs w:val="21"/>
        </w:rPr>
        <w:t xml:space="preserve"> </w:t>
      </w:r>
      <w:r>
        <w:rPr>
          <w:color w:val="231F20"/>
          <w:sz w:val="21"/>
          <w:szCs w:val="21"/>
        </w:rPr>
        <w:t>і</w:t>
      </w:r>
      <w:r>
        <w:rPr>
          <w:color w:val="231F20"/>
          <w:spacing w:val="40"/>
          <w:sz w:val="21"/>
          <w:szCs w:val="21"/>
        </w:rPr>
        <w:t xml:space="preserve"> </w:t>
      </w:r>
      <w:r>
        <w:rPr>
          <w:color w:val="231F20"/>
          <w:sz w:val="21"/>
          <w:szCs w:val="21"/>
        </w:rPr>
        <w:t>групи</w:t>
      </w:r>
      <w:r>
        <w:rPr>
          <w:color w:val="231F20"/>
          <w:spacing w:val="39"/>
          <w:sz w:val="21"/>
          <w:szCs w:val="21"/>
        </w:rPr>
        <w:t xml:space="preserve"> </w:t>
      </w:r>
      <w:r>
        <w:rPr>
          <w:color w:val="231F20"/>
          <w:sz w:val="21"/>
          <w:szCs w:val="21"/>
        </w:rPr>
        <w:t>помірної</w:t>
      </w:r>
    </w:p>
    <w:p w:rsidR="00A70FA6" w:rsidRDefault="00A70FA6">
      <w:pPr>
        <w:pStyle w:val="a5"/>
        <w:numPr>
          <w:ilvl w:val="3"/>
          <w:numId w:val="2"/>
        </w:numPr>
        <w:tabs>
          <w:tab w:val="left" w:pos="1053"/>
        </w:tabs>
        <w:kinsoku w:val="0"/>
        <w:overflowPunct w:val="0"/>
        <w:spacing w:before="71" w:line="280" w:lineRule="auto"/>
        <w:ind w:right="109" w:firstLine="396"/>
        <w:rPr>
          <w:color w:val="231F20"/>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278" w:lineRule="auto"/>
        <w:ind w:left="113" w:right="109"/>
        <w:jc w:val="both"/>
        <w:rPr>
          <w:color w:val="231F20"/>
        </w:rPr>
      </w:pPr>
      <w:r>
        <w:rPr>
          <w:color w:val="231F20"/>
        </w:rPr>
        <w:t xml:space="preserve">горючості Г2 згідно з ДБН В.1.1-7 та штукатуркою або дрібноштучними виробами із негорючих </w:t>
      </w:r>
      <w:r>
        <w:rPr>
          <w:color w:val="231F20"/>
          <w:spacing w:val="-2"/>
        </w:rPr>
        <w:t>матеріалів,</w:t>
      </w:r>
      <w:r>
        <w:rPr>
          <w:color w:val="231F20"/>
          <w:spacing w:val="-4"/>
        </w:rPr>
        <w:t xml:space="preserve"> </w:t>
      </w:r>
      <w:r>
        <w:rPr>
          <w:color w:val="231F20"/>
          <w:spacing w:val="-2"/>
        </w:rPr>
        <w:t>та</w:t>
      </w:r>
      <w:r>
        <w:rPr>
          <w:color w:val="231F20"/>
          <w:spacing w:val="-3"/>
        </w:rPr>
        <w:t xml:space="preserve"> </w:t>
      </w:r>
      <w:r>
        <w:rPr>
          <w:color w:val="231F20"/>
          <w:spacing w:val="-2"/>
        </w:rPr>
        <w:t>матеріалів</w:t>
      </w:r>
      <w:r>
        <w:rPr>
          <w:color w:val="231F20"/>
          <w:spacing w:val="-4"/>
        </w:rPr>
        <w:t xml:space="preserve"> </w:t>
      </w:r>
      <w:r>
        <w:rPr>
          <w:color w:val="231F20"/>
          <w:spacing w:val="-2"/>
        </w:rPr>
        <w:t>групи</w:t>
      </w:r>
      <w:r>
        <w:rPr>
          <w:color w:val="231F20"/>
          <w:spacing w:val="-3"/>
        </w:rPr>
        <w:t xml:space="preserve"> </w:t>
      </w:r>
      <w:r>
        <w:rPr>
          <w:color w:val="231F20"/>
          <w:spacing w:val="-2"/>
        </w:rPr>
        <w:t>низької</w:t>
      </w:r>
      <w:r>
        <w:rPr>
          <w:color w:val="231F20"/>
          <w:spacing w:val="-4"/>
        </w:rPr>
        <w:t xml:space="preserve"> </w:t>
      </w:r>
      <w:r>
        <w:rPr>
          <w:color w:val="231F20"/>
          <w:spacing w:val="-2"/>
        </w:rPr>
        <w:t>горючості</w:t>
      </w:r>
      <w:r>
        <w:rPr>
          <w:color w:val="231F20"/>
          <w:spacing w:val="-3"/>
        </w:rPr>
        <w:t xml:space="preserve"> </w:t>
      </w:r>
      <w:r>
        <w:rPr>
          <w:color w:val="231F20"/>
          <w:spacing w:val="-2"/>
        </w:rPr>
        <w:t>Г1</w:t>
      </w:r>
      <w:r>
        <w:rPr>
          <w:color w:val="231F20"/>
          <w:spacing w:val="-3"/>
        </w:rPr>
        <w:t xml:space="preserve"> </w:t>
      </w:r>
      <w:r>
        <w:rPr>
          <w:color w:val="231F20"/>
          <w:spacing w:val="-2"/>
        </w:rPr>
        <w:t>можуть</w:t>
      </w:r>
      <w:r>
        <w:rPr>
          <w:color w:val="231F20"/>
          <w:spacing w:val="-4"/>
        </w:rPr>
        <w:t xml:space="preserve"> </w:t>
      </w:r>
      <w:r>
        <w:rPr>
          <w:color w:val="231F20"/>
          <w:spacing w:val="-2"/>
        </w:rPr>
        <w:t>застосовуватися</w:t>
      </w:r>
      <w:r>
        <w:rPr>
          <w:color w:val="231F20"/>
          <w:spacing w:val="-3"/>
        </w:rPr>
        <w:t xml:space="preserve"> </w:t>
      </w:r>
      <w:r>
        <w:rPr>
          <w:color w:val="231F20"/>
          <w:spacing w:val="-2"/>
        </w:rPr>
        <w:t>для</w:t>
      </w:r>
      <w:r>
        <w:rPr>
          <w:color w:val="231F20"/>
          <w:spacing w:val="-3"/>
        </w:rPr>
        <w:t xml:space="preserve"> </w:t>
      </w:r>
      <w:r>
        <w:rPr>
          <w:color w:val="231F20"/>
          <w:spacing w:val="-2"/>
        </w:rPr>
        <w:t xml:space="preserve">багатоповерхових </w:t>
      </w:r>
      <w:r>
        <w:rPr>
          <w:color w:val="231F20"/>
        </w:rPr>
        <w:t>будівель</w:t>
      </w:r>
      <w:r>
        <w:rPr>
          <w:color w:val="231F20"/>
          <w:spacing w:val="-4"/>
        </w:rPr>
        <w:t xml:space="preserve"> </w:t>
      </w:r>
      <w:r>
        <w:rPr>
          <w:color w:val="231F20"/>
        </w:rPr>
        <w:t>та</w:t>
      </w:r>
      <w:r>
        <w:rPr>
          <w:color w:val="231F20"/>
          <w:spacing w:val="-3"/>
        </w:rPr>
        <w:t xml:space="preserve"> </w:t>
      </w:r>
      <w:r>
        <w:rPr>
          <w:color w:val="231F20"/>
        </w:rPr>
        <w:t>споруд</w:t>
      </w:r>
      <w:r>
        <w:rPr>
          <w:color w:val="231F20"/>
          <w:spacing w:val="-3"/>
        </w:rPr>
        <w:t xml:space="preserve"> </w:t>
      </w:r>
      <w:r>
        <w:rPr>
          <w:color w:val="231F20"/>
        </w:rPr>
        <w:t>з</w:t>
      </w:r>
      <w:r>
        <w:rPr>
          <w:color w:val="231F20"/>
          <w:spacing w:val="-3"/>
        </w:rPr>
        <w:t xml:space="preserve"> </w:t>
      </w:r>
      <w:r>
        <w:rPr>
          <w:color w:val="231F20"/>
        </w:rPr>
        <w:t>умовною</w:t>
      </w:r>
      <w:r>
        <w:rPr>
          <w:color w:val="231F20"/>
          <w:spacing w:val="-4"/>
        </w:rPr>
        <w:t xml:space="preserve"> </w:t>
      </w:r>
      <w:r>
        <w:rPr>
          <w:color w:val="231F20"/>
        </w:rPr>
        <w:t>висотою</w:t>
      </w:r>
      <w:r>
        <w:rPr>
          <w:color w:val="231F20"/>
          <w:spacing w:val="-3"/>
        </w:rPr>
        <w:t xml:space="preserve"> </w:t>
      </w:r>
      <w:r>
        <w:rPr>
          <w:color w:val="231F20"/>
        </w:rPr>
        <w:t>менше</w:t>
      </w:r>
      <w:r>
        <w:rPr>
          <w:color w:val="231F20"/>
          <w:spacing w:val="-3"/>
        </w:rPr>
        <w:t xml:space="preserve"> </w:t>
      </w:r>
      <w:r>
        <w:rPr>
          <w:color w:val="231F20"/>
        </w:rPr>
        <w:t>ніж</w:t>
      </w:r>
      <w:r>
        <w:rPr>
          <w:color w:val="231F20"/>
          <w:spacing w:val="-2"/>
        </w:rPr>
        <w:t xml:space="preserve"> </w:t>
      </w:r>
      <w:r>
        <w:rPr>
          <w:color w:val="231F20"/>
        </w:rPr>
        <w:t>26,5</w:t>
      </w:r>
      <w:r>
        <w:rPr>
          <w:color w:val="231F20"/>
          <w:spacing w:val="-3"/>
        </w:rPr>
        <w:t xml:space="preserve"> </w:t>
      </w:r>
      <w:r>
        <w:rPr>
          <w:color w:val="231F20"/>
        </w:rPr>
        <w:t>м,</w:t>
      </w:r>
      <w:r>
        <w:rPr>
          <w:color w:val="231F20"/>
          <w:spacing w:val="-2"/>
        </w:rPr>
        <w:t xml:space="preserve"> </w:t>
      </w:r>
      <w:r>
        <w:rPr>
          <w:color w:val="231F20"/>
        </w:rPr>
        <w:t>за</w:t>
      </w:r>
      <w:r>
        <w:rPr>
          <w:color w:val="231F20"/>
          <w:spacing w:val="-3"/>
        </w:rPr>
        <w:t xml:space="preserve"> </w:t>
      </w:r>
      <w:r>
        <w:rPr>
          <w:color w:val="231F20"/>
        </w:rPr>
        <w:t>винятком</w:t>
      </w:r>
      <w:r>
        <w:rPr>
          <w:color w:val="231F20"/>
          <w:spacing w:val="-2"/>
        </w:rPr>
        <w:t xml:space="preserve"> </w:t>
      </w:r>
      <w:r>
        <w:rPr>
          <w:color w:val="231F20"/>
        </w:rPr>
        <w:t>дошкільних</w:t>
      </w:r>
      <w:r>
        <w:rPr>
          <w:color w:val="231F20"/>
          <w:spacing w:val="-3"/>
        </w:rPr>
        <w:t xml:space="preserve"> </w:t>
      </w:r>
      <w:r>
        <w:rPr>
          <w:color w:val="231F20"/>
        </w:rPr>
        <w:t>закладів</w:t>
      </w:r>
      <w:r>
        <w:rPr>
          <w:color w:val="231F20"/>
          <w:spacing w:val="-3"/>
        </w:rPr>
        <w:t xml:space="preserve"> </w:t>
      </w:r>
      <w:r>
        <w:rPr>
          <w:color w:val="231F20"/>
        </w:rPr>
        <w:t>освіти, закладів освіти</w:t>
      </w:r>
      <w:r>
        <w:rPr>
          <w:color w:val="231F20"/>
          <w:spacing w:val="39"/>
        </w:rPr>
        <w:t xml:space="preserve"> </w:t>
      </w:r>
      <w:r>
        <w:rPr>
          <w:color w:val="231F20"/>
        </w:rPr>
        <w:t>та закладів охорони здоров’я,</w:t>
      </w:r>
      <w:r>
        <w:rPr>
          <w:color w:val="231F20"/>
          <w:spacing w:val="39"/>
        </w:rPr>
        <w:t xml:space="preserve"> </w:t>
      </w:r>
      <w:r>
        <w:rPr>
          <w:color w:val="231F20"/>
        </w:rPr>
        <w:t>закладів для</w:t>
      </w:r>
      <w:r>
        <w:rPr>
          <w:color w:val="231F20"/>
          <w:spacing w:val="38"/>
        </w:rPr>
        <w:t xml:space="preserve"> </w:t>
      </w:r>
      <w:r>
        <w:rPr>
          <w:color w:val="231F20"/>
        </w:rPr>
        <w:t>літніх</w:t>
      </w:r>
      <w:r>
        <w:rPr>
          <w:color w:val="231F20"/>
          <w:spacing w:val="38"/>
        </w:rPr>
        <w:t xml:space="preserve"> </w:t>
      </w:r>
      <w:r>
        <w:rPr>
          <w:color w:val="231F20"/>
        </w:rPr>
        <w:t>людей згідно</w:t>
      </w:r>
      <w:r>
        <w:rPr>
          <w:color w:val="231F20"/>
          <w:spacing w:val="38"/>
        </w:rPr>
        <w:t xml:space="preserve"> </w:t>
      </w:r>
      <w:r>
        <w:rPr>
          <w:color w:val="231F20"/>
        </w:rPr>
        <w:t>з</w:t>
      </w:r>
      <w:r>
        <w:rPr>
          <w:color w:val="231F20"/>
          <w:spacing w:val="38"/>
        </w:rPr>
        <w:t xml:space="preserve"> </w:t>
      </w:r>
      <w:r>
        <w:rPr>
          <w:color w:val="231F20"/>
        </w:rPr>
        <w:t>ДБН</w:t>
      </w:r>
      <w:r>
        <w:rPr>
          <w:color w:val="231F20"/>
          <w:spacing w:val="38"/>
        </w:rPr>
        <w:t xml:space="preserve"> </w:t>
      </w:r>
      <w:r>
        <w:rPr>
          <w:color w:val="231F20"/>
        </w:rPr>
        <w:t xml:space="preserve">В.2.2-3, ДБН В.2.2-4, ДБН В.2.2-10, ДБН В.2.2-17, ДБН В.2.2-18, ДБН 363 та будівель і споруд І ступеня вогнестійкості, будівель та споруд ІІ та ІІІ ступенів вогнестійкості культурно-видовищних закладів, дозвіллєвих закладів. У разі застосування теплової ізоляції групи низької горючості Г1 і групи помірної горючості Г2 та опоряджувальним шаром із негорючих матеріалів, та матеріалів групи низької горючості Г1 для будівель з умовною висотою від 9 м до 26,5 м включно обов’язково </w:t>
      </w:r>
      <w:r>
        <w:rPr>
          <w:color w:val="231F20"/>
          <w:w w:val="95"/>
        </w:rPr>
        <w:t xml:space="preserve">виконують пояси через кожних три поверхи та обрамлення віконних та балконних прорізів тепловою </w:t>
      </w:r>
      <w:r>
        <w:rPr>
          <w:color w:val="231F20"/>
        </w:rPr>
        <w:t>ізоляцією із негорючих матеріалів завширшки не менше ніж дві товщини використаної ізоляції.</w:t>
      </w:r>
    </w:p>
    <w:p w:rsidR="00A70FA6" w:rsidRDefault="00A70FA6">
      <w:pPr>
        <w:pStyle w:val="a5"/>
        <w:numPr>
          <w:ilvl w:val="3"/>
          <w:numId w:val="2"/>
        </w:numPr>
        <w:tabs>
          <w:tab w:val="left" w:pos="1042"/>
        </w:tabs>
        <w:kinsoku w:val="0"/>
        <w:overflowPunct w:val="0"/>
        <w:spacing w:before="66" w:line="278" w:lineRule="auto"/>
        <w:ind w:right="111" w:firstLine="396"/>
        <w:rPr>
          <w:color w:val="231F20"/>
          <w:sz w:val="21"/>
          <w:szCs w:val="21"/>
        </w:rPr>
      </w:pPr>
      <w:r>
        <w:rPr>
          <w:color w:val="231F20"/>
          <w:sz w:val="21"/>
          <w:szCs w:val="21"/>
        </w:rPr>
        <w:t>Конструкції</w:t>
      </w:r>
      <w:r>
        <w:rPr>
          <w:color w:val="231F20"/>
          <w:spacing w:val="-1"/>
          <w:sz w:val="21"/>
          <w:szCs w:val="21"/>
        </w:rPr>
        <w:t xml:space="preserve"> </w:t>
      </w:r>
      <w:r>
        <w:rPr>
          <w:color w:val="231F20"/>
          <w:sz w:val="21"/>
          <w:szCs w:val="21"/>
        </w:rPr>
        <w:t>із фасадною теплоізоляцією</w:t>
      </w:r>
      <w:r>
        <w:rPr>
          <w:color w:val="231F20"/>
          <w:spacing w:val="-1"/>
          <w:sz w:val="21"/>
          <w:szCs w:val="21"/>
        </w:rPr>
        <w:t xml:space="preserve"> </w:t>
      </w:r>
      <w:r>
        <w:rPr>
          <w:color w:val="231F20"/>
          <w:sz w:val="21"/>
          <w:szCs w:val="21"/>
        </w:rPr>
        <w:t>з опорядженням індустріальними елементами</w:t>
      </w:r>
      <w:r>
        <w:rPr>
          <w:color w:val="231F20"/>
          <w:spacing w:val="-1"/>
          <w:sz w:val="21"/>
          <w:szCs w:val="21"/>
        </w:rPr>
        <w:t xml:space="preserve"> </w:t>
      </w:r>
      <w:r>
        <w:rPr>
          <w:color w:val="231F20"/>
          <w:sz w:val="21"/>
          <w:szCs w:val="21"/>
        </w:rPr>
        <w:t>з шаром теплової ізоляції із негорючих матеріалів та з личкувальним шаром групи низької горю- чості Г1 згідно з ДБН В.1.1-7 можуть застосовуватися для багатоповерхових будівель та споруд з умовною висотою менше ніж 26,5 м, за винятком будівель та споруд дошкільних закладів освіти, закладів освіти</w:t>
      </w:r>
      <w:r>
        <w:rPr>
          <w:color w:val="231F20"/>
          <w:spacing w:val="39"/>
          <w:sz w:val="21"/>
          <w:szCs w:val="21"/>
        </w:rPr>
        <w:t xml:space="preserve"> </w:t>
      </w:r>
      <w:r>
        <w:rPr>
          <w:color w:val="231F20"/>
          <w:sz w:val="21"/>
          <w:szCs w:val="21"/>
        </w:rPr>
        <w:t>та закладів охорони здоров’я,</w:t>
      </w:r>
      <w:r>
        <w:rPr>
          <w:color w:val="231F20"/>
          <w:spacing w:val="39"/>
          <w:sz w:val="21"/>
          <w:szCs w:val="21"/>
        </w:rPr>
        <w:t xml:space="preserve"> </w:t>
      </w:r>
      <w:r>
        <w:rPr>
          <w:color w:val="231F20"/>
          <w:sz w:val="21"/>
          <w:szCs w:val="21"/>
        </w:rPr>
        <w:t>закладів для</w:t>
      </w:r>
      <w:r>
        <w:rPr>
          <w:color w:val="231F20"/>
          <w:spacing w:val="38"/>
          <w:sz w:val="21"/>
          <w:szCs w:val="21"/>
        </w:rPr>
        <w:t xml:space="preserve"> </w:t>
      </w:r>
      <w:r>
        <w:rPr>
          <w:color w:val="231F20"/>
          <w:sz w:val="21"/>
          <w:szCs w:val="21"/>
        </w:rPr>
        <w:t>літніх</w:t>
      </w:r>
      <w:r>
        <w:rPr>
          <w:color w:val="231F20"/>
          <w:spacing w:val="38"/>
          <w:sz w:val="21"/>
          <w:szCs w:val="21"/>
        </w:rPr>
        <w:t xml:space="preserve"> </w:t>
      </w:r>
      <w:r>
        <w:rPr>
          <w:color w:val="231F20"/>
          <w:sz w:val="21"/>
          <w:szCs w:val="21"/>
        </w:rPr>
        <w:t>людей згідно</w:t>
      </w:r>
      <w:r>
        <w:rPr>
          <w:color w:val="231F20"/>
          <w:spacing w:val="38"/>
          <w:sz w:val="21"/>
          <w:szCs w:val="21"/>
        </w:rPr>
        <w:t xml:space="preserve"> </w:t>
      </w:r>
      <w:r>
        <w:rPr>
          <w:color w:val="231F20"/>
          <w:sz w:val="21"/>
          <w:szCs w:val="21"/>
        </w:rPr>
        <w:t>з</w:t>
      </w:r>
      <w:r>
        <w:rPr>
          <w:color w:val="231F20"/>
          <w:spacing w:val="38"/>
          <w:sz w:val="21"/>
          <w:szCs w:val="21"/>
        </w:rPr>
        <w:t xml:space="preserve"> </w:t>
      </w:r>
      <w:r>
        <w:rPr>
          <w:color w:val="231F20"/>
          <w:sz w:val="21"/>
          <w:szCs w:val="21"/>
        </w:rPr>
        <w:t>ДБН</w:t>
      </w:r>
      <w:r>
        <w:rPr>
          <w:color w:val="231F20"/>
          <w:spacing w:val="38"/>
          <w:sz w:val="21"/>
          <w:szCs w:val="21"/>
        </w:rPr>
        <w:t xml:space="preserve"> </w:t>
      </w:r>
      <w:r>
        <w:rPr>
          <w:color w:val="231F20"/>
          <w:sz w:val="21"/>
          <w:szCs w:val="21"/>
        </w:rPr>
        <w:t>В.2.2-3, ДБН В.2.2-4, ДБН В.2.2-10, ДБН В.2.2-17, ДБН В.2.2-18, ДБН 363 та будівель та споруд І ступеня вогнестійкості, будівель та споруд ІІ та ІІІ ступенів вогнестійкості культурно-видовищних закладів, дозвіллєвих закладів.</w:t>
      </w:r>
    </w:p>
    <w:p w:rsidR="00A70FA6" w:rsidRDefault="00A70FA6">
      <w:pPr>
        <w:pStyle w:val="a5"/>
        <w:numPr>
          <w:ilvl w:val="3"/>
          <w:numId w:val="2"/>
        </w:numPr>
        <w:tabs>
          <w:tab w:val="left" w:pos="1074"/>
        </w:tabs>
        <w:kinsoku w:val="0"/>
        <w:overflowPunct w:val="0"/>
        <w:spacing w:before="66" w:line="278" w:lineRule="auto"/>
        <w:ind w:right="109" w:firstLine="396"/>
        <w:rPr>
          <w:color w:val="231F20"/>
          <w:sz w:val="21"/>
          <w:szCs w:val="21"/>
        </w:rPr>
      </w:pPr>
      <w:r>
        <w:rPr>
          <w:color w:val="231F20"/>
          <w:sz w:val="21"/>
          <w:szCs w:val="21"/>
        </w:rPr>
        <w:t>Конструкції із фасадною теплоізоляцією з опорядженням прозорими елементами при застосуванні теплової ізоляції групи низької горючості Г1 згідно з ДБН В.1.1-7 можуть застосову- ватися</w:t>
      </w:r>
      <w:r>
        <w:rPr>
          <w:color w:val="231F20"/>
          <w:spacing w:val="-15"/>
          <w:sz w:val="21"/>
          <w:szCs w:val="21"/>
        </w:rPr>
        <w:t xml:space="preserve"> </w:t>
      </w:r>
      <w:r>
        <w:rPr>
          <w:color w:val="231F20"/>
          <w:sz w:val="21"/>
          <w:szCs w:val="21"/>
        </w:rPr>
        <w:t>для</w:t>
      </w:r>
      <w:r>
        <w:rPr>
          <w:color w:val="231F20"/>
          <w:spacing w:val="-15"/>
          <w:sz w:val="21"/>
          <w:szCs w:val="21"/>
        </w:rPr>
        <w:t xml:space="preserve"> </w:t>
      </w:r>
      <w:r>
        <w:rPr>
          <w:color w:val="231F20"/>
          <w:sz w:val="21"/>
          <w:szCs w:val="21"/>
        </w:rPr>
        <w:t>багатоповерхових</w:t>
      </w:r>
      <w:r>
        <w:rPr>
          <w:color w:val="231F20"/>
          <w:spacing w:val="-14"/>
          <w:sz w:val="21"/>
          <w:szCs w:val="21"/>
        </w:rPr>
        <w:t xml:space="preserve"> </w:t>
      </w:r>
      <w:r>
        <w:rPr>
          <w:color w:val="231F20"/>
          <w:sz w:val="21"/>
          <w:szCs w:val="21"/>
        </w:rPr>
        <w:t>будівель</w:t>
      </w:r>
      <w:r>
        <w:rPr>
          <w:color w:val="231F20"/>
          <w:spacing w:val="-15"/>
          <w:sz w:val="21"/>
          <w:szCs w:val="21"/>
        </w:rPr>
        <w:t xml:space="preserve"> </w:t>
      </w:r>
      <w:r>
        <w:rPr>
          <w:color w:val="231F20"/>
          <w:sz w:val="21"/>
          <w:szCs w:val="21"/>
        </w:rPr>
        <w:t>та</w:t>
      </w:r>
      <w:r>
        <w:rPr>
          <w:color w:val="231F20"/>
          <w:spacing w:val="-14"/>
          <w:sz w:val="21"/>
          <w:szCs w:val="21"/>
        </w:rPr>
        <w:t xml:space="preserve"> </w:t>
      </w:r>
      <w:r>
        <w:rPr>
          <w:color w:val="231F20"/>
          <w:sz w:val="21"/>
          <w:szCs w:val="21"/>
        </w:rPr>
        <w:t>споруд</w:t>
      </w:r>
      <w:r>
        <w:rPr>
          <w:color w:val="231F20"/>
          <w:spacing w:val="-15"/>
          <w:sz w:val="21"/>
          <w:szCs w:val="21"/>
        </w:rPr>
        <w:t xml:space="preserve"> </w:t>
      </w:r>
      <w:r>
        <w:rPr>
          <w:color w:val="231F20"/>
          <w:sz w:val="21"/>
          <w:szCs w:val="21"/>
        </w:rPr>
        <w:t>з</w:t>
      </w:r>
      <w:r>
        <w:rPr>
          <w:color w:val="231F20"/>
          <w:spacing w:val="-15"/>
          <w:sz w:val="21"/>
          <w:szCs w:val="21"/>
        </w:rPr>
        <w:t xml:space="preserve"> </w:t>
      </w:r>
      <w:r>
        <w:rPr>
          <w:color w:val="231F20"/>
          <w:sz w:val="21"/>
          <w:szCs w:val="21"/>
        </w:rPr>
        <w:t>умовною</w:t>
      </w:r>
      <w:r>
        <w:rPr>
          <w:color w:val="231F20"/>
          <w:spacing w:val="-14"/>
          <w:sz w:val="21"/>
          <w:szCs w:val="21"/>
        </w:rPr>
        <w:t xml:space="preserve"> </w:t>
      </w:r>
      <w:r>
        <w:rPr>
          <w:color w:val="231F20"/>
          <w:sz w:val="21"/>
          <w:szCs w:val="21"/>
        </w:rPr>
        <w:t>висотою</w:t>
      </w:r>
      <w:r>
        <w:rPr>
          <w:color w:val="231F20"/>
          <w:spacing w:val="-15"/>
          <w:sz w:val="21"/>
          <w:szCs w:val="21"/>
        </w:rPr>
        <w:t xml:space="preserve"> </w:t>
      </w:r>
      <w:r>
        <w:rPr>
          <w:color w:val="231F20"/>
          <w:sz w:val="21"/>
          <w:szCs w:val="21"/>
        </w:rPr>
        <w:t>менше</w:t>
      </w:r>
      <w:r>
        <w:rPr>
          <w:color w:val="231F20"/>
          <w:spacing w:val="-14"/>
          <w:sz w:val="21"/>
          <w:szCs w:val="21"/>
        </w:rPr>
        <w:t xml:space="preserve"> </w:t>
      </w:r>
      <w:r>
        <w:rPr>
          <w:color w:val="231F20"/>
          <w:sz w:val="21"/>
          <w:szCs w:val="21"/>
        </w:rPr>
        <w:t>ніж</w:t>
      </w:r>
      <w:r>
        <w:rPr>
          <w:color w:val="231F20"/>
          <w:spacing w:val="-15"/>
          <w:sz w:val="21"/>
          <w:szCs w:val="21"/>
        </w:rPr>
        <w:t xml:space="preserve"> </w:t>
      </w:r>
      <w:r>
        <w:rPr>
          <w:color w:val="231F20"/>
          <w:sz w:val="21"/>
          <w:szCs w:val="21"/>
        </w:rPr>
        <w:t>26,5</w:t>
      </w:r>
      <w:r>
        <w:rPr>
          <w:color w:val="231F20"/>
          <w:spacing w:val="-15"/>
          <w:sz w:val="21"/>
          <w:szCs w:val="21"/>
        </w:rPr>
        <w:t xml:space="preserve"> </w:t>
      </w:r>
      <w:r>
        <w:rPr>
          <w:color w:val="231F20"/>
          <w:sz w:val="21"/>
          <w:szCs w:val="21"/>
        </w:rPr>
        <w:t>м,</w:t>
      </w:r>
      <w:r>
        <w:rPr>
          <w:color w:val="231F20"/>
          <w:spacing w:val="-14"/>
          <w:sz w:val="21"/>
          <w:szCs w:val="21"/>
        </w:rPr>
        <w:t xml:space="preserve"> </w:t>
      </w:r>
      <w:r>
        <w:rPr>
          <w:color w:val="231F20"/>
          <w:sz w:val="21"/>
          <w:szCs w:val="21"/>
        </w:rPr>
        <w:t>за</w:t>
      </w:r>
      <w:r>
        <w:rPr>
          <w:color w:val="231F20"/>
          <w:spacing w:val="-15"/>
          <w:sz w:val="21"/>
          <w:szCs w:val="21"/>
        </w:rPr>
        <w:t xml:space="preserve"> </w:t>
      </w:r>
      <w:r>
        <w:rPr>
          <w:color w:val="231F20"/>
          <w:sz w:val="21"/>
          <w:szCs w:val="21"/>
        </w:rPr>
        <w:t>винятком дошкільних закладів освіти, закладів освіти та закладів охорони здоров’я згідно з ДБН В.2.2-3, ДБН В.2.2-4, ДБН В.2.2-10 та будівель та споруд І, ІІ та ІІІ ступенів вогнестійкості культурно- видовищних</w:t>
      </w:r>
      <w:r>
        <w:rPr>
          <w:color w:val="231F20"/>
          <w:spacing w:val="-5"/>
          <w:sz w:val="21"/>
          <w:szCs w:val="21"/>
        </w:rPr>
        <w:t xml:space="preserve"> </w:t>
      </w:r>
      <w:r>
        <w:rPr>
          <w:color w:val="231F20"/>
          <w:sz w:val="21"/>
          <w:szCs w:val="21"/>
        </w:rPr>
        <w:t>закладів,</w:t>
      </w:r>
      <w:r>
        <w:rPr>
          <w:color w:val="231F20"/>
          <w:spacing w:val="-6"/>
          <w:sz w:val="21"/>
          <w:szCs w:val="21"/>
        </w:rPr>
        <w:t xml:space="preserve"> </w:t>
      </w:r>
      <w:r>
        <w:rPr>
          <w:color w:val="231F20"/>
          <w:sz w:val="21"/>
          <w:szCs w:val="21"/>
        </w:rPr>
        <w:t>дозвіллєвих</w:t>
      </w:r>
      <w:r>
        <w:rPr>
          <w:color w:val="231F20"/>
          <w:spacing w:val="-7"/>
          <w:sz w:val="21"/>
          <w:szCs w:val="21"/>
        </w:rPr>
        <w:t xml:space="preserve"> </w:t>
      </w:r>
      <w:r>
        <w:rPr>
          <w:color w:val="231F20"/>
          <w:sz w:val="21"/>
          <w:szCs w:val="21"/>
        </w:rPr>
        <w:t>закладів.</w:t>
      </w:r>
      <w:r>
        <w:rPr>
          <w:color w:val="231F20"/>
          <w:spacing w:val="-6"/>
          <w:sz w:val="21"/>
          <w:szCs w:val="21"/>
        </w:rPr>
        <w:t xml:space="preserve"> </w:t>
      </w:r>
      <w:r>
        <w:rPr>
          <w:color w:val="231F20"/>
          <w:sz w:val="21"/>
          <w:szCs w:val="21"/>
        </w:rPr>
        <w:t>При</w:t>
      </w:r>
      <w:r>
        <w:rPr>
          <w:color w:val="231F20"/>
          <w:spacing w:val="-5"/>
          <w:sz w:val="21"/>
          <w:szCs w:val="21"/>
        </w:rPr>
        <w:t xml:space="preserve"> </w:t>
      </w:r>
      <w:r>
        <w:rPr>
          <w:color w:val="231F20"/>
          <w:sz w:val="21"/>
          <w:szCs w:val="21"/>
        </w:rPr>
        <w:t>умовній</w:t>
      </w:r>
      <w:r>
        <w:rPr>
          <w:color w:val="231F20"/>
          <w:spacing w:val="-6"/>
          <w:sz w:val="21"/>
          <w:szCs w:val="21"/>
        </w:rPr>
        <w:t xml:space="preserve"> </w:t>
      </w:r>
      <w:r>
        <w:rPr>
          <w:color w:val="231F20"/>
          <w:sz w:val="21"/>
          <w:szCs w:val="21"/>
        </w:rPr>
        <w:t>висоті</w:t>
      </w:r>
      <w:r>
        <w:rPr>
          <w:color w:val="231F20"/>
          <w:spacing w:val="-5"/>
          <w:sz w:val="21"/>
          <w:szCs w:val="21"/>
        </w:rPr>
        <w:t xml:space="preserve"> </w:t>
      </w:r>
      <w:r>
        <w:rPr>
          <w:color w:val="231F20"/>
          <w:sz w:val="21"/>
          <w:szCs w:val="21"/>
        </w:rPr>
        <w:t>будівлі</w:t>
      </w:r>
      <w:r>
        <w:rPr>
          <w:color w:val="231F20"/>
          <w:spacing w:val="-6"/>
          <w:sz w:val="21"/>
          <w:szCs w:val="21"/>
        </w:rPr>
        <w:t xml:space="preserve"> </w:t>
      </w:r>
      <w:r>
        <w:rPr>
          <w:color w:val="231F20"/>
          <w:sz w:val="21"/>
          <w:szCs w:val="21"/>
        </w:rPr>
        <w:t>більше</w:t>
      </w:r>
      <w:r>
        <w:rPr>
          <w:color w:val="231F20"/>
          <w:spacing w:val="-6"/>
          <w:sz w:val="21"/>
          <w:szCs w:val="21"/>
        </w:rPr>
        <w:t xml:space="preserve"> </w:t>
      </w:r>
      <w:r>
        <w:rPr>
          <w:color w:val="231F20"/>
          <w:sz w:val="21"/>
          <w:szCs w:val="21"/>
        </w:rPr>
        <w:t>ніж</w:t>
      </w:r>
      <w:r>
        <w:rPr>
          <w:color w:val="231F20"/>
          <w:spacing w:val="-5"/>
          <w:sz w:val="21"/>
          <w:szCs w:val="21"/>
        </w:rPr>
        <w:t xml:space="preserve"> </w:t>
      </w:r>
      <w:r>
        <w:rPr>
          <w:color w:val="231F20"/>
          <w:sz w:val="21"/>
          <w:szCs w:val="21"/>
        </w:rPr>
        <w:t>9</w:t>
      </w:r>
      <w:r>
        <w:rPr>
          <w:color w:val="231F20"/>
          <w:spacing w:val="-5"/>
          <w:sz w:val="21"/>
          <w:szCs w:val="21"/>
        </w:rPr>
        <w:t xml:space="preserve"> </w:t>
      </w:r>
      <w:r>
        <w:rPr>
          <w:color w:val="231F20"/>
          <w:sz w:val="21"/>
          <w:szCs w:val="21"/>
        </w:rPr>
        <w:t>м</w:t>
      </w:r>
      <w:r>
        <w:rPr>
          <w:color w:val="231F20"/>
          <w:spacing w:val="-6"/>
          <w:sz w:val="21"/>
          <w:szCs w:val="21"/>
        </w:rPr>
        <w:t xml:space="preserve"> </w:t>
      </w:r>
      <w:r>
        <w:rPr>
          <w:color w:val="231F20"/>
          <w:sz w:val="21"/>
          <w:szCs w:val="21"/>
        </w:rPr>
        <w:t xml:space="preserve">обов’язково </w:t>
      </w:r>
      <w:r>
        <w:rPr>
          <w:color w:val="231F20"/>
          <w:w w:val="95"/>
          <w:sz w:val="21"/>
          <w:szCs w:val="21"/>
        </w:rPr>
        <w:t xml:space="preserve">виконують пояси через кожних три поверхи та обрамлення віконних та балконних прорізів тепловою </w:t>
      </w:r>
      <w:r>
        <w:rPr>
          <w:color w:val="231F20"/>
          <w:sz w:val="21"/>
          <w:szCs w:val="21"/>
        </w:rPr>
        <w:t>ізоляцією із негорючих матеріалів завширшки не менше ніж дві товщини використаної ізоляції.</w:t>
      </w:r>
    </w:p>
    <w:p w:rsidR="00A70FA6" w:rsidRDefault="00A70FA6">
      <w:pPr>
        <w:pStyle w:val="a5"/>
        <w:numPr>
          <w:ilvl w:val="3"/>
          <w:numId w:val="2"/>
        </w:numPr>
        <w:tabs>
          <w:tab w:val="left" w:pos="1071"/>
        </w:tabs>
        <w:kinsoku w:val="0"/>
        <w:overflowPunct w:val="0"/>
        <w:spacing w:before="66" w:line="278" w:lineRule="auto"/>
        <w:ind w:right="111" w:firstLine="396"/>
        <w:rPr>
          <w:color w:val="231F20"/>
          <w:sz w:val="21"/>
          <w:szCs w:val="21"/>
        </w:rPr>
      </w:pPr>
      <w:r>
        <w:rPr>
          <w:color w:val="231F20"/>
          <w:sz w:val="21"/>
          <w:szCs w:val="21"/>
        </w:rPr>
        <w:t>Вимоги, що наведені в 5.3.3 щодо застосування горючих матеріалів у конструкціях із фасадною теплоізоляцією, не розповсюджуються на одноквартирні житлові будинки V ступеня вогнестійкості згідно з ДБН В.2.2-15.</w:t>
      </w:r>
    </w:p>
    <w:p w:rsidR="00A70FA6" w:rsidRDefault="00A70FA6">
      <w:pPr>
        <w:pStyle w:val="a5"/>
        <w:numPr>
          <w:ilvl w:val="3"/>
          <w:numId w:val="2"/>
        </w:numPr>
        <w:tabs>
          <w:tab w:val="left" w:pos="1072"/>
        </w:tabs>
        <w:kinsoku w:val="0"/>
        <w:overflowPunct w:val="0"/>
        <w:spacing w:line="278" w:lineRule="auto"/>
        <w:ind w:right="112" w:firstLine="396"/>
        <w:rPr>
          <w:color w:val="231F20"/>
          <w:sz w:val="21"/>
          <w:szCs w:val="21"/>
        </w:rPr>
      </w:pPr>
      <w:r>
        <w:rPr>
          <w:color w:val="231F20"/>
          <w:sz w:val="21"/>
          <w:szCs w:val="21"/>
        </w:rPr>
        <w:t>Можливість застосування конструкцій фасадної теплоізоляції в залежності від висоти будівель</w:t>
      </w:r>
      <w:r>
        <w:rPr>
          <w:color w:val="231F20"/>
          <w:spacing w:val="-14"/>
          <w:sz w:val="21"/>
          <w:szCs w:val="21"/>
        </w:rPr>
        <w:t xml:space="preserve"> </w:t>
      </w:r>
      <w:r>
        <w:rPr>
          <w:color w:val="231F20"/>
          <w:sz w:val="21"/>
          <w:szCs w:val="21"/>
        </w:rPr>
        <w:t>та</w:t>
      </w:r>
      <w:r>
        <w:rPr>
          <w:color w:val="231F20"/>
          <w:spacing w:val="-13"/>
          <w:sz w:val="21"/>
          <w:szCs w:val="21"/>
        </w:rPr>
        <w:t xml:space="preserve"> </w:t>
      </w:r>
      <w:r>
        <w:rPr>
          <w:color w:val="231F20"/>
          <w:sz w:val="21"/>
          <w:szCs w:val="21"/>
        </w:rPr>
        <w:t>групи</w:t>
      </w:r>
      <w:r>
        <w:rPr>
          <w:color w:val="231F20"/>
          <w:spacing w:val="-13"/>
          <w:sz w:val="21"/>
          <w:szCs w:val="21"/>
        </w:rPr>
        <w:t xml:space="preserve"> </w:t>
      </w:r>
      <w:r>
        <w:rPr>
          <w:color w:val="231F20"/>
          <w:sz w:val="21"/>
          <w:szCs w:val="21"/>
        </w:rPr>
        <w:t>горючості</w:t>
      </w:r>
      <w:r>
        <w:rPr>
          <w:color w:val="231F20"/>
          <w:spacing w:val="-14"/>
          <w:sz w:val="21"/>
          <w:szCs w:val="21"/>
        </w:rPr>
        <w:t xml:space="preserve"> </w:t>
      </w:r>
      <w:r>
        <w:rPr>
          <w:color w:val="231F20"/>
          <w:sz w:val="21"/>
          <w:szCs w:val="21"/>
        </w:rPr>
        <w:t>теплоізоляційних</w:t>
      </w:r>
      <w:r>
        <w:rPr>
          <w:color w:val="231F20"/>
          <w:spacing w:val="-14"/>
          <w:sz w:val="21"/>
          <w:szCs w:val="21"/>
        </w:rPr>
        <w:t xml:space="preserve"> </w:t>
      </w:r>
      <w:r>
        <w:rPr>
          <w:color w:val="231F20"/>
          <w:sz w:val="21"/>
          <w:szCs w:val="21"/>
        </w:rPr>
        <w:t>та</w:t>
      </w:r>
      <w:r>
        <w:rPr>
          <w:color w:val="231F20"/>
          <w:spacing w:val="-13"/>
          <w:sz w:val="21"/>
          <w:szCs w:val="21"/>
        </w:rPr>
        <w:t xml:space="preserve"> </w:t>
      </w:r>
      <w:r>
        <w:rPr>
          <w:color w:val="231F20"/>
          <w:sz w:val="21"/>
          <w:szCs w:val="21"/>
        </w:rPr>
        <w:t>опоряджувальних</w:t>
      </w:r>
      <w:r>
        <w:rPr>
          <w:color w:val="231F20"/>
          <w:spacing w:val="-15"/>
          <w:sz w:val="21"/>
          <w:szCs w:val="21"/>
        </w:rPr>
        <w:t xml:space="preserve"> </w:t>
      </w:r>
      <w:r>
        <w:rPr>
          <w:color w:val="231F20"/>
          <w:sz w:val="21"/>
          <w:szCs w:val="21"/>
        </w:rPr>
        <w:t>матеріалів</w:t>
      </w:r>
      <w:r>
        <w:rPr>
          <w:color w:val="231F20"/>
          <w:spacing w:val="-15"/>
          <w:sz w:val="21"/>
          <w:szCs w:val="21"/>
        </w:rPr>
        <w:t xml:space="preserve"> </w:t>
      </w:r>
      <w:r>
        <w:rPr>
          <w:color w:val="231F20"/>
          <w:sz w:val="21"/>
          <w:szCs w:val="21"/>
        </w:rPr>
        <w:t>наведені</w:t>
      </w:r>
      <w:r>
        <w:rPr>
          <w:color w:val="231F20"/>
          <w:spacing w:val="-13"/>
          <w:sz w:val="21"/>
          <w:szCs w:val="21"/>
        </w:rPr>
        <w:t xml:space="preserve"> </w:t>
      </w:r>
      <w:r>
        <w:rPr>
          <w:color w:val="231F20"/>
          <w:sz w:val="21"/>
          <w:szCs w:val="21"/>
        </w:rPr>
        <w:t>в</w:t>
      </w:r>
      <w:r>
        <w:rPr>
          <w:color w:val="231F20"/>
          <w:spacing w:val="-13"/>
          <w:sz w:val="21"/>
          <w:szCs w:val="21"/>
        </w:rPr>
        <w:t xml:space="preserve"> </w:t>
      </w:r>
      <w:r>
        <w:rPr>
          <w:color w:val="231F20"/>
          <w:sz w:val="21"/>
          <w:szCs w:val="21"/>
        </w:rPr>
        <w:t>таблиці</w:t>
      </w:r>
      <w:r>
        <w:rPr>
          <w:color w:val="231F20"/>
          <w:spacing w:val="-14"/>
          <w:sz w:val="21"/>
          <w:szCs w:val="21"/>
        </w:rPr>
        <w:t xml:space="preserve"> </w:t>
      </w:r>
      <w:r>
        <w:rPr>
          <w:color w:val="231F20"/>
          <w:sz w:val="21"/>
          <w:szCs w:val="21"/>
        </w:rPr>
        <w:t>1.</w:t>
      </w:r>
    </w:p>
    <w:p w:rsidR="00A70FA6" w:rsidRDefault="00A70FA6">
      <w:pPr>
        <w:pStyle w:val="a3"/>
        <w:kinsoku w:val="0"/>
        <w:overflowPunct w:val="0"/>
        <w:spacing w:before="87" w:line="278" w:lineRule="auto"/>
        <w:ind w:left="1423" w:right="318" w:hanging="1311"/>
        <w:rPr>
          <w:color w:val="231F20"/>
        </w:rPr>
      </w:pPr>
      <w:r>
        <w:rPr>
          <w:b/>
          <w:bCs/>
          <w:color w:val="231F20"/>
        </w:rPr>
        <w:t xml:space="preserve">Таблиця 1 </w:t>
      </w:r>
      <w:r>
        <w:rPr>
          <w:color w:val="231F20"/>
        </w:rPr>
        <w:t>– Застосування конструкцій із фасадною теплоізоляцією в залежності від їх конструктивного</w:t>
      </w:r>
      <w:r>
        <w:rPr>
          <w:color w:val="231F20"/>
          <w:spacing w:val="-5"/>
        </w:rPr>
        <w:t xml:space="preserve"> </w:t>
      </w:r>
      <w:r>
        <w:rPr>
          <w:color w:val="231F20"/>
        </w:rPr>
        <w:t>типу,</w:t>
      </w:r>
      <w:r>
        <w:rPr>
          <w:color w:val="231F20"/>
          <w:spacing w:val="-5"/>
        </w:rPr>
        <w:t xml:space="preserve"> </w:t>
      </w:r>
      <w:r>
        <w:rPr>
          <w:color w:val="231F20"/>
        </w:rPr>
        <w:t>висоти</w:t>
      </w:r>
      <w:r>
        <w:rPr>
          <w:color w:val="231F20"/>
          <w:spacing w:val="-5"/>
        </w:rPr>
        <w:t xml:space="preserve"> </w:t>
      </w:r>
      <w:r>
        <w:rPr>
          <w:color w:val="231F20"/>
        </w:rPr>
        <w:t>будівель</w:t>
      </w:r>
      <w:r>
        <w:rPr>
          <w:color w:val="231F20"/>
          <w:spacing w:val="-5"/>
        </w:rPr>
        <w:t xml:space="preserve"> </w:t>
      </w:r>
      <w:r>
        <w:rPr>
          <w:color w:val="231F20"/>
        </w:rPr>
        <w:t>та</w:t>
      </w:r>
      <w:r>
        <w:rPr>
          <w:color w:val="231F20"/>
          <w:spacing w:val="-5"/>
        </w:rPr>
        <w:t xml:space="preserve"> </w:t>
      </w:r>
      <w:r>
        <w:rPr>
          <w:color w:val="231F20"/>
        </w:rPr>
        <w:t>горючості</w:t>
      </w:r>
      <w:r>
        <w:rPr>
          <w:color w:val="231F20"/>
          <w:spacing w:val="-5"/>
        </w:rPr>
        <w:t xml:space="preserve"> </w:t>
      </w:r>
      <w:r>
        <w:rPr>
          <w:color w:val="231F20"/>
        </w:rPr>
        <w:t>матеріалів</w:t>
      </w:r>
      <w:r>
        <w:rPr>
          <w:color w:val="231F20"/>
          <w:spacing w:val="-5"/>
        </w:rPr>
        <w:t xml:space="preserve"> </w:t>
      </w:r>
      <w:r>
        <w:rPr>
          <w:color w:val="231F20"/>
        </w:rPr>
        <w:t>теплоізоляційного та опоряджувального шарів</w:t>
      </w:r>
    </w:p>
    <w:p w:rsidR="00A70FA6" w:rsidRDefault="00A70FA6">
      <w:pPr>
        <w:pStyle w:val="a3"/>
        <w:kinsoku w:val="0"/>
        <w:overflowPunct w:val="0"/>
        <w:spacing w:before="2"/>
        <w:rPr>
          <w:sz w:val="10"/>
          <w:szCs w:val="10"/>
        </w:rPr>
      </w:pPr>
    </w:p>
    <w:tbl>
      <w:tblPr>
        <w:tblW w:w="0" w:type="auto"/>
        <w:tblInd w:w="123" w:type="dxa"/>
        <w:tblLayout w:type="fixed"/>
        <w:tblCellMar>
          <w:left w:w="0" w:type="dxa"/>
          <w:right w:w="0" w:type="dxa"/>
        </w:tblCellMar>
        <w:tblLook w:val="0000" w:firstRow="0" w:lastRow="0" w:firstColumn="0" w:lastColumn="0" w:noHBand="0" w:noVBand="0"/>
      </w:tblPr>
      <w:tblGrid>
        <w:gridCol w:w="1788"/>
        <w:gridCol w:w="1681"/>
        <w:gridCol w:w="1026"/>
        <w:gridCol w:w="1026"/>
        <w:gridCol w:w="1026"/>
        <w:gridCol w:w="1026"/>
        <w:gridCol w:w="1026"/>
        <w:gridCol w:w="1031"/>
      </w:tblGrid>
      <w:tr w:rsidR="00A70FA6" w:rsidRPr="00135828">
        <w:trPr>
          <w:trHeight w:val="635"/>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Конструктивна схема збірної системи згідно з додатками А – В</w:t>
            </w:r>
          </w:p>
        </w:tc>
        <w:tc>
          <w:tcPr>
            <w:tcW w:w="1681"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Умовна висота будівель</w:t>
            </w:r>
          </w:p>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 xml:space="preserve">та споруд </w:t>
            </w:r>
            <w:r w:rsidRPr="00135828">
              <w:rPr>
                <w:rFonts w:ascii="Arial Narrow" w:hAnsi="Arial Narrow" w:cs="Arial Narrow"/>
                <w:i/>
                <w:iCs/>
                <w:color w:val="231F20"/>
                <w:sz w:val="21"/>
                <w:szCs w:val="21"/>
              </w:rPr>
              <w:t>Н</w:t>
            </w:r>
            <w:r w:rsidRPr="00135828">
              <w:rPr>
                <w:color w:val="231F20"/>
                <w:sz w:val="21"/>
                <w:szCs w:val="21"/>
              </w:rPr>
              <w:t>, м</w:t>
            </w:r>
          </w:p>
        </w:tc>
        <w:tc>
          <w:tcPr>
            <w:tcW w:w="3078"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Група горючості теплоізоляційного матеріалу</w:t>
            </w:r>
          </w:p>
        </w:tc>
        <w:tc>
          <w:tcPr>
            <w:tcW w:w="3083"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Група горючості опоряджувального матеріалy</w:t>
            </w:r>
          </w:p>
        </w:tc>
      </w:tr>
      <w:tr w:rsidR="00A70FA6" w:rsidRPr="00135828" w:rsidTr="00327C18">
        <w:trPr>
          <w:trHeight w:val="51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НГ</w:t>
            </w: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Г1</w:t>
            </w: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Г2</w:t>
            </w: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НГ</w:t>
            </w:r>
          </w:p>
        </w:tc>
        <w:tc>
          <w:tcPr>
            <w:tcW w:w="1026"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Г1</w:t>
            </w:r>
          </w:p>
        </w:tc>
        <w:tc>
          <w:tcPr>
            <w:tcW w:w="1031" w:type="dxa"/>
            <w:tcBorders>
              <w:top w:val="single" w:sz="4" w:space="0" w:color="231F20"/>
              <w:left w:val="single" w:sz="4" w:space="0" w:color="231F20"/>
              <w:bottom w:val="single" w:sz="4" w:space="0" w:color="231F20"/>
              <w:right w:val="single" w:sz="4" w:space="0" w:color="231F20"/>
            </w:tcBorders>
            <w:vAlign w:val="center"/>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Г2</w:t>
            </w:r>
          </w:p>
        </w:tc>
      </w:tr>
      <w:tr w:rsidR="00A70FA6" w:rsidRPr="00135828">
        <w:trPr>
          <w:trHeight w:val="330"/>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А</w:t>
            </w: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widowControl/>
              <w:spacing w:line="288" w:lineRule="auto"/>
              <w:ind w:left="113"/>
              <w:rPr>
                <w:rFonts w:ascii="MS Shell Dlg 2" w:hAnsi="MS Shell Dlg 2" w:cs="MS Shell Dlg 2"/>
                <w:sz w:val="21"/>
                <w:szCs w:val="21"/>
                <w:lang w:val="ru-RU"/>
              </w:rPr>
            </w:pP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9</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color w:val="231F20"/>
                <w:sz w:val="21"/>
                <w:szCs w:val="21"/>
              </w:rPr>
              <w:t xml:space="preserve">9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26,5</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color w:val="231F20"/>
                <w:sz w:val="21"/>
                <w:szCs w:val="21"/>
              </w:rPr>
              <w:t xml:space="preserve">26,5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rFonts w:ascii="Arial Narrow" w:hAnsi="Arial Narrow" w:cs="Arial Narrow"/>
                <w:i/>
                <w:iCs/>
                <w:color w:val="231F20"/>
                <w:sz w:val="21"/>
                <w:szCs w:val="21"/>
              </w:rPr>
              <w:t xml:space="preserve">Н </w:t>
            </w:r>
            <w:r w:rsidRPr="00135828">
              <w:rPr>
                <w:color w:val="231F20"/>
                <w:sz w:val="21"/>
                <w:szCs w:val="21"/>
              </w:rPr>
              <w:t>&gt; 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Б</w:t>
            </w: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9</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color w:val="231F20"/>
                <w:sz w:val="21"/>
                <w:szCs w:val="21"/>
              </w:rPr>
              <w:t xml:space="preserve">9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26,5</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color w:val="231F20"/>
                <w:sz w:val="21"/>
                <w:szCs w:val="21"/>
              </w:rPr>
              <w:t xml:space="preserve">26,5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Pr="00135828">
              <w:rPr>
                <w:color w:val="231F20"/>
                <w:sz w:val="21"/>
                <w:szCs w:val="21"/>
              </w:rPr>
              <w:t>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r w:rsidR="00A70FA6" w:rsidRPr="00135828">
        <w:trPr>
          <w:trHeight w:val="335"/>
        </w:trPr>
        <w:tc>
          <w:tcPr>
            <w:tcW w:w="1788" w:type="dxa"/>
            <w:vMerge/>
            <w:tcBorders>
              <w:top w:val="nil"/>
              <w:left w:val="single" w:sz="4" w:space="0" w:color="231F20"/>
              <w:bottom w:val="single" w:sz="4" w:space="0" w:color="231F20"/>
              <w:right w:val="single" w:sz="4" w:space="0" w:color="231F20"/>
            </w:tcBorders>
          </w:tcPr>
          <w:p w:rsidR="00A70FA6" w:rsidRPr="00135828" w:rsidRDefault="00A70FA6" w:rsidP="00327C18">
            <w:pPr>
              <w:pStyle w:val="a3"/>
              <w:kinsoku w:val="0"/>
              <w:overflowPunct w:val="0"/>
              <w:spacing w:line="288" w:lineRule="auto"/>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113"/>
              <w:jc w:val="left"/>
              <w:rPr>
                <w:color w:val="231F20"/>
                <w:sz w:val="21"/>
                <w:szCs w:val="21"/>
              </w:rPr>
            </w:pPr>
            <w:r w:rsidRPr="00135828">
              <w:rPr>
                <w:rFonts w:ascii="Arial Narrow" w:hAnsi="Arial Narrow" w:cs="Arial Narrow"/>
                <w:i/>
                <w:iCs/>
                <w:color w:val="231F20"/>
                <w:sz w:val="21"/>
                <w:szCs w:val="21"/>
              </w:rPr>
              <w:t xml:space="preserve">Н </w:t>
            </w:r>
            <w:r w:rsidRPr="00135828">
              <w:rPr>
                <w:color w:val="231F20"/>
                <w:sz w:val="21"/>
                <w:szCs w:val="21"/>
              </w:rPr>
              <w:t>&gt; 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0" w:line="288" w:lineRule="auto"/>
              <w:ind w:left="0"/>
              <w:rPr>
                <w:color w:val="231F20"/>
                <w:sz w:val="21"/>
                <w:szCs w:val="21"/>
              </w:rPr>
            </w:pPr>
            <w:r w:rsidRPr="00135828">
              <w:rPr>
                <w:color w:val="231F20"/>
                <w:sz w:val="21"/>
                <w:szCs w:val="21"/>
              </w:rPr>
              <w:t>–</w:t>
            </w:r>
          </w:p>
        </w:tc>
      </w:tr>
    </w:tbl>
    <w:p w:rsidR="00A70FA6" w:rsidRDefault="00A70FA6">
      <w:pPr>
        <w:rPr>
          <w:sz w:val="10"/>
          <w:szCs w:val="1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1"/>
        <w:rPr>
          <w:sz w:val="22"/>
          <w:szCs w:val="22"/>
        </w:rPr>
      </w:pPr>
    </w:p>
    <w:p w:rsidR="00A70FA6" w:rsidRDefault="00A70FA6">
      <w:pPr>
        <w:pStyle w:val="a3"/>
        <w:kinsoku w:val="0"/>
        <w:overflowPunct w:val="0"/>
        <w:spacing w:before="89"/>
        <w:ind w:left="105"/>
        <w:rPr>
          <w:color w:val="231F20"/>
          <w:spacing w:val="-10"/>
        </w:rPr>
      </w:pPr>
      <w:r>
        <w:rPr>
          <w:color w:val="231F20"/>
        </w:rPr>
        <w:t xml:space="preserve">Кінець таблиці </w:t>
      </w:r>
      <w:r>
        <w:rPr>
          <w:color w:val="231F20"/>
          <w:spacing w:val="-10"/>
        </w:rPr>
        <w:t>1</w:t>
      </w:r>
    </w:p>
    <w:p w:rsidR="00A70FA6" w:rsidRDefault="00A70FA6">
      <w:pPr>
        <w:pStyle w:val="a3"/>
        <w:kinsoku w:val="0"/>
        <w:overflowPunct w:val="0"/>
        <w:spacing w:before="4"/>
        <w:rPr>
          <w:sz w:val="5"/>
          <w:szCs w:val="5"/>
        </w:rPr>
      </w:pPr>
    </w:p>
    <w:tbl>
      <w:tblPr>
        <w:tblW w:w="0" w:type="auto"/>
        <w:tblInd w:w="123" w:type="dxa"/>
        <w:tblLayout w:type="fixed"/>
        <w:tblCellMar>
          <w:left w:w="0" w:type="dxa"/>
          <w:right w:w="0" w:type="dxa"/>
        </w:tblCellMar>
        <w:tblLook w:val="0000" w:firstRow="0" w:lastRow="0" w:firstColumn="0" w:lastColumn="0" w:noHBand="0" w:noVBand="0"/>
      </w:tblPr>
      <w:tblGrid>
        <w:gridCol w:w="1788"/>
        <w:gridCol w:w="1681"/>
        <w:gridCol w:w="1026"/>
        <w:gridCol w:w="1026"/>
        <w:gridCol w:w="1026"/>
        <w:gridCol w:w="1026"/>
        <w:gridCol w:w="1026"/>
        <w:gridCol w:w="1031"/>
      </w:tblGrid>
      <w:tr w:rsidR="00A70FA6" w:rsidRPr="00135828">
        <w:trPr>
          <w:trHeight w:val="635"/>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87" w:right="12" w:hanging="59"/>
              <w:rPr>
                <w:color w:val="231F20"/>
                <w:sz w:val="21"/>
                <w:szCs w:val="21"/>
              </w:rPr>
            </w:pPr>
            <w:r w:rsidRPr="00135828">
              <w:rPr>
                <w:color w:val="231F20"/>
                <w:sz w:val="21"/>
                <w:szCs w:val="21"/>
              </w:rPr>
              <w:t xml:space="preserve">Конструктивна схема збірної системи згідно з додатками А – В </w:t>
            </w:r>
          </w:p>
        </w:tc>
        <w:tc>
          <w:tcPr>
            <w:tcW w:w="1681"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6" w:line="240" w:lineRule="auto"/>
              <w:ind w:left="0"/>
              <w:jc w:val="left"/>
              <w:rPr>
                <w:sz w:val="21"/>
                <w:szCs w:val="21"/>
              </w:rPr>
            </w:pPr>
          </w:p>
          <w:p w:rsidR="00A70FA6" w:rsidRPr="00135828" w:rsidRDefault="00A70FA6">
            <w:pPr>
              <w:pStyle w:val="TableParagraph"/>
              <w:kinsoku w:val="0"/>
              <w:overflowPunct w:val="0"/>
              <w:spacing w:before="0" w:line="259" w:lineRule="auto"/>
              <w:ind w:left="414" w:right="95" w:hanging="304"/>
              <w:jc w:val="left"/>
              <w:rPr>
                <w:color w:val="231F20"/>
                <w:sz w:val="21"/>
                <w:szCs w:val="21"/>
              </w:rPr>
            </w:pPr>
            <w:r w:rsidRPr="00135828">
              <w:rPr>
                <w:color w:val="231F20"/>
                <w:sz w:val="21"/>
                <w:szCs w:val="21"/>
              </w:rPr>
              <w:t>Умовна висота будівель</w:t>
            </w:r>
          </w:p>
          <w:p w:rsidR="00A70FA6" w:rsidRPr="00135828" w:rsidRDefault="00A70FA6">
            <w:pPr>
              <w:pStyle w:val="TableParagraph"/>
              <w:kinsoku w:val="0"/>
              <w:overflowPunct w:val="0"/>
              <w:spacing w:before="0" w:line="240" w:lineRule="exact"/>
              <w:ind w:left="129"/>
              <w:jc w:val="left"/>
              <w:rPr>
                <w:color w:val="231F20"/>
                <w:sz w:val="21"/>
                <w:szCs w:val="21"/>
              </w:rPr>
            </w:pPr>
            <w:r w:rsidRPr="00135828">
              <w:rPr>
                <w:color w:val="231F20"/>
                <w:sz w:val="21"/>
                <w:szCs w:val="21"/>
              </w:rPr>
              <w:t xml:space="preserve">та споруд </w:t>
            </w:r>
            <w:r w:rsidRPr="00135828">
              <w:rPr>
                <w:rFonts w:ascii="Arial Narrow" w:hAnsi="Arial Narrow" w:cs="Arial Narrow"/>
                <w:i/>
                <w:iCs/>
                <w:color w:val="231F20"/>
                <w:sz w:val="21"/>
                <w:szCs w:val="21"/>
              </w:rPr>
              <w:t>Н</w:t>
            </w:r>
            <w:r w:rsidRPr="00135828">
              <w:rPr>
                <w:color w:val="231F20"/>
                <w:sz w:val="21"/>
                <w:szCs w:val="21"/>
              </w:rPr>
              <w:t xml:space="preserve">, м </w:t>
            </w:r>
          </w:p>
        </w:tc>
        <w:tc>
          <w:tcPr>
            <w:tcW w:w="3078"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133" w:right="117" w:firstLine="622"/>
              <w:jc w:val="left"/>
              <w:rPr>
                <w:color w:val="231F20"/>
                <w:sz w:val="21"/>
                <w:szCs w:val="21"/>
              </w:rPr>
            </w:pPr>
            <w:r w:rsidRPr="00135828">
              <w:rPr>
                <w:color w:val="231F20"/>
                <w:sz w:val="21"/>
                <w:szCs w:val="21"/>
              </w:rPr>
              <w:t>Група горючості теплоізоляційного матеріалу</w:t>
            </w:r>
          </w:p>
        </w:tc>
        <w:tc>
          <w:tcPr>
            <w:tcW w:w="3083"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103" w:right="92" w:firstLine="651"/>
              <w:jc w:val="left"/>
              <w:rPr>
                <w:color w:val="231F20"/>
                <w:sz w:val="21"/>
                <w:szCs w:val="21"/>
              </w:rPr>
            </w:pPr>
            <w:r w:rsidRPr="00135828">
              <w:rPr>
                <w:color w:val="231F20"/>
                <w:sz w:val="21"/>
                <w:szCs w:val="21"/>
              </w:rPr>
              <w:t>Група горючості опоряджувального матеріалy</w:t>
            </w:r>
          </w:p>
        </w:tc>
      </w:tr>
      <w:tr w:rsidR="00A70FA6" w:rsidRPr="00135828">
        <w:trPr>
          <w:trHeight w:val="510"/>
        </w:trPr>
        <w:tc>
          <w:tcPr>
            <w:tcW w:w="1788"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681"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363" w:right="353"/>
              <w:rPr>
                <w:color w:val="231F20"/>
                <w:sz w:val="21"/>
                <w:szCs w:val="21"/>
              </w:rPr>
            </w:pPr>
            <w:r w:rsidRPr="00135828">
              <w:rPr>
                <w:color w:val="231F20"/>
                <w:sz w:val="21"/>
                <w:szCs w:val="21"/>
              </w:rPr>
              <w:t>НГ</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363" w:right="354"/>
              <w:rPr>
                <w:color w:val="231F20"/>
                <w:sz w:val="21"/>
                <w:szCs w:val="21"/>
              </w:rPr>
            </w:pPr>
            <w:r w:rsidRPr="00135828">
              <w:rPr>
                <w:color w:val="231F20"/>
                <w:sz w:val="21"/>
                <w:szCs w:val="21"/>
              </w:rPr>
              <w:t>Г1</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363" w:right="355"/>
              <w:rPr>
                <w:color w:val="231F20"/>
                <w:sz w:val="21"/>
                <w:szCs w:val="21"/>
              </w:rPr>
            </w:pPr>
            <w:r w:rsidRPr="00135828">
              <w:rPr>
                <w:color w:val="231F20"/>
                <w:sz w:val="21"/>
                <w:szCs w:val="21"/>
              </w:rPr>
              <w:t>Г2</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362" w:right="355"/>
              <w:rPr>
                <w:color w:val="231F20"/>
                <w:sz w:val="21"/>
                <w:szCs w:val="21"/>
              </w:rPr>
            </w:pPr>
            <w:r w:rsidRPr="00135828">
              <w:rPr>
                <w:color w:val="231F20"/>
                <w:sz w:val="21"/>
                <w:szCs w:val="21"/>
              </w:rPr>
              <w:t>НГ</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0" w:right="387"/>
              <w:jc w:val="right"/>
              <w:rPr>
                <w:color w:val="231F20"/>
                <w:sz w:val="21"/>
                <w:szCs w:val="21"/>
              </w:rPr>
            </w:pPr>
            <w:r w:rsidRPr="00135828">
              <w:rPr>
                <w:color w:val="231F20"/>
                <w:sz w:val="21"/>
                <w:szCs w:val="21"/>
              </w:rPr>
              <w:t>Г1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48" w:line="240" w:lineRule="auto"/>
              <w:ind w:left="0" w:right="392"/>
              <w:jc w:val="right"/>
              <w:rPr>
                <w:color w:val="231F20"/>
                <w:sz w:val="21"/>
                <w:szCs w:val="21"/>
              </w:rPr>
            </w:pPr>
            <w:r w:rsidRPr="00135828">
              <w:rPr>
                <w:color w:val="231F20"/>
                <w:sz w:val="21"/>
                <w:szCs w:val="21"/>
              </w:rPr>
              <w:t>Г2</w:t>
            </w:r>
          </w:p>
        </w:tc>
      </w:tr>
      <w:tr w:rsidR="00A70FA6" w:rsidRPr="00135828">
        <w:trPr>
          <w:trHeight w:val="330"/>
        </w:trPr>
        <w:tc>
          <w:tcPr>
            <w:tcW w:w="1788"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ind w:left="14"/>
              <w:rPr>
                <w:color w:val="231F20"/>
                <w:sz w:val="21"/>
                <w:szCs w:val="21"/>
              </w:rPr>
            </w:pPr>
            <w:r w:rsidRPr="00135828">
              <w:rPr>
                <w:color w:val="231F20"/>
                <w:sz w:val="21"/>
                <w:szCs w:val="21"/>
              </w:rPr>
              <w:t>В</w:t>
            </w: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64" w:line="245" w:lineRule="exact"/>
              <w:ind w:left="113"/>
              <w:jc w:val="left"/>
              <w:rPr>
                <w:color w:val="231F20"/>
                <w:sz w:val="21"/>
                <w:szCs w:val="21"/>
              </w:rPr>
            </w:pP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color w:val="231F20"/>
                <w:sz w:val="21"/>
                <w:szCs w:val="21"/>
              </w:rPr>
              <w:t xml:space="preserve"> </w:t>
            </w:r>
            <w:r w:rsidRPr="00135828">
              <w:rPr>
                <w:color w:val="231F20"/>
                <w:sz w:val="21"/>
                <w:szCs w:val="21"/>
              </w:rPr>
              <w:t>9</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8"/>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7"/>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60" w:line="182" w:lineRule="auto"/>
              <w:ind w:left="0" w:right="370"/>
              <w:jc w:val="right"/>
              <w:rPr>
                <w:color w:val="231F20"/>
                <w:sz w:val="21"/>
                <w:szCs w:val="21"/>
              </w:rPr>
            </w:pPr>
            <w:r w:rsidRPr="00135828">
              <w:rPr>
                <w:color w:val="231F20"/>
                <w:sz w:val="21"/>
                <w:szCs w:val="21"/>
              </w:rPr>
              <w:t>+</w:t>
            </w:r>
            <w:r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60" w:line="182" w:lineRule="auto"/>
              <w:ind w:left="0" w:right="375"/>
              <w:jc w:val="right"/>
              <w:rPr>
                <w:color w:val="231F20"/>
                <w:sz w:val="21"/>
                <w:szCs w:val="21"/>
              </w:rPr>
            </w:pPr>
            <w:r w:rsidRPr="00135828">
              <w:rPr>
                <w:color w:val="231F20"/>
                <w:sz w:val="21"/>
                <w:szCs w:val="21"/>
              </w:rPr>
              <w:t>+</w:t>
            </w:r>
            <w:r w:rsidR="00327C18" w:rsidRPr="00135828">
              <w:rPr>
                <w:color w:val="231F20"/>
                <w:sz w:val="21"/>
                <w:szCs w:val="21"/>
                <w:vertAlign w:val="superscript"/>
              </w:rPr>
              <w:t>1)</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64" w:line="245" w:lineRule="exact"/>
              <w:ind w:left="113"/>
              <w:jc w:val="left"/>
              <w:rPr>
                <w:color w:val="231F20"/>
                <w:sz w:val="21"/>
                <w:szCs w:val="21"/>
              </w:rPr>
            </w:pPr>
            <w:r w:rsidRPr="00135828">
              <w:rPr>
                <w:color w:val="231F20"/>
                <w:sz w:val="21"/>
                <w:szCs w:val="21"/>
              </w:rPr>
              <w:t xml:space="preserve">9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color w:val="231F20"/>
                <w:sz w:val="21"/>
                <w:szCs w:val="21"/>
              </w:rPr>
              <w:t xml:space="preserve"> </w:t>
            </w:r>
            <w:r w:rsidRPr="00135828">
              <w:rPr>
                <w:color w:val="231F20"/>
                <w:sz w:val="21"/>
                <w:szCs w:val="21"/>
              </w:rPr>
              <w:t>26,5</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8"/>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7"/>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60" w:line="182" w:lineRule="auto"/>
              <w:ind w:left="0" w:right="370"/>
              <w:jc w:val="right"/>
              <w:rPr>
                <w:color w:val="231F20"/>
                <w:sz w:val="21"/>
                <w:szCs w:val="21"/>
              </w:rPr>
            </w:pPr>
            <w:r w:rsidRPr="00135828">
              <w:rPr>
                <w:color w:val="231F20"/>
                <w:sz w:val="21"/>
                <w:szCs w:val="21"/>
              </w:rPr>
              <w:t>+</w:t>
            </w:r>
            <w:r w:rsidR="00327C18" w:rsidRPr="00135828">
              <w:rPr>
                <w:color w:val="231F20"/>
                <w:sz w:val="21"/>
                <w:szCs w:val="21"/>
                <w:vertAlign w:val="superscript"/>
              </w:rPr>
              <w:t>1)</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spacing w:before="64" w:line="245" w:lineRule="exact"/>
              <w:ind w:left="113"/>
              <w:jc w:val="left"/>
              <w:rPr>
                <w:color w:val="231F20"/>
                <w:sz w:val="21"/>
                <w:szCs w:val="21"/>
              </w:rPr>
            </w:pPr>
            <w:r w:rsidRPr="00135828">
              <w:rPr>
                <w:color w:val="231F20"/>
                <w:sz w:val="21"/>
                <w:szCs w:val="21"/>
              </w:rPr>
              <w:t xml:space="preserve">26,5 &lt; </w:t>
            </w:r>
            <w:r w:rsidRPr="00135828">
              <w:rPr>
                <w:rFonts w:ascii="Arial Narrow" w:hAnsi="Arial Narrow" w:cs="Arial Narrow"/>
                <w:i/>
                <w:iCs/>
                <w:color w:val="231F20"/>
                <w:sz w:val="21"/>
                <w:szCs w:val="21"/>
              </w:rPr>
              <w:t>Н</w:t>
            </w:r>
            <w:r w:rsidR="00327C18" w:rsidRPr="00135828">
              <w:rPr>
                <w:rFonts w:ascii="Symbol" w:hAnsi="Symbol" w:cs="Symbol"/>
                <w:sz w:val="21"/>
                <w:szCs w:val="21"/>
                <w:lang w:val="en-US"/>
              </w:rPr>
              <w:t></w:t>
            </w:r>
            <w:r w:rsidR="00327C18" w:rsidRPr="00135828">
              <w:rPr>
                <w:rFonts w:ascii="Symbol" w:hAnsi="Symbol" w:cs="Symbol"/>
                <w:sz w:val="21"/>
                <w:szCs w:val="21"/>
                <w:lang w:val="en-US"/>
              </w:rPr>
              <w:t></w:t>
            </w:r>
            <w:r w:rsidR="00327C18" w:rsidRPr="00135828">
              <w:rPr>
                <w:color w:val="231F20"/>
                <w:sz w:val="21"/>
                <w:szCs w:val="21"/>
              </w:rPr>
              <w:t xml:space="preserve"> </w:t>
            </w:r>
            <w:r w:rsidRPr="00135828">
              <w:rPr>
                <w:color w:val="231F20"/>
                <w:sz w:val="21"/>
                <w:szCs w:val="21"/>
              </w:rPr>
              <w:t>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8"/>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7"/>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0" w:right="444"/>
              <w:jc w:val="right"/>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
              <w:rPr>
                <w:color w:val="231F20"/>
                <w:sz w:val="21"/>
                <w:szCs w:val="21"/>
              </w:rPr>
            </w:pPr>
            <w:r w:rsidRPr="00135828">
              <w:rPr>
                <w:color w:val="231F20"/>
                <w:sz w:val="21"/>
                <w:szCs w:val="21"/>
              </w:rPr>
              <w:t>–</w:t>
            </w:r>
          </w:p>
        </w:tc>
      </w:tr>
      <w:tr w:rsidR="00A70FA6" w:rsidRPr="00135828">
        <w:trPr>
          <w:trHeight w:val="330"/>
        </w:trPr>
        <w:tc>
          <w:tcPr>
            <w:tcW w:w="1788"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4"/>
            </w:pPr>
          </w:p>
        </w:tc>
        <w:tc>
          <w:tcPr>
            <w:tcW w:w="1681" w:type="dxa"/>
            <w:tcBorders>
              <w:top w:val="single" w:sz="4" w:space="0" w:color="231F20"/>
              <w:left w:val="single" w:sz="4" w:space="0" w:color="231F20"/>
              <w:bottom w:val="single" w:sz="4" w:space="0" w:color="231F20"/>
              <w:right w:val="single" w:sz="4" w:space="0" w:color="231F20"/>
            </w:tcBorders>
          </w:tcPr>
          <w:p w:rsidR="00A70FA6" w:rsidRPr="00135828" w:rsidRDefault="00A70FA6" w:rsidP="00327C18">
            <w:pPr>
              <w:pStyle w:val="TableParagraph"/>
              <w:kinsoku w:val="0"/>
              <w:overflowPunct w:val="0"/>
              <w:ind w:left="113"/>
              <w:jc w:val="left"/>
              <w:rPr>
                <w:color w:val="231F20"/>
                <w:sz w:val="21"/>
                <w:szCs w:val="21"/>
              </w:rPr>
            </w:pPr>
            <w:r w:rsidRPr="00135828">
              <w:rPr>
                <w:rFonts w:ascii="Arial Narrow" w:hAnsi="Arial Narrow" w:cs="Arial Narrow"/>
                <w:i/>
                <w:iCs/>
                <w:color w:val="231F20"/>
                <w:sz w:val="21"/>
                <w:szCs w:val="21"/>
              </w:rPr>
              <w:t xml:space="preserve">Н </w:t>
            </w:r>
            <w:r w:rsidRPr="00135828">
              <w:rPr>
                <w:color w:val="231F20"/>
                <w:sz w:val="21"/>
                <w:szCs w:val="21"/>
              </w:rPr>
              <w:t>&gt; 47</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8"/>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7"/>
              <w:rPr>
                <w:color w:val="231F20"/>
                <w:sz w:val="21"/>
                <w:szCs w:val="21"/>
              </w:rPr>
            </w:pPr>
            <w:r w:rsidRPr="00135828">
              <w:rPr>
                <w:color w:val="231F20"/>
                <w:sz w:val="21"/>
                <w:szCs w:val="21"/>
              </w:rPr>
              <w:t>+</w:t>
            </w:r>
          </w:p>
        </w:tc>
        <w:tc>
          <w:tcPr>
            <w:tcW w:w="1026"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0" w:right="444"/>
              <w:jc w:val="right"/>
              <w:rPr>
                <w:color w:val="231F20"/>
                <w:sz w:val="21"/>
                <w:szCs w:val="21"/>
              </w:rPr>
            </w:pPr>
            <w:r w:rsidRPr="00135828">
              <w:rPr>
                <w:color w:val="231F20"/>
                <w:sz w:val="21"/>
                <w:szCs w:val="21"/>
              </w:rPr>
              <w:t>–</w:t>
            </w:r>
          </w:p>
        </w:tc>
        <w:tc>
          <w:tcPr>
            <w:tcW w:w="1031"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1"/>
              <w:rPr>
                <w:color w:val="231F20"/>
                <w:sz w:val="21"/>
                <w:szCs w:val="21"/>
              </w:rPr>
            </w:pPr>
            <w:r w:rsidRPr="00135828">
              <w:rPr>
                <w:color w:val="231F20"/>
                <w:sz w:val="21"/>
                <w:szCs w:val="21"/>
              </w:rPr>
              <w:t>–</w:t>
            </w:r>
          </w:p>
        </w:tc>
      </w:tr>
      <w:tr w:rsidR="00A70FA6" w:rsidRPr="00135828">
        <w:trPr>
          <w:trHeight w:val="582"/>
        </w:trPr>
        <w:tc>
          <w:tcPr>
            <w:tcW w:w="9630" w:type="dxa"/>
            <w:gridSpan w:val="8"/>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77" w:line="240" w:lineRule="auto"/>
              <w:ind w:left="61"/>
              <w:jc w:val="left"/>
              <w:rPr>
                <w:color w:val="231F20"/>
                <w:sz w:val="21"/>
                <w:szCs w:val="21"/>
              </w:rPr>
            </w:pPr>
            <w:r w:rsidRPr="00135828">
              <w:rPr>
                <w:b/>
                <w:bCs/>
                <w:color w:val="231F20"/>
                <w:sz w:val="21"/>
                <w:szCs w:val="21"/>
              </w:rPr>
              <w:t xml:space="preserve">Примітка. </w:t>
            </w:r>
            <w:r w:rsidRPr="00135828">
              <w:rPr>
                <w:color w:val="231F20"/>
                <w:sz w:val="21"/>
                <w:szCs w:val="21"/>
              </w:rPr>
              <w:t>"+" означає можливість застосування.</w:t>
            </w:r>
          </w:p>
          <w:p w:rsidR="00A70FA6" w:rsidRPr="00135828" w:rsidRDefault="00A70FA6">
            <w:pPr>
              <w:pStyle w:val="TableParagraph"/>
              <w:kinsoku w:val="0"/>
              <w:overflowPunct w:val="0"/>
              <w:spacing w:before="39" w:line="228" w:lineRule="exact"/>
              <w:ind w:left="61"/>
              <w:jc w:val="left"/>
              <w:rPr>
                <w:color w:val="231F20"/>
                <w:sz w:val="21"/>
                <w:szCs w:val="21"/>
              </w:rPr>
            </w:pPr>
            <w:r w:rsidRPr="0073240D">
              <w:rPr>
                <w:color w:val="231F20"/>
                <w:sz w:val="21"/>
                <w:szCs w:val="21"/>
                <w:vertAlign w:val="superscript"/>
              </w:rPr>
              <w:t>1)</w:t>
            </w:r>
            <w:r w:rsidRPr="00135828">
              <w:rPr>
                <w:color w:val="231F20"/>
                <w:sz w:val="21"/>
                <w:szCs w:val="21"/>
              </w:rPr>
              <w:t xml:space="preserve"> Встановлюється з урахуванням вимог 5.3.</w:t>
            </w:r>
          </w:p>
        </w:tc>
      </w:tr>
    </w:tbl>
    <w:p w:rsidR="00A70FA6" w:rsidRDefault="00A70FA6">
      <w:pPr>
        <w:pStyle w:val="a3"/>
        <w:kinsoku w:val="0"/>
        <w:overflowPunct w:val="0"/>
        <w:spacing w:before="10"/>
      </w:pPr>
    </w:p>
    <w:p w:rsidR="00A70FA6" w:rsidRDefault="00A70FA6">
      <w:pPr>
        <w:pStyle w:val="a5"/>
        <w:numPr>
          <w:ilvl w:val="2"/>
          <w:numId w:val="2"/>
        </w:numPr>
        <w:tabs>
          <w:tab w:val="left" w:pos="863"/>
        </w:tabs>
        <w:kinsoku w:val="0"/>
        <w:overflowPunct w:val="0"/>
        <w:spacing w:before="0" w:line="278" w:lineRule="auto"/>
        <w:ind w:right="110" w:firstLine="396"/>
        <w:rPr>
          <w:color w:val="231F20"/>
          <w:sz w:val="21"/>
          <w:szCs w:val="21"/>
        </w:rPr>
      </w:pPr>
      <w:r>
        <w:rPr>
          <w:color w:val="231F20"/>
          <w:sz w:val="21"/>
          <w:szCs w:val="21"/>
        </w:rPr>
        <w:t>Проектування</w:t>
      </w:r>
      <w:r>
        <w:rPr>
          <w:color w:val="231F20"/>
          <w:spacing w:val="-3"/>
          <w:sz w:val="21"/>
          <w:szCs w:val="21"/>
        </w:rPr>
        <w:t xml:space="preserve"> </w:t>
      </w:r>
      <w:r>
        <w:rPr>
          <w:color w:val="231F20"/>
          <w:sz w:val="21"/>
          <w:szCs w:val="21"/>
        </w:rPr>
        <w:t>елементів</w:t>
      </w:r>
      <w:r>
        <w:rPr>
          <w:color w:val="231F20"/>
          <w:spacing w:val="-4"/>
          <w:sz w:val="21"/>
          <w:szCs w:val="21"/>
        </w:rPr>
        <w:t xml:space="preserve"> </w:t>
      </w:r>
      <w:r>
        <w:rPr>
          <w:color w:val="231F20"/>
          <w:sz w:val="21"/>
          <w:szCs w:val="21"/>
        </w:rPr>
        <w:t>кріпильного</w:t>
      </w:r>
      <w:r>
        <w:rPr>
          <w:color w:val="231F20"/>
          <w:spacing w:val="-2"/>
          <w:sz w:val="21"/>
          <w:szCs w:val="21"/>
        </w:rPr>
        <w:t xml:space="preserve"> </w:t>
      </w:r>
      <w:r>
        <w:rPr>
          <w:color w:val="231F20"/>
          <w:sz w:val="21"/>
          <w:szCs w:val="21"/>
        </w:rPr>
        <w:t>каркаса</w:t>
      </w:r>
      <w:r>
        <w:rPr>
          <w:color w:val="231F20"/>
          <w:spacing w:val="-2"/>
          <w:sz w:val="21"/>
          <w:szCs w:val="21"/>
        </w:rPr>
        <w:t xml:space="preserve"> </w:t>
      </w:r>
      <w:r>
        <w:rPr>
          <w:color w:val="231F20"/>
          <w:sz w:val="21"/>
          <w:szCs w:val="21"/>
        </w:rPr>
        <w:t>конструкцій</w:t>
      </w:r>
      <w:r>
        <w:rPr>
          <w:color w:val="231F20"/>
          <w:spacing w:val="-2"/>
          <w:sz w:val="21"/>
          <w:szCs w:val="21"/>
        </w:rPr>
        <w:t xml:space="preserve"> </w:t>
      </w:r>
      <w:r>
        <w:rPr>
          <w:color w:val="231F20"/>
          <w:sz w:val="21"/>
          <w:szCs w:val="21"/>
        </w:rPr>
        <w:t>із</w:t>
      </w:r>
      <w:r>
        <w:rPr>
          <w:color w:val="231F20"/>
          <w:spacing w:val="-3"/>
          <w:sz w:val="21"/>
          <w:szCs w:val="21"/>
        </w:rPr>
        <w:t xml:space="preserve"> </w:t>
      </w:r>
      <w:r>
        <w:rPr>
          <w:color w:val="231F20"/>
          <w:sz w:val="21"/>
          <w:szCs w:val="21"/>
        </w:rPr>
        <w:t>фасадною</w:t>
      </w:r>
      <w:r>
        <w:rPr>
          <w:color w:val="231F20"/>
          <w:spacing w:val="-3"/>
          <w:sz w:val="21"/>
          <w:szCs w:val="21"/>
        </w:rPr>
        <w:t xml:space="preserve"> </w:t>
      </w:r>
      <w:r>
        <w:rPr>
          <w:color w:val="231F20"/>
          <w:sz w:val="21"/>
          <w:szCs w:val="21"/>
        </w:rPr>
        <w:t>теплоізоляцією</w:t>
      </w:r>
      <w:r>
        <w:rPr>
          <w:color w:val="231F20"/>
          <w:spacing w:val="-5"/>
          <w:sz w:val="21"/>
          <w:szCs w:val="21"/>
        </w:rPr>
        <w:t xml:space="preserve"> </w:t>
      </w:r>
      <w:r>
        <w:rPr>
          <w:color w:val="231F20"/>
          <w:sz w:val="21"/>
          <w:szCs w:val="21"/>
        </w:rPr>
        <w:t>має здійснюватися так, щоб їх механічний опір та стійкість забезпечували сприйняття навантажень згідно з ДБН В.1.2-2.</w:t>
      </w:r>
    </w:p>
    <w:p w:rsidR="00A70FA6" w:rsidRDefault="00A70FA6">
      <w:pPr>
        <w:pStyle w:val="a5"/>
        <w:numPr>
          <w:ilvl w:val="2"/>
          <w:numId w:val="2"/>
        </w:numPr>
        <w:tabs>
          <w:tab w:val="left" w:pos="892"/>
        </w:tabs>
        <w:kinsoku w:val="0"/>
        <w:overflowPunct w:val="0"/>
        <w:spacing w:line="278" w:lineRule="auto"/>
        <w:ind w:right="111" w:firstLine="396"/>
        <w:rPr>
          <w:color w:val="231F20"/>
          <w:sz w:val="21"/>
          <w:szCs w:val="21"/>
        </w:rPr>
      </w:pPr>
      <w:r>
        <w:rPr>
          <w:color w:val="231F20"/>
          <w:sz w:val="21"/>
          <w:szCs w:val="21"/>
        </w:rPr>
        <w:t>Клас енергетичної ефективності будівель та споруд з конструкцією із фасадною тепло- ізоляцією встановлюють при проектуванні будівель та споруд згідно з ДБН В.2.6-31.</w:t>
      </w:r>
    </w:p>
    <w:p w:rsidR="00A70FA6" w:rsidRDefault="00A70FA6">
      <w:pPr>
        <w:pStyle w:val="a5"/>
        <w:numPr>
          <w:ilvl w:val="2"/>
          <w:numId w:val="2"/>
        </w:numPr>
        <w:tabs>
          <w:tab w:val="left" w:pos="967"/>
        </w:tabs>
        <w:kinsoku w:val="0"/>
        <w:overflowPunct w:val="0"/>
        <w:spacing w:line="278" w:lineRule="auto"/>
        <w:ind w:right="110" w:firstLine="396"/>
        <w:rPr>
          <w:color w:val="231F20"/>
          <w:sz w:val="21"/>
          <w:szCs w:val="21"/>
        </w:rPr>
      </w:pPr>
      <w:r>
        <w:rPr>
          <w:color w:val="231F20"/>
          <w:sz w:val="21"/>
          <w:szCs w:val="21"/>
        </w:rPr>
        <w:t>Показники</w:t>
      </w:r>
      <w:r>
        <w:rPr>
          <w:color w:val="231F20"/>
          <w:spacing w:val="80"/>
          <w:sz w:val="21"/>
          <w:szCs w:val="21"/>
        </w:rPr>
        <w:t xml:space="preserve"> </w:t>
      </w:r>
      <w:r>
        <w:rPr>
          <w:color w:val="231F20"/>
          <w:sz w:val="21"/>
          <w:szCs w:val="21"/>
        </w:rPr>
        <w:t>світлопрозорих</w:t>
      </w:r>
      <w:r>
        <w:rPr>
          <w:color w:val="231F20"/>
          <w:spacing w:val="40"/>
          <w:sz w:val="21"/>
          <w:szCs w:val="21"/>
        </w:rPr>
        <w:t xml:space="preserve"> </w:t>
      </w:r>
      <w:r>
        <w:rPr>
          <w:color w:val="231F20"/>
          <w:sz w:val="21"/>
          <w:szCs w:val="21"/>
        </w:rPr>
        <w:t>елементів</w:t>
      </w:r>
      <w:r>
        <w:rPr>
          <w:color w:val="231F20"/>
          <w:spacing w:val="40"/>
          <w:sz w:val="21"/>
          <w:szCs w:val="21"/>
        </w:rPr>
        <w:t xml:space="preserve"> </w:t>
      </w:r>
      <w:r>
        <w:rPr>
          <w:color w:val="231F20"/>
          <w:sz w:val="21"/>
          <w:szCs w:val="21"/>
        </w:rPr>
        <w:t>збірних</w:t>
      </w:r>
      <w:r>
        <w:rPr>
          <w:color w:val="231F20"/>
          <w:spacing w:val="80"/>
          <w:sz w:val="21"/>
          <w:szCs w:val="21"/>
        </w:rPr>
        <w:t xml:space="preserve"> </w:t>
      </w:r>
      <w:r>
        <w:rPr>
          <w:color w:val="231F20"/>
          <w:sz w:val="21"/>
          <w:szCs w:val="21"/>
        </w:rPr>
        <w:t>систем</w:t>
      </w:r>
      <w:r>
        <w:rPr>
          <w:color w:val="231F20"/>
          <w:spacing w:val="80"/>
          <w:sz w:val="21"/>
          <w:szCs w:val="21"/>
        </w:rPr>
        <w:t xml:space="preserve"> </w:t>
      </w:r>
      <w:r>
        <w:rPr>
          <w:color w:val="231F20"/>
          <w:sz w:val="21"/>
          <w:szCs w:val="21"/>
        </w:rPr>
        <w:t>слід</w:t>
      </w:r>
      <w:r>
        <w:rPr>
          <w:color w:val="231F20"/>
          <w:spacing w:val="80"/>
          <w:sz w:val="21"/>
          <w:szCs w:val="21"/>
        </w:rPr>
        <w:t xml:space="preserve"> </w:t>
      </w:r>
      <w:r>
        <w:rPr>
          <w:color w:val="231F20"/>
          <w:sz w:val="21"/>
          <w:szCs w:val="21"/>
        </w:rPr>
        <w:t>встановлювати</w:t>
      </w:r>
      <w:r>
        <w:rPr>
          <w:color w:val="231F20"/>
          <w:spacing w:val="80"/>
          <w:sz w:val="21"/>
          <w:szCs w:val="21"/>
        </w:rPr>
        <w:t xml:space="preserve"> </w:t>
      </w:r>
      <w:r>
        <w:rPr>
          <w:color w:val="231F20"/>
          <w:sz w:val="21"/>
          <w:szCs w:val="21"/>
        </w:rPr>
        <w:t>згідно</w:t>
      </w:r>
      <w:r>
        <w:rPr>
          <w:color w:val="231F20"/>
          <w:spacing w:val="102"/>
          <w:sz w:val="21"/>
          <w:szCs w:val="21"/>
        </w:rPr>
        <w:t xml:space="preserve"> </w:t>
      </w:r>
      <w:r>
        <w:rPr>
          <w:color w:val="231F20"/>
          <w:sz w:val="21"/>
          <w:szCs w:val="21"/>
        </w:rPr>
        <w:t>з ДБН В.1.1-31, ДБН В.2.2-15, ДБН В.2.5-28, ДБН В.2.6-31, ДСТУ Б В.2.6-23, ДСТУ Б EN 1279-1, ДСТУ Б EN 1279-5, ДСТУ Б EN 13830 за показниками приведеного опору теплопередачі, темпе- ратури</w:t>
      </w:r>
      <w:r>
        <w:rPr>
          <w:color w:val="231F20"/>
          <w:spacing w:val="-7"/>
          <w:sz w:val="21"/>
          <w:szCs w:val="21"/>
        </w:rPr>
        <w:t xml:space="preserve"> </w:t>
      </w:r>
      <w:r>
        <w:rPr>
          <w:color w:val="231F20"/>
          <w:sz w:val="21"/>
          <w:szCs w:val="21"/>
        </w:rPr>
        <w:t>внутрішньої</w:t>
      </w:r>
      <w:r>
        <w:rPr>
          <w:color w:val="231F20"/>
          <w:spacing w:val="-8"/>
          <w:sz w:val="21"/>
          <w:szCs w:val="21"/>
        </w:rPr>
        <w:t xml:space="preserve"> </w:t>
      </w:r>
      <w:r>
        <w:rPr>
          <w:color w:val="231F20"/>
          <w:sz w:val="21"/>
          <w:szCs w:val="21"/>
        </w:rPr>
        <w:t>поверхні</w:t>
      </w:r>
      <w:r>
        <w:rPr>
          <w:color w:val="231F20"/>
          <w:spacing w:val="-6"/>
          <w:sz w:val="21"/>
          <w:szCs w:val="21"/>
        </w:rPr>
        <w:t xml:space="preserve"> </w:t>
      </w:r>
      <w:r>
        <w:rPr>
          <w:color w:val="231F20"/>
          <w:sz w:val="21"/>
          <w:szCs w:val="21"/>
        </w:rPr>
        <w:t>та</w:t>
      </w:r>
      <w:r>
        <w:rPr>
          <w:color w:val="231F20"/>
          <w:spacing w:val="-6"/>
          <w:sz w:val="21"/>
          <w:szCs w:val="21"/>
        </w:rPr>
        <w:t xml:space="preserve"> </w:t>
      </w:r>
      <w:r>
        <w:rPr>
          <w:color w:val="231F20"/>
          <w:sz w:val="21"/>
          <w:szCs w:val="21"/>
        </w:rPr>
        <w:t>температурного</w:t>
      </w:r>
      <w:r>
        <w:rPr>
          <w:color w:val="231F20"/>
          <w:spacing w:val="-8"/>
          <w:sz w:val="21"/>
          <w:szCs w:val="21"/>
        </w:rPr>
        <w:t xml:space="preserve"> </w:t>
      </w:r>
      <w:r>
        <w:rPr>
          <w:color w:val="231F20"/>
          <w:sz w:val="21"/>
          <w:szCs w:val="21"/>
        </w:rPr>
        <w:t>перепаду</w:t>
      </w:r>
      <w:r>
        <w:rPr>
          <w:color w:val="231F20"/>
          <w:spacing w:val="-7"/>
          <w:sz w:val="21"/>
          <w:szCs w:val="21"/>
        </w:rPr>
        <w:t xml:space="preserve"> </w:t>
      </w:r>
      <w:r>
        <w:rPr>
          <w:color w:val="231F20"/>
          <w:sz w:val="21"/>
          <w:szCs w:val="21"/>
        </w:rPr>
        <w:t>при</w:t>
      </w:r>
      <w:r>
        <w:rPr>
          <w:color w:val="231F20"/>
          <w:spacing w:val="-5"/>
          <w:sz w:val="21"/>
          <w:szCs w:val="21"/>
        </w:rPr>
        <w:t xml:space="preserve"> </w:t>
      </w:r>
      <w:r>
        <w:rPr>
          <w:color w:val="231F20"/>
          <w:sz w:val="21"/>
          <w:szCs w:val="21"/>
        </w:rPr>
        <w:t>розрахункових</w:t>
      </w:r>
      <w:r>
        <w:rPr>
          <w:color w:val="231F20"/>
          <w:spacing w:val="-8"/>
          <w:sz w:val="21"/>
          <w:szCs w:val="21"/>
        </w:rPr>
        <w:t xml:space="preserve"> </w:t>
      </w:r>
      <w:r>
        <w:rPr>
          <w:color w:val="231F20"/>
          <w:sz w:val="21"/>
          <w:szCs w:val="21"/>
        </w:rPr>
        <w:t>температурах</w:t>
      </w:r>
      <w:r>
        <w:rPr>
          <w:color w:val="231F20"/>
          <w:spacing w:val="-8"/>
          <w:sz w:val="21"/>
          <w:szCs w:val="21"/>
        </w:rPr>
        <w:t xml:space="preserve"> </w:t>
      </w:r>
      <w:r>
        <w:rPr>
          <w:color w:val="231F20"/>
          <w:sz w:val="21"/>
          <w:szCs w:val="21"/>
        </w:rPr>
        <w:t>навко- лишнього природного середовища, повітропроникності, індексу ізоляції повітряного шуму, коефiцієнта направленого пропускання світла, інсоляції та природного освітлення приміщень.</w:t>
      </w:r>
    </w:p>
    <w:p w:rsidR="00A70FA6" w:rsidRDefault="00A70FA6">
      <w:pPr>
        <w:pStyle w:val="a5"/>
        <w:numPr>
          <w:ilvl w:val="2"/>
          <w:numId w:val="2"/>
        </w:numPr>
        <w:tabs>
          <w:tab w:val="left" w:pos="892"/>
        </w:tabs>
        <w:kinsoku w:val="0"/>
        <w:overflowPunct w:val="0"/>
        <w:spacing w:before="66" w:line="278" w:lineRule="auto"/>
        <w:ind w:right="109" w:firstLine="396"/>
        <w:rPr>
          <w:color w:val="231F20"/>
          <w:sz w:val="21"/>
          <w:szCs w:val="21"/>
        </w:rPr>
      </w:pPr>
      <w:r>
        <w:rPr>
          <w:color w:val="231F20"/>
          <w:sz w:val="21"/>
          <w:szCs w:val="21"/>
        </w:rPr>
        <w:t>Емісія шкідливих хімічних речовин в атмосферне повітря від матеріалів, що використо- вуються в конструкціях фасадної теплоізоляції, не повинна перевищувати гранично допустимих концентрацій</w:t>
      </w:r>
      <w:r>
        <w:rPr>
          <w:color w:val="231F20"/>
          <w:spacing w:val="-3"/>
          <w:sz w:val="21"/>
          <w:szCs w:val="21"/>
        </w:rPr>
        <w:t xml:space="preserve"> </w:t>
      </w:r>
      <w:r>
        <w:rPr>
          <w:color w:val="231F20"/>
          <w:sz w:val="21"/>
          <w:szCs w:val="21"/>
        </w:rPr>
        <w:t>(ГДК)</w:t>
      </w:r>
      <w:r>
        <w:rPr>
          <w:color w:val="231F20"/>
          <w:spacing w:val="-3"/>
          <w:sz w:val="21"/>
          <w:szCs w:val="21"/>
        </w:rPr>
        <w:t xml:space="preserve"> </w:t>
      </w:r>
      <w:r>
        <w:rPr>
          <w:color w:val="231F20"/>
          <w:sz w:val="21"/>
          <w:szCs w:val="21"/>
        </w:rPr>
        <w:t>згідно</w:t>
      </w:r>
      <w:r>
        <w:rPr>
          <w:color w:val="231F20"/>
          <w:spacing w:val="-3"/>
          <w:sz w:val="21"/>
          <w:szCs w:val="21"/>
        </w:rPr>
        <w:t xml:space="preserve"> </w:t>
      </w:r>
      <w:r>
        <w:rPr>
          <w:color w:val="231F20"/>
          <w:sz w:val="21"/>
          <w:szCs w:val="21"/>
        </w:rPr>
        <w:t>з</w:t>
      </w:r>
      <w:r>
        <w:rPr>
          <w:color w:val="231F20"/>
          <w:spacing w:val="-3"/>
          <w:sz w:val="21"/>
          <w:szCs w:val="21"/>
        </w:rPr>
        <w:t xml:space="preserve"> </w:t>
      </w:r>
      <w:r>
        <w:rPr>
          <w:color w:val="231F20"/>
          <w:sz w:val="21"/>
          <w:szCs w:val="21"/>
        </w:rPr>
        <w:t>вимогами</w:t>
      </w:r>
      <w:r>
        <w:rPr>
          <w:color w:val="231F20"/>
          <w:spacing w:val="-4"/>
          <w:sz w:val="21"/>
          <w:szCs w:val="21"/>
        </w:rPr>
        <w:t xml:space="preserve"> </w:t>
      </w:r>
      <w:r>
        <w:rPr>
          <w:color w:val="231F20"/>
          <w:sz w:val="21"/>
          <w:szCs w:val="21"/>
        </w:rPr>
        <w:t>ДСаНПіН</w:t>
      </w:r>
      <w:r>
        <w:rPr>
          <w:color w:val="231F20"/>
          <w:spacing w:val="-3"/>
          <w:sz w:val="21"/>
          <w:szCs w:val="21"/>
        </w:rPr>
        <w:t xml:space="preserve"> </w:t>
      </w:r>
      <w:r>
        <w:rPr>
          <w:color w:val="231F20"/>
          <w:sz w:val="21"/>
          <w:szCs w:val="21"/>
        </w:rPr>
        <w:t>8.2.1-181,</w:t>
      </w:r>
      <w:r>
        <w:rPr>
          <w:color w:val="231F20"/>
          <w:spacing w:val="-4"/>
          <w:sz w:val="21"/>
          <w:szCs w:val="21"/>
        </w:rPr>
        <w:t xml:space="preserve"> </w:t>
      </w:r>
      <w:r>
        <w:rPr>
          <w:color w:val="231F20"/>
          <w:sz w:val="21"/>
          <w:szCs w:val="21"/>
        </w:rPr>
        <w:t>ДСП</w:t>
      </w:r>
      <w:r>
        <w:rPr>
          <w:color w:val="231F20"/>
          <w:spacing w:val="-2"/>
          <w:sz w:val="21"/>
          <w:szCs w:val="21"/>
        </w:rPr>
        <w:t xml:space="preserve"> </w:t>
      </w:r>
      <w:r>
        <w:rPr>
          <w:color w:val="231F20"/>
          <w:sz w:val="21"/>
          <w:szCs w:val="21"/>
        </w:rPr>
        <w:t>№</w:t>
      </w:r>
      <w:r>
        <w:rPr>
          <w:color w:val="231F20"/>
          <w:spacing w:val="-2"/>
          <w:sz w:val="21"/>
          <w:szCs w:val="21"/>
        </w:rPr>
        <w:t xml:space="preserve"> </w:t>
      </w:r>
      <w:r>
        <w:rPr>
          <w:color w:val="231F20"/>
          <w:sz w:val="21"/>
          <w:szCs w:val="21"/>
        </w:rPr>
        <w:t>173.</w:t>
      </w:r>
      <w:r>
        <w:rPr>
          <w:color w:val="231F20"/>
          <w:spacing w:val="-3"/>
          <w:sz w:val="21"/>
          <w:szCs w:val="21"/>
        </w:rPr>
        <w:t xml:space="preserve"> </w:t>
      </w:r>
      <w:r>
        <w:rPr>
          <w:color w:val="231F20"/>
          <w:sz w:val="21"/>
          <w:szCs w:val="21"/>
        </w:rPr>
        <w:t>Конструкції</w:t>
      </w:r>
      <w:r>
        <w:rPr>
          <w:color w:val="231F20"/>
          <w:spacing w:val="-5"/>
          <w:sz w:val="21"/>
          <w:szCs w:val="21"/>
        </w:rPr>
        <w:t xml:space="preserve"> </w:t>
      </w:r>
      <w:r>
        <w:rPr>
          <w:color w:val="231F20"/>
          <w:sz w:val="21"/>
          <w:szCs w:val="21"/>
        </w:rPr>
        <w:t>зовнішніх</w:t>
      </w:r>
      <w:r>
        <w:rPr>
          <w:color w:val="231F20"/>
          <w:spacing w:val="-3"/>
          <w:sz w:val="21"/>
          <w:szCs w:val="21"/>
        </w:rPr>
        <w:t xml:space="preserve"> </w:t>
      </w:r>
      <w:r>
        <w:rPr>
          <w:color w:val="231F20"/>
          <w:sz w:val="21"/>
          <w:szCs w:val="21"/>
        </w:rPr>
        <w:t>стін</w:t>
      </w:r>
      <w:r>
        <w:rPr>
          <w:color w:val="231F20"/>
          <w:spacing w:val="-2"/>
          <w:sz w:val="21"/>
          <w:szCs w:val="21"/>
        </w:rPr>
        <w:t xml:space="preserve"> </w:t>
      </w:r>
      <w:r>
        <w:rPr>
          <w:color w:val="231F20"/>
          <w:sz w:val="21"/>
          <w:szCs w:val="21"/>
        </w:rPr>
        <w:t>із фасадною теплоізоляцією та опорядженням прозорими елементами (світлопрозорого опоряджу- вального шару) повинні забезпечувати гігієнічні умови проживання населення у житлових та громадських</w:t>
      </w:r>
      <w:r>
        <w:rPr>
          <w:color w:val="231F20"/>
          <w:spacing w:val="-15"/>
          <w:sz w:val="21"/>
          <w:szCs w:val="21"/>
        </w:rPr>
        <w:t xml:space="preserve"> </w:t>
      </w:r>
      <w:r>
        <w:rPr>
          <w:color w:val="231F20"/>
          <w:sz w:val="21"/>
          <w:szCs w:val="21"/>
        </w:rPr>
        <w:t>приміщеннях,</w:t>
      </w:r>
      <w:r>
        <w:rPr>
          <w:color w:val="231F20"/>
          <w:spacing w:val="-12"/>
          <w:sz w:val="21"/>
          <w:szCs w:val="21"/>
        </w:rPr>
        <w:t xml:space="preserve"> </w:t>
      </w:r>
      <w:r>
        <w:rPr>
          <w:color w:val="231F20"/>
          <w:sz w:val="21"/>
          <w:szCs w:val="21"/>
        </w:rPr>
        <w:t>що</w:t>
      </w:r>
      <w:r>
        <w:rPr>
          <w:color w:val="231F20"/>
          <w:spacing w:val="-14"/>
          <w:sz w:val="21"/>
          <w:szCs w:val="21"/>
        </w:rPr>
        <w:t xml:space="preserve"> </w:t>
      </w:r>
      <w:r>
        <w:rPr>
          <w:color w:val="231F20"/>
          <w:sz w:val="21"/>
          <w:szCs w:val="21"/>
        </w:rPr>
        <w:t>проектуються</w:t>
      </w:r>
      <w:r>
        <w:rPr>
          <w:color w:val="231F20"/>
          <w:spacing w:val="-15"/>
          <w:sz w:val="21"/>
          <w:szCs w:val="21"/>
        </w:rPr>
        <w:t xml:space="preserve"> </w:t>
      </w:r>
      <w:r>
        <w:rPr>
          <w:color w:val="231F20"/>
          <w:sz w:val="21"/>
          <w:szCs w:val="21"/>
        </w:rPr>
        <w:t>(дотримання</w:t>
      </w:r>
      <w:r>
        <w:rPr>
          <w:color w:val="231F20"/>
          <w:spacing w:val="-13"/>
          <w:sz w:val="21"/>
          <w:szCs w:val="21"/>
        </w:rPr>
        <w:t xml:space="preserve"> </w:t>
      </w:r>
      <w:r>
        <w:rPr>
          <w:color w:val="231F20"/>
          <w:sz w:val="21"/>
          <w:szCs w:val="21"/>
        </w:rPr>
        <w:t>інсоляційного</w:t>
      </w:r>
      <w:r>
        <w:rPr>
          <w:color w:val="231F20"/>
          <w:spacing w:val="-13"/>
          <w:sz w:val="21"/>
          <w:szCs w:val="21"/>
        </w:rPr>
        <w:t xml:space="preserve"> </w:t>
      </w:r>
      <w:r>
        <w:rPr>
          <w:color w:val="231F20"/>
          <w:sz w:val="21"/>
          <w:szCs w:val="21"/>
        </w:rPr>
        <w:t>режиму,</w:t>
      </w:r>
      <w:r>
        <w:rPr>
          <w:color w:val="231F20"/>
          <w:spacing w:val="-15"/>
          <w:sz w:val="21"/>
          <w:szCs w:val="21"/>
        </w:rPr>
        <w:t xml:space="preserve"> </w:t>
      </w:r>
      <w:r>
        <w:rPr>
          <w:color w:val="231F20"/>
          <w:sz w:val="21"/>
          <w:szCs w:val="21"/>
        </w:rPr>
        <w:t>параметрів</w:t>
      </w:r>
      <w:r>
        <w:rPr>
          <w:color w:val="231F20"/>
          <w:spacing w:val="-14"/>
          <w:sz w:val="21"/>
          <w:szCs w:val="21"/>
        </w:rPr>
        <w:t xml:space="preserve"> </w:t>
      </w:r>
      <w:r>
        <w:rPr>
          <w:color w:val="231F20"/>
          <w:sz w:val="21"/>
          <w:szCs w:val="21"/>
        </w:rPr>
        <w:t>мікро- клімату,</w:t>
      </w:r>
      <w:r>
        <w:rPr>
          <w:color w:val="231F20"/>
          <w:spacing w:val="-15"/>
          <w:sz w:val="21"/>
          <w:szCs w:val="21"/>
        </w:rPr>
        <w:t xml:space="preserve"> </w:t>
      </w:r>
      <w:r>
        <w:rPr>
          <w:color w:val="231F20"/>
          <w:sz w:val="21"/>
          <w:szCs w:val="21"/>
        </w:rPr>
        <w:t>якості</w:t>
      </w:r>
      <w:r>
        <w:rPr>
          <w:color w:val="231F20"/>
          <w:spacing w:val="-15"/>
          <w:sz w:val="21"/>
          <w:szCs w:val="21"/>
        </w:rPr>
        <w:t xml:space="preserve"> </w:t>
      </w:r>
      <w:r>
        <w:rPr>
          <w:color w:val="231F20"/>
          <w:sz w:val="21"/>
          <w:szCs w:val="21"/>
        </w:rPr>
        <w:t>повітря</w:t>
      </w:r>
      <w:r>
        <w:rPr>
          <w:color w:val="231F20"/>
          <w:spacing w:val="-14"/>
          <w:sz w:val="21"/>
          <w:szCs w:val="21"/>
        </w:rPr>
        <w:t xml:space="preserve"> </w:t>
      </w:r>
      <w:r>
        <w:rPr>
          <w:color w:val="231F20"/>
          <w:sz w:val="21"/>
          <w:szCs w:val="21"/>
        </w:rPr>
        <w:t>в</w:t>
      </w:r>
      <w:r>
        <w:rPr>
          <w:color w:val="231F20"/>
          <w:spacing w:val="-15"/>
          <w:sz w:val="21"/>
          <w:szCs w:val="21"/>
        </w:rPr>
        <w:t xml:space="preserve"> </w:t>
      </w:r>
      <w:r>
        <w:rPr>
          <w:color w:val="231F20"/>
          <w:sz w:val="21"/>
          <w:szCs w:val="21"/>
        </w:rPr>
        <w:t>закритих</w:t>
      </w:r>
      <w:r>
        <w:rPr>
          <w:color w:val="231F20"/>
          <w:spacing w:val="-14"/>
          <w:sz w:val="21"/>
          <w:szCs w:val="21"/>
        </w:rPr>
        <w:t xml:space="preserve"> </w:t>
      </w:r>
      <w:r>
        <w:rPr>
          <w:color w:val="231F20"/>
          <w:sz w:val="21"/>
          <w:szCs w:val="21"/>
        </w:rPr>
        <w:t>приміщеннях</w:t>
      </w:r>
      <w:r>
        <w:rPr>
          <w:color w:val="231F20"/>
          <w:spacing w:val="-15"/>
          <w:sz w:val="21"/>
          <w:szCs w:val="21"/>
        </w:rPr>
        <w:t xml:space="preserve"> </w:t>
      </w:r>
      <w:r>
        <w:rPr>
          <w:color w:val="231F20"/>
          <w:sz w:val="21"/>
          <w:szCs w:val="21"/>
        </w:rPr>
        <w:t>після</w:t>
      </w:r>
      <w:r>
        <w:rPr>
          <w:color w:val="231F20"/>
          <w:spacing w:val="-15"/>
          <w:sz w:val="21"/>
          <w:szCs w:val="21"/>
        </w:rPr>
        <w:t xml:space="preserve"> </w:t>
      </w:r>
      <w:r>
        <w:rPr>
          <w:color w:val="231F20"/>
          <w:sz w:val="21"/>
          <w:szCs w:val="21"/>
        </w:rPr>
        <w:t>провітрювання</w:t>
      </w:r>
      <w:r>
        <w:rPr>
          <w:color w:val="231F20"/>
          <w:spacing w:val="-14"/>
          <w:sz w:val="21"/>
          <w:szCs w:val="21"/>
        </w:rPr>
        <w:t xml:space="preserve"> </w:t>
      </w:r>
      <w:r>
        <w:rPr>
          <w:color w:val="231F20"/>
          <w:sz w:val="21"/>
          <w:szCs w:val="21"/>
        </w:rPr>
        <w:t>тощо),</w:t>
      </w:r>
      <w:r>
        <w:rPr>
          <w:color w:val="231F20"/>
          <w:spacing w:val="-15"/>
          <w:sz w:val="21"/>
          <w:szCs w:val="21"/>
        </w:rPr>
        <w:t xml:space="preserve"> </w:t>
      </w:r>
      <w:r>
        <w:rPr>
          <w:color w:val="231F20"/>
          <w:sz w:val="21"/>
          <w:szCs w:val="21"/>
        </w:rPr>
        <w:t>та</w:t>
      </w:r>
      <w:r>
        <w:rPr>
          <w:color w:val="231F20"/>
          <w:spacing w:val="-14"/>
          <w:sz w:val="21"/>
          <w:szCs w:val="21"/>
        </w:rPr>
        <w:t xml:space="preserve"> </w:t>
      </w:r>
      <w:r>
        <w:rPr>
          <w:color w:val="231F20"/>
          <w:sz w:val="21"/>
          <w:szCs w:val="21"/>
        </w:rPr>
        <w:t>в</w:t>
      </w:r>
      <w:r>
        <w:rPr>
          <w:color w:val="231F20"/>
          <w:spacing w:val="-15"/>
          <w:sz w:val="21"/>
          <w:szCs w:val="21"/>
        </w:rPr>
        <w:t xml:space="preserve"> </w:t>
      </w:r>
      <w:r>
        <w:rPr>
          <w:color w:val="231F20"/>
          <w:sz w:val="21"/>
          <w:szCs w:val="21"/>
        </w:rPr>
        <w:t>існуючих</w:t>
      </w:r>
      <w:r>
        <w:rPr>
          <w:color w:val="231F20"/>
          <w:spacing w:val="-15"/>
          <w:sz w:val="21"/>
          <w:szCs w:val="21"/>
        </w:rPr>
        <w:t xml:space="preserve"> </w:t>
      </w:r>
      <w:r>
        <w:rPr>
          <w:color w:val="231F20"/>
          <w:sz w:val="21"/>
          <w:szCs w:val="21"/>
        </w:rPr>
        <w:t>прилеглих будівлях, що знаходяться навпроти, у зв’язку з відбиваючими властивостями світлопрозорого опорядження та імовірним негативним впливом на умови проживання та праці (осліплення, пору- шення</w:t>
      </w:r>
      <w:r>
        <w:rPr>
          <w:color w:val="231F20"/>
          <w:spacing w:val="-2"/>
          <w:sz w:val="21"/>
          <w:szCs w:val="21"/>
        </w:rPr>
        <w:t xml:space="preserve"> </w:t>
      </w:r>
      <w:r>
        <w:rPr>
          <w:color w:val="231F20"/>
          <w:sz w:val="21"/>
          <w:szCs w:val="21"/>
        </w:rPr>
        <w:t>інсоляційного</w:t>
      </w:r>
      <w:r>
        <w:rPr>
          <w:color w:val="231F20"/>
          <w:spacing w:val="-1"/>
          <w:sz w:val="21"/>
          <w:szCs w:val="21"/>
        </w:rPr>
        <w:t xml:space="preserve"> </w:t>
      </w:r>
      <w:r>
        <w:rPr>
          <w:color w:val="231F20"/>
          <w:sz w:val="21"/>
          <w:szCs w:val="21"/>
        </w:rPr>
        <w:t>режиму,</w:t>
      </w:r>
      <w:r>
        <w:rPr>
          <w:color w:val="231F20"/>
          <w:spacing w:val="-3"/>
          <w:sz w:val="21"/>
          <w:szCs w:val="21"/>
        </w:rPr>
        <w:t xml:space="preserve"> </w:t>
      </w:r>
      <w:r>
        <w:rPr>
          <w:color w:val="231F20"/>
          <w:sz w:val="21"/>
          <w:szCs w:val="21"/>
        </w:rPr>
        <w:t>параметрів</w:t>
      </w:r>
      <w:r>
        <w:rPr>
          <w:color w:val="231F20"/>
          <w:spacing w:val="-4"/>
          <w:sz w:val="21"/>
          <w:szCs w:val="21"/>
        </w:rPr>
        <w:t xml:space="preserve"> </w:t>
      </w:r>
      <w:r>
        <w:rPr>
          <w:color w:val="231F20"/>
          <w:sz w:val="21"/>
          <w:szCs w:val="21"/>
        </w:rPr>
        <w:t>мікроклімату</w:t>
      </w:r>
      <w:r>
        <w:rPr>
          <w:color w:val="231F20"/>
          <w:spacing w:val="-4"/>
          <w:sz w:val="21"/>
          <w:szCs w:val="21"/>
        </w:rPr>
        <w:t xml:space="preserve"> </w:t>
      </w:r>
      <w:r>
        <w:rPr>
          <w:color w:val="231F20"/>
          <w:sz w:val="21"/>
          <w:szCs w:val="21"/>
        </w:rPr>
        <w:t>як</w:t>
      </w:r>
      <w:r>
        <w:rPr>
          <w:color w:val="231F20"/>
          <w:spacing w:val="-2"/>
          <w:sz w:val="21"/>
          <w:szCs w:val="21"/>
        </w:rPr>
        <w:t xml:space="preserve"> </w:t>
      </w:r>
      <w:r>
        <w:rPr>
          <w:color w:val="231F20"/>
          <w:sz w:val="21"/>
          <w:szCs w:val="21"/>
        </w:rPr>
        <w:t>у</w:t>
      </w:r>
      <w:r>
        <w:rPr>
          <w:color w:val="231F20"/>
          <w:spacing w:val="-3"/>
          <w:sz w:val="21"/>
          <w:szCs w:val="21"/>
        </w:rPr>
        <w:t xml:space="preserve"> </w:t>
      </w:r>
      <w:r>
        <w:rPr>
          <w:color w:val="231F20"/>
          <w:sz w:val="21"/>
          <w:szCs w:val="21"/>
        </w:rPr>
        <w:t>внутрішньому</w:t>
      </w:r>
      <w:r>
        <w:rPr>
          <w:color w:val="231F20"/>
          <w:spacing w:val="-4"/>
          <w:sz w:val="21"/>
          <w:szCs w:val="21"/>
        </w:rPr>
        <w:t xml:space="preserve"> </w:t>
      </w:r>
      <w:r>
        <w:rPr>
          <w:color w:val="231F20"/>
          <w:sz w:val="21"/>
          <w:szCs w:val="21"/>
        </w:rPr>
        <w:t>середовищі</w:t>
      </w:r>
      <w:r>
        <w:rPr>
          <w:color w:val="231F20"/>
          <w:spacing w:val="-3"/>
          <w:sz w:val="21"/>
          <w:szCs w:val="21"/>
        </w:rPr>
        <w:t xml:space="preserve"> </w:t>
      </w:r>
      <w:r>
        <w:rPr>
          <w:color w:val="231F20"/>
          <w:sz w:val="21"/>
          <w:szCs w:val="21"/>
        </w:rPr>
        <w:t>будівлі,</w:t>
      </w:r>
      <w:r>
        <w:rPr>
          <w:color w:val="231F20"/>
          <w:spacing w:val="-3"/>
          <w:sz w:val="21"/>
          <w:szCs w:val="21"/>
        </w:rPr>
        <w:t xml:space="preserve"> </w:t>
      </w:r>
      <w:r>
        <w:rPr>
          <w:color w:val="231F20"/>
          <w:sz w:val="21"/>
          <w:szCs w:val="21"/>
        </w:rPr>
        <w:t>так</w:t>
      </w:r>
      <w:r>
        <w:rPr>
          <w:color w:val="231F20"/>
          <w:spacing w:val="-2"/>
          <w:sz w:val="21"/>
          <w:szCs w:val="21"/>
        </w:rPr>
        <w:t xml:space="preserve"> </w:t>
      </w:r>
      <w:r>
        <w:rPr>
          <w:color w:val="231F20"/>
          <w:sz w:val="21"/>
          <w:szCs w:val="21"/>
        </w:rPr>
        <w:t>і на прибудинковій території).</w:t>
      </w:r>
    </w:p>
    <w:p w:rsidR="00A70FA6" w:rsidRDefault="00A70FA6">
      <w:pPr>
        <w:pStyle w:val="a3"/>
        <w:kinsoku w:val="0"/>
        <w:overflowPunct w:val="0"/>
        <w:spacing w:before="1"/>
        <w:rPr>
          <w:sz w:val="25"/>
          <w:szCs w:val="25"/>
        </w:rPr>
      </w:pPr>
    </w:p>
    <w:p w:rsidR="00A70FA6" w:rsidRDefault="00A70FA6">
      <w:pPr>
        <w:pStyle w:val="4"/>
        <w:numPr>
          <w:ilvl w:val="1"/>
          <w:numId w:val="2"/>
        </w:numPr>
        <w:tabs>
          <w:tab w:val="left" w:pos="851"/>
        </w:tabs>
        <w:kinsoku w:val="0"/>
        <w:overflowPunct w:val="0"/>
        <w:ind w:hanging="342"/>
        <w:jc w:val="both"/>
        <w:rPr>
          <w:color w:val="231F20"/>
          <w:spacing w:val="-2"/>
        </w:rPr>
      </w:pPr>
      <w:r>
        <w:rPr>
          <w:color w:val="231F20"/>
        </w:rPr>
        <w:t>ОСНОВНІ</w:t>
      </w:r>
      <w:r>
        <w:rPr>
          <w:color w:val="231F20"/>
          <w:spacing w:val="-2"/>
        </w:rPr>
        <w:t xml:space="preserve"> </w:t>
      </w:r>
      <w:r>
        <w:rPr>
          <w:color w:val="231F20"/>
        </w:rPr>
        <w:t>ВИМОГИ</w:t>
      </w:r>
      <w:r>
        <w:rPr>
          <w:color w:val="231F20"/>
          <w:spacing w:val="-1"/>
        </w:rPr>
        <w:t xml:space="preserve"> </w:t>
      </w:r>
      <w:r>
        <w:rPr>
          <w:color w:val="231F20"/>
        </w:rPr>
        <w:t>ДО</w:t>
      </w:r>
      <w:r>
        <w:rPr>
          <w:color w:val="231F20"/>
          <w:spacing w:val="-1"/>
        </w:rPr>
        <w:t xml:space="preserve"> </w:t>
      </w:r>
      <w:r>
        <w:rPr>
          <w:color w:val="231F20"/>
          <w:spacing w:val="-2"/>
        </w:rPr>
        <w:t>ПРОЕКТУВАННЯ</w:t>
      </w:r>
    </w:p>
    <w:p w:rsidR="00A70FA6" w:rsidRDefault="00A70FA6">
      <w:pPr>
        <w:pStyle w:val="a5"/>
        <w:numPr>
          <w:ilvl w:val="2"/>
          <w:numId w:val="2"/>
        </w:numPr>
        <w:tabs>
          <w:tab w:val="left" w:pos="863"/>
        </w:tabs>
        <w:kinsoku w:val="0"/>
        <w:overflowPunct w:val="0"/>
        <w:spacing w:before="105" w:line="278" w:lineRule="auto"/>
        <w:ind w:right="111" w:firstLine="396"/>
        <w:rPr>
          <w:color w:val="231F20"/>
          <w:sz w:val="21"/>
          <w:szCs w:val="21"/>
        </w:rPr>
      </w:pPr>
      <w:r>
        <w:rPr>
          <w:color w:val="231F20"/>
          <w:sz w:val="21"/>
          <w:szCs w:val="21"/>
        </w:rPr>
        <w:t>Під</w:t>
      </w:r>
      <w:r>
        <w:rPr>
          <w:color w:val="231F20"/>
          <w:spacing w:val="-1"/>
          <w:sz w:val="21"/>
          <w:szCs w:val="21"/>
        </w:rPr>
        <w:t xml:space="preserve"> </w:t>
      </w:r>
      <w:r>
        <w:rPr>
          <w:color w:val="231F20"/>
          <w:sz w:val="21"/>
          <w:szCs w:val="21"/>
        </w:rPr>
        <w:t>час</w:t>
      </w:r>
      <w:r>
        <w:rPr>
          <w:color w:val="231F20"/>
          <w:spacing w:val="-1"/>
          <w:sz w:val="21"/>
          <w:szCs w:val="21"/>
        </w:rPr>
        <w:t xml:space="preserve"> </w:t>
      </w:r>
      <w:r>
        <w:rPr>
          <w:color w:val="231F20"/>
          <w:sz w:val="21"/>
          <w:szCs w:val="21"/>
        </w:rPr>
        <w:t>проектування</w:t>
      </w:r>
      <w:r>
        <w:rPr>
          <w:color w:val="231F20"/>
          <w:spacing w:val="-1"/>
          <w:sz w:val="21"/>
          <w:szCs w:val="21"/>
        </w:rPr>
        <w:t xml:space="preserve"> </w:t>
      </w:r>
      <w:r>
        <w:rPr>
          <w:color w:val="231F20"/>
          <w:sz w:val="21"/>
          <w:szCs w:val="21"/>
        </w:rPr>
        <w:t>збірної</w:t>
      </w:r>
      <w:r>
        <w:rPr>
          <w:color w:val="231F20"/>
          <w:spacing w:val="-4"/>
          <w:sz w:val="21"/>
          <w:szCs w:val="21"/>
        </w:rPr>
        <w:t xml:space="preserve"> </w:t>
      </w:r>
      <w:r>
        <w:rPr>
          <w:color w:val="231F20"/>
          <w:sz w:val="21"/>
          <w:szCs w:val="21"/>
        </w:rPr>
        <w:t>системи слід</w:t>
      </w:r>
      <w:r>
        <w:rPr>
          <w:color w:val="231F20"/>
          <w:spacing w:val="-1"/>
          <w:sz w:val="21"/>
          <w:szCs w:val="21"/>
        </w:rPr>
        <w:t xml:space="preserve"> </w:t>
      </w:r>
      <w:r>
        <w:rPr>
          <w:color w:val="231F20"/>
          <w:sz w:val="21"/>
          <w:szCs w:val="21"/>
        </w:rPr>
        <w:t>виконувати</w:t>
      </w:r>
      <w:r>
        <w:rPr>
          <w:color w:val="231F20"/>
          <w:spacing w:val="-1"/>
          <w:sz w:val="21"/>
          <w:szCs w:val="21"/>
        </w:rPr>
        <w:t xml:space="preserve"> </w:t>
      </w:r>
      <w:r>
        <w:rPr>
          <w:color w:val="231F20"/>
          <w:sz w:val="21"/>
          <w:szCs w:val="21"/>
        </w:rPr>
        <w:t>розрахунок</w:t>
      </w:r>
      <w:r>
        <w:rPr>
          <w:color w:val="231F20"/>
          <w:spacing w:val="-4"/>
          <w:sz w:val="21"/>
          <w:szCs w:val="21"/>
        </w:rPr>
        <w:t xml:space="preserve"> </w:t>
      </w:r>
      <w:r>
        <w:rPr>
          <w:color w:val="231F20"/>
          <w:sz w:val="21"/>
          <w:szCs w:val="21"/>
        </w:rPr>
        <w:t>несучої</w:t>
      </w:r>
      <w:r>
        <w:rPr>
          <w:color w:val="231F20"/>
          <w:spacing w:val="-3"/>
          <w:sz w:val="21"/>
          <w:szCs w:val="21"/>
        </w:rPr>
        <w:t xml:space="preserve"> </w:t>
      </w:r>
      <w:r>
        <w:rPr>
          <w:color w:val="231F20"/>
          <w:sz w:val="21"/>
          <w:szCs w:val="21"/>
        </w:rPr>
        <w:t>здатності</w:t>
      </w:r>
      <w:r>
        <w:rPr>
          <w:color w:val="231F20"/>
          <w:spacing w:val="-1"/>
          <w:sz w:val="21"/>
          <w:szCs w:val="21"/>
        </w:rPr>
        <w:t xml:space="preserve"> </w:t>
      </w:r>
      <w:r>
        <w:rPr>
          <w:color w:val="231F20"/>
          <w:sz w:val="21"/>
          <w:szCs w:val="21"/>
        </w:rPr>
        <w:t>конст- рукцій збірної</w:t>
      </w:r>
      <w:r>
        <w:rPr>
          <w:color w:val="231F20"/>
          <w:spacing w:val="-1"/>
          <w:sz w:val="21"/>
          <w:szCs w:val="21"/>
        </w:rPr>
        <w:t xml:space="preserve"> </w:t>
      </w:r>
      <w:r>
        <w:rPr>
          <w:color w:val="231F20"/>
          <w:sz w:val="21"/>
          <w:szCs w:val="21"/>
        </w:rPr>
        <w:t>системи, теплотехнічних</w:t>
      </w:r>
      <w:r>
        <w:rPr>
          <w:color w:val="231F20"/>
          <w:spacing w:val="-1"/>
          <w:sz w:val="21"/>
          <w:szCs w:val="21"/>
        </w:rPr>
        <w:t xml:space="preserve"> </w:t>
      </w:r>
      <w:r>
        <w:rPr>
          <w:color w:val="231F20"/>
          <w:sz w:val="21"/>
          <w:szCs w:val="21"/>
        </w:rPr>
        <w:t>показників (опору</w:t>
      </w:r>
      <w:r>
        <w:rPr>
          <w:color w:val="231F20"/>
          <w:spacing w:val="-1"/>
          <w:sz w:val="21"/>
          <w:szCs w:val="21"/>
        </w:rPr>
        <w:t xml:space="preserve"> </w:t>
      </w:r>
      <w:r>
        <w:rPr>
          <w:color w:val="231F20"/>
          <w:sz w:val="21"/>
          <w:szCs w:val="21"/>
        </w:rPr>
        <w:t>теплопередачі</w:t>
      </w:r>
      <w:r>
        <w:rPr>
          <w:color w:val="231F20"/>
          <w:spacing w:val="-1"/>
          <w:sz w:val="21"/>
          <w:szCs w:val="21"/>
        </w:rPr>
        <w:t xml:space="preserve"> </w:t>
      </w:r>
      <w:r>
        <w:rPr>
          <w:color w:val="231F20"/>
          <w:sz w:val="21"/>
          <w:szCs w:val="21"/>
        </w:rPr>
        <w:t>та повітропроникності) та тепловологісного стану збірної системи.</w:t>
      </w:r>
    </w:p>
    <w:p w:rsidR="00A70FA6" w:rsidRDefault="00A70FA6">
      <w:pPr>
        <w:pStyle w:val="5"/>
        <w:numPr>
          <w:ilvl w:val="2"/>
          <w:numId w:val="2"/>
        </w:numPr>
        <w:tabs>
          <w:tab w:val="left" w:pos="861"/>
        </w:tabs>
        <w:kinsoku w:val="0"/>
        <w:overflowPunct w:val="0"/>
        <w:spacing w:before="98"/>
        <w:ind w:left="860" w:hanging="352"/>
        <w:rPr>
          <w:color w:val="231F20"/>
          <w:spacing w:val="-2"/>
        </w:rPr>
      </w:pPr>
      <w:r>
        <w:rPr>
          <w:color w:val="231F20"/>
        </w:rPr>
        <w:t xml:space="preserve">Визначення несучої здатності конструкцій із фасадною </w:t>
      </w:r>
      <w:r>
        <w:rPr>
          <w:color w:val="231F20"/>
          <w:spacing w:val="-2"/>
        </w:rPr>
        <w:t>теплоізоляцією</w:t>
      </w:r>
    </w:p>
    <w:p w:rsidR="00A70FA6" w:rsidRDefault="00A70FA6">
      <w:pPr>
        <w:pStyle w:val="a5"/>
        <w:numPr>
          <w:ilvl w:val="3"/>
          <w:numId w:val="2"/>
        </w:numPr>
        <w:tabs>
          <w:tab w:val="left" w:pos="1077"/>
        </w:tabs>
        <w:kinsoku w:val="0"/>
        <w:overflowPunct w:val="0"/>
        <w:spacing w:before="105" w:line="278" w:lineRule="auto"/>
        <w:ind w:right="110" w:firstLine="396"/>
        <w:rPr>
          <w:color w:val="231F20"/>
          <w:sz w:val="21"/>
          <w:szCs w:val="21"/>
        </w:rPr>
      </w:pPr>
      <w:r>
        <w:rPr>
          <w:color w:val="231F20"/>
          <w:sz w:val="21"/>
          <w:szCs w:val="21"/>
        </w:rPr>
        <w:t xml:space="preserve">Несучу здатність конструкцій кріпильного каркаса фасадної теплоізоляції визначають </w:t>
      </w:r>
      <w:r>
        <w:rPr>
          <w:color w:val="231F20"/>
          <w:spacing w:val="-2"/>
          <w:sz w:val="21"/>
          <w:szCs w:val="21"/>
        </w:rPr>
        <w:t>відповідно</w:t>
      </w:r>
      <w:r>
        <w:rPr>
          <w:color w:val="231F20"/>
          <w:spacing w:val="-7"/>
          <w:sz w:val="21"/>
          <w:szCs w:val="21"/>
        </w:rPr>
        <w:t xml:space="preserve"> </w:t>
      </w:r>
      <w:r>
        <w:rPr>
          <w:color w:val="231F20"/>
          <w:spacing w:val="-2"/>
          <w:sz w:val="21"/>
          <w:szCs w:val="21"/>
        </w:rPr>
        <w:t>до</w:t>
      </w:r>
      <w:r>
        <w:rPr>
          <w:color w:val="231F20"/>
          <w:spacing w:val="-7"/>
          <w:sz w:val="21"/>
          <w:szCs w:val="21"/>
        </w:rPr>
        <w:t xml:space="preserve"> </w:t>
      </w:r>
      <w:r>
        <w:rPr>
          <w:color w:val="231F20"/>
          <w:spacing w:val="-2"/>
          <w:sz w:val="21"/>
          <w:szCs w:val="21"/>
        </w:rPr>
        <w:t>ДБН</w:t>
      </w:r>
      <w:r>
        <w:rPr>
          <w:color w:val="231F20"/>
          <w:spacing w:val="-8"/>
          <w:sz w:val="21"/>
          <w:szCs w:val="21"/>
        </w:rPr>
        <w:t xml:space="preserve"> </w:t>
      </w:r>
      <w:r>
        <w:rPr>
          <w:color w:val="231F20"/>
          <w:spacing w:val="-2"/>
          <w:sz w:val="21"/>
          <w:szCs w:val="21"/>
        </w:rPr>
        <w:t>В.1.2-14,</w:t>
      </w:r>
      <w:r>
        <w:rPr>
          <w:color w:val="231F20"/>
          <w:spacing w:val="-7"/>
          <w:sz w:val="21"/>
          <w:szCs w:val="21"/>
        </w:rPr>
        <w:t xml:space="preserve"> </w:t>
      </w:r>
      <w:r>
        <w:rPr>
          <w:color w:val="231F20"/>
          <w:spacing w:val="-2"/>
          <w:sz w:val="21"/>
          <w:szCs w:val="21"/>
        </w:rPr>
        <w:t>ДБН</w:t>
      </w:r>
      <w:r>
        <w:rPr>
          <w:color w:val="231F20"/>
          <w:spacing w:val="-7"/>
          <w:sz w:val="21"/>
          <w:szCs w:val="21"/>
        </w:rPr>
        <w:t xml:space="preserve"> </w:t>
      </w:r>
      <w:r>
        <w:rPr>
          <w:color w:val="231F20"/>
          <w:spacing w:val="-2"/>
          <w:sz w:val="21"/>
          <w:szCs w:val="21"/>
        </w:rPr>
        <w:t>В.1.2-12,</w:t>
      </w:r>
      <w:r>
        <w:rPr>
          <w:color w:val="231F20"/>
          <w:spacing w:val="-7"/>
          <w:sz w:val="21"/>
          <w:szCs w:val="21"/>
        </w:rPr>
        <w:t xml:space="preserve"> </w:t>
      </w:r>
      <w:r>
        <w:rPr>
          <w:color w:val="231F20"/>
          <w:spacing w:val="-2"/>
          <w:sz w:val="21"/>
          <w:szCs w:val="21"/>
        </w:rPr>
        <w:t>ДБН</w:t>
      </w:r>
      <w:r>
        <w:rPr>
          <w:color w:val="231F20"/>
          <w:spacing w:val="-7"/>
          <w:sz w:val="21"/>
          <w:szCs w:val="21"/>
        </w:rPr>
        <w:t xml:space="preserve"> </w:t>
      </w:r>
      <w:r>
        <w:rPr>
          <w:color w:val="231F20"/>
          <w:spacing w:val="-2"/>
          <w:sz w:val="21"/>
          <w:szCs w:val="21"/>
        </w:rPr>
        <w:t>В.2.6-162,</w:t>
      </w:r>
      <w:r>
        <w:rPr>
          <w:color w:val="231F20"/>
          <w:spacing w:val="-7"/>
          <w:sz w:val="21"/>
          <w:szCs w:val="21"/>
        </w:rPr>
        <w:t xml:space="preserve"> </w:t>
      </w:r>
      <w:r>
        <w:rPr>
          <w:color w:val="231F20"/>
          <w:spacing w:val="-2"/>
          <w:sz w:val="21"/>
          <w:szCs w:val="21"/>
        </w:rPr>
        <w:t>ДБН</w:t>
      </w:r>
      <w:r>
        <w:rPr>
          <w:color w:val="231F20"/>
          <w:spacing w:val="-7"/>
          <w:sz w:val="21"/>
          <w:szCs w:val="21"/>
        </w:rPr>
        <w:t xml:space="preserve"> </w:t>
      </w:r>
      <w:r>
        <w:rPr>
          <w:color w:val="231F20"/>
          <w:spacing w:val="-2"/>
          <w:sz w:val="21"/>
          <w:szCs w:val="21"/>
        </w:rPr>
        <w:t>В.2.6-165,</w:t>
      </w:r>
      <w:r>
        <w:rPr>
          <w:color w:val="231F20"/>
          <w:spacing w:val="-7"/>
          <w:sz w:val="21"/>
          <w:szCs w:val="21"/>
        </w:rPr>
        <w:t xml:space="preserve"> </w:t>
      </w:r>
      <w:r>
        <w:rPr>
          <w:color w:val="231F20"/>
          <w:spacing w:val="-2"/>
          <w:sz w:val="21"/>
          <w:szCs w:val="21"/>
        </w:rPr>
        <w:t>ДБН</w:t>
      </w:r>
      <w:r>
        <w:rPr>
          <w:color w:val="231F20"/>
          <w:spacing w:val="-7"/>
          <w:sz w:val="21"/>
          <w:szCs w:val="21"/>
        </w:rPr>
        <w:t xml:space="preserve"> </w:t>
      </w:r>
      <w:r>
        <w:rPr>
          <w:color w:val="231F20"/>
          <w:spacing w:val="-2"/>
          <w:sz w:val="21"/>
          <w:szCs w:val="21"/>
        </w:rPr>
        <w:t>В.2.6-198.</w:t>
      </w:r>
      <w:r>
        <w:rPr>
          <w:color w:val="231F20"/>
          <w:spacing w:val="-7"/>
          <w:sz w:val="21"/>
          <w:szCs w:val="21"/>
        </w:rPr>
        <w:t xml:space="preserve"> </w:t>
      </w:r>
      <w:r>
        <w:rPr>
          <w:color w:val="231F20"/>
          <w:spacing w:val="-2"/>
          <w:sz w:val="21"/>
          <w:szCs w:val="21"/>
        </w:rPr>
        <w:t xml:space="preserve">Розрахунки </w:t>
      </w:r>
      <w:r>
        <w:rPr>
          <w:color w:val="231F20"/>
          <w:sz w:val="21"/>
          <w:szCs w:val="21"/>
        </w:rPr>
        <w:t>на навантаження і впливи і їх поєднання виконують згідно з ДБН В.1.2-2, ДСТУ-Н Б EN 1991-1-1.</w:t>
      </w:r>
    </w:p>
    <w:p w:rsidR="00A70FA6" w:rsidRDefault="00A70FA6">
      <w:pPr>
        <w:pStyle w:val="a5"/>
        <w:numPr>
          <w:ilvl w:val="4"/>
          <w:numId w:val="2"/>
        </w:numPr>
        <w:tabs>
          <w:tab w:val="left" w:pos="1211"/>
        </w:tabs>
        <w:kinsoku w:val="0"/>
        <w:overflowPunct w:val="0"/>
        <w:ind w:hanging="702"/>
        <w:rPr>
          <w:color w:val="231F20"/>
          <w:spacing w:val="-2"/>
          <w:sz w:val="21"/>
          <w:szCs w:val="21"/>
        </w:rPr>
      </w:pPr>
      <w:r>
        <w:rPr>
          <w:color w:val="231F20"/>
          <w:sz w:val="21"/>
          <w:szCs w:val="21"/>
        </w:rPr>
        <w:t>При</w:t>
      </w:r>
      <w:r>
        <w:rPr>
          <w:color w:val="231F20"/>
          <w:spacing w:val="-4"/>
          <w:sz w:val="21"/>
          <w:szCs w:val="21"/>
        </w:rPr>
        <w:t xml:space="preserve"> </w:t>
      </w:r>
      <w:r>
        <w:rPr>
          <w:color w:val="231F20"/>
          <w:sz w:val="21"/>
          <w:szCs w:val="21"/>
        </w:rPr>
        <w:t>розрахунках</w:t>
      </w:r>
      <w:r>
        <w:rPr>
          <w:color w:val="231F20"/>
          <w:spacing w:val="-4"/>
          <w:sz w:val="21"/>
          <w:szCs w:val="21"/>
        </w:rPr>
        <w:t xml:space="preserve"> </w:t>
      </w:r>
      <w:r>
        <w:rPr>
          <w:color w:val="231F20"/>
          <w:sz w:val="21"/>
          <w:szCs w:val="21"/>
        </w:rPr>
        <w:t>несучої</w:t>
      </w:r>
      <w:r>
        <w:rPr>
          <w:color w:val="231F20"/>
          <w:spacing w:val="-4"/>
          <w:sz w:val="21"/>
          <w:szCs w:val="21"/>
        </w:rPr>
        <w:t xml:space="preserve"> </w:t>
      </w:r>
      <w:r>
        <w:rPr>
          <w:color w:val="231F20"/>
          <w:sz w:val="21"/>
          <w:szCs w:val="21"/>
        </w:rPr>
        <w:t>здатності</w:t>
      </w:r>
      <w:r>
        <w:rPr>
          <w:color w:val="231F20"/>
          <w:spacing w:val="-4"/>
          <w:sz w:val="21"/>
          <w:szCs w:val="21"/>
        </w:rPr>
        <w:t xml:space="preserve"> </w:t>
      </w:r>
      <w:r>
        <w:rPr>
          <w:color w:val="231F20"/>
          <w:sz w:val="21"/>
          <w:szCs w:val="21"/>
        </w:rPr>
        <w:t>слід</w:t>
      </w:r>
      <w:r>
        <w:rPr>
          <w:color w:val="231F20"/>
          <w:spacing w:val="-3"/>
          <w:sz w:val="21"/>
          <w:szCs w:val="21"/>
        </w:rPr>
        <w:t xml:space="preserve"> </w:t>
      </w:r>
      <w:r>
        <w:rPr>
          <w:color w:val="231F20"/>
          <w:sz w:val="21"/>
          <w:szCs w:val="21"/>
        </w:rPr>
        <w:t>враховувати</w:t>
      </w:r>
      <w:r>
        <w:rPr>
          <w:color w:val="231F20"/>
          <w:spacing w:val="-4"/>
          <w:sz w:val="21"/>
          <w:szCs w:val="21"/>
        </w:rPr>
        <w:t xml:space="preserve"> </w:t>
      </w:r>
      <w:r>
        <w:rPr>
          <w:color w:val="231F20"/>
          <w:sz w:val="21"/>
          <w:szCs w:val="21"/>
        </w:rPr>
        <w:t>такі</w:t>
      </w:r>
      <w:r>
        <w:rPr>
          <w:color w:val="231F20"/>
          <w:spacing w:val="-4"/>
          <w:sz w:val="21"/>
          <w:szCs w:val="21"/>
        </w:rPr>
        <w:t xml:space="preserve"> </w:t>
      </w:r>
      <w:r>
        <w:rPr>
          <w:color w:val="231F20"/>
          <w:sz w:val="21"/>
          <w:szCs w:val="21"/>
        </w:rPr>
        <w:t>навантаження</w:t>
      </w:r>
      <w:r>
        <w:rPr>
          <w:color w:val="231F20"/>
          <w:spacing w:val="-4"/>
          <w:sz w:val="21"/>
          <w:szCs w:val="21"/>
        </w:rPr>
        <w:t xml:space="preserve"> </w:t>
      </w:r>
      <w:r>
        <w:rPr>
          <w:color w:val="231F20"/>
          <w:sz w:val="21"/>
          <w:szCs w:val="21"/>
        </w:rPr>
        <w:t>і</w:t>
      </w:r>
      <w:r>
        <w:rPr>
          <w:color w:val="231F20"/>
          <w:spacing w:val="-3"/>
          <w:sz w:val="21"/>
          <w:szCs w:val="21"/>
        </w:rPr>
        <w:t xml:space="preserve"> </w:t>
      </w:r>
      <w:r>
        <w:rPr>
          <w:color w:val="231F20"/>
          <w:spacing w:val="-2"/>
          <w:sz w:val="21"/>
          <w:szCs w:val="21"/>
        </w:rPr>
        <w:t>впливи:</w:t>
      </w:r>
    </w:p>
    <w:p w:rsidR="00A70FA6" w:rsidRDefault="00A70FA6">
      <w:pPr>
        <w:pStyle w:val="a5"/>
        <w:numPr>
          <w:ilvl w:val="0"/>
          <w:numId w:val="1"/>
        </w:numPr>
        <w:tabs>
          <w:tab w:val="left" w:pos="686"/>
        </w:tabs>
        <w:kinsoku w:val="0"/>
        <w:overflowPunct w:val="0"/>
        <w:spacing w:before="39"/>
        <w:ind w:left="685" w:hanging="177"/>
        <w:jc w:val="left"/>
        <w:rPr>
          <w:color w:val="231F20"/>
          <w:spacing w:val="-2"/>
          <w:sz w:val="21"/>
          <w:szCs w:val="21"/>
        </w:rPr>
      </w:pPr>
      <w:r>
        <w:rPr>
          <w:color w:val="231F20"/>
          <w:sz w:val="21"/>
          <w:szCs w:val="21"/>
        </w:rPr>
        <w:t>власну</w:t>
      </w:r>
      <w:r>
        <w:rPr>
          <w:color w:val="231F20"/>
          <w:spacing w:val="-1"/>
          <w:sz w:val="21"/>
          <w:szCs w:val="21"/>
        </w:rPr>
        <w:t xml:space="preserve"> </w:t>
      </w:r>
      <w:r>
        <w:rPr>
          <w:color w:val="231F20"/>
          <w:sz w:val="21"/>
          <w:szCs w:val="21"/>
        </w:rPr>
        <w:t>вагу</w:t>
      </w:r>
      <w:r>
        <w:rPr>
          <w:color w:val="231F20"/>
          <w:spacing w:val="-1"/>
          <w:sz w:val="21"/>
          <w:szCs w:val="21"/>
        </w:rPr>
        <w:t xml:space="preserve"> </w:t>
      </w:r>
      <w:r>
        <w:rPr>
          <w:color w:val="231F20"/>
          <w:sz w:val="21"/>
          <w:szCs w:val="21"/>
        </w:rPr>
        <w:t>шару</w:t>
      </w:r>
      <w:r>
        <w:rPr>
          <w:color w:val="231F20"/>
          <w:spacing w:val="-1"/>
          <w:sz w:val="21"/>
          <w:szCs w:val="21"/>
        </w:rPr>
        <w:t xml:space="preserve"> </w:t>
      </w:r>
      <w:r>
        <w:rPr>
          <w:color w:val="231F20"/>
          <w:sz w:val="21"/>
          <w:szCs w:val="21"/>
        </w:rPr>
        <w:t>теплоізоляції</w:t>
      </w:r>
      <w:r>
        <w:rPr>
          <w:color w:val="231F20"/>
          <w:spacing w:val="-1"/>
          <w:sz w:val="21"/>
          <w:szCs w:val="21"/>
        </w:rPr>
        <w:t xml:space="preserve"> </w:t>
      </w:r>
      <w:r>
        <w:rPr>
          <w:color w:val="231F20"/>
          <w:sz w:val="21"/>
          <w:szCs w:val="21"/>
        </w:rPr>
        <w:t>та</w:t>
      </w:r>
      <w:r>
        <w:rPr>
          <w:color w:val="231F20"/>
          <w:spacing w:val="-1"/>
          <w:sz w:val="21"/>
          <w:szCs w:val="21"/>
        </w:rPr>
        <w:t xml:space="preserve"> </w:t>
      </w:r>
      <w:r>
        <w:rPr>
          <w:color w:val="231F20"/>
          <w:sz w:val="21"/>
          <w:szCs w:val="21"/>
        </w:rPr>
        <w:t>опорядження</w:t>
      </w:r>
      <w:r>
        <w:rPr>
          <w:color w:val="231F20"/>
          <w:spacing w:val="-1"/>
          <w:sz w:val="21"/>
          <w:szCs w:val="21"/>
        </w:rPr>
        <w:t xml:space="preserve"> </w:t>
      </w:r>
      <w:r>
        <w:rPr>
          <w:color w:val="231F20"/>
          <w:sz w:val="21"/>
          <w:szCs w:val="21"/>
        </w:rPr>
        <w:t>згідно</w:t>
      </w:r>
      <w:r>
        <w:rPr>
          <w:color w:val="231F20"/>
          <w:spacing w:val="-1"/>
          <w:sz w:val="21"/>
          <w:szCs w:val="21"/>
        </w:rPr>
        <w:t xml:space="preserve"> </w:t>
      </w:r>
      <w:r>
        <w:rPr>
          <w:color w:val="231F20"/>
          <w:sz w:val="21"/>
          <w:szCs w:val="21"/>
        </w:rPr>
        <w:t>з</w:t>
      </w:r>
      <w:r>
        <w:rPr>
          <w:color w:val="231F20"/>
          <w:spacing w:val="-1"/>
          <w:sz w:val="21"/>
          <w:szCs w:val="21"/>
        </w:rPr>
        <w:t xml:space="preserve"> </w:t>
      </w:r>
      <w:r>
        <w:rPr>
          <w:color w:val="231F20"/>
          <w:spacing w:val="-2"/>
          <w:sz w:val="21"/>
          <w:szCs w:val="21"/>
        </w:rPr>
        <w:t>проектом;</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вітрові</w:t>
      </w:r>
      <w:r>
        <w:rPr>
          <w:color w:val="231F20"/>
          <w:spacing w:val="-7"/>
          <w:sz w:val="21"/>
          <w:szCs w:val="21"/>
        </w:rPr>
        <w:t xml:space="preserve"> </w:t>
      </w:r>
      <w:r>
        <w:rPr>
          <w:color w:val="231F20"/>
          <w:spacing w:val="-2"/>
          <w:sz w:val="21"/>
          <w:szCs w:val="21"/>
        </w:rPr>
        <w:t>навантаження;</w:t>
      </w:r>
    </w:p>
    <w:p w:rsidR="00A70FA6" w:rsidRDefault="00A70FA6">
      <w:pPr>
        <w:pStyle w:val="a5"/>
        <w:numPr>
          <w:ilvl w:val="0"/>
          <w:numId w:val="1"/>
        </w:numPr>
        <w:tabs>
          <w:tab w:val="left" w:pos="686"/>
        </w:tabs>
        <w:kinsoku w:val="0"/>
        <w:overflowPunct w:val="0"/>
        <w:spacing w:before="39"/>
        <w:ind w:left="685" w:hanging="177"/>
        <w:jc w:val="left"/>
        <w:rPr>
          <w:color w:val="231F20"/>
          <w:spacing w:val="-2"/>
          <w:sz w:val="21"/>
          <w:szCs w:val="21"/>
        </w:rPr>
      </w:pPr>
      <w:r>
        <w:rPr>
          <w:color w:val="231F20"/>
          <w:sz w:val="21"/>
          <w:szCs w:val="21"/>
        </w:rPr>
        <w:t>температурні</w:t>
      </w:r>
      <w:r>
        <w:rPr>
          <w:color w:val="231F20"/>
          <w:spacing w:val="-1"/>
          <w:sz w:val="21"/>
          <w:szCs w:val="21"/>
        </w:rPr>
        <w:t xml:space="preserve"> </w:t>
      </w:r>
      <w:r>
        <w:rPr>
          <w:color w:val="231F20"/>
          <w:sz w:val="21"/>
          <w:szCs w:val="21"/>
        </w:rPr>
        <w:t xml:space="preserve">деформації і впливи кліматичних </w:t>
      </w:r>
      <w:r>
        <w:rPr>
          <w:color w:val="231F20"/>
          <w:spacing w:val="-2"/>
          <w:sz w:val="21"/>
          <w:szCs w:val="21"/>
        </w:rPr>
        <w:t>факторів;</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сейсмічні</w:t>
      </w:r>
      <w:r>
        <w:rPr>
          <w:color w:val="231F20"/>
          <w:spacing w:val="-1"/>
          <w:sz w:val="21"/>
          <w:szCs w:val="21"/>
        </w:rPr>
        <w:t xml:space="preserve"> </w:t>
      </w:r>
      <w:r>
        <w:rPr>
          <w:color w:val="231F20"/>
          <w:sz w:val="21"/>
          <w:szCs w:val="21"/>
        </w:rPr>
        <w:t>та</w:t>
      </w:r>
      <w:r>
        <w:rPr>
          <w:color w:val="231F20"/>
          <w:spacing w:val="-1"/>
          <w:sz w:val="21"/>
          <w:szCs w:val="21"/>
        </w:rPr>
        <w:t xml:space="preserve"> </w:t>
      </w:r>
      <w:r>
        <w:rPr>
          <w:color w:val="231F20"/>
          <w:sz w:val="21"/>
          <w:szCs w:val="21"/>
        </w:rPr>
        <w:t>деформаційні</w:t>
      </w:r>
      <w:r>
        <w:rPr>
          <w:color w:val="231F20"/>
          <w:spacing w:val="-1"/>
          <w:sz w:val="21"/>
          <w:szCs w:val="21"/>
        </w:rPr>
        <w:t xml:space="preserve"> </w:t>
      </w:r>
      <w:r>
        <w:rPr>
          <w:color w:val="231F20"/>
          <w:spacing w:val="-2"/>
          <w:sz w:val="21"/>
          <w:szCs w:val="21"/>
        </w:rPr>
        <w:t>навантаження.</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3"/>
      </w:pPr>
    </w:p>
    <w:p w:rsidR="00A70FA6" w:rsidRDefault="00A70FA6">
      <w:pPr>
        <w:pStyle w:val="a5"/>
        <w:numPr>
          <w:ilvl w:val="4"/>
          <w:numId w:val="2"/>
        </w:numPr>
        <w:tabs>
          <w:tab w:val="left" w:pos="1262"/>
        </w:tabs>
        <w:kinsoku w:val="0"/>
        <w:overflowPunct w:val="0"/>
        <w:spacing w:before="91" w:line="278" w:lineRule="auto"/>
        <w:ind w:left="113" w:right="112" w:firstLine="396"/>
        <w:rPr>
          <w:color w:val="231F20"/>
          <w:sz w:val="21"/>
          <w:szCs w:val="21"/>
        </w:rPr>
      </w:pPr>
      <w:r>
        <w:rPr>
          <w:color w:val="231F20"/>
          <w:sz w:val="21"/>
          <w:szCs w:val="21"/>
        </w:rPr>
        <w:t>Вимоги до фізико-технічних показників встановлюють залежно від конструктивного класу</w:t>
      </w:r>
      <w:r>
        <w:rPr>
          <w:color w:val="231F20"/>
          <w:spacing w:val="-20"/>
          <w:sz w:val="21"/>
          <w:szCs w:val="21"/>
        </w:rPr>
        <w:t xml:space="preserve"> </w:t>
      </w:r>
      <w:r>
        <w:rPr>
          <w:color w:val="231F20"/>
          <w:sz w:val="21"/>
          <w:szCs w:val="21"/>
        </w:rPr>
        <w:t>збірної</w:t>
      </w:r>
      <w:r>
        <w:rPr>
          <w:color w:val="231F20"/>
          <w:spacing w:val="-22"/>
          <w:sz w:val="21"/>
          <w:szCs w:val="21"/>
        </w:rPr>
        <w:t xml:space="preserve"> </w:t>
      </w:r>
      <w:r>
        <w:rPr>
          <w:color w:val="231F20"/>
          <w:sz w:val="21"/>
          <w:szCs w:val="21"/>
        </w:rPr>
        <w:t>системи</w:t>
      </w:r>
      <w:r>
        <w:rPr>
          <w:color w:val="231F20"/>
          <w:spacing w:val="-20"/>
          <w:sz w:val="21"/>
          <w:szCs w:val="21"/>
        </w:rPr>
        <w:t xml:space="preserve"> </w:t>
      </w:r>
      <w:r>
        <w:rPr>
          <w:color w:val="231F20"/>
          <w:sz w:val="21"/>
          <w:szCs w:val="21"/>
        </w:rPr>
        <w:t>згідно</w:t>
      </w:r>
      <w:r>
        <w:rPr>
          <w:color w:val="231F20"/>
          <w:spacing w:val="-20"/>
          <w:sz w:val="21"/>
          <w:szCs w:val="21"/>
        </w:rPr>
        <w:t xml:space="preserve"> </w:t>
      </w:r>
      <w:r>
        <w:rPr>
          <w:color w:val="231F20"/>
          <w:sz w:val="21"/>
          <w:szCs w:val="21"/>
        </w:rPr>
        <w:t>з</w:t>
      </w:r>
      <w:r>
        <w:rPr>
          <w:color w:val="231F20"/>
          <w:spacing w:val="-20"/>
          <w:sz w:val="21"/>
          <w:szCs w:val="21"/>
        </w:rPr>
        <w:t xml:space="preserve"> </w:t>
      </w:r>
      <w:r>
        <w:rPr>
          <w:color w:val="231F20"/>
          <w:sz w:val="21"/>
          <w:szCs w:val="21"/>
        </w:rPr>
        <w:t>ДСТУ</w:t>
      </w:r>
      <w:r>
        <w:rPr>
          <w:color w:val="231F20"/>
          <w:spacing w:val="-20"/>
          <w:sz w:val="21"/>
          <w:szCs w:val="21"/>
        </w:rPr>
        <w:t xml:space="preserve"> </w:t>
      </w:r>
      <w:r>
        <w:rPr>
          <w:color w:val="231F20"/>
          <w:sz w:val="21"/>
          <w:szCs w:val="21"/>
        </w:rPr>
        <w:t>Б</w:t>
      </w:r>
      <w:r>
        <w:rPr>
          <w:color w:val="231F20"/>
          <w:spacing w:val="-20"/>
          <w:sz w:val="21"/>
          <w:szCs w:val="21"/>
        </w:rPr>
        <w:t xml:space="preserve"> </w:t>
      </w:r>
      <w:r>
        <w:rPr>
          <w:color w:val="231F20"/>
          <w:sz w:val="21"/>
          <w:szCs w:val="21"/>
        </w:rPr>
        <w:t>В.2.6-34,</w:t>
      </w:r>
      <w:r>
        <w:rPr>
          <w:color w:val="231F20"/>
          <w:spacing w:val="-19"/>
          <w:sz w:val="21"/>
          <w:szCs w:val="21"/>
        </w:rPr>
        <w:t xml:space="preserve"> </w:t>
      </w:r>
      <w:r>
        <w:rPr>
          <w:color w:val="231F20"/>
          <w:sz w:val="21"/>
          <w:szCs w:val="21"/>
        </w:rPr>
        <w:t>ДСТУ</w:t>
      </w:r>
      <w:r>
        <w:rPr>
          <w:color w:val="231F20"/>
          <w:spacing w:val="-20"/>
          <w:sz w:val="21"/>
          <w:szCs w:val="21"/>
        </w:rPr>
        <w:t xml:space="preserve"> </w:t>
      </w:r>
      <w:r>
        <w:rPr>
          <w:color w:val="231F20"/>
          <w:sz w:val="21"/>
          <w:szCs w:val="21"/>
        </w:rPr>
        <w:t>Б</w:t>
      </w:r>
      <w:r>
        <w:rPr>
          <w:color w:val="231F20"/>
          <w:spacing w:val="-20"/>
          <w:sz w:val="21"/>
          <w:szCs w:val="21"/>
        </w:rPr>
        <w:t xml:space="preserve"> </w:t>
      </w:r>
      <w:r>
        <w:rPr>
          <w:color w:val="231F20"/>
          <w:sz w:val="21"/>
          <w:szCs w:val="21"/>
        </w:rPr>
        <w:t>В.2.6-35,</w:t>
      </w:r>
      <w:r>
        <w:rPr>
          <w:color w:val="231F20"/>
          <w:spacing w:val="-19"/>
          <w:sz w:val="21"/>
          <w:szCs w:val="21"/>
        </w:rPr>
        <w:t xml:space="preserve"> </w:t>
      </w:r>
      <w:r>
        <w:rPr>
          <w:color w:val="231F20"/>
          <w:sz w:val="21"/>
          <w:szCs w:val="21"/>
        </w:rPr>
        <w:t>ДСТУ</w:t>
      </w:r>
      <w:r>
        <w:rPr>
          <w:color w:val="231F20"/>
          <w:spacing w:val="-20"/>
          <w:sz w:val="21"/>
          <w:szCs w:val="21"/>
        </w:rPr>
        <w:t xml:space="preserve"> </w:t>
      </w:r>
      <w:r>
        <w:rPr>
          <w:color w:val="231F20"/>
          <w:sz w:val="21"/>
          <w:szCs w:val="21"/>
        </w:rPr>
        <w:t>Б</w:t>
      </w:r>
      <w:r>
        <w:rPr>
          <w:color w:val="231F20"/>
          <w:spacing w:val="-20"/>
          <w:sz w:val="21"/>
          <w:szCs w:val="21"/>
        </w:rPr>
        <w:t xml:space="preserve"> </w:t>
      </w:r>
      <w:r>
        <w:rPr>
          <w:color w:val="231F20"/>
          <w:sz w:val="21"/>
          <w:szCs w:val="21"/>
        </w:rPr>
        <w:t>В.2.6-36,</w:t>
      </w:r>
      <w:r>
        <w:rPr>
          <w:color w:val="231F20"/>
          <w:spacing w:val="-19"/>
          <w:sz w:val="21"/>
          <w:szCs w:val="21"/>
        </w:rPr>
        <w:t xml:space="preserve"> </w:t>
      </w:r>
      <w:r>
        <w:rPr>
          <w:color w:val="231F20"/>
          <w:sz w:val="21"/>
          <w:szCs w:val="21"/>
        </w:rPr>
        <w:t>ДСТУ</w:t>
      </w:r>
      <w:r>
        <w:rPr>
          <w:color w:val="231F20"/>
          <w:spacing w:val="-20"/>
          <w:sz w:val="21"/>
          <w:szCs w:val="21"/>
        </w:rPr>
        <w:t xml:space="preserve"> </w:t>
      </w:r>
      <w:r>
        <w:rPr>
          <w:color w:val="231F20"/>
          <w:sz w:val="21"/>
          <w:szCs w:val="21"/>
        </w:rPr>
        <w:t>Б</w:t>
      </w:r>
      <w:r>
        <w:rPr>
          <w:color w:val="231F20"/>
          <w:spacing w:val="-20"/>
          <w:sz w:val="21"/>
          <w:szCs w:val="21"/>
        </w:rPr>
        <w:t xml:space="preserve"> </w:t>
      </w:r>
      <w:r>
        <w:rPr>
          <w:color w:val="231F20"/>
          <w:sz w:val="21"/>
          <w:szCs w:val="21"/>
        </w:rPr>
        <w:t>EN</w:t>
      </w:r>
      <w:r>
        <w:rPr>
          <w:color w:val="231F20"/>
          <w:spacing w:val="-20"/>
          <w:sz w:val="21"/>
          <w:szCs w:val="21"/>
        </w:rPr>
        <w:t xml:space="preserve"> </w:t>
      </w:r>
      <w:r>
        <w:rPr>
          <w:color w:val="231F20"/>
          <w:sz w:val="21"/>
          <w:szCs w:val="21"/>
        </w:rPr>
        <w:t>13830.</w:t>
      </w:r>
    </w:p>
    <w:p w:rsidR="00A70FA6" w:rsidRDefault="00A70FA6">
      <w:pPr>
        <w:pStyle w:val="a5"/>
        <w:numPr>
          <w:ilvl w:val="4"/>
          <w:numId w:val="2"/>
        </w:numPr>
        <w:tabs>
          <w:tab w:val="left" w:pos="1252"/>
        </w:tabs>
        <w:kinsoku w:val="0"/>
        <w:overflowPunct w:val="0"/>
        <w:spacing w:line="278" w:lineRule="auto"/>
        <w:ind w:left="113" w:right="109" w:firstLine="396"/>
        <w:rPr>
          <w:color w:val="231F20"/>
          <w:sz w:val="21"/>
          <w:szCs w:val="21"/>
        </w:rPr>
      </w:pPr>
      <w:r>
        <w:rPr>
          <w:color w:val="231F20"/>
          <w:sz w:val="21"/>
          <w:szCs w:val="21"/>
        </w:rPr>
        <w:t>Несучу здатність елементів кріпильного каркаса фасадної теплоізоляції (металевих профілів, анкерних елементів та дюбелів, стикових з’єднань профілів між собою, їх кріплень до основних несучих конструкцій будівлі або споруди) оцінюють шляхом виконання розрахунку за двома групами граничних станів від розрахункових сполучень навантажень, наведених у 6.2.1.1.</w:t>
      </w:r>
    </w:p>
    <w:p w:rsidR="00A70FA6" w:rsidRDefault="00A70FA6">
      <w:pPr>
        <w:pStyle w:val="a5"/>
        <w:numPr>
          <w:ilvl w:val="4"/>
          <w:numId w:val="2"/>
        </w:numPr>
        <w:tabs>
          <w:tab w:val="left" w:pos="1213"/>
        </w:tabs>
        <w:kinsoku w:val="0"/>
        <w:overflowPunct w:val="0"/>
        <w:spacing w:before="68" w:line="278" w:lineRule="auto"/>
        <w:ind w:left="113" w:right="110" w:firstLine="396"/>
        <w:rPr>
          <w:color w:val="231F20"/>
          <w:sz w:val="21"/>
          <w:szCs w:val="21"/>
        </w:rPr>
      </w:pPr>
      <w:r>
        <w:rPr>
          <w:color w:val="231F20"/>
          <w:sz w:val="21"/>
          <w:szCs w:val="21"/>
        </w:rPr>
        <w:t>При</w:t>
      </w:r>
      <w:r>
        <w:rPr>
          <w:color w:val="231F20"/>
          <w:spacing w:val="-3"/>
          <w:sz w:val="21"/>
          <w:szCs w:val="21"/>
        </w:rPr>
        <w:t xml:space="preserve"> </w:t>
      </w:r>
      <w:r>
        <w:rPr>
          <w:color w:val="231F20"/>
          <w:sz w:val="21"/>
          <w:szCs w:val="21"/>
        </w:rPr>
        <w:t>проектуванні</w:t>
      </w:r>
      <w:r>
        <w:rPr>
          <w:color w:val="231F20"/>
          <w:spacing w:val="-3"/>
          <w:sz w:val="21"/>
          <w:szCs w:val="21"/>
        </w:rPr>
        <w:t xml:space="preserve"> </w:t>
      </w:r>
      <w:r>
        <w:rPr>
          <w:color w:val="231F20"/>
          <w:sz w:val="21"/>
          <w:szCs w:val="21"/>
        </w:rPr>
        <w:t>конструкцій</w:t>
      </w:r>
      <w:r>
        <w:rPr>
          <w:color w:val="231F20"/>
          <w:spacing w:val="-2"/>
          <w:sz w:val="21"/>
          <w:szCs w:val="21"/>
        </w:rPr>
        <w:t xml:space="preserve"> </w:t>
      </w:r>
      <w:r>
        <w:rPr>
          <w:color w:val="231F20"/>
          <w:sz w:val="21"/>
          <w:szCs w:val="21"/>
        </w:rPr>
        <w:t>із</w:t>
      </w:r>
      <w:r>
        <w:rPr>
          <w:color w:val="231F20"/>
          <w:spacing w:val="-3"/>
          <w:sz w:val="21"/>
          <w:szCs w:val="21"/>
        </w:rPr>
        <w:t xml:space="preserve"> </w:t>
      </w:r>
      <w:r>
        <w:rPr>
          <w:color w:val="231F20"/>
          <w:sz w:val="21"/>
          <w:szCs w:val="21"/>
        </w:rPr>
        <w:t>фасадною</w:t>
      </w:r>
      <w:r>
        <w:rPr>
          <w:color w:val="231F20"/>
          <w:spacing w:val="-3"/>
          <w:sz w:val="21"/>
          <w:szCs w:val="21"/>
        </w:rPr>
        <w:t xml:space="preserve"> </w:t>
      </w:r>
      <w:r>
        <w:rPr>
          <w:color w:val="231F20"/>
          <w:sz w:val="21"/>
          <w:szCs w:val="21"/>
        </w:rPr>
        <w:t>теплоізоляцією</w:t>
      </w:r>
      <w:r>
        <w:rPr>
          <w:color w:val="231F20"/>
          <w:spacing w:val="-5"/>
          <w:sz w:val="21"/>
          <w:szCs w:val="21"/>
        </w:rPr>
        <w:t xml:space="preserve"> </w:t>
      </w:r>
      <w:r>
        <w:rPr>
          <w:color w:val="231F20"/>
          <w:sz w:val="21"/>
          <w:szCs w:val="21"/>
        </w:rPr>
        <w:t>на</w:t>
      </w:r>
      <w:r>
        <w:rPr>
          <w:color w:val="231F20"/>
          <w:spacing w:val="-3"/>
          <w:sz w:val="21"/>
          <w:szCs w:val="21"/>
        </w:rPr>
        <w:t xml:space="preserve"> </w:t>
      </w:r>
      <w:r>
        <w:rPr>
          <w:color w:val="231F20"/>
          <w:sz w:val="21"/>
          <w:szCs w:val="21"/>
        </w:rPr>
        <w:t>горизонтальних,</w:t>
      </w:r>
      <w:r>
        <w:rPr>
          <w:color w:val="231F20"/>
          <w:spacing w:val="-4"/>
          <w:sz w:val="21"/>
          <w:szCs w:val="21"/>
        </w:rPr>
        <w:t xml:space="preserve"> </w:t>
      </w:r>
      <w:r>
        <w:rPr>
          <w:color w:val="231F20"/>
          <w:sz w:val="21"/>
          <w:szCs w:val="21"/>
        </w:rPr>
        <w:t>похилих та викривлених поверхнях фасадів слід передбачати заходи щодо запобігання впливу на ці поверхні природних і технологічних осадів, які можуть призводити до додаткових механічних навантажень на конструкцію стіни.</w:t>
      </w:r>
    </w:p>
    <w:p w:rsidR="00A70FA6" w:rsidRDefault="00A70FA6">
      <w:pPr>
        <w:pStyle w:val="a5"/>
        <w:numPr>
          <w:ilvl w:val="3"/>
          <w:numId w:val="2"/>
        </w:numPr>
        <w:tabs>
          <w:tab w:val="left" w:pos="1051"/>
        </w:tabs>
        <w:kinsoku w:val="0"/>
        <w:overflowPunct w:val="0"/>
        <w:spacing w:line="278" w:lineRule="auto"/>
        <w:ind w:right="109" w:firstLine="396"/>
        <w:rPr>
          <w:color w:val="231F20"/>
          <w:sz w:val="21"/>
          <w:szCs w:val="21"/>
        </w:rPr>
      </w:pPr>
      <w:r>
        <w:rPr>
          <w:color w:val="231F20"/>
          <w:sz w:val="21"/>
          <w:szCs w:val="21"/>
        </w:rPr>
        <w:t>У сейсмічно небезпечних районах у збірних системах із світлопрозорим опоряджуваль- ним шаром необхідно застосовувати багатошарове скло згідно з ДСТУ Б EN 1279-1, а також передбачити проміжки між торцями скла та кріпильного каркаса для компенсування деформацій внаслідок сейсмічного впливу.</w:t>
      </w:r>
    </w:p>
    <w:p w:rsidR="00A70FA6" w:rsidRDefault="00A70FA6">
      <w:pPr>
        <w:pStyle w:val="5"/>
        <w:numPr>
          <w:ilvl w:val="2"/>
          <w:numId w:val="2"/>
        </w:numPr>
        <w:tabs>
          <w:tab w:val="left" w:pos="861"/>
        </w:tabs>
        <w:kinsoku w:val="0"/>
        <w:overflowPunct w:val="0"/>
        <w:spacing w:before="104"/>
        <w:ind w:left="860" w:hanging="352"/>
        <w:rPr>
          <w:color w:val="231F20"/>
          <w:spacing w:val="-2"/>
        </w:rPr>
      </w:pPr>
      <w:r>
        <w:rPr>
          <w:color w:val="231F20"/>
        </w:rPr>
        <w:t xml:space="preserve">Визначення теплотехнічних показників конструкцій із фасадною </w:t>
      </w:r>
      <w:r>
        <w:rPr>
          <w:color w:val="231F20"/>
          <w:spacing w:val="-2"/>
        </w:rPr>
        <w:t>теплоізоляцією</w:t>
      </w:r>
    </w:p>
    <w:p w:rsidR="00A70FA6" w:rsidRDefault="00A70FA6">
      <w:pPr>
        <w:pStyle w:val="a5"/>
        <w:numPr>
          <w:ilvl w:val="3"/>
          <w:numId w:val="2"/>
        </w:numPr>
        <w:tabs>
          <w:tab w:val="left" w:pos="1068"/>
        </w:tabs>
        <w:kinsoku w:val="0"/>
        <w:overflowPunct w:val="0"/>
        <w:spacing w:before="105" w:line="278" w:lineRule="auto"/>
        <w:ind w:right="111" w:firstLine="396"/>
        <w:rPr>
          <w:color w:val="231F20"/>
          <w:sz w:val="21"/>
          <w:szCs w:val="21"/>
        </w:rPr>
      </w:pPr>
      <w:r>
        <w:rPr>
          <w:color w:val="231F20"/>
          <w:sz w:val="21"/>
          <w:szCs w:val="21"/>
        </w:rPr>
        <w:t>Теплотехнічні показники збірної системи (приведений опір теплопередачі, повітропро- никність,</w:t>
      </w:r>
      <w:r>
        <w:rPr>
          <w:color w:val="231F20"/>
          <w:spacing w:val="-3"/>
          <w:sz w:val="21"/>
          <w:szCs w:val="21"/>
        </w:rPr>
        <w:t xml:space="preserve"> </w:t>
      </w:r>
      <w:r>
        <w:rPr>
          <w:color w:val="231F20"/>
          <w:sz w:val="21"/>
          <w:szCs w:val="21"/>
        </w:rPr>
        <w:t>теплостійкість)</w:t>
      </w:r>
      <w:r>
        <w:rPr>
          <w:color w:val="231F20"/>
          <w:spacing w:val="-5"/>
          <w:sz w:val="21"/>
          <w:szCs w:val="21"/>
        </w:rPr>
        <w:t xml:space="preserve"> </w:t>
      </w:r>
      <w:r>
        <w:rPr>
          <w:color w:val="231F20"/>
          <w:sz w:val="21"/>
          <w:szCs w:val="21"/>
        </w:rPr>
        <w:t>визначають</w:t>
      </w:r>
      <w:r>
        <w:rPr>
          <w:color w:val="231F20"/>
          <w:spacing w:val="-6"/>
          <w:sz w:val="21"/>
          <w:szCs w:val="21"/>
        </w:rPr>
        <w:t xml:space="preserve"> </w:t>
      </w:r>
      <w:r>
        <w:rPr>
          <w:color w:val="231F20"/>
          <w:sz w:val="21"/>
          <w:szCs w:val="21"/>
        </w:rPr>
        <w:t>згідно</w:t>
      </w:r>
      <w:r>
        <w:rPr>
          <w:color w:val="231F20"/>
          <w:spacing w:val="-5"/>
          <w:sz w:val="21"/>
          <w:szCs w:val="21"/>
        </w:rPr>
        <w:t xml:space="preserve"> </w:t>
      </w:r>
      <w:r>
        <w:rPr>
          <w:color w:val="231F20"/>
          <w:sz w:val="21"/>
          <w:szCs w:val="21"/>
        </w:rPr>
        <w:t>з</w:t>
      </w:r>
      <w:r>
        <w:rPr>
          <w:color w:val="231F20"/>
          <w:spacing w:val="-5"/>
          <w:sz w:val="21"/>
          <w:szCs w:val="21"/>
        </w:rPr>
        <w:t xml:space="preserve"> </w:t>
      </w:r>
      <w:r>
        <w:rPr>
          <w:color w:val="231F20"/>
          <w:sz w:val="21"/>
          <w:szCs w:val="21"/>
        </w:rPr>
        <w:t>ДБН</w:t>
      </w:r>
      <w:r>
        <w:rPr>
          <w:color w:val="231F20"/>
          <w:spacing w:val="-5"/>
          <w:sz w:val="21"/>
          <w:szCs w:val="21"/>
        </w:rPr>
        <w:t xml:space="preserve"> </w:t>
      </w:r>
      <w:r>
        <w:rPr>
          <w:color w:val="231F20"/>
          <w:sz w:val="21"/>
          <w:szCs w:val="21"/>
        </w:rPr>
        <w:t>В.2.6-31,</w:t>
      </w:r>
      <w:r>
        <w:rPr>
          <w:color w:val="231F20"/>
          <w:spacing w:val="-5"/>
          <w:sz w:val="21"/>
          <w:szCs w:val="21"/>
        </w:rPr>
        <w:t xml:space="preserve"> </w:t>
      </w:r>
      <w:r>
        <w:rPr>
          <w:color w:val="231F20"/>
          <w:sz w:val="21"/>
          <w:szCs w:val="21"/>
        </w:rPr>
        <w:t>ДСТУ</w:t>
      </w:r>
      <w:r>
        <w:rPr>
          <w:color w:val="231F20"/>
          <w:spacing w:val="-5"/>
          <w:sz w:val="21"/>
          <w:szCs w:val="21"/>
        </w:rPr>
        <w:t xml:space="preserve"> </w:t>
      </w:r>
      <w:r>
        <w:rPr>
          <w:color w:val="231F20"/>
          <w:sz w:val="21"/>
          <w:szCs w:val="21"/>
        </w:rPr>
        <w:t>Б</w:t>
      </w:r>
      <w:r>
        <w:rPr>
          <w:color w:val="231F20"/>
          <w:spacing w:val="-5"/>
          <w:sz w:val="21"/>
          <w:szCs w:val="21"/>
        </w:rPr>
        <w:t xml:space="preserve"> </w:t>
      </w:r>
      <w:r>
        <w:rPr>
          <w:color w:val="231F20"/>
          <w:sz w:val="21"/>
          <w:szCs w:val="21"/>
        </w:rPr>
        <w:t>В.2.6-189,</w:t>
      </w:r>
      <w:r>
        <w:rPr>
          <w:color w:val="231F20"/>
          <w:spacing w:val="-6"/>
          <w:sz w:val="21"/>
          <w:szCs w:val="21"/>
        </w:rPr>
        <w:t xml:space="preserve"> </w:t>
      </w:r>
      <w:r>
        <w:rPr>
          <w:color w:val="231F20"/>
          <w:sz w:val="21"/>
          <w:szCs w:val="21"/>
        </w:rPr>
        <w:t>ДСТУ-Н</w:t>
      </w:r>
      <w:r>
        <w:rPr>
          <w:color w:val="231F20"/>
          <w:spacing w:val="-6"/>
          <w:sz w:val="21"/>
          <w:szCs w:val="21"/>
        </w:rPr>
        <w:t xml:space="preserve"> </w:t>
      </w:r>
      <w:r>
        <w:rPr>
          <w:color w:val="231F20"/>
          <w:sz w:val="21"/>
          <w:szCs w:val="21"/>
        </w:rPr>
        <w:t>Б</w:t>
      </w:r>
      <w:r>
        <w:rPr>
          <w:color w:val="231F20"/>
          <w:spacing w:val="-5"/>
          <w:sz w:val="21"/>
          <w:szCs w:val="21"/>
        </w:rPr>
        <w:t xml:space="preserve"> </w:t>
      </w:r>
      <w:r>
        <w:rPr>
          <w:color w:val="231F20"/>
          <w:sz w:val="21"/>
          <w:szCs w:val="21"/>
        </w:rPr>
        <w:t>В.2.6-190, ДСТУ-Н Б В.2.6-191.</w:t>
      </w:r>
    </w:p>
    <w:p w:rsidR="00A70FA6" w:rsidRDefault="00A70FA6">
      <w:pPr>
        <w:pStyle w:val="a5"/>
        <w:numPr>
          <w:ilvl w:val="3"/>
          <w:numId w:val="2"/>
        </w:numPr>
        <w:tabs>
          <w:tab w:val="left" w:pos="1115"/>
        </w:tabs>
        <w:kinsoku w:val="0"/>
        <w:overflowPunct w:val="0"/>
        <w:spacing w:before="68" w:line="278" w:lineRule="auto"/>
        <w:ind w:right="111" w:firstLine="396"/>
        <w:rPr>
          <w:color w:val="231F20"/>
          <w:sz w:val="21"/>
          <w:szCs w:val="21"/>
        </w:rPr>
      </w:pPr>
      <w:r>
        <w:rPr>
          <w:color w:val="231F20"/>
          <w:sz w:val="21"/>
          <w:szCs w:val="21"/>
        </w:rPr>
        <w:t>Тепловологісний стан збірної системи визначають відповідно до ДБН В.2.6-31 та</w:t>
      </w:r>
      <w:r>
        <w:rPr>
          <w:color w:val="231F20"/>
          <w:spacing w:val="80"/>
          <w:sz w:val="21"/>
          <w:szCs w:val="21"/>
        </w:rPr>
        <w:t xml:space="preserve"> </w:t>
      </w:r>
      <w:r>
        <w:rPr>
          <w:color w:val="231F20"/>
          <w:sz w:val="21"/>
          <w:szCs w:val="21"/>
        </w:rPr>
        <w:t>ДСТУ-Н Б В.2.6-192.</w:t>
      </w:r>
    </w:p>
    <w:p w:rsidR="00A70FA6" w:rsidRDefault="00A70FA6">
      <w:pPr>
        <w:pStyle w:val="a5"/>
        <w:numPr>
          <w:ilvl w:val="3"/>
          <w:numId w:val="2"/>
        </w:numPr>
        <w:tabs>
          <w:tab w:val="left" w:pos="1049"/>
        </w:tabs>
        <w:kinsoku w:val="0"/>
        <w:overflowPunct w:val="0"/>
        <w:spacing w:line="278" w:lineRule="auto"/>
        <w:ind w:right="111" w:firstLine="396"/>
        <w:rPr>
          <w:color w:val="231F20"/>
          <w:sz w:val="21"/>
          <w:szCs w:val="21"/>
        </w:rPr>
      </w:pPr>
      <w:r>
        <w:rPr>
          <w:color w:val="231F20"/>
          <w:sz w:val="21"/>
          <w:szCs w:val="21"/>
        </w:rPr>
        <w:t>Для конструкцій із фасадною теплоізоляцією з вентильованим повітряним прошарком з використанням горизонтальних елементів кріпильного каркаса, з комбінованою конструкцією крi- пильного каркаса, при поверховому чи ярусному розділенні повітряного прошарку для забез- печення руху повітря у вентильованому повітряному прошарку в горизонтальних елементах слід забезпечувати виконання вимог ДСТУ Б В.2.6-35.</w:t>
      </w:r>
    </w:p>
    <w:p w:rsidR="00A70FA6" w:rsidRDefault="00A70FA6">
      <w:pPr>
        <w:pStyle w:val="a5"/>
        <w:numPr>
          <w:ilvl w:val="3"/>
          <w:numId w:val="2"/>
        </w:numPr>
        <w:tabs>
          <w:tab w:val="left" w:pos="1019"/>
        </w:tabs>
        <w:kinsoku w:val="0"/>
        <w:overflowPunct w:val="0"/>
        <w:spacing w:before="68" w:line="278" w:lineRule="auto"/>
        <w:ind w:right="111" w:firstLine="396"/>
        <w:rPr>
          <w:color w:val="231F20"/>
          <w:sz w:val="21"/>
          <w:szCs w:val="21"/>
        </w:rPr>
      </w:pPr>
      <w:r>
        <w:rPr>
          <w:color w:val="231F20"/>
          <w:w w:val="95"/>
          <w:sz w:val="21"/>
          <w:szCs w:val="21"/>
        </w:rPr>
        <w:t>Товщина</w:t>
      </w:r>
      <w:r>
        <w:rPr>
          <w:color w:val="231F20"/>
          <w:spacing w:val="17"/>
          <w:sz w:val="21"/>
          <w:szCs w:val="21"/>
        </w:rPr>
        <w:t xml:space="preserve"> </w:t>
      </w:r>
      <w:r>
        <w:rPr>
          <w:color w:val="231F20"/>
          <w:w w:val="95"/>
          <w:sz w:val="21"/>
          <w:szCs w:val="21"/>
        </w:rPr>
        <w:t>опоряджувального</w:t>
      </w:r>
      <w:r>
        <w:rPr>
          <w:color w:val="231F20"/>
          <w:sz w:val="21"/>
          <w:szCs w:val="21"/>
        </w:rPr>
        <w:t xml:space="preserve"> </w:t>
      </w:r>
      <w:r>
        <w:rPr>
          <w:color w:val="231F20"/>
          <w:w w:val="95"/>
          <w:sz w:val="21"/>
          <w:szCs w:val="21"/>
        </w:rPr>
        <w:t>шару</w:t>
      </w:r>
      <w:r>
        <w:rPr>
          <w:color w:val="231F20"/>
          <w:spacing w:val="15"/>
          <w:sz w:val="21"/>
          <w:szCs w:val="21"/>
        </w:rPr>
        <w:t xml:space="preserve"> </w:t>
      </w:r>
      <w:r>
        <w:rPr>
          <w:color w:val="231F20"/>
          <w:w w:val="95"/>
          <w:sz w:val="21"/>
          <w:szCs w:val="21"/>
        </w:rPr>
        <w:t>збірних</w:t>
      </w:r>
      <w:r>
        <w:rPr>
          <w:color w:val="231F20"/>
          <w:spacing w:val="17"/>
          <w:sz w:val="21"/>
          <w:szCs w:val="21"/>
        </w:rPr>
        <w:t xml:space="preserve"> </w:t>
      </w:r>
      <w:r>
        <w:rPr>
          <w:color w:val="231F20"/>
          <w:w w:val="95"/>
          <w:sz w:val="21"/>
          <w:szCs w:val="21"/>
        </w:rPr>
        <w:t>систем</w:t>
      </w:r>
      <w:r>
        <w:rPr>
          <w:color w:val="231F20"/>
          <w:spacing w:val="19"/>
          <w:sz w:val="21"/>
          <w:szCs w:val="21"/>
        </w:rPr>
        <w:t xml:space="preserve"> </w:t>
      </w:r>
      <w:r>
        <w:rPr>
          <w:color w:val="231F20"/>
          <w:w w:val="95"/>
          <w:sz w:val="21"/>
          <w:szCs w:val="21"/>
        </w:rPr>
        <w:t>класу</w:t>
      </w:r>
      <w:r>
        <w:rPr>
          <w:color w:val="231F20"/>
          <w:spacing w:val="19"/>
          <w:sz w:val="21"/>
          <w:szCs w:val="21"/>
        </w:rPr>
        <w:t xml:space="preserve"> </w:t>
      </w:r>
      <w:r>
        <w:rPr>
          <w:color w:val="231F20"/>
          <w:w w:val="95"/>
          <w:sz w:val="21"/>
          <w:szCs w:val="21"/>
        </w:rPr>
        <w:t>А</w:t>
      </w:r>
      <w:r>
        <w:rPr>
          <w:color w:val="231F20"/>
          <w:spacing w:val="19"/>
          <w:sz w:val="21"/>
          <w:szCs w:val="21"/>
        </w:rPr>
        <w:t xml:space="preserve"> </w:t>
      </w:r>
      <w:r>
        <w:rPr>
          <w:color w:val="231F20"/>
          <w:w w:val="95"/>
          <w:sz w:val="21"/>
          <w:szCs w:val="21"/>
        </w:rPr>
        <w:t>не</w:t>
      </w:r>
      <w:r>
        <w:rPr>
          <w:color w:val="231F20"/>
          <w:spacing w:val="19"/>
          <w:sz w:val="21"/>
          <w:szCs w:val="21"/>
        </w:rPr>
        <w:t xml:space="preserve"> </w:t>
      </w:r>
      <w:r>
        <w:rPr>
          <w:color w:val="231F20"/>
          <w:w w:val="95"/>
          <w:sz w:val="21"/>
          <w:szCs w:val="21"/>
        </w:rPr>
        <w:t>повинна</w:t>
      </w:r>
      <w:r>
        <w:rPr>
          <w:color w:val="231F20"/>
          <w:spacing w:val="20"/>
          <w:sz w:val="21"/>
          <w:szCs w:val="21"/>
        </w:rPr>
        <w:t xml:space="preserve"> </w:t>
      </w:r>
      <w:r>
        <w:rPr>
          <w:color w:val="231F20"/>
          <w:w w:val="95"/>
          <w:sz w:val="21"/>
          <w:szCs w:val="21"/>
        </w:rPr>
        <w:t>перевищувати</w:t>
      </w:r>
      <w:r>
        <w:rPr>
          <w:color w:val="231F20"/>
          <w:spacing w:val="15"/>
          <w:sz w:val="21"/>
          <w:szCs w:val="21"/>
        </w:rPr>
        <w:t xml:space="preserve"> </w:t>
      </w:r>
      <w:r>
        <w:rPr>
          <w:color w:val="231F20"/>
          <w:w w:val="95"/>
          <w:sz w:val="21"/>
          <w:szCs w:val="21"/>
        </w:rPr>
        <w:t>30</w:t>
      </w:r>
      <w:r>
        <w:rPr>
          <w:color w:val="231F20"/>
          <w:spacing w:val="17"/>
          <w:sz w:val="21"/>
          <w:szCs w:val="21"/>
        </w:rPr>
        <w:t xml:space="preserve"> </w:t>
      </w:r>
      <w:r>
        <w:rPr>
          <w:color w:val="231F20"/>
          <w:w w:val="95"/>
          <w:sz w:val="21"/>
          <w:szCs w:val="21"/>
        </w:rPr>
        <w:t xml:space="preserve">мм </w:t>
      </w:r>
      <w:r>
        <w:rPr>
          <w:color w:val="231F20"/>
          <w:sz w:val="21"/>
          <w:szCs w:val="21"/>
        </w:rPr>
        <w:t>з дотриманням вимог, наведених в 6.5.2.</w:t>
      </w:r>
    </w:p>
    <w:p w:rsidR="00A70FA6" w:rsidRDefault="00A70FA6">
      <w:pPr>
        <w:pStyle w:val="a5"/>
        <w:numPr>
          <w:ilvl w:val="2"/>
          <w:numId w:val="2"/>
        </w:numPr>
        <w:tabs>
          <w:tab w:val="left" w:pos="986"/>
        </w:tabs>
        <w:kinsoku w:val="0"/>
        <w:overflowPunct w:val="0"/>
        <w:spacing w:line="278" w:lineRule="auto"/>
        <w:ind w:right="111" w:firstLine="396"/>
        <w:rPr>
          <w:color w:val="231F20"/>
          <w:sz w:val="21"/>
          <w:szCs w:val="21"/>
        </w:rPr>
      </w:pPr>
      <w:r>
        <w:rPr>
          <w:color w:val="231F20"/>
          <w:sz w:val="21"/>
          <w:szCs w:val="21"/>
        </w:rPr>
        <w:t>Збірні</w:t>
      </w:r>
      <w:r>
        <w:rPr>
          <w:color w:val="231F20"/>
          <w:spacing w:val="80"/>
          <w:sz w:val="21"/>
          <w:szCs w:val="21"/>
        </w:rPr>
        <w:t xml:space="preserve"> </w:t>
      </w:r>
      <w:r>
        <w:rPr>
          <w:color w:val="231F20"/>
          <w:sz w:val="21"/>
          <w:szCs w:val="21"/>
        </w:rPr>
        <w:t>системи</w:t>
      </w:r>
      <w:r>
        <w:rPr>
          <w:color w:val="231F20"/>
          <w:spacing w:val="80"/>
          <w:sz w:val="21"/>
          <w:szCs w:val="21"/>
        </w:rPr>
        <w:t xml:space="preserve"> </w:t>
      </w:r>
      <w:r>
        <w:rPr>
          <w:color w:val="231F20"/>
          <w:sz w:val="21"/>
          <w:szCs w:val="21"/>
        </w:rPr>
        <w:t>повинні</w:t>
      </w:r>
      <w:r>
        <w:rPr>
          <w:color w:val="231F20"/>
          <w:spacing w:val="80"/>
          <w:sz w:val="21"/>
          <w:szCs w:val="21"/>
        </w:rPr>
        <w:t xml:space="preserve"> </w:t>
      </w:r>
      <w:r>
        <w:rPr>
          <w:color w:val="231F20"/>
          <w:sz w:val="21"/>
          <w:szCs w:val="21"/>
        </w:rPr>
        <w:t>забезпечувати</w:t>
      </w:r>
      <w:r>
        <w:rPr>
          <w:color w:val="231F20"/>
          <w:spacing w:val="80"/>
          <w:sz w:val="21"/>
          <w:szCs w:val="21"/>
        </w:rPr>
        <w:t xml:space="preserve"> </w:t>
      </w:r>
      <w:r>
        <w:rPr>
          <w:color w:val="231F20"/>
          <w:sz w:val="21"/>
          <w:szCs w:val="21"/>
        </w:rPr>
        <w:t>ізоляцію</w:t>
      </w:r>
      <w:r>
        <w:rPr>
          <w:color w:val="231F20"/>
          <w:spacing w:val="80"/>
          <w:sz w:val="21"/>
          <w:szCs w:val="21"/>
        </w:rPr>
        <w:t xml:space="preserve"> </w:t>
      </w:r>
      <w:r>
        <w:rPr>
          <w:color w:val="231F20"/>
          <w:sz w:val="21"/>
          <w:szCs w:val="21"/>
        </w:rPr>
        <w:t>повітряного</w:t>
      </w:r>
      <w:r>
        <w:rPr>
          <w:color w:val="231F20"/>
          <w:spacing w:val="80"/>
          <w:sz w:val="21"/>
          <w:szCs w:val="21"/>
        </w:rPr>
        <w:t xml:space="preserve"> </w:t>
      </w:r>
      <w:r>
        <w:rPr>
          <w:color w:val="231F20"/>
          <w:sz w:val="21"/>
          <w:szCs w:val="21"/>
        </w:rPr>
        <w:t>шуму</w:t>
      </w:r>
      <w:r>
        <w:rPr>
          <w:color w:val="231F20"/>
          <w:spacing w:val="80"/>
          <w:sz w:val="21"/>
          <w:szCs w:val="21"/>
        </w:rPr>
        <w:t xml:space="preserve"> </w:t>
      </w:r>
      <w:r>
        <w:rPr>
          <w:color w:val="231F20"/>
          <w:sz w:val="21"/>
          <w:szCs w:val="21"/>
        </w:rPr>
        <w:t>відповідно</w:t>
      </w:r>
      <w:r>
        <w:rPr>
          <w:color w:val="231F20"/>
          <w:spacing w:val="122"/>
          <w:sz w:val="21"/>
          <w:szCs w:val="21"/>
        </w:rPr>
        <w:t xml:space="preserve"> </w:t>
      </w:r>
      <w:r>
        <w:rPr>
          <w:color w:val="231F20"/>
          <w:sz w:val="21"/>
          <w:szCs w:val="21"/>
        </w:rPr>
        <w:t>до ДБН В.1.1-31.</w:t>
      </w:r>
    </w:p>
    <w:p w:rsidR="00A70FA6" w:rsidRDefault="00A70FA6">
      <w:pPr>
        <w:pStyle w:val="a5"/>
        <w:numPr>
          <w:ilvl w:val="3"/>
          <w:numId w:val="2"/>
        </w:numPr>
        <w:tabs>
          <w:tab w:val="left" w:pos="1036"/>
        </w:tabs>
        <w:kinsoku w:val="0"/>
        <w:overflowPunct w:val="0"/>
        <w:ind w:left="1035" w:hanging="527"/>
        <w:rPr>
          <w:color w:val="231F20"/>
          <w:spacing w:val="-2"/>
          <w:sz w:val="21"/>
          <w:szCs w:val="21"/>
        </w:rPr>
      </w:pPr>
      <w:r>
        <w:rPr>
          <w:color w:val="231F20"/>
          <w:sz w:val="21"/>
          <w:szCs w:val="21"/>
        </w:rPr>
        <w:t>Конструкції</w:t>
      </w:r>
      <w:r>
        <w:rPr>
          <w:color w:val="231F20"/>
          <w:spacing w:val="-2"/>
          <w:sz w:val="21"/>
          <w:szCs w:val="21"/>
        </w:rPr>
        <w:t xml:space="preserve"> </w:t>
      </w:r>
      <w:r>
        <w:rPr>
          <w:color w:val="231F20"/>
          <w:sz w:val="21"/>
          <w:szCs w:val="21"/>
        </w:rPr>
        <w:t>із</w:t>
      </w:r>
      <w:r>
        <w:rPr>
          <w:color w:val="231F20"/>
          <w:spacing w:val="-2"/>
          <w:sz w:val="21"/>
          <w:szCs w:val="21"/>
        </w:rPr>
        <w:t xml:space="preserve"> </w:t>
      </w:r>
      <w:r>
        <w:rPr>
          <w:color w:val="231F20"/>
          <w:sz w:val="21"/>
          <w:szCs w:val="21"/>
        </w:rPr>
        <w:t>фасадною</w:t>
      </w:r>
      <w:r>
        <w:rPr>
          <w:color w:val="231F20"/>
          <w:spacing w:val="-2"/>
          <w:sz w:val="21"/>
          <w:szCs w:val="21"/>
        </w:rPr>
        <w:t xml:space="preserve"> </w:t>
      </w:r>
      <w:r>
        <w:rPr>
          <w:color w:val="231F20"/>
          <w:sz w:val="21"/>
          <w:szCs w:val="21"/>
        </w:rPr>
        <w:t>теплоізоляцією</w:t>
      </w:r>
      <w:r>
        <w:rPr>
          <w:color w:val="231F20"/>
          <w:spacing w:val="-1"/>
          <w:sz w:val="21"/>
          <w:szCs w:val="21"/>
        </w:rPr>
        <w:t xml:space="preserve"> </w:t>
      </w:r>
      <w:r>
        <w:rPr>
          <w:color w:val="231F20"/>
          <w:sz w:val="21"/>
          <w:szCs w:val="21"/>
        </w:rPr>
        <w:t>не</w:t>
      </w:r>
      <w:r>
        <w:rPr>
          <w:color w:val="231F20"/>
          <w:spacing w:val="-2"/>
          <w:sz w:val="21"/>
          <w:szCs w:val="21"/>
        </w:rPr>
        <w:t xml:space="preserve"> </w:t>
      </w:r>
      <w:r>
        <w:rPr>
          <w:color w:val="231F20"/>
          <w:sz w:val="21"/>
          <w:szCs w:val="21"/>
        </w:rPr>
        <w:t>повинні</w:t>
      </w:r>
      <w:r>
        <w:rPr>
          <w:color w:val="231F20"/>
          <w:spacing w:val="-2"/>
          <w:sz w:val="21"/>
          <w:szCs w:val="21"/>
        </w:rPr>
        <w:t xml:space="preserve"> </w:t>
      </w:r>
      <w:r>
        <w:rPr>
          <w:color w:val="231F20"/>
          <w:sz w:val="21"/>
          <w:szCs w:val="21"/>
        </w:rPr>
        <w:t>створювати</w:t>
      </w:r>
      <w:r>
        <w:rPr>
          <w:color w:val="231F20"/>
          <w:spacing w:val="-2"/>
          <w:sz w:val="21"/>
          <w:szCs w:val="21"/>
        </w:rPr>
        <w:t xml:space="preserve"> </w:t>
      </w:r>
      <w:r>
        <w:rPr>
          <w:color w:val="231F20"/>
          <w:sz w:val="21"/>
          <w:szCs w:val="21"/>
        </w:rPr>
        <w:t>шумових</w:t>
      </w:r>
      <w:r>
        <w:rPr>
          <w:color w:val="231F20"/>
          <w:spacing w:val="-1"/>
          <w:sz w:val="21"/>
          <w:szCs w:val="21"/>
        </w:rPr>
        <w:t xml:space="preserve"> </w:t>
      </w:r>
      <w:r>
        <w:rPr>
          <w:color w:val="231F20"/>
          <w:spacing w:val="-2"/>
          <w:sz w:val="21"/>
          <w:szCs w:val="21"/>
        </w:rPr>
        <w:t>ефектів.</w:t>
      </w:r>
    </w:p>
    <w:p w:rsidR="00A70FA6" w:rsidRDefault="00A70FA6">
      <w:pPr>
        <w:pStyle w:val="a5"/>
        <w:numPr>
          <w:ilvl w:val="2"/>
          <w:numId w:val="2"/>
        </w:numPr>
        <w:tabs>
          <w:tab w:val="left" w:pos="894"/>
        </w:tabs>
        <w:kinsoku w:val="0"/>
        <w:overflowPunct w:val="0"/>
        <w:spacing w:before="106" w:line="278" w:lineRule="auto"/>
        <w:ind w:right="111" w:firstLine="396"/>
        <w:rPr>
          <w:color w:val="231F20"/>
          <w:sz w:val="21"/>
          <w:szCs w:val="21"/>
        </w:rPr>
      </w:pPr>
      <w:r>
        <w:rPr>
          <w:color w:val="231F20"/>
          <w:sz w:val="21"/>
          <w:szCs w:val="21"/>
        </w:rPr>
        <w:t>Конструктивні рішення парапетів, стиків, укосів, відливів, а також вікон, дверей повинні забезпечувати запобігання можливості потрапляння атмосферної вологи до товщі теплоізоля- ційного шару.</w:t>
      </w:r>
    </w:p>
    <w:p w:rsidR="00A70FA6" w:rsidRDefault="00A70FA6">
      <w:pPr>
        <w:pStyle w:val="a5"/>
        <w:numPr>
          <w:ilvl w:val="3"/>
          <w:numId w:val="2"/>
        </w:numPr>
        <w:tabs>
          <w:tab w:val="left" w:pos="1025"/>
        </w:tabs>
        <w:kinsoku w:val="0"/>
        <w:overflowPunct w:val="0"/>
        <w:spacing w:line="278" w:lineRule="auto"/>
        <w:ind w:right="111" w:firstLine="396"/>
        <w:rPr>
          <w:color w:val="231F20"/>
          <w:sz w:val="21"/>
          <w:szCs w:val="21"/>
        </w:rPr>
      </w:pPr>
      <w:r>
        <w:rPr>
          <w:color w:val="231F20"/>
          <w:sz w:val="21"/>
          <w:szCs w:val="21"/>
        </w:rPr>
        <w:t>Штукатурний</w:t>
      </w:r>
      <w:r>
        <w:rPr>
          <w:color w:val="231F20"/>
          <w:spacing w:val="-15"/>
          <w:sz w:val="21"/>
          <w:szCs w:val="21"/>
        </w:rPr>
        <w:t xml:space="preserve"> </w:t>
      </w:r>
      <w:r>
        <w:rPr>
          <w:color w:val="231F20"/>
          <w:sz w:val="21"/>
          <w:szCs w:val="21"/>
        </w:rPr>
        <w:t>шар</w:t>
      </w:r>
      <w:r>
        <w:rPr>
          <w:color w:val="231F20"/>
          <w:spacing w:val="-15"/>
          <w:sz w:val="21"/>
          <w:szCs w:val="21"/>
        </w:rPr>
        <w:t xml:space="preserve"> </w:t>
      </w:r>
      <w:r>
        <w:rPr>
          <w:color w:val="231F20"/>
          <w:sz w:val="21"/>
          <w:szCs w:val="21"/>
        </w:rPr>
        <w:t>збірних</w:t>
      </w:r>
      <w:r>
        <w:rPr>
          <w:color w:val="231F20"/>
          <w:spacing w:val="-14"/>
          <w:sz w:val="21"/>
          <w:szCs w:val="21"/>
        </w:rPr>
        <w:t xml:space="preserve"> </w:t>
      </w:r>
      <w:r>
        <w:rPr>
          <w:color w:val="231F20"/>
          <w:sz w:val="21"/>
          <w:szCs w:val="21"/>
        </w:rPr>
        <w:t>систем</w:t>
      </w:r>
      <w:r>
        <w:rPr>
          <w:color w:val="231F20"/>
          <w:spacing w:val="-15"/>
          <w:sz w:val="21"/>
          <w:szCs w:val="21"/>
        </w:rPr>
        <w:t xml:space="preserve"> </w:t>
      </w:r>
      <w:r>
        <w:rPr>
          <w:color w:val="231F20"/>
          <w:sz w:val="21"/>
          <w:szCs w:val="21"/>
        </w:rPr>
        <w:t>класу</w:t>
      </w:r>
      <w:r>
        <w:rPr>
          <w:color w:val="231F20"/>
          <w:spacing w:val="-14"/>
          <w:sz w:val="21"/>
          <w:szCs w:val="21"/>
        </w:rPr>
        <w:t xml:space="preserve"> </w:t>
      </w:r>
      <w:r>
        <w:rPr>
          <w:color w:val="231F20"/>
          <w:sz w:val="21"/>
          <w:szCs w:val="21"/>
        </w:rPr>
        <w:t>А</w:t>
      </w:r>
      <w:r>
        <w:rPr>
          <w:color w:val="231F20"/>
          <w:spacing w:val="-15"/>
          <w:sz w:val="21"/>
          <w:szCs w:val="21"/>
        </w:rPr>
        <w:t xml:space="preserve"> </w:t>
      </w:r>
      <w:r>
        <w:rPr>
          <w:color w:val="231F20"/>
          <w:sz w:val="21"/>
          <w:szCs w:val="21"/>
        </w:rPr>
        <w:t>необхідно</w:t>
      </w:r>
      <w:r>
        <w:rPr>
          <w:color w:val="231F20"/>
          <w:spacing w:val="-15"/>
          <w:sz w:val="21"/>
          <w:szCs w:val="21"/>
        </w:rPr>
        <w:t xml:space="preserve"> </w:t>
      </w:r>
      <w:r>
        <w:rPr>
          <w:color w:val="231F20"/>
          <w:sz w:val="21"/>
          <w:szCs w:val="21"/>
        </w:rPr>
        <w:t>розділяти</w:t>
      </w:r>
      <w:r>
        <w:rPr>
          <w:color w:val="231F20"/>
          <w:spacing w:val="-14"/>
          <w:sz w:val="21"/>
          <w:szCs w:val="21"/>
        </w:rPr>
        <w:t xml:space="preserve"> </w:t>
      </w:r>
      <w:r>
        <w:rPr>
          <w:color w:val="231F20"/>
          <w:sz w:val="21"/>
          <w:szCs w:val="21"/>
        </w:rPr>
        <w:t>деформаційними</w:t>
      </w:r>
      <w:r>
        <w:rPr>
          <w:color w:val="231F20"/>
          <w:spacing w:val="-15"/>
          <w:sz w:val="21"/>
          <w:szCs w:val="21"/>
        </w:rPr>
        <w:t xml:space="preserve"> </w:t>
      </w:r>
      <w:r>
        <w:rPr>
          <w:color w:val="231F20"/>
          <w:sz w:val="21"/>
          <w:szCs w:val="21"/>
        </w:rPr>
        <w:t>швами</w:t>
      </w:r>
      <w:r>
        <w:rPr>
          <w:color w:val="231F20"/>
          <w:spacing w:val="-14"/>
          <w:sz w:val="21"/>
          <w:szCs w:val="21"/>
        </w:rPr>
        <w:t xml:space="preserve"> </w:t>
      </w:r>
      <w:r>
        <w:rPr>
          <w:color w:val="231F20"/>
          <w:sz w:val="21"/>
          <w:szCs w:val="21"/>
        </w:rPr>
        <w:t>на відстані не більше ніж 8 м. Конструкція шва повинна виключати можливість проникнення вологи в шар теплової ізоляції.</w:t>
      </w:r>
    </w:p>
    <w:p w:rsidR="00A70FA6" w:rsidRDefault="00A70FA6">
      <w:pPr>
        <w:pStyle w:val="a5"/>
        <w:numPr>
          <w:ilvl w:val="3"/>
          <w:numId w:val="2"/>
        </w:numPr>
        <w:tabs>
          <w:tab w:val="left" w:pos="1064"/>
        </w:tabs>
        <w:kinsoku w:val="0"/>
        <w:overflowPunct w:val="0"/>
        <w:spacing w:before="68" w:line="278" w:lineRule="auto"/>
        <w:ind w:right="110" w:firstLine="396"/>
        <w:rPr>
          <w:color w:val="231F20"/>
          <w:sz w:val="21"/>
          <w:szCs w:val="21"/>
        </w:rPr>
      </w:pPr>
      <w:r>
        <w:rPr>
          <w:color w:val="231F20"/>
          <w:sz w:val="21"/>
          <w:szCs w:val="21"/>
        </w:rPr>
        <w:t>При використанні самонесучої теплової ізоляції в межах поверху або ярусу необхідно виконувати розрахунок міцності матеріалу шару теплової ізоляції в нижній частині поверху або ярусу на довготривале навантаження від власної ваги.</w:t>
      </w:r>
    </w:p>
    <w:p w:rsidR="00A70FA6" w:rsidRDefault="00A70FA6">
      <w:pPr>
        <w:pStyle w:val="a5"/>
        <w:numPr>
          <w:ilvl w:val="3"/>
          <w:numId w:val="2"/>
        </w:numPr>
        <w:tabs>
          <w:tab w:val="left" w:pos="1087"/>
        </w:tabs>
        <w:kinsoku w:val="0"/>
        <w:overflowPunct w:val="0"/>
        <w:spacing w:line="278" w:lineRule="auto"/>
        <w:ind w:right="111" w:firstLine="396"/>
        <w:rPr>
          <w:color w:val="231F20"/>
          <w:sz w:val="21"/>
          <w:szCs w:val="21"/>
        </w:rPr>
      </w:pPr>
      <w:r>
        <w:rPr>
          <w:color w:val="231F20"/>
          <w:sz w:val="21"/>
          <w:szCs w:val="21"/>
        </w:rPr>
        <w:t>Декоративні елементи фасаду (зокрема карнизи, пілястри) необхідно виготовляти із легких матеріалів для мінімізації навантажень на конструкції із фасадною теплоізоляцією.</w:t>
      </w:r>
    </w:p>
    <w:p w:rsidR="00A70FA6" w:rsidRDefault="00A70FA6">
      <w:pPr>
        <w:pStyle w:val="a5"/>
        <w:numPr>
          <w:ilvl w:val="2"/>
          <w:numId w:val="2"/>
        </w:numPr>
        <w:tabs>
          <w:tab w:val="left" w:pos="856"/>
        </w:tabs>
        <w:kinsoku w:val="0"/>
        <w:overflowPunct w:val="0"/>
        <w:spacing w:line="278" w:lineRule="auto"/>
        <w:ind w:right="111" w:firstLine="396"/>
        <w:rPr>
          <w:color w:val="231F20"/>
          <w:sz w:val="21"/>
          <w:szCs w:val="21"/>
        </w:rPr>
      </w:pPr>
      <w:r>
        <w:rPr>
          <w:color w:val="231F20"/>
          <w:sz w:val="21"/>
          <w:szCs w:val="21"/>
        </w:rPr>
        <w:t>Конструкції</w:t>
      </w:r>
      <w:r>
        <w:rPr>
          <w:color w:val="231F20"/>
          <w:spacing w:val="-11"/>
          <w:sz w:val="21"/>
          <w:szCs w:val="21"/>
        </w:rPr>
        <w:t xml:space="preserve"> </w:t>
      </w:r>
      <w:r>
        <w:rPr>
          <w:color w:val="231F20"/>
          <w:sz w:val="21"/>
          <w:szCs w:val="21"/>
        </w:rPr>
        <w:t>систем</w:t>
      </w:r>
      <w:r>
        <w:rPr>
          <w:color w:val="231F20"/>
          <w:spacing w:val="-9"/>
          <w:sz w:val="21"/>
          <w:szCs w:val="21"/>
        </w:rPr>
        <w:t xml:space="preserve"> </w:t>
      </w:r>
      <w:r>
        <w:rPr>
          <w:color w:val="231F20"/>
          <w:sz w:val="21"/>
          <w:szCs w:val="21"/>
        </w:rPr>
        <w:t>теплоізоляції</w:t>
      </w:r>
      <w:r>
        <w:rPr>
          <w:color w:val="231F20"/>
          <w:spacing w:val="-13"/>
          <w:sz w:val="21"/>
          <w:szCs w:val="21"/>
        </w:rPr>
        <w:t xml:space="preserve"> </w:t>
      </w:r>
      <w:r>
        <w:rPr>
          <w:color w:val="231F20"/>
          <w:sz w:val="21"/>
          <w:szCs w:val="21"/>
        </w:rPr>
        <w:t>повинні</w:t>
      </w:r>
      <w:r>
        <w:rPr>
          <w:color w:val="231F20"/>
          <w:spacing w:val="-8"/>
          <w:sz w:val="21"/>
          <w:szCs w:val="21"/>
        </w:rPr>
        <w:t xml:space="preserve"> </w:t>
      </w:r>
      <w:r>
        <w:rPr>
          <w:color w:val="231F20"/>
          <w:sz w:val="21"/>
          <w:szCs w:val="21"/>
        </w:rPr>
        <w:t>відповідати</w:t>
      </w:r>
      <w:r>
        <w:rPr>
          <w:color w:val="231F20"/>
          <w:spacing w:val="-9"/>
          <w:sz w:val="21"/>
          <w:szCs w:val="21"/>
        </w:rPr>
        <w:t xml:space="preserve"> </w:t>
      </w:r>
      <w:r>
        <w:rPr>
          <w:color w:val="231F20"/>
          <w:sz w:val="21"/>
          <w:szCs w:val="21"/>
        </w:rPr>
        <w:t>вимогам</w:t>
      </w:r>
      <w:r>
        <w:rPr>
          <w:color w:val="231F20"/>
          <w:spacing w:val="-10"/>
          <w:sz w:val="21"/>
          <w:szCs w:val="21"/>
        </w:rPr>
        <w:t xml:space="preserve"> </w:t>
      </w:r>
      <w:r>
        <w:rPr>
          <w:color w:val="231F20"/>
          <w:sz w:val="21"/>
          <w:szCs w:val="21"/>
        </w:rPr>
        <w:t>пожежної</w:t>
      </w:r>
      <w:r>
        <w:rPr>
          <w:color w:val="231F20"/>
          <w:spacing w:val="-12"/>
          <w:sz w:val="21"/>
          <w:szCs w:val="21"/>
        </w:rPr>
        <w:t xml:space="preserve"> </w:t>
      </w:r>
      <w:r>
        <w:rPr>
          <w:color w:val="231F20"/>
          <w:sz w:val="21"/>
          <w:szCs w:val="21"/>
        </w:rPr>
        <w:t>безпеки</w:t>
      </w:r>
      <w:r>
        <w:rPr>
          <w:color w:val="231F20"/>
          <w:spacing w:val="-10"/>
          <w:sz w:val="21"/>
          <w:szCs w:val="21"/>
        </w:rPr>
        <w:t xml:space="preserve"> </w:t>
      </w:r>
      <w:r>
        <w:rPr>
          <w:color w:val="231F20"/>
          <w:sz w:val="21"/>
          <w:szCs w:val="21"/>
        </w:rPr>
        <w:t>відповідно до ДБН В.1.1-7 та 5.3.</w:t>
      </w:r>
    </w:p>
    <w:p w:rsidR="00A70FA6" w:rsidRDefault="00A70FA6">
      <w:pPr>
        <w:pStyle w:val="a5"/>
        <w:numPr>
          <w:ilvl w:val="3"/>
          <w:numId w:val="2"/>
        </w:numPr>
        <w:tabs>
          <w:tab w:val="left" w:pos="1049"/>
        </w:tabs>
        <w:kinsoku w:val="0"/>
        <w:overflowPunct w:val="0"/>
        <w:spacing w:before="68" w:line="278" w:lineRule="auto"/>
        <w:ind w:right="111" w:firstLine="396"/>
        <w:rPr>
          <w:color w:val="231F20"/>
          <w:spacing w:val="-2"/>
          <w:sz w:val="21"/>
          <w:szCs w:val="21"/>
        </w:rPr>
      </w:pPr>
      <w:r>
        <w:rPr>
          <w:color w:val="231F20"/>
          <w:sz w:val="21"/>
          <w:szCs w:val="21"/>
        </w:rPr>
        <w:t>При застосуванні конструкцій із фасадною теплоізоляцією з опорядженням індустріаль- ними</w:t>
      </w:r>
      <w:r>
        <w:rPr>
          <w:color w:val="231F20"/>
          <w:spacing w:val="-15"/>
          <w:sz w:val="21"/>
          <w:szCs w:val="21"/>
        </w:rPr>
        <w:t xml:space="preserve"> </w:t>
      </w:r>
      <w:r>
        <w:rPr>
          <w:color w:val="231F20"/>
          <w:sz w:val="21"/>
          <w:szCs w:val="21"/>
        </w:rPr>
        <w:t>та</w:t>
      </w:r>
      <w:r>
        <w:rPr>
          <w:color w:val="231F20"/>
          <w:spacing w:val="-15"/>
          <w:sz w:val="21"/>
          <w:szCs w:val="21"/>
        </w:rPr>
        <w:t xml:space="preserve"> </w:t>
      </w:r>
      <w:r>
        <w:rPr>
          <w:color w:val="231F20"/>
          <w:sz w:val="21"/>
          <w:szCs w:val="21"/>
        </w:rPr>
        <w:t>світлопрозорими</w:t>
      </w:r>
      <w:r>
        <w:rPr>
          <w:color w:val="231F20"/>
          <w:spacing w:val="-14"/>
          <w:sz w:val="21"/>
          <w:szCs w:val="21"/>
        </w:rPr>
        <w:t xml:space="preserve"> </w:t>
      </w:r>
      <w:r>
        <w:rPr>
          <w:color w:val="231F20"/>
          <w:sz w:val="21"/>
          <w:szCs w:val="21"/>
        </w:rPr>
        <w:t>елементами</w:t>
      </w:r>
      <w:r>
        <w:rPr>
          <w:color w:val="231F20"/>
          <w:spacing w:val="-15"/>
          <w:sz w:val="21"/>
          <w:szCs w:val="21"/>
        </w:rPr>
        <w:t xml:space="preserve"> </w:t>
      </w:r>
      <w:r>
        <w:rPr>
          <w:color w:val="231F20"/>
          <w:sz w:val="21"/>
          <w:szCs w:val="21"/>
        </w:rPr>
        <w:t>під</w:t>
      </w:r>
      <w:r>
        <w:rPr>
          <w:color w:val="231F20"/>
          <w:spacing w:val="-14"/>
          <w:sz w:val="21"/>
          <w:szCs w:val="21"/>
        </w:rPr>
        <w:t xml:space="preserve"> </w:t>
      </w:r>
      <w:r>
        <w:rPr>
          <w:color w:val="231F20"/>
          <w:sz w:val="21"/>
          <w:szCs w:val="21"/>
        </w:rPr>
        <w:t>опоряджувальним</w:t>
      </w:r>
      <w:r>
        <w:rPr>
          <w:color w:val="231F20"/>
          <w:spacing w:val="-15"/>
          <w:sz w:val="21"/>
          <w:szCs w:val="21"/>
        </w:rPr>
        <w:t xml:space="preserve"> </w:t>
      </w:r>
      <w:r>
        <w:rPr>
          <w:color w:val="231F20"/>
          <w:sz w:val="21"/>
          <w:szCs w:val="21"/>
        </w:rPr>
        <w:t>шаром</w:t>
      </w:r>
      <w:r>
        <w:rPr>
          <w:color w:val="231F20"/>
          <w:spacing w:val="-15"/>
          <w:sz w:val="21"/>
          <w:szCs w:val="21"/>
        </w:rPr>
        <w:t xml:space="preserve"> </w:t>
      </w:r>
      <w:r>
        <w:rPr>
          <w:color w:val="231F20"/>
          <w:sz w:val="21"/>
          <w:szCs w:val="21"/>
        </w:rPr>
        <w:t>по</w:t>
      </w:r>
      <w:r>
        <w:rPr>
          <w:color w:val="231F20"/>
          <w:spacing w:val="-14"/>
          <w:sz w:val="21"/>
          <w:szCs w:val="21"/>
        </w:rPr>
        <w:t xml:space="preserve"> </w:t>
      </w:r>
      <w:r>
        <w:rPr>
          <w:color w:val="231F20"/>
          <w:sz w:val="21"/>
          <w:szCs w:val="21"/>
        </w:rPr>
        <w:t>всьому</w:t>
      </w:r>
      <w:r>
        <w:rPr>
          <w:color w:val="231F20"/>
          <w:spacing w:val="-15"/>
          <w:sz w:val="21"/>
          <w:szCs w:val="21"/>
        </w:rPr>
        <w:t xml:space="preserve"> </w:t>
      </w:r>
      <w:r>
        <w:rPr>
          <w:color w:val="231F20"/>
          <w:sz w:val="21"/>
          <w:szCs w:val="21"/>
        </w:rPr>
        <w:t>периметру</w:t>
      </w:r>
      <w:r>
        <w:rPr>
          <w:color w:val="231F20"/>
          <w:spacing w:val="-14"/>
          <w:sz w:val="21"/>
          <w:szCs w:val="21"/>
        </w:rPr>
        <w:t xml:space="preserve"> </w:t>
      </w:r>
      <w:r>
        <w:rPr>
          <w:color w:val="231F20"/>
          <w:sz w:val="21"/>
          <w:szCs w:val="21"/>
        </w:rPr>
        <w:t>віконних</w:t>
      </w:r>
      <w:r>
        <w:rPr>
          <w:color w:val="231F20"/>
          <w:spacing w:val="-15"/>
          <w:sz w:val="21"/>
          <w:szCs w:val="21"/>
        </w:rPr>
        <w:t xml:space="preserve"> </w:t>
      </w:r>
      <w:r>
        <w:rPr>
          <w:color w:val="231F20"/>
          <w:sz w:val="21"/>
          <w:szCs w:val="21"/>
        </w:rPr>
        <w:t xml:space="preserve">і </w:t>
      </w:r>
      <w:r>
        <w:rPr>
          <w:color w:val="231F20"/>
          <w:spacing w:val="-2"/>
          <w:sz w:val="21"/>
          <w:szCs w:val="21"/>
        </w:rPr>
        <w:t>дверних прорізів фасаду</w:t>
      </w:r>
      <w:r>
        <w:rPr>
          <w:color w:val="231F20"/>
          <w:spacing w:val="-3"/>
          <w:sz w:val="21"/>
          <w:szCs w:val="21"/>
        </w:rPr>
        <w:t xml:space="preserve"> </w:t>
      </w:r>
      <w:r>
        <w:rPr>
          <w:color w:val="231F20"/>
          <w:spacing w:val="-2"/>
          <w:sz w:val="21"/>
          <w:szCs w:val="21"/>
        </w:rPr>
        <w:t>слід встановлювати захисні козирки-екрани з оцинкованої</w:t>
      </w:r>
      <w:r>
        <w:rPr>
          <w:color w:val="231F20"/>
          <w:spacing w:val="-5"/>
          <w:sz w:val="21"/>
          <w:szCs w:val="21"/>
        </w:rPr>
        <w:t xml:space="preserve"> </w:t>
      </w:r>
      <w:r>
        <w:rPr>
          <w:color w:val="231F20"/>
          <w:spacing w:val="-2"/>
          <w:sz w:val="21"/>
          <w:szCs w:val="21"/>
        </w:rPr>
        <w:t xml:space="preserve">сталі завтовшки </w:t>
      </w:r>
      <w:r>
        <w:rPr>
          <w:color w:val="231F20"/>
          <w:sz w:val="21"/>
          <w:szCs w:val="21"/>
        </w:rPr>
        <w:t>не</w:t>
      </w:r>
      <w:r>
        <w:rPr>
          <w:color w:val="231F20"/>
          <w:spacing w:val="25"/>
          <w:sz w:val="21"/>
          <w:szCs w:val="21"/>
        </w:rPr>
        <w:t xml:space="preserve"> </w:t>
      </w:r>
      <w:r>
        <w:rPr>
          <w:color w:val="231F20"/>
          <w:sz w:val="21"/>
          <w:szCs w:val="21"/>
        </w:rPr>
        <w:t>менше</w:t>
      </w:r>
      <w:r>
        <w:rPr>
          <w:color w:val="231F20"/>
          <w:spacing w:val="24"/>
          <w:sz w:val="21"/>
          <w:szCs w:val="21"/>
        </w:rPr>
        <w:t xml:space="preserve"> </w:t>
      </w:r>
      <w:r>
        <w:rPr>
          <w:color w:val="231F20"/>
          <w:sz w:val="21"/>
          <w:szCs w:val="21"/>
        </w:rPr>
        <w:t>ніж</w:t>
      </w:r>
      <w:r>
        <w:rPr>
          <w:color w:val="231F20"/>
          <w:spacing w:val="25"/>
          <w:sz w:val="21"/>
          <w:szCs w:val="21"/>
        </w:rPr>
        <w:t xml:space="preserve"> </w:t>
      </w:r>
      <w:r>
        <w:rPr>
          <w:color w:val="231F20"/>
          <w:sz w:val="21"/>
          <w:szCs w:val="21"/>
        </w:rPr>
        <w:t>0,50</w:t>
      </w:r>
      <w:r>
        <w:rPr>
          <w:color w:val="231F20"/>
          <w:spacing w:val="25"/>
          <w:sz w:val="21"/>
          <w:szCs w:val="21"/>
        </w:rPr>
        <w:t xml:space="preserve"> </w:t>
      </w:r>
      <w:r>
        <w:rPr>
          <w:color w:val="231F20"/>
          <w:sz w:val="21"/>
          <w:szCs w:val="21"/>
        </w:rPr>
        <w:t>мм</w:t>
      </w:r>
      <w:r>
        <w:rPr>
          <w:color w:val="231F20"/>
          <w:spacing w:val="24"/>
          <w:sz w:val="21"/>
          <w:szCs w:val="21"/>
        </w:rPr>
        <w:t xml:space="preserve"> </w:t>
      </w:r>
      <w:r>
        <w:rPr>
          <w:color w:val="231F20"/>
          <w:sz w:val="21"/>
          <w:szCs w:val="21"/>
        </w:rPr>
        <w:t>або</w:t>
      </w:r>
      <w:r>
        <w:rPr>
          <w:color w:val="231F20"/>
          <w:spacing w:val="24"/>
          <w:sz w:val="21"/>
          <w:szCs w:val="21"/>
        </w:rPr>
        <w:t xml:space="preserve"> </w:t>
      </w:r>
      <w:r>
        <w:rPr>
          <w:color w:val="231F20"/>
          <w:sz w:val="21"/>
          <w:szCs w:val="21"/>
        </w:rPr>
        <w:t>з</w:t>
      </w:r>
      <w:r>
        <w:rPr>
          <w:color w:val="231F20"/>
          <w:spacing w:val="24"/>
          <w:sz w:val="21"/>
          <w:szCs w:val="21"/>
        </w:rPr>
        <w:t xml:space="preserve"> </w:t>
      </w:r>
      <w:r>
        <w:rPr>
          <w:color w:val="231F20"/>
          <w:sz w:val="21"/>
          <w:szCs w:val="21"/>
        </w:rPr>
        <w:t>інших</w:t>
      </w:r>
      <w:r>
        <w:rPr>
          <w:color w:val="231F20"/>
          <w:spacing w:val="26"/>
          <w:sz w:val="21"/>
          <w:szCs w:val="21"/>
        </w:rPr>
        <w:t xml:space="preserve"> </w:t>
      </w:r>
      <w:r>
        <w:rPr>
          <w:color w:val="231F20"/>
          <w:sz w:val="21"/>
          <w:szCs w:val="21"/>
        </w:rPr>
        <w:t>негорючих</w:t>
      </w:r>
      <w:r>
        <w:rPr>
          <w:color w:val="231F20"/>
          <w:spacing w:val="23"/>
          <w:sz w:val="21"/>
          <w:szCs w:val="21"/>
        </w:rPr>
        <w:t xml:space="preserve"> </w:t>
      </w:r>
      <w:r>
        <w:rPr>
          <w:color w:val="231F20"/>
          <w:sz w:val="21"/>
          <w:szCs w:val="21"/>
        </w:rPr>
        <w:t>матеріалів.</w:t>
      </w:r>
      <w:r>
        <w:rPr>
          <w:color w:val="231F20"/>
          <w:spacing w:val="23"/>
          <w:sz w:val="21"/>
          <w:szCs w:val="21"/>
        </w:rPr>
        <w:t xml:space="preserve"> </w:t>
      </w:r>
      <w:r>
        <w:rPr>
          <w:color w:val="231F20"/>
          <w:sz w:val="21"/>
          <w:szCs w:val="21"/>
        </w:rPr>
        <w:t>Захисні</w:t>
      </w:r>
      <w:r>
        <w:rPr>
          <w:color w:val="231F20"/>
          <w:spacing w:val="27"/>
          <w:sz w:val="21"/>
          <w:szCs w:val="21"/>
        </w:rPr>
        <w:t xml:space="preserve"> </w:t>
      </w:r>
      <w:r>
        <w:rPr>
          <w:color w:val="231F20"/>
          <w:sz w:val="21"/>
          <w:szCs w:val="21"/>
        </w:rPr>
        <w:t>козирки-екрани</w:t>
      </w:r>
      <w:r>
        <w:rPr>
          <w:color w:val="231F20"/>
          <w:spacing w:val="24"/>
          <w:sz w:val="21"/>
          <w:szCs w:val="21"/>
        </w:rPr>
        <w:t xml:space="preserve"> </w:t>
      </w:r>
      <w:r>
        <w:rPr>
          <w:color w:val="231F20"/>
          <w:sz w:val="21"/>
          <w:szCs w:val="21"/>
        </w:rPr>
        <w:t>слід</w:t>
      </w:r>
      <w:r>
        <w:rPr>
          <w:color w:val="231F20"/>
          <w:spacing w:val="25"/>
          <w:sz w:val="21"/>
          <w:szCs w:val="21"/>
        </w:rPr>
        <w:t xml:space="preserve"> </w:t>
      </w:r>
      <w:r>
        <w:rPr>
          <w:color w:val="231F20"/>
          <w:spacing w:val="-2"/>
          <w:sz w:val="21"/>
          <w:szCs w:val="21"/>
        </w:rPr>
        <w:t>розташо-</w:t>
      </w:r>
    </w:p>
    <w:p w:rsidR="00A70FA6" w:rsidRDefault="00A70FA6">
      <w:pPr>
        <w:pStyle w:val="a5"/>
        <w:numPr>
          <w:ilvl w:val="3"/>
          <w:numId w:val="2"/>
        </w:numPr>
        <w:tabs>
          <w:tab w:val="left" w:pos="1049"/>
        </w:tabs>
        <w:kinsoku w:val="0"/>
        <w:overflowPunct w:val="0"/>
        <w:spacing w:before="68" w:line="278" w:lineRule="auto"/>
        <w:ind w:right="111" w:firstLine="396"/>
        <w:rPr>
          <w:color w:val="231F20"/>
          <w:spacing w:val="-2"/>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3"/>
        <w:kinsoku w:val="0"/>
        <w:overflowPunct w:val="0"/>
        <w:spacing w:before="89" w:line="278" w:lineRule="auto"/>
        <w:ind w:left="113" w:right="111"/>
        <w:jc w:val="both"/>
        <w:rPr>
          <w:color w:val="231F20"/>
        </w:rPr>
      </w:pPr>
      <w:r>
        <w:rPr>
          <w:color w:val="231F20"/>
        </w:rPr>
        <w:t>вувати</w:t>
      </w:r>
      <w:r>
        <w:rPr>
          <w:color w:val="231F20"/>
          <w:spacing w:val="-15"/>
        </w:rPr>
        <w:t xml:space="preserve"> </w:t>
      </w:r>
      <w:r>
        <w:rPr>
          <w:color w:val="231F20"/>
        </w:rPr>
        <w:t>перпендикулярно</w:t>
      </w:r>
      <w:r>
        <w:rPr>
          <w:color w:val="231F20"/>
          <w:spacing w:val="-15"/>
        </w:rPr>
        <w:t xml:space="preserve"> </w:t>
      </w:r>
      <w:r>
        <w:rPr>
          <w:color w:val="231F20"/>
        </w:rPr>
        <w:t>до</w:t>
      </w:r>
      <w:r>
        <w:rPr>
          <w:color w:val="231F20"/>
          <w:spacing w:val="-14"/>
        </w:rPr>
        <w:t xml:space="preserve"> </w:t>
      </w:r>
      <w:r>
        <w:rPr>
          <w:color w:val="231F20"/>
        </w:rPr>
        <w:t>основної</w:t>
      </w:r>
      <w:r>
        <w:rPr>
          <w:color w:val="231F20"/>
          <w:spacing w:val="-15"/>
        </w:rPr>
        <w:t xml:space="preserve"> </w:t>
      </w:r>
      <w:r>
        <w:rPr>
          <w:color w:val="231F20"/>
        </w:rPr>
        <w:t>площі</w:t>
      </w:r>
      <w:r>
        <w:rPr>
          <w:color w:val="231F20"/>
          <w:spacing w:val="-14"/>
        </w:rPr>
        <w:t xml:space="preserve"> </w:t>
      </w:r>
      <w:r>
        <w:rPr>
          <w:color w:val="231F20"/>
        </w:rPr>
        <w:t>фасаду</w:t>
      </w:r>
      <w:r>
        <w:rPr>
          <w:color w:val="231F20"/>
          <w:spacing w:val="-15"/>
        </w:rPr>
        <w:t xml:space="preserve"> </w:t>
      </w:r>
      <w:r>
        <w:rPr>
          <w:color w:val="231F20"/>
        </w:rPr>
        <w:t>на</w:t>
      </w:r>
      <w:r>
        <w:rPr>
          <w:color w:val="231F20"/>
          <w:spacing w:val="-15"/>
        </w:rPr>
        <w:t xml:space="preserve"> </w:t>
      </w:r>
      <w:r>
        <w:rPr>
          <w:color w:val="231F20"/>
        </w:rPr>
        <w:t>відстані</w:t>
      </w:r>
      <w:r>
        <w:rPr>
          <w:color w:val="231F20"/>
          <w:spacing w:val="-14"/>
        </w:rPr>
        <w:t xml:space="preserve"> </w:t>
      </w:r>
      <w:r>
        <w:rPr>
          <w:color w:val="231F20"/>
        </w:rPr>
        <w:t>не</w:t>
      </w:r>
      <w:r>
        <w:rPr>
          <w:color w:val="231F20"/>
          <w:spacing w:val="-15"/>
        </w:rPr>
        <w:t xml:space="preserve"> </w:t>
      </w:r>
      <w:r>
        <w:rPr>
          <w:color w:val="231F20"/>
        </w:rPr>
        <w:t>менше</w:t>
      </w:r>
      <w:r>
        <w:rPr>
          <w:color w:val="231F20"/>
          <w:spacing w:val="-14"/>
        </w:rPr>
        <w:t xml:space="preserve"> </w:t>
      </w:r>
      <w:r>
        <w:rPr>
          <w:color w:val="231F20"/>
        </w:rPr>
        <w:t>ніж</w:t>
      </w:r>
      <w:r>
        <w:rPr>
          <w:color w:val="231F20"/>
          <w:spacing w:val="-15"/>
        </w:rPr>
        <w:t xml:space="preserve"> </w:t>
      </w:r>
      <w:r>
        <w:rPr>
          <w:color w:val="231F20"/>
        </w:rPr>
        <w:t>70</w:t>
      </w:r>
      <w:r>
        <w:rPr>
          <w:color w:val="231F20"/>
          <w:spacing w:val="-15"/>
        </w:rPr>
        <w:t xml:space="preserve"> </w:t>
      </w:r>
      <w:r>
        <w:rPr>
          <w:color w:val="231F20"/>
        </w:rPr>
        <w:t>мм</w:t>
      </w:r>
      <w:r>
        <w:rPr>
          <w:color w:val="231F20"/>
          <w:spacing w:val="-14"/>
        </w:rPr>
        <w:t xml:space="preserve"> </w:t>
      </w:r>
      <w:r>
        <w:rPr>
          <w:color w:val="231F20"/>
        </w:rPr>
        <w:t>від</w:t>
      </w:r>
      <w:r>
        <w:rPr>
          <w:color w:val="231F20"/>
          <w:spacing w:val="-15"/>
        </w:rPr>
        <w:t xml:space="preserve"> </w:t>
      </w:r>
      <w:r>
        <w:rPr>
          <w:color w:val="231F20"/>
        </w:rPr>
        <w:t>відповідного укосу прорізу на всю ширину повітряного прошарку.</w:t>
      </w:r>
    </w:p>
    <w:p w:rsidR="00A70FA6" w:rsidRDefault="00A70FA6">
      <w:pPr>
        <w:pStyle w:val="a5"/>
        <w:numPr>
          <w:ilvl w:val="3"/>
          <w:numId w:val="2"/>
        </w:numPr>
        <w:tabs>
          <w:tab w:val="left" w:pos="1053"/>
        </w:tabs>
        <w:kinsoku w:val="0"/>
        <w:overflowPunct w:val="0"/>
        <w:spacing w:line="278" w:lineRule="auto"/>
        <w:ind w:right="108" w:firstLine="396"/>
        <w:rPr>
          <w:color w:val="231F20"/>
          <w:sz w:val="21"/>
          <w:szCs w:val="21"/>
        </w:rPr>
      </w:pPr>
      <w:r>
        <w:rPr>
          <w:color w:val="231F20"/>
          <w:sz w:val="21"/>
          <w:szCs w:val="21"/>
        </w:rPr>
        <w:t>Застосування конструкцій з опорядженням штукатуркою з теплоізоляцією групи низької горючості</w:t>
      </w:r>
      <w:r>
        <w:rPr>
          <w:color w:val="231F20"/>
          <w:spacing w:val="-7"/>
          <w:sz w:val="21"/>
          <w:szCs w:val="21"/>
        </w:rPr>
        <w:t xml:space="preserve"> </w:t>
      </w:r>
      <w:r>
        <w:rPr>
          <w:color w:val="231F20"/>
          <w:sz w:val="21"/>
          <w:szCs w:val="21"/>
        </w:rPr>
        <w:t>Г1</w:t>
      </w:r>
      <w:r>
        <w:rPr>
          <w:color w:val="231F20"/>
          <w:spacing w:val="-7"/>
          <w:sz w:val="21"/>
          <w:szCs w:val="21"/>
        </w:rPr>
        <w:t xml:space="preserve"> </w:t>
      </w:r>
      <w:r>
        <w:rPr>
          <w:color w:val="231F20"/>
          <w:sz w:val="21"/>
          <w:szCs w:val="21"/>
        </w:rPr>
        <w:t>і</w:t>
      </w:r>
      <w:r>
        <w:rPr>
          <w:color w:val="231F20"/>
          <w:spacing w:val="-6"/>
          <w:sz w:val="21"/>
          <w:szCs w:val="21"/>
        </w:rPr>
        <w:t xml:space="preserve"> </w:t>
      </w:r>
      <w:r>
        <w:rPr>
          <w:color w:val="231F20"/>
          <w:sz w:val="21"/>
          <w:szCs w:val="21"/>
        </w:rPr>
        <w:t>групи</w:t>
      </w:r>
      <w:r>
        <w:rPr>
          <w:color w:val="231F20"/>
          <w:spacing w:val="-7"/>
          <w:sz w:val="21"/>
          <w:szCs w:val="21"/>
        </w:rPr>
        <w:t xml:space="preserve"> </w:t>
      </w:r>
      <w:r>
        <w:rPr>
          <w:color w:val="231F20"/>
          <w:sz w:val="21"/>
          <w:szCs w:val="21"/>
        </w:rPr>
        <w:t>помірної</w:t>
      </w:r>
      <w:r>
        <w:rPr>
          <w:color w:val="231F20"/>
          <w:spacing w:val="-9"/>
          <w:sz w:val="21"/>
          <w:szCs w:val="21"/>
        </w:rPr>
        <w:t xml:space="preserve"> </w:t>
      </w:r>
      <w:r>
        <w:rPr>
          <w:color w:val="231F20"/>
          <w:sz w:val="21"/>
          <w:szCs w:val="21"/>
        </w:rPr>
        <w:t>горючості</w:t>
      </w:r>
      <w:r>
        <w:rPr>
          <w:color w:val="231F20"/>
          <w:spacing w:val="-7"/>
          <w:sz w:val="21"/>
          <w:szCs w:val="21"/>
        </w:rPr>
        <w:t xml:space="preserve"> </w:t>
      </w:r>
      <w:r>
        <w:rPr>
          <w:color w:val="231F20"/>
          <w:sz w:val="21"/>
          <w:szCs w:val="21"/>
        </w:rPr>
        <w:t>Г2</w:t>
      </w:r>
      <w:r>
        <w:rPr>
          <w:color w:val="231F20"/>
          <w:spacing w:val="-7"/>
          <w:sz w:val="21"/>
          <w:szCs w:val="21"/>
        </w:rPr>
        <w:t xml:space="preserve"> </w:t>
      </w:r>
      <w:r>
        <w:rPr>
          <w:color w:val="231F20"/>
          <w:sz w:val="21"/>
          <w:szCs w:val="21"/>
        </w:rPr>
        <w:t>згідно</w:t>
      </w:r>
      <w:r>
        <w:rPr>
          <w:color w:val="231F20"/>
          <w:spacing w:val="-7"/>
          <w:sz w:val="21"/>
          <w:szCs w:val="21"/>
        </w:rPr>
        <w:t xml:space="preserve"> </w:t>
      </w:r>
      <w:r>
        <w:rPr>
          <w:color w:val="231F20"/>
          <w:sz w:val="21"/>
          <w:szCs w:val="21"/>
        </w:rPr>
        <w:t>з</w:t>
      </w:r>
      <w:r>
        <w:rPr>
          <w:color w:val="231F20"/>
          <w:spacing w:val="-7"/>
          <w:sz w:val="21"/>
          <w:szCs w:val="21"/>
        </w:rPr>
        <w:t xml:space="preserve"> </w:t>
      </w:r>
      <w:r>
        <w:rPr>
          <w:color w:val="231F20"/>
          <w:sz w:val="21"/>
          <w:szCs w:val="21"/>
        </w:rPr>
        <w:t>5.3.3</w:t>
      </w:r>
      <w:r>
        <w:rPr>
          <w:color w:val="231F20"/>
          <w:spacing w:val="-7"/>
          <w:sz w:val="21"/>
          <w:szCs w:val="21"/>
        </w:rPr>
        <w:t xml:space="preserve"> </w:t>
      </w:r>
      <w:r>
        <w:rPr>
          <w:color w:val="231F20"/>
          <w:sz w:val="21"/>
          <w:szCs w:val="21"/>
        </w:rPr>
        <w:t>для</w:t>
      </w:r>
      <w:r>
        <w:rPr>
          <w:color w:val="231F20"/>
          <w:spacing w:val="-7"/>
          <w:sz w:val="21"/>
          <w:szCs w:val="21"/>
        </w:rPr>
        <w:t xml:space="preserve"> </w:t>
      </w:r>
      <w:r>
        <w:rPr>
          <w:color w:val="231F20"/>
          <w:sz w:val="21"/>
          <w:szCs w:val="21"/>
        </w:rPr>
        <w:t>будівель</w:t>
      </w:r>
      <w:r>
        <w:rPr>
          <w:color w:val="231F20"/>
          <w:spacing w:val="-8"/>
          <w:sz w:val="21"/>
          <w:szCs w:val="21"/>
        </w:rPr>
        <w:t xml:space="preserve"> </w:t>
      </w:r>
      <w:r>
        <w:rPr>
          <w:color w:val="231F20"/>
          <w:sz w:val="21"/>
          <w:szCs w:val="21"/>
        </w:rPr>
        <w:t>та</w:t>
      </w:r>
      <w:r>
        <w:rPr>
          <w:color w:val="231F20"/>
          <w:spacing w:val="-7"/>
          <w:sz w:val="21"/>
          <w:szCs w:val="21"/>
        </w:rPr>
        <w:t xml:space="preserve"> </w:t>
      </w:r>
      <w:r>
        <w:rPr>
          <w:color w:val="231F20"/>
          <w:sz w:val="21"/>
          <w:szCs w:val="21"/>
        </w:rPr>
        <w:t>споруд</w:t>
      </w:r>
      <w:r>
        <w:rPr>
          <w:color w:val="231F20"/>
          <w:spacing w:val="-7"/>
          <w:sz w:val="21"/>
          <w:szCs w:val="21"/>
        </w:rPr>
        <w:t xml:space="preserve"> </w:t>
      </w:r>
      <w:r>
        <w:rPr>
          <w:color w:val="231F20"/>
          <w:sz w:val="21"/>
          <w:szCs w:val="21"/>
        </w:rPr>
        <w:t>з</w:t>
      </w:r>
      <w:r>
        <w:rPr>
          <w:color w:val="231F20"/>
          <w:spacing w:val="-7"/>
          <w:sz w:val="21"/>
          <w:szCs w:val="21"/>
        </w:rPr>
        <w:t xml:space="preserve"> </w:t>
      </w:r>
      <w:r>
        <w:rPr>
          <w:color w:val="231F20"/>
          <w:sz w:val="21"/>
          <w:szCs w:val="21"/>
        </w:rPr>
        <w:t>умовною</w:t>
      </w:r>
      <w:r>
        <w:rPr>
          <w:color w:val="231F20"/>
          <w:spacing w:val="-8"/>
          <w:sz w:val="21"/>
          <w:szCs w:val="21"/>
        </w:rPr>
        <w:t xml:space="preserve"> </w:t>
      </w:r>
      <w:r>
        <w:rPr>
          <w:color w:val="231F20"/>
          <w:sz w:val="21"/>
          <w:szCs w:val="21"/>
        </w:rPr>
        <w:t>висотою більше ніж 9 м необхідно за умови, якщо комплект фасадної теплоізоляції не поширює вогню. Здатність комплекту</w:t>
      </w:r>
      <w:r>
        <w:rPr>
          <w:color w:val="231F20"/>
          <w:spacing w:val="-2"/>
          <w:sz w:val="21"/>
          <w:szCs w:val="21"/>
        </w:rPr>
        <w:t xml:space="preserve"> </w:t>
      </w:r>
      <w:r>
        <w:rPr>
          <w:color w:val="231F20"/>
          <w:sz w:val="21"/>
          <w:szCs w:val="21"/>
        </w:rPr>
        <w:t>чи збірної</w:t>
      </w:r>
      <w:r>
        <w:rPr>
          <w:color w:val="231F20"/>
          <w:spacing w:val="-3"/>
          <w:sz w:val="21"/>
          <w:szCs w:val="21"/>
        </w:rPr>
        <w:t xml:space="preserve"> </w:t>
      </w:r>
      <w:r>
        <w:rPr>
          <w:color w:val="231F20"/>
          <w:sz w:val="21"/>
          <w:szCs w:val="21"/>
        </w:rPr>
        <w:t>системи поширювати</w:t>
      </w:r>
      <w:r>
        <w:rPr>
          <w:color w:val="231F20"/>
          <w:spacing w:val="-2"/>
          <w:sz w:val="21"/>
          <w:szCs w:val="21"/>
        </w:rPr>
        <w:t xml:space="preserve"> </w:t>
      </w:r>
      <w:r>
        <w:rPr>
          <w:color w:val="231F20"/>
          <w:sz w:val="21"/>
          <w:szCs w:val="21"/>
        </w:rPr>
        <w:t>вогонь</w:t>
      </w:r>
      <w:r>
        <w:rPr>
          <w:color w:val="231F20"/>
          <w:spacing w:val="-1"/>
          <w:sz w:val="21"/>
          <w:szCs w:val="21"/>
        </w:rPr>
        <w:t xml:space="preserve"> </w:t>
      </w:r>
      <w:r>
        <w:rPr>
          <w:color w:val="231F20"/>
          <w:sz w:val="21"/>
          <w:szCs w:val="21"/>
        </w:rPr>
        <w:t>по</w:t>
      </w:r>
      <w:r>
        <w:rPr>
          <w:color w:val="231F20"/>
          <w:spacing w:val="-1"/>
          <w:sz w:val="21"/>
          <w:szCs w:val="21"/>
        </w:rPr>
        <w:t xml:space="preserve"> </w:t>
      </w:r>
      <w:r>
        <w:rPr>
          <w:color w:val="231F20"/>
          <w:sz w:val="21"/>
          <w:szCs w:val="21"/>
        </w:rPr>
        <w:t>фасаду</w:t>
      </w:r>
      <w:r>
        <w:rPr>
          <w:color w:val="231F20"/>
          <w:spacing w:val="-1"/>
          <w:sz w:val="21"/>
          <w:szCs w:val="21"/>
        </w:rPr>
        <w:t xml:space="preserve"> </w:t>
      </w:r>
      <w:r>
        <w:rPr>
          <w:color w:val="231F20"/>
          <w:sz w:val="21"/>
          <w:szCs w:val="21"/>
        </w:rPr>
        <w:t>оцінюють</w:t>
      </w:r>
      <w:r>
        <w:rPr>
          <w:color w:val="231F20"/>
          <w:spacing w:val="-1"/>
          <w:sz w:val="21"/>
          <w:szCs w:val="21"/>
        </w:rPr>
        <w:t xml:space="preserve"> </w:t>
      </w:r>
      <w:r>
        <w:rPr>
          <w:color w:val="231F20"/>
          <w:sz w:val="21"/>
          <w:szCs w:val="21"/>
        </w:rPr>
        <w:t>за</w:t>
      </w:r>
      <w:r>
        <w:rPr>
          <w:color w:val="231F20"/>
          <w:spacing w:val="-1"/>
          <w:sz w:val="21"/>
          <w:szCs w:val="21"/>
        </w:rPr>
        <w:t xml:space="preserve"> </w:t>
      </w:r>
      <w:r>
        <w:rPr>
          <w:color w:val="231F20"/>
          <w:sz w:val="21"/>
          <w:szCs w:val="21"/>
        </w:rPr>
        <w:t>результатами натурних вогневих випробувань, які проводяться до початку будівельно-монтажних робіт.</w:t>
      </w:r>
    </w:p>
    <w:p w:rsidR="00A70FA6" w:rsidRDefault="00A70FA6">
      <w:pPr>
        <w:pStyle w:val="a5"/>
        <w:numPr>
          <w:ilvl w:val="2"/>
          <w:numId w:val="2"/>
        </w:numPr>
        <w:tabs>
          <w:tab w:val="left" w:pos="907"/>
        </w:tabs>
        <w:kinsoku w:val="0"/>
        <w:overflowPunct w:val="0"/>
        <w:spacing w:line="278" w:lineRule="auto"/>
        <w:ind w:right="111" w:firstLine="396"/>
        <w:rPr>
          <w:color w:val="231F20"/>
          <w:sz w:val="21"/>
          <w:szCs w:val="21"/>
        </w:rPr>
      </w:pPr>
      <w:r>
        <w:rPr>
          <w:color w:val="231F20"/>
          <w:sz w:val="21"/>
          <w:szCs w:val="21"/>
        </w:rPr>
        <w:t>Проектну документацію на збірні системи слід розробляти відповідно до ДБН А.2.2-3, ДСТУ Б А.2.4-4.</w:t>
      </w:r>
    </w:p>
    <w:p w:rsidR="00A70FA6" w:rsidRDefault="00A70FA6">
      <w:pPr>
        <w:pStyle w:val="a3"/>
        <w:kinsoku w:val="0"/>
        <w:overflowPunct w:val="0"/>
        <w:spacing w:line="278" w:lineRule="auto"/>
        <w:ind w:left="113" w:right="113" w:firstLine="396"/>
        <w:jc w:val="both"/>
        <w:rPr>
          <w:color w:val="231F20"/>
        </w:rPr>
      </w:pPr>
      <w:r>
        <w:rPr>
          <w:color w:val="231F20"/>
        </w:rPr>
        <w:t>Спосіб</w:t>
      </w:r>
      <w:r>
        <w:rPr>
          <w:color w:val="231F20"/>
          <w:spacing w:val="-6"/>
        </w:rPr>
        <w:t xml:space="preserve"> </w:t>
      </w:r>
      <w:r>
        <w:rPr>
          <w:color w:val="231F20"/>
        </w:rPr>
        <w:t>кріплення</w:t>
      </w:r>
      <w:r>
        <w:rPr>
          <w:color w:val="231F20"/>
          <w:spacing w:val="-5"/>
        </w:rPr>
        <w:t xml:space="preserve"> </w:t>
      </w:r>
      <w:r>
        <w:rPr>
          <w:color w:val="231F20"/>
        </w:rPr>
        <w:t>опоряджувального</w:t>
      </w:r>
      <w:r>
        <w:rPr>
          <w:color w:val="231F20"/>
          <w:spacing w:val="-8"/>
        </w:rPr>
        <w:t xml:space="preserve"> </w:t>
      </w:r>
      <w:r>
        <w:rPr>
          <w:color w:val="231F20"/>
        </w:rPr>
        <w:t>шару</w:t>
      </w:r>
      <w:r>
        <w:rPr>
          <w:color w:val="231F20"/>
          <w:spacing w:val="-7"/>
        </w:rPr>
        <w:t xml:space="preserve"> </w:t>
      </w:r>
      <w:r>
        <w:rPr>
          <w:color w:val="231F20"/>
        </w:rPr>
        <w:t>повинен</w:t>
      </w:r>
      <w:r>
        <w:rPr>
          <w:color w:val="231F20"/>
          <w:spacing w:val="-5"/>
        </w:rPr>
        <w:t xml:space="preserve"> </w:t>
      </w:r>
      <w:r>
        <w:rPr>
          <w:color w:val="231F20"/>
        </w:rPr>
        <w:t>забезпечувати</w:t>
      </w:r>
      <w:r>
        <w:rPr>
          <w:color w:val="231F20"/>
          <w:spacing w:val="-9"/>
        </w:rPr>
        <w:t xml:space="preserve"> </w:t>
      </w:r>
      <w:r>
        <w:rPr>
          <w:color w:val="231F20"/>
        </w:rPr>
        <w:t>надійність</w:t>
      </w:r>
      <w:r>
        <w:rPr>
          <w:color w:val="231F20"/>
          <w:spacing w:val="-5"/>
        </w:rPr>
        <w:t xml:space="preserve"> </w:t>
      </w:r>
      <w:r>
        <w:rPr>
          <w:color w:val="231F20"/>
        </w:rPr>
        <w:t>вузлів</w:t>
      </w:r>
      <w:r>
        <w:rPr>
          <w:color w:val="231F20"/>
          <w:spacing w:val="-7"/>
        </w:rPr>
        <w:t xml:space="preserve"> </w:t>
      </w:r>
      <w:r>
        <w:rPr>
          <w:color w:val="231F20"/>
        </w:rPr>
        <w:t>кріплення, виключення вібрацій елементів та ослаблення монтажних з’єднань.</w:t>
      </w:r>
    </w:p>
    <w:p w:rsidR="00A70FA6" w:rsidRDefault="00A70FA6">
      <w:pPr>
        <w:pStyle w:val="a5"/>
        <w:numPr>
          <w:ilvl w:val="2"/>
          <w:numId w:val="2"/>
        </w:numPr>
        <w:tabs>
          <w:tab w:val="left" w:pos="844"/>
        </w:tabs>
        <w:kinsoku w:val="0"/>
        <w:overflowPunct w:val="0"/>
        <w:spacing w:before="66" w:line="278" w:lineRule="auto"/>
        <w:ind w:right="111" w:firstLine="396"/>
        <w:rPr>
          <w:color w:val="231F20"/>
          <w:sz w:val="21"/>
          <w:szCs w:val="21"/>
        </w:rPr>
      </w:pPr>
      <w:r>
        <w:rPr>
          <w:color w:val="231F20"/>
          <w:spacing w:val="-2"/>
          <w:sz w:val="21"/>
          <w:szCs w:val="21"/>
        </w:rPr>
        <w:t>Строк</w:t>
      </w:r>
      <w:r>
        <w:rPr>
          <w:color w:val="231F20"/>
          <w:spacing w:val="-3"/>
          <w:sz w:val="21"/>
          <w:szCs w:val="21"/>
        </w:rPr>
        <w:t xml:space="preserve"> </w:t>
      </w:r>
      <w:r>
        <w:rPr>
          <w:color w:val="231F20"/>
          <w:spacing w:val="-2"/>
          <w:sz w:val="21"/>
          <w:szCs w:val="21"/>
        </w:rPr>
        <w:t>служби</w:t>
      </w:r>
      <w:r>
        <w:rPr>
          <w:color w:val="231F20"/>
          <w:spacing w:val="-3"/>
          <w:sz w:val="21"/>
          <w:szCs w:val="21"/>
        </w:rPr>
        <w:t xml:space="preserve"> </w:t>
      </w:r>
      <w:r>
        <w:rPr>
          <w:color w:val="231F20"/>
          <w:spacing w:val="-2"/>
          <w:sz w:val="21"/>
          <w:szCs w:val="21"/>
        </w:rPr>
        <w:t>несучих</w:t>
      </w:r>
      <w:r>
        <w:rPr>
          <w:color w:val="231F20"/>
          <w:spacing w:val="-3"/>
          <w:sz w:val="21"/>
          <w:szCs w:val="21"/>
        </w:rPr>
        <w:t xml:space="preserve"> </w:t>
      </w:r>
      <w:r>
        <w:rPr>
          <w:color w:val="231F20"/>
          <w:spacing w:val="-2"/>
          <w:sz w:val="21"/>
          <w:szCs w:val="21"/>
        </w:rPr>
        <w:t>конструкцій систем теплоізоляції</w:t>
      </w:r>
      <w:r>
        <w:rPr>
          <w:color w:val="231F20"/>
          <w:spacing w:val="-7"/>
          <w:sz w:val="21"/>
          <w:szCs w:val="21"/>
        </w:rPr>
        <w:t xml:space="preserve"> </w:t>
      </w:r>
      <w:r>
        <w:rPr>
          <w:color w:val="231F20"/>
          <w:spacing w:val="-2"/>
          <w:sz w:val="21"/>
          <w:szCs w:val="21"/>
        </w:rPr>
        <w:t>встановлюють</w:t>
      </w:r>
      <w:r>
        <w:rPr>
          <w:color w:val="231F20"/>
          <w:spacing w:val="-3"/>
          <w:sz w:val="21"/>
          <w:szCs w:val="21"/>
        </w:rPr>
        <w:t xml:space="preserve"> </w:t>
      </w:r>
      <w:r>
        <w:rPr>
          <w:color w:val="231F20"/>
          <w:spacing w:val="-2"/>
          <w:sz w:val="21"/>
          <w:szCs w:val="21"/>
        </w:rPr>
        <w:t>згідно</w:t>
      </w:r>
      <w:r>
        <w:rPr>
          <w:color w:val="231F20"/>
          <w:spacing w:val="-3"/>
          <w:sz w:val="21"/>
          <w:szCs w:val="21"/>
        </w:rPr>
        <w:t xml:space="preserve"> </w:t>
      </w:r>
      <w:r>
        <w:rPr>
          <w:color w:val="231F20"/>
          <w:spacing w:val="-2"/>
          <w:sz w:val="21"/>
          <w:szCs w:val="21"/>
        </w:rPr>
        <w:t>з</w:t>
      </w:r>
      <w:r>
        <w:rPr>
          <w:color w:val="231F20"/>
          <w:spacing w:val="-3"/>
          <w:sz w:val="21"/>
          <w:szCs w:val="21"/>
        </w:rPr>
        <w:t xml:space="preserve"> </w:t>
      </w:r>
      <w:r>
        <w:rPr>
          <w:color w:val="231F20"/>
          <w:spacing w:val="-2"/>
          <w:sz w:val="21"/>
          <w:szCs w:val="21"/>
        </w:rPr>
        <w:t xml:space="preserve">відповідними </w:t>
      </w:r>
      <w:r>
        <w:rPr>
          <w:color w:val="231F20"/>
          <w:sz w:val="21"/>
          <w:szCs w:val="21"/>
        </w:rPr>
        <w:t>чинними нормативними документами, але не менше ніж 30 років для будівель або споруд із відповідними класами наслідків згідно з ДБН В.1.2-14.</w:t>
      </w:r>
    </w:p>
    <w:p w:rsidR="00A70FA6" w:rsidRDefault="00A70FA6">
      <w:pPr>
        <w:pStyle w:val="a3"/>
        <w:kinsoku w:val="0"/>
        <w:overflowPunct w:val="0"/>
        <w:spacing w:before="10"/>
        <w:rPr>
          <w:sz w:val="20"/>
          <w:szCs w:val="20"/>
        </w:rPr>
      </w:pPr>
    </w:p>
    <w:p w:rsidR="00A70FA6" w:rsidRDefault="00A70FA6">
      <w:pPr>
        <w:pStyle w:val="4"/>
        <w:numPr>
          <w:ilvl w:val="1"/>
          <w:numId w:val="2"/>
        </w:numPr>
        <w:tabs>
          <w:tab w:val="left" w:pos="851"/>
        </w:tabs>
        <w:kinsoku w:val="0"/>
        <w:overflowPunct w:val="0"/>
        <w:ind w:hanging="342"/>
        <w:jc w:val="both"/>
        <w:rPr>
          <w:color w:val="231F20"/>
          <w:spacing w:val="-2"/>
        </w:rPr>
      </w:pPr>
      <w:r>
        <w:rPr>
          <w:color w:val="231F20"/>
        </w:rPr>
        <w:t>ОЦІНКА</w:t>
      </w:r>
      <w:r>
        <w:rPr>
          <w:color w:val="231F20"/>
          <w:spacing w:val="-3"/>
        </w:rPr>
        <w:t xml:space="preserve"> </w:t>
      </w:r>
      <w:r>
        <w:rPr>
          <w:color w:val="231F20"/>
        </w:rPr>
        <w:t>ПРИДАТНОСТІ</w:t>
      </w:r>
      <w:r>
        <w:rPr>
          <w:color w:val="231F20"/>
          <w:spacing w:val="-3"/>
        </w:rPr>
        <w:t xml:space="preserve"> </w:t>
      </w:r>
      <w:r>
        <w:rPr>
          <w:color w:val="231F20"/>
        </w:rPr>
        <w:t>КОНСТРУКЦІЙ</w:t>
      </w:r>
      <w:r>
        <w:rPr>
          <w:color w:val="231F20"/>
          <w:spacing w:val="-2"/>
        </w:rPr>
        <w:t xml:space="preserve"> </w:t>
      </w:r>
      <w:r>
        <w:rPr>
          <w:color w:val="231F20"/>
        </w:rPr>
        <w:t>ІЗ</w:t>
      </w:r>
      <w:r>
        <w:rPr>
          <w:color w:val="231F20"/>
          <w:spacing w:val="-3"/>
        </w:rPr>
        <w:t xml:space="preserve"> </w:t>
      </w:r>
      <w:r>
        <w:rPr>
          <w:color w:val="231F20"/>
        </w:rPr>
        <w:t>ФАСАДНОЮ</w:t>
      </w:r>
      <w:r>
        <w:rPr>
          <w:color w:val="231F20"/>
          <w:spacing w:val="-3"/>
        </w:rPr>
        <w:t xml:space="preserve"> </w:t>
      </w:r>
      <w:r>
        <w:rPr>
          <w:color w:val="231F20"/>
          <w:spacing w:val="-2"/>
        </w:rPr>
        <w:t>ТЕПЛОІЗОЛЯЦІЄЮ</w:t>
      </w:r>
    </w:p>
    <w:p w:rsidR="00A70FA6" w:rsidRDefault="00A70FA6">
      <w:pPr>
        <w:pStyle w:val="a5"/>
        <w:numPr>
          <w:ilvl w:val="2"/>
          <w:numId w:val="2"/>
        </w:numPr>
        <w:tabs>
          <w:tab w:val="left" w:pos="861"/>
        </w:tabs>
        <w:kinsoku w:val="0"/>
        <w:overflowPunct w:val="0"/>
        <w:spacing w:before="106"/>
        <w:ind w:left="860" w:hanging="352"/>
        <w:rPr>
          <w:color w:val="231F20"/>
          <w:spacing w:val="-2"/>
          <w:sz w:val="21"/>
          <w:szCs w:val="21"/>
        </w:rPr>
      </w:pPr>
      <w:r>
        <w:rPr>
          <w:color w:val="231F20"/>
          <w:sz w:val="21"/>
          <w:szCs w:val="21"/>
        </w:rPr>
        <w:t xml:space="preserve">Конструкції із фасадною теплоізоляцією використовують з </w:t>
      </w:r>
      <w:r>
        <w:rPr>
          <w:color w:val="231F20"/>
          <w:spacing w:val="-2"/>
          <w:sz w:val="21"/>
          <w:szCs w:val="21"/>
        </w:rPr>
        <w:t>урахуванням:</w:t>
      </w:r>
    </w:p>
    <w:p w:rsidR="00A70FA6" w:rsidRDefault="00A70FA6">
      <w:pPr>
        <w:pStyle w:val="a5"/>
        <w:numPr>
          <w:ilvl w:val="0"/>
          <w:numId w:val="1"/>
        </w:numPr>
        <w:tabs>
          <w:tab w:val="left" w:pos="677"/>
        </w:tabs>
        <w:kinsoku w:val="0"/>
        <w:overflowPunct w:val="0"/>
        <w:spacing w:before="38" w:line="278" w:lineRule="auto"/>
        <w:ind w:right="112" w:firstLine="396"/>
        <w:rPr>
          <w:color w:val="231F20"/>
          <w:sz w:val="21"/>
          <w:szCs w:val="21"/>
        </w:rPr>
      </w:pPr>
      <w:r>
        <w:rPr>
          <w:color w:val="231F20"/>
          <w:sz w:val="21"/>
          <w:szCs w:val="21"/>
        </w:rPr>
        <w:t>результатів</w:t>
      </w:r>
      <w:r>
        <w:rPr>
          <w:color w:val="231F20"/>
          <w:spacing w:val="-15"/>
          <w:sz w:val="21"/>
          <w:szCs w:val="21"/>
        </w:rPr>
        <w:t xml:space="preserve"> </w:t>
      </w:r>
      <w:r>
        <w:rPr>
          <w:color w:val="231F20"/>
          <w:sz w:val="21"/>
          <w:szCs w:val="21"/>
        </w:rPr>
        <w:t>випробувань</w:t>
      </w:r>
      <w:r>
        <w:rPr>
          <w:color w:val="231F20"/>
          <w:spacing w:val="-14"/>
          <w:sz w:val="21"/>
          <w:szCs w:val="21"/>
        </w:rPr>
        <w:t xml:space="preserve"> </w:t>
      </w:r>
      <w:r>
        <w:rPr>
          <w:color w:val="231F20"/>
          <w:sz w:val="21"/>
          <w:szCs w:val="21"/>
        </w:rPr>
        <w:t>теплотехнічних</w:t>
      </w:r>
      <w:r>
        <w:rPr>
          <w:color w:val="231F20"/>
          <w:spacing w:val="-15"/>
          <w:sz w:val="21"/>
          <w:szCs w:val="21"/>
        </w:rPr>
        <w:t xml:space="preserve"> </w:t>
      </w:r>
      <w:r>
        <w:rPr>
          <w:color w:val="231F20"/>
          <w:sz w:val="21"/>
          <w:szCs w:val="21"/>
        </w:rPr>
        <w:t>показників</w:t>
      </w:r>
      <w:r>
        <w:rPr>
          <w:color w:val="231F20"/>
          <w:spacing w:val="-11"/>
          <w:sz w:val="21"/>
          <w:szCs w:val="21"/>
        </w:rPr>
        <w:t xml:space="preserve"> </w:t>
      </w:r>
      <w:r>
        <w:rPr>
          <w:color w:val="231F20"/>
          <w:sz w:val="21"/>
          <w:szCs w:val="21"/>
        </w:rPr>
        <w:t>збірної</w:t>
      </w:r>
      <w:r>
        <w:rPr>
          <w:color w:val="231F20"/>
          <w:spacing w:val="-15"/>
          <w:sz w:val="21"/>
          <w:szCs w:val="21"/>
        </w:rPr>
        <w:t xml:space="preserve"> </w:t>
      </w:r>
      <w:r>
        <w:rPr>
          <w:color w:val="231F20"/>
          <w:sz w:val="21"/>
          <w:szCs w:val="21"/>
        </w:rPr>
        <w:t>системи</w:t>
      </w:r>
      <w:r>
        <w:rPr>
          <w:color w:val="231F20"/>
          <w:spacing w:val="-11"/>
          <w:sz w:val="21"/>
          <w:szCs w:val="21"/>
        </w:rPr>
        <w:t xml:space="preserve"> </w:t>
      </w:r>
      <w:r>
        <w:rPr>
          <w:color w:val="231F20"/>
          <w:sz w:val="21"/>
          <w:szCs w:val="21"/>
        </w:rPr>
        <w:t>та</w:t>
      </w:r>
      <w:r>
        <w:rPr>
          <w:color w:val="231F20"/>
          <w:spacing w:val="-13"/>
          <w:sz w:val="21"/>
          <w:szCs w:val="21"/>
        </w:rPr>
        <w:t xml:space="preserve"> </w:t>
      </w:r>
      <w:r>
        <w:rPr>
          <w:color w:val="231F20"/>
          <w:sz w:val="21"/>
          <w:szCs w:val="21"/>
        </w:rPr>
        <w:t>оцінки</w:t>
      </w:r>
      <w:r>
        <w:rPr>
          <w:color w:val="231F20"/>
          <w:spacing w:val="-12"/>
          <w:sz w:val="21"/>
          <w:szCs w:val="21"/>
        </w:rPr>
        <w:t xml:space="preserve"> </w:t>
      </w:r>
      <w:r>
        <w:rPr>
          <w:color w:val="231F20"/>
          <w:sz w:val="21"/>
          <w:szCs w:val="21"/>
        </w:rPr>
        <w:t>їх</w:t>
      </w:r>
      <w:r>
        <w:rPr>
          <w:color w:val="231F20"/>
          <w:spacing w:val="-15"/>
          <w:sz w:val="21"/>
          <w:szCs w:val="21"/>
        </w:rPr>
        <w:t xml:space="preserve"> </w:t>
      </w:r>
      <w:r>
        <w:rPr>
          <w:color w:val="231F20"/>
          <w:sz w:val="21"/>
          <w:szCs w:val="21"/>
        </w:rPr>
        <w:t>відповідності згідно з ДБН В.2.6-31;</w:t>
      </w:r>
    </w:p>
    <w:p w:rsidR="00A70FA6" w:rsidRDefault="00A70FA6">
      <w:pPr>
        <w:pStyle w:val="a5"/>
        <w:numPr>
          <w:ilvl w:val="0"/>
          <w:numId w:val="1"/>
        </w:numPr>
        <w:tabs>
          <w:tab w:val="left" w:pos="677"/>
        </w:tabs>
        <w:kinsoku w:val="0"/>
        <w:overflowPunct w:val="0"/>
        <w:spacing w:before="0" w:line="278" w:lineRule="auto"/>
        <w:ind w:right="112" w:firstLine="396"/>
        <w:rPr>
          <w:color w:val="231F20"/>
          <w:sz w:val="21"/>
          <w:szCs w:val="21"/>
        </w:rPr>
      </w:pPr>
      <w:r>
        <w:rPr>
          <w:color w:val="231F20"/>
          <w:sz w:val="21"/>
          <w:szCs w:val="21"/>
        </w:rPr>
        <w:t>результатів</w:t>
      </w:r>
      <w:r>
        <w:rPr>
          <w:color w:val="231F20"/>
          <w:spacing w:val="-15"/>
          <w:sz w:val="21"/>
          <w:szCs w:val="21"/>
        </w:rPr>
        <w:t xml:space="preserve"> </w:t>
      </w:r>
      <w:r>
        <w:rPr>
          <w:color w:val="231F20"/>
          <w:sz w:val="21"/>
          <w:szCs w:val="21"/>
        </w:rPr>
        <w:t>випробувань</w:t>
      </w:r>
      <w:r>
        <w:rPr>
          <w:color w:val="231F20"/>
          <w:spacing w:val="-14"/>
          <w:sz w:val="21"/>
          <w:szCs w:val="21"/>
        </w:rPr>
        <w:t xml:space="preserve"> </w:t>
      </w:r>
      <w:r>
        <w:rPr>
          <w:color w:val="231F20"/>
          <w:sz w:val="21"/>
          <w:szCs w:val="21"/>
        </w:rPr>
        <w:t>несучої</w:t>
      </w:r>
      <w:r>
        <w:rPr>
          <w:color w:val="231F20"/>
          <w:spacing w:val="-15"/>
          <w:sz w:val="21"/>
          <w:szCs w:val="21"/>
        </w:rPr>
        <w:t xml:space="preserve"> </w:t>
      </w:r>
      <w:r>
        <w:rPr>
          <w:color w:val="231F20"/>
          <w:sz w:val="21"/>
          <w:szCs w:val="21"/>
        </w:rPr>
        <w:t>здатності</w:t>
      </w:r>
      <w:r>
        <w:rPr>
          <w:color w:val="231F20"/>
          <w:spacing w:val="-13"/>
          <w:sz w:val="21"/>
          <w:szCs w:val="21"/>
        </w:rPr>
        <w:t xml:space="preserve"> </w:t>
      </w:r>
      <w:r>
        <w:rPr>
          <w:color w:val="231F20"/>
          <w:sz w:val="21"/>
          <w:szCs w:val="21"/>
        </w:rPr>
        <w:t>конструкцій</w:t>
      </w:r>
      <w:r>
        <w:rPr>
          <w:color w:val="231F20"/>
          <w:spacing w:val="-13"/>
          <w:sz w:val="21"/>
          <w:szCs w:val="21"/>
        </w:rPr>
        <w:t xml:space="preserve"> </w:t>
      </w:r>
      <w:r>
        <w:rPr>
          <w:color w:val="231F20"/>
          <w:sz w:val="21"/>
          <w:szCs w:val="21"/>
        </w:rPr>
        <w:t>із</w:t>
      </w:r>
      <w:r>
        <w:rPr>
          <w:color w:val="231F20"/>
          <w:spacing w:val="-13"/>
          <w:sz w:val="21"/>
          <w:szCs w:val="21"/>
        </w:rPr>
        <w:t xml:space="preserve"> </w:t>
      </w:r>
      <w:r>
        <w:rPr>
          <w:color w:val="231F20"/>
          <w:sz w:val="21"/>
          <w:szCs w:val="21"/>
        </w:rPr>
        <w:t>фасадною</w:t>
      </w:r>
      <w:r>
        <w:rPr>
          <w:color w:val="231F20"/>
          <w:spacing w:val="-13"/>
          <w:sz w:val="21"/>
          <w:szCs w:val="21"/>
        </w:rPr>
        <w:t xml:space="preserve"> </w:t>
      </w:r>
      <w:r>
        <w:rPr>
          <w:color w:val="231F20"/>
          <w:sz w:val="21"/>
          <w:szCs w:val="21"/>
        </w:rPr>
        <w:t>теплоізоляцією</w:t>
      </w:r>
      <w:r>
        <w:rPr>
          <w:color w:val="231F20"/>
          <w:spacing w:val="-14"/>
          <w:sz w:val="21"/>
          <w:szCs w:val="21"/>
        </w:rPr>
        <w:t xml:space="preserve"> </w:t>
      </w:r>
      <w:r>
        <w:rPr>
          <w:color w:val="231F20"/>
          <w:sz w:val="21"/>
          <w:szCs w:val="21"/>
        </w:rPr>
        <w:t>та</w:t>
      </w:r>
      <w:r>
        <w:rPr>
          <w:color w:val="231F20"/>
          <w:spacing w:val="-13"/>
          <w:sz w:val="21"/>
          <w:szCs w:val="21"/>
        </w:rPr>
        <w:t xml:space="preserve"> </w:t>
      </w:r>
      <w:r>
        <w:rPr>
          <w:color w:val="231F20"/>
          <w:sz w:val="21"/>
          <w:szCs w:val="21"/>
        </w:rPr>
        <w:t>оцінки їх відповідності цим нормам;</w:t>
      </w:r>
    </w:p>
    <w:p w:rsidR="00A70FA6" w:rsidRDefault="00A70FA6">
      <w:pPr>
        <w:pStyle w:val="a5"/>
        <w:numPr>
          <w:ilvl w:val="0"/>
          <w:numId w:val="1"/>
        </w:numPr>
        <w:tabs>
          <w:tab w:val="left" w:pos="699"/>
        </w:tabs>
        <w:kinsoku w:val="0"/>
        <w:overflowPunct w:val="0"/>
        <w:spacing w:before="0" w:line="278" w:lineRule="auto"/>
        <w:ind w:right="111" w:firstLine="396"/>
        <w:rPr>
          <w:color w:val="231F20"/>
          <w:sz w:val="21"/>
          <w:szCs w:val="21"/>
        </w:rPr>
      </w:pPr>
      <w:r>
        <w:rPr>
          <w:color w:val="231F20"/>
          <w:sz w:val="21"/>
          <w:szCs w:val="21"/>
        </w:rPr>
        <w:t>розрахунків на відповідність вимогам за вітровим навантаженням, температурними дефор- маціями з урахуванням поверховості, сейсмічності місцезнаходження будівлі або споруди, склад- них інженерно-геологічних умов;</w:t>
      </w:r>
    </w:p>
    <w:p w:rsidR="00A70FA6" w:rsidRDefault="00A70FA6">
      <w:pPr>
        <w:pStyle w:val="a5"/>
        <w:numPr>
          <w:ilvl w:val="0"/>
          <w:numId w:val="1"/>
        </w:numPr>
        <w:tabs>
          <w:tab w:val="left" w:pos="686"/>
        </w:tabs>
        <w:kinsoku w:val="0"/>
        <w:overflowPunct w:val="0"/>
        <w:spacing w:before="0" w:line="241" w:lineRule="exact"/>
        <w:ind w:left="685" w:hanging="177"/>
        <w:rPr>
          <w:color w:val="231F20"/>
          <w:spacing w:val="-2"/>
          <w:sz w:val="21"/>
          <w:szCs w:val="21"/>
        </w:rPr>
      </w:pPr>
      <w:r>
        <w:rPr>
          <w:color w:val="231F20"/>
          <w:sz w:val="21"/>
          <w:szCs w:val="21"/>
        </w:rPr>
        <w:t xml:space="preserve">результатів експериментальної оцінки строку ефективної експлуатації </w:t>
      </w:r>
      <w:r>
        <w:rPr>
          <w:color w:val="231F20"/>
          <w:spacing w:val="-2"/>
          <w:sz w:val="21"/>
          <w:szCs w:val="21"/>
        </w:rPr>
        <w:t>теплоізоляції;</w:t>
      </w:r>
    </w:p>
    <w:p w:rsidR="00A70FA6" w:rsidRDefault="00A70FA6">
      <w:pPr>
        <w:pStyle w:val="a5"/>
        <w:numPr>
          <w:ilvl w:val="0"/>
          <w:numId w:val="1"/>
        </w:numPr>
        <w:tabs>
          <w:tab w:val="left" w:pos="690"/>
        </w:tabs>
        <w:kinsoku w:val="0"/>
        <w:overflowPunct w:val="0"/>
        <w:spacing w:before="38" w:line="278" w:lineRule="auto"/>
        <w:ind w:right="111" w:firstLine="396"/>
        <w:rPr>
          <w:color w:val="231F20"/>
          <w:sz w:val="21"/>
          <w:szCs w:val="21"/>
        </w:rPr>
      </w:pPr>
      <w:r>
        <w:rPr>
          <w:color w:val="231F20"/>
          <w:sz w:val="21"/>
          <w:szCs w:val="21"/>
        </w:rPr>
        <w:t>результатів</w:t>
      </w:r>
      <w:r>
        <w:rPr>
          <w:color w:val="231F20"/>
          <w:spacing w:val="-3"/>
          <w:sz w:val="21"/>
          <w:szCs w:val="21"/>
        </w:rPr>
        <w:t xml:space="preserve"> </w:t>
      </w:r>
      <w:r>
        <w:rPr>
          <w:color w:val="231F20"/>
          <w:sz w:val="21"/>
          <w:szCs w:val="21"/>
        </w:rPr>
        <w:t>експериментальної</w:t>
      </w:r>
      <w:r>
        <w:rPr>
          <w:color w:val="231F20"/>
          <w:spacing w:val="-4"/>
          <w:sz w:val="21"/>
          <w:szCs w:val="21"/>
        </w:rPr>
        <w:t xml:space="preserve"> </w:t>
      </w:r>
      <w:r>
        <w:rPr>
          <w:color w:val="231F20"/>
          <w:sz w:val="21"/>
          <w:szCs w:val="21"/>
        </w:rPr>
        <w:t>оцінки класу</w:t>
      </w:r>
      <w:r>
        <w:rPr>
          <w:color w:val="231F20"/>
          <w:spacing w:val="-1"/>
          <w:sz w:val="21"/>
          <w:szCs w:val="21"/>
        </w:rPr>
        <w:t xml:space="preserve"> </w:t>
      </w:r>
      <w:r>
        <w:rPr>
          <w:color w:val="231F20"/>
          <w:sz w:val="21"/>
          <w:szCs w:val="21"/>
        </w:rPr>
        <w:t>енергетичної</w:t>
      </w:r>
      <w:r>
        <w:rPr>
          <w:color w:val="231F20"/>
          <w:spacing w:val="-4"/>
          <w:sz w:val="21"/>
          <w:szCs w:val="21"/>
        </w:rPr>
        <w:t xml:space="preserve"> </w:t>
      </w:r>
      <w:r>
        <w:rPr>
          <w:color w:val="231F20"/>
          <w:sz w:val="21"/>
          <w:szCs w:val="21"/>
        </w:rPr>
        <w:t>ефективності матеріалу</w:t>
      </w:r>
      <w:r>
        <w:rPr>
          <w:color w:val="231F20"/>
          <w:spacing w:val="-4"/>
          <w:sz w:val="21"/>
          <w:szCs w:val="21"/>
        </w:rPr>
        <w:t xml:space="preserve"> </w:t>
      </w:r>
      <w:r>
        <w:rPr>
          <w:color w:val="231F20"/>
          <w:sz w:val="21"/>
          <w:szCs w:val="21"/>
        </w:rPr>
        <w:t>теплоізо- ляційного шару ізоляційного комплекту;</w:t>
      </w:r>
    </w:p>
    <w:p w:rsidR="00A70FA6" w:rsidRDefault="00A70FA6">
      <w:pPr>
        <w:pStyle w:val="a5"/>
        <w:numPr>
          <w:ilvl w:val="0"/>
          <w:numId w:val="1"/>
        </w:numPr>
        <w:tabs>
          <w:tab w:val="left" w:pos="736"/>
        </w:tabs>
        <w:kinsoku w:val="0"/>
        <w:overflowPunct w:val="0"/>
        <w:spacing w:before="0" w:line="278" w:lineRule="auto"/>
        <w:ind w:right="111" w:firstLine="451"/>
        <w:rPr>
          <w:color w:val="231F20"/>
          <w:sz w:val="21"/>
          <w:szCs w:val="21"/>
        </w:rPr>
      </w:pPr>
      <w:r>
        <w:rPr>
          <w:color w:val="231F20"/>
          <w:sz w:val="21"/>
          <w:szCs w:val="21"/>
        </w:rPr>
        <w:t>результатів</w:t>
      </w:r>
      <w:r>
        <w:rPr>
          <w:color w:val="231F20"/>
          <w:spacing w:val="-10"/>
          <w:sz w:val="21"/>
          <w:szCs w:val="21"/>
        </w:rPr>
        <w:t xml:space="preserve"> </w:t>
      </w:r>
      <w:r>
        <w:rPr>
          <w:color w:val="231F20"/>
          <w:sz w:val="21"/>
          <w:szCs w:val="21"/>
        </w:rPr>
        <w:t>визначення</w:t>
      </w:r>
      <w:r>
        <w:rPr>
          <w:color w:val="231F20"/>
          <w:spacing w:val="-7"/>
          <w:sz w:val="21"/>
          <w:szCs w:val="21"/>
        </w:rPr>
        <w:t xml:space="preserve"> </w:t>
      </w:r>
      <w:r>
        <w:rPr>
          <w:color w:val="231F20"/>
          <w:sz w:val="21"/>
          <w:szCs w:val="21"/>
        </w:rPr>
        <w:t>горючості</w:t>
      </w:r>
      <w:r>
        <w:rPr>
          <w:color w:val="231F20"/>
          <w:spacing w:val="-8"/>
          <w:sz w:val="21"/>
          <w:szCs w:val="21"/>
        </w:rPr>
        <w:t xml:space="preserve"> </w:t>
      </w:r>
      <w:r>
        <w:rPr>
          <w:color w:val="231F20"/>
          <w:sz w:val="21"/>
          <w:szCs w:val="21"/>
        </w:rPr>
        <w:t>матеріалів</w:t>
      </w:r>
      <w:r>
        <w:rPr>
          <w:color w:val="231F20"/>
          <w:spacing w:val="-9"/>
          <w:sz w:val="21"/>
          <w:szCs w:val="21"/>
        </w:rPr>
        <w:t xml:space="preserve"> </w:t>
      </w:r>
      <w:r>
        <w:rPr>
          <w:color w:val="231F20"/>
          <w:sz w:val="21"/>
          <w:szCs w:val="21"/>
        </w:rPr>
        <w:t>шару</w:t>
      </w:r>
      <w:r>
        <w:rPr>
          <w:color w:val="231F20"/>
          <w:spacing w:val="-9"/>
          <w:sz w:val="21"/>
          <w:szCs w:val="21"/>
        </w:rPr>
        <w:t xml:space="preserve"> </w:t>
      </w:r>
      <w:r>
        <w:rPr>
          <w:color w:val="231F20"/>
          <w:sz w:val="21"/>
          <w:szCs w:val="21"/>
        </w:rPr>
        <w:t>теплової</w:t>
      </w:r>
      <w:r>
        <w:rPr>
          <w:color w:val="231F20"/>
          <w:spacing w:val="-10"/>
          <w:sz w:val="21"/>
          <w:szCs w:val="21"/>
        </w:rPr>
        <w:t xml:space="preserve"> </w:t>
      </w:r>
      <w:r>
        <w:rPr>
          <w:color w:val="231F20"/>
          <w:sz w:val="21"/>
          <w:szCs w:val="21"/>
        </w:rPr>
        <w:t>ізоляції</w:t>
      </w:r>
      <w:r>
        <w:rPr>
          <w:color w:val="231F20"/>
          <w:spacing w:val="-10"/>
          <w:sz w:val="21"/>
          <w:szCs w:val="21"/>
        </w:rPr>
        <w:t xml:space="preserve"> </w:t>
      </w:r>
      <w:r>
        <w:rPr>
          <w:color w:val="231F20"/>
          <w:sz w:val="21"/>
          <w:szCs w:val="21"/>
        </w:rPr>
        <w:t>та</w:t>
      </w:r>
      <w:r>
        <w:rPr>
          <w:color w:val="231F20"/>
          <w:spacing w:val="-8"/>
          <w:sz w:val="21"/>
          <w:szCs w:val="21"/>
        </w:rPr>
        <w:t xml:space="preserve"> </w:t>
      </w:r>
      <w:r>
        <w:rPr>
          <w:color w:val="231F20"/>
          <w:sz w:val="21"/>
          <w:szCs w:val="21"/>
        </w:rPr>
        <w:t>здатності</w:t>
      </w:r>
      <w:r>
        <w:rPr>
          <w:color w:val="231F20"/>
          <w:spacing w:val="-8"/>
          <w:sz w:val="21"/>
          <w:szCs w:val="21"/>
        </w:rPr>
        <w:t xml:space="preserve"> </w:t>
      </w:r>
      <w:r>
        <w:rPr>
          <w:color w:val="231F20"/>
          <w:sz w:val="21"/>
          <w:szCs w:val="21"/>
        </w:rPr>
        <w:t>системи</w:t>
      </w:r>
      <w:r>
        <w:rPr>
          <w:color w:val="231F20"/>
          <w:spacing w:val="-7"/>
          <w:sz w:val="21"/>
          <w:szCs w:val="21"/>
        </w:rPr>
        <w:t xml:space="preserve"> </w:t>
      </w:r>
      <w:r>
        <w:rPr>
          <w:color w:val="231F20"/>
          <w:sz w:val="21"/>
          <w:szCs w:val="21"/>
        </w:rPr>
        <w:t>не поширювати вогонь по фасаду (згідно з 6.6.2);</w:t>
      </w:r>
    </w:p>
    <w:p w:rsidR="00A70FA6" w:rsidRDefault="00A70FA6">
      <w:pPr>
        <w:pStyle w:val="a5"/>
        <w:numPr>
          <w:ilvl w:val="0"/>
          <w:numId w:val="1"/>
        </w:numPr>
        <w:tabs>
          <w:tab w:val="left" w:pos="686"/>
        </w:tabs>
        <w:kinsoku w:val="0"/>
        <w:overflowPunct w:val="0"/>
        <w:spacing w:before="0" w:line="241" w:lineRule="exact"/>
        <w:ind w:left="685" w:hanging="177"/>
        <w:rPr>
          <w:color w:val="231F20"/>
          <w:spacing w:val="-2"/>
          <w:sz w:val="21"/>
          <w:szCs w:val="21"/>
        </w:rPr>
      </w:pPr>
      <w:r>
        <w:rPr>
          <w:color w:val="231F20"/>
          <w:sz w:val="21"/>
          <w:szCs w:val="21"/>
        </w:rPr>
        <w:t>результатів</w:t>
      </w:r>
      <w:r>
        <w:rPr>
          <w:color w:val="231F20"/>
          <w:spacing w:val="-3"/>
          <w:sz w:val="21"/>
          <w:szCs w:val="21"/>
        </w:rPr>
        <w:t xml:space="preserve"> </w:t>
      </w:r>
      <w:r>
        <w:rPr>
          <w:color w:val="231F20"/>
          <w:sz w:val="21"/>
          <w:szCs w:val="21"/>
        </w:rPr>
        <w:t>оцінки</w:t>
      </w:r>
      <w:r>
        <w:rPr>
          <w:color w:val="231F20"/>
          <w:spacing w:val="-3"/>
          <w:sz w:val="21"/>
          <w:szCs w:val="21"/>
        </w:rPr>
        <w:t xml:space="preserve"> </w:t>
      </w:r>
      <w:r>
        <w:rPr>
          <w:color w:val="231F20"/>
          <w:sz w:val="21"/>
          <w:szCs w:val="21"/>
        </w:rPr>
        <w:t>санітарно-гігієнічних</w:t>
      </w:r>
      <w:r>
        <w:rPr>
          <w:color w:val="231F20"/>
          <w:spacing w:val="-3"/>
          <w:sz w:val="21"/>
          <w:szCs w:val="21"/>
        </w:rPr>
        <w:t xml:space="preserve"> </w:t>
      </w:r>
      <w:r>
        <w:rPr>
          <w:color w:val="231F20"/>
          <w:sz w:val="21"/>
          <w:szCs w:val="21"/>
        </w:rPr>
        <w:t>показників</w:t>
      </w:r>
      <w:r>
        <w:rPr>
          <w:color w:val="231F20"/>
          <w:spacing w:val="-3"/>
          <w:sz w:val="21"/>
          <w:szCs w:val="21"/>
        </w:rPr>
        <w:t xml:space="preserve"> </w:t>
      </w:r>
      <w:r>
        <w:rPr>
          <w:color w:val="231F20"/>
          <w:sz w:val="21"/>
          <w:szCs w:val="21"/>
        </w:rPr>
        <w:t>всіх</w:t>
      </w:r>
      <w:r>
        <w:rPr>
          <w:color w:val="231F20"/>
          <w:spacing w:val="-3"/>
          <w:sz w:val="21"/>
          <w:szCs w:val="21"/>
        </w:rPr>
        <w:t xml:space="preserve"> </w:t>
      </w:r>
      <w:r>
        <w:rPr>
          <w:color w:val="231F20"/>
          <w:sz w:val="21"/>
          <w:szCs w:val="21"/>
        </w:rPr>
        <w:t>складових</w:t>
      </w:r>
      <w:r>
        <w:rPr>
          <w:color w:val="231F20"/>
          <w:spacing w:val="-3"/>
          <w:sz w:val="21"/>
          <w:szCs w:val="21"/>
        </w:rPr>
        <w:t xml:space="preserve"> </w:t>
      </w:r>
      <w:r>
        <w:rPr>
          <w:color w:val="231F20"/>
          <w:sz w:val="21"/>
          <w:szCs w:val="21"/>
        </w:rPr>
        <w:t>елементів</w:t>
      </w:r>
      <w:r>
        <w:rPr>
          <w:color w:val="231F20"/>
          <w:spacing w:val="-3"/>
          <w:sz w:val="21"/>
          <w:szCs w:val="21"/>
        </w:rPr>
        <w:t xml:space="preserve"> </w:t>
      </w:r>
      <w:r>
        <w:rPr>
          <w:color w:val="231F20"/>
          <w:sz w:val="21"/>
          <w:szCs w:val="21"/>
        </w:rPr>
        <w:t>збірних</w:t>
      </w:r>
      <w:r>
        <w:rPr>
          <w:color w:val="231F20"/>
          <w:spacing w:val="-3"/>
          <w:sz w:val="21"/>
          <w:szCs w:val="21"/>
        </w:rPr>
        <w:t xml:space="preserve"> </w:t>
      </w:r>
      <w:r>
        <w:rPr>
          <w:color w:val="231F20"/>
          <w:spacing w:val="-2"/>
          <w:sz w:val="21"/>
          <w:szCs w:val="21"/>
        </w:rPr>
        <w:t>систем.</w:t>
      </w:r>
    </w:p>
    <w:p w:rsidR="00A70FA6" w:rsidRDefault="00A70FA6">
      <w:pPr>
        <w:pStyle w:val="a5"/>
        <w:numPr>
          <w:ilvl w:val="2"/>
          <w:numId w:val="2"/>
        </w:numPr>
        <w:tabs>
          <w:tab w:val="left" w:pos="893"/>
        </w:tabs>
        <w:kinsoku w:val="0"/>
        <w:overflowPunct w:val="0"/>
        <w:spacing w:before="106" w:line="278" w:lineRule="auto"/>
        <w:ind w:right="111" w:firstLine="396"/>
        <w:rPr>
          <w:color w:val="231F20"/>
          <w:sz w:val="21"/>
          <w:szCs w:val="21"/>
        </w:rPr>
      </w:pPr>
      <w:r>
        <w:rPr>
          <w:color w:val="231F20"/>
          <w:sz w:val="21"/>
          <w:szCs w:val="21"/>
        </w:rPr>
        <w:t>Перелік показників, за якими здійснюють оцінку експлуатаційної придатності комплектів ізоляції, наведений у таблиці 2.</w:t>
      </w:r>
    </w:p>
    <w:p w:rsidR="00A70FA6" w:rsidRDefault="00A70FA6">
      <w:pPr>
        <w:pStyle w:val="a3"/>
        <w:kinsoku w:val="0"/>
        <w:overflowPunct w:val="0"/>
        <w:spacing w:before="87"/>
        <w:ind w:left="113"/>
        <w:jc w:val="both"/>
        <w:rPr>
          <w:color w:val="231F20"/>
          <w:spacing w:val="-2"/>
        </w:rPr>
      </w:pPr>
      <w:r>
        <w:rPr>
          <w:b/>
          <w:bCs/>
          <w:color w:val="231F20"/>
        </w:rPr>
        <w:t>Таблиця</w:t>
      </w:r>
      <w:r>
        <w:rPr>
          <w:b/>
          <w:bCs/>
          <w:color w:val="231F20"/>
          <w:spacing w:val="-2"/>
        </w:rPr>
        <w:t xml:space="preserve"> </w:t>
      </w:r>
      <w:r>
        <w:rPr>
          <w:b/>
          <w:bCs/>
          <w:color w:val="231F20"/>
        </w:rPr>
        <w:t>2</w:t>
      </w:r>
      <w:r>
        <w:rPr>
          <w:b/>
          <w:bCs/>
          <w:color w:val="231F20"/>
          <w:spacing w:val="-1"/>
        </w:rPr>
        <w:t xml:space="preserve"> </w:t>
      </w:r>
      <w:r>
        <w:rPr>
          <w:color w:val="231F20"/>
        </w:rPr>
        <w:t>–</w:t>
      </w:r>
      <w:r>
        <w:rPr>
          <w:color w:val="231F20"/>
          <w:spacing w:val="-2"/>
        </w:rPr>
        <w:t xml:space="preserve"> </w:t>
      </w:r>
      <w:r>
        <w:rPr>
          <w:color w:val="231F20"/>
        </w:rPr>
        <w:t>Основні</w:t>
      </w:r>
      <w:r>
        <w:rPr>
          <w:color w:val="231F20"/>
          <w:spacing w:val="-1"/>
        </w:rPr>
        <w:t xml:space="preserve"> </w:t>
      </w:r>
      <w:r>
        <w:rPr>
          <w:color w:val="231F20"/>
        </w:rPr>
        <w:t>фізико-механічні</w:t>
      </w:r>
      <w:r>
        <w:rPr>
          <w:color w:val="231F20"/>
          <w:spacing w:val="-2"/>
        </w:rPr>
        <w:t xml:space="preserve"> </w:t>
      </w:r>
      <w:r>
        <w:rPr>
          <w:color w:val="231F20"/>
        </w:rPr>
        <w:t>показники</w:t>
      </w:r>
      <w:r>
        <w:rPr>
          <w:color w:val="231F20"/>
          <w:spacing w:val="-1"/>
        </w:rPr>
        <w:t xml:space="preserve"> </w:t>
      </w:r>
      <w:r>
        <w:rPr>
          <w:color w:val="231F20"/>
        </w:rPr>
        <w:t>комплектів</w:t>
      </w:r>
      <w:r>
        <w:rPr>
          <w:color w:val="231F20"/>
          <w:spacing w:val="-2"/>
        </w:rPr>
        <w:t xml:space="preserve"> ізоляції</w:t>
      </w:r>
    </w:p>
    <w:p w:rsidR="00A70FA6" w:rsidRDefault="00A70FA6">
      <w:pPr>
        <w:pStyle w:val="a3"/>
        <w:kinsoku w:val="0"/>
        <w:overflowPunct w:val="0"/>
        <w:spacing w:before="6"/>
        <w:rPr>
          <w:sz w:val="13"/>
          <w:szCs w:val="13"/>
        </w:rPr>
      </w:pPr>
    </w:p>
    <w:tbl>
      <w:tblPr>
        <w:tblW w:w="0" w:type="auto"/>
        <w:tblInd w:w="123" w:type="dxa"/>
        <w:tblLayout w:type="fixed"/>
        <w:tblCellMar>
          <w:left w:w="0" w:type="dxa"/>
          <w:right w:w="0" w:type="dxa"/>
        </w:tblCellMar>
        <w:tblLook w:val="0000" w:firstRow="0" w:lastRow="0" w:firstColumn="0" w:lastColumn="0" w:noHBand="0" w:noVBand="0"/>
      </w:tblPr>
      <w:tblGrid>
        <w:gridCol w:w="7313"/>
        <w:gridCol w:w="770"/>
        <w:gridCol w:w="770"/>
        <w:gridCol w:w="775"/>
      </w:tblGrid>
      <w:tr w:rsidR="00A70FA6" w:rsidRPr="00135828">
        <w:trPr>
          <w:trHeight w:val="635"/>
        </w:trPr>
        <w:tc>
          <w:tcPr>
            <w:tcW w:w="7313"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22"/>
                <w:szCs w:val="22"/>
              </w:rPr>
            </w:pPr>
          </w:p>
          <w:p w:rsidR="00A70FA6" w:rsidRPr="00135828" w:rsidRDefault="00A70FA6">
            <w:pPr>
              <w:pStyle w:val="TableParagraph"/>
              <w:kinsoku w:val="0"/>
              <w:overflowPunct w:val="0"/>
              <w:spacing w:before="150" w:line="240" w:lineRule="auto"/>
              <w:ind w:left="2321" w:right="2307"/>
              <w:rPr>
                <w:color w:val="231F20"/>
                <w:spacing w:val="-2"/>
                <w:sz w:val="21"/>
                <w:szCs w:val="21"/>
              </w:rPr>
            </w:pPr>
            <w:r w:rsidRPr="00135828">
              <w:rPr>
                <w:color w:val="231F20"/>
                <w:sz w:val="21"/>
                <w:szCs w:val="21"/>
              </w:rPr>
              <w:t xml:space="preserve">Фізико-механічні </w:t>
            </w:r>
            <w:r w:rsidRPr="00135828">
              <w:rPr>
                <w:color w:val="231F20"/>
                <w:spacing w:val="-2"/>
                <w:sz w:val="21"/>
                <w:szCs w:val="21"/>
              </w:rPr>
              <w:t>показники</w:t>
            </w:r>
          </w:p>
        </w:tc>
        <w:tc>
          <w:tcPr>
            <w:tcW w:w="2315"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238" w:right="144" w:hanging="87"/>
              <w:jc w:val="left"/>
              <w:rPr>
                <w:color w:val="231F20"/>
                <w:sz w:val="21"/>
                <w:szCs w:val="21"/>
              </w:rPr>
            </w:pPr>
            <w:r w:rsidRPr="00135828">
              <w:rPr>
                <w:color w:val="231F20"/>
                <w:sz w:val="21"/>
                <w:szCs w:val="21"/>
              </w:rPr>
              <w:t>Конструктивні</w:t>
            </w:r>
            <w:r w:rsidRPr="00135828">
              <w:rPr>
                <w:color w:val="231F20"/>
                <w:spacing w:val="-15"/>
                <w:sz w:val="21"/>
                <w:szCs w:val="21"/>
              </w:rPr>
              <w:t xml:space="preserve"> </w:t>
            </w:r>
            <w:r w:rsidRPr="00135828">
              <w:rPr>
                <w:color w:val="231F20"/>
                <w:sz w:val="21"/>
                <w:szCs w:val="21"/>
              </w:rPr>
              <w:t>схеми згідно з додатками</w:t>
            </w:r>
          </w:p>
        </w:tc>
      </w:tr>
      <w:tr w:rsidR="00A70FA6" w:rsidRPr="00135828">
        <w:trPr>
          <w:trHeight w:val="370"/>
        </w:trPr>
        <w:tc>
          <w:tcPr>
            <w:tcW w:w="7313"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6"/>
              <w:rPr>
                <w:sz w:val="2"/>
                <w:szCs w:val="2"/>
              </w:rPr>
            </w:pP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rPr>
                <w:color w:val="231F20"/>
                <w:sz w:val="21"/>
                <w:szCs w:val="21"/>
              </w:rPr>
            </w:pPr>
            <w:r w:rsidRPr="00135828">
              <w:rPr>
                <w:color w:val="231F20"/>
                <w:sz w:val="21"/>
                <w:szCs w:val="21"/>
              </w:rPr>
              <w:t>А</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rPr>
                <w:color w:val="231F20"/>
                <w:w w:val="99"/>
                <w:sz w:val="21"/>
                <w:szCs w:val="21"/>
              </w:rPr>
            </w:pPr>
            <w:r w:rsidRPr="00135828">
              <w:rPr>
                <w:color w:val="231F20"/>
                <w:w w:val="99"/>
                <w:sz w:val="21"/>
                <w:szCs w:val="21"/>
              </w:rPr>
              <w:t>Б</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ind w:left="314"/>
              <w:jc w:val="left"/>
              <w:rPr>
                <w:color w:val="231F20"/>
                <w:sz w:val="21"/>
                <w:szCs w:val="21"/>
              </w:rPr>
            </w:pPr>
            <w:r w:rsidRPr="00135828">
              <w:rPr>
                <w:color w:val="231F20"/>
                <w:sz w:val="21"/>
                <w:szCs w:val="21"/>
              </w:rPr>
              <w:t>В</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w:t>
            </w:r>
            <w:r w:rsidRPr="00135828">
              <w:rPr>
                <w:color w:val="231F20"/>
                <w:spacing w:val="-1"/>
                <w:sz w:val="21"/>
                <w:szCs w:val="21"/>
              </w:rPr>
              <w:t xml:space="preserve"> </w:t>
            </w:r>
            <w:r w:rsidRPr="00135828">
              <w:rPr>
                <w:color w:val="231F20"/>
                <w:sz w:val="21"/>
                <w:szCs w:val="21"/>
              </w:rPr>
              <w:t>Приведений опір</w:t>
            </w:r>
            <w:r w:rsidRPr="00135828">
              <w:rPr>
                <w:color w:val="231F20"/>
                <w:spacing w:val="-1"/>
                <w:sz w:val="21"/>
                <w:szCs w:val="21"/>
              </w:rPr>
              <w:t xml:space="preserve"> </w:t>
            </w:r>
            <w:r w:rsidRPr="00135828">
              <w:rPr>
                <w:color w:val="231F20"/>
                <w:spacing w:val="-2"/>
                <w:sz w:val="21"/>
                <w:szCs w:val="21"/>
              </w:rPr>
              <w:t>теплопередачі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2</w:t>
            </w:r>
            <w:r w:rsidRPr="00135828">
              <w:rPr>
                <w:color w:val="231F20"/>
                <w:spacing w:val="-7"/>
                <w:sz w:val="21"/>
                <w:szCs w:val="21"/>
              </w:rPr>
              <w:t xml:space="preserve"> </w:t>
            </w:r>
            <w:r w:rsidRPr="00135828">
              <w:rPr>
                <w:color w:val="231F20"/>
                <w:sz w:val="21"/>
                <w:szCs w:val="21"/>
              </w:rPr>
              <w:t>Міцність</w:t>
            </w:r>
            <w:r w:rsidRPr="00135828">
              <w:rPr>
                <w:color w:val="231F20"/>
                <w:spacing w:val="-7"/>
                <w:sz w:val="21"/>
                <w:szCs w:val="21"/>
              </w:rPr>
              <w:t xml:space="preserve"> </w:t>
            </w:r>
            <w:r w:rsidRPr="00135828">
              <w:rPr>
                <w:color w:val="231F20"/>
                <w:sz w:val="21"/>
                <w:szCs w:val="21"/>
              </w:rPr>
              <w:t>зчеплення</w:t>
            </w:r>
            <w:r w:rsidRPr="00135828">
              <w:rPr>
                <w:color w:val="231F20"/>
                <w:spacing w:val="-7"/>
                <w:sz w:val="21"/>
                <w:szCs w:val="21"/>
              </w:rPr>
              <w:t xml:space="preserve"> </w:t>
            </w:r>
            <w:r w:rsidRPr="00135828">
              <w:rPr>
                <w:color w:val="231F20"/>
                <w:sz w:val="21"/>
                <w:szCs w:val="21"/>
              </w:rPr>
              <w:t>теплоізоляційного</w:t>
            </w:r>
            <w:r w:rsidRPr="00135828">
              <w:rPr>
                <w:color w:val="231F20"/>
                <w:spacing w:val="-7"/>
                <w:sz w:val="21"/>
                <w:szCs w:val="21"/>
              </w:rPr>
              <w:t xml:space="preserve"> </w:t>
            </w:r>
            <w:r w:rsidRPr="00135828">
              <w:rPr>
                <w:color w:val="231F20"/>
                <w:sz w:val="21"/>
                <w:szCs w:val="21"/>
              </w:rPr>
              <w:t>шару</w:t>
            </w:r>
            <w:r w:rsidRPr="00135828">
              <w:rPr>
                <w:color w:val="231F20"/>
                <w:spacing w:val="-7"/>
                <w:sz w:val="21"/>
                <w:szCs w:val="21"/>
              </w:rPr>
              <w:t xml:space="preserve"> </w:t>
            </w:r>
            <w:r w:rsidRPr="00135828">
              <w:rPr>
                <w:color w:val="231F20"/>
                <w:sz w:val="21"/>
                <w:szCs w:val="21"/>
              </w:rPr>
              <w:t>із</w:t>
            </w:r>
            <w:r w:rsidRPr="00135828">
              <w:rPr>
                <w:color w:val="231F20"/>
                <w:spacing w:val="-7"/>
                <w:sz w:val="21"/>
                <w:szCs w:val="21"/>
              </w:rPr>
              <w:t xml:space="preserve"> </w:t>
            </w:r>
            <w:r w:rsidRPr="00135828">
              <w:rPr>
                <w:color w:val="231F20"/>
                <w:sz w:val="21"/>
                <w:szCs w:val="21"/>
              </w:rPr>
              <w:t>захисно-опоряджуваль- ним шаром</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18"/>
                <w:szCs w:val="18"/>
              </w:rPr>
            </w:pPr>
          </w:p>
          <w:p w:rsidR="00A70FA6" w:rsidRPr="00135828" w:rsidRDefault="00A70FA6">
            <w:pPr>
              <w:pStyle w:val="TableParagraph"/>
              <w:kinsoku w:val="0"/>
              <w:overflowPunct w:val="0"/>
              <w:spacing w:before="1" w:line="240" w:lineRule="auto"/>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18"/>
                <w:szCs w:val="18"/>
              </w:rPr>
            </w:pPr>
          </w:p>
          <w:p w:rsidR="00A70FA6" w:rsidRPr="00135828" w:rsidRDefault="00A70FA6">
            <w:pPr>
              <w:pStyle w:val="TableParagraph"/>
              <w:kinsoku w:val="0"/>
              <w:overflowPunct w:val="0"/>
              <w:spacing w:before="1" w:line="240" w:lineRule="auto"/>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18"/>
                <w:szCs w:val="18"/>
              </w:rPr>
            </w:pPr>
          </w:p>
          <w:p w:rsidR="00A70FA6" w:rsidRPr="00135828" w:rsidRDefault="00A70FA6">
            <w:pPr>
              <w:pStyle w:val="TableParagraph"/>
              <w:kinsoku w:val="0"/>
              <w:overflowPunct w:val="0"/>
              <w:spacing w:before="1" w:line="240" w:lineRule="auto"/>
              <w:ind w:left="326"/>
              <w:jc w:val="left"/>
              <w:rPr>
                <w:color w:val="231F20"/>
                <w:w w:val="99"/>
                <w:sz w:val="21"/>
                <w:szCs w:val="21"/>
              </w:rPr>
            </w:pPr>
            <w:r w:rsidRPr="00135828">
              <w:rPr>
                <w:color w:val="231F20"/>
                <w:w w:val="99"/>
                <w:sz w:val="21"/>
                <w:szCs w:val="21"/>
              </w:rPr>
              <w:t>–</w:t>
            </w:r>
          </w:p>
        </w:tc>
      </w:tr>
      <w:tr w:rsidR="00A70FA6" w:rsidRPr="00135828">
        <w:trPr>
          <w:trHeight w:val="6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ind w:left="61"/>
              <w:jc w:val="left"/>
              <w:rPr>
                <w:color w:val="231F20"/>
                <w:spacing w:val="-4"/>
                <w:sz w:val="21"/>
                <w:szCs w:val="21"/>
              </w:rPr>
            </w:pPr>
            <w:r w:rsidRPr="00135828">
              <w:rPr>
                <w:color w:val="231F20"/>
                <w:sz w:val="21"/>
                <w:szCs w:val="21"/>
              </w:rPr>
              <w:t>3</w:t>
            </w:r>
            <w:r w:rsidRPr="00135828">
              <w:rPr>
                <w:color w:val="231F20"/>
                <w:spacing w:val="-1"/>
                <w:sz w:val="21"/>
                <w:szCs w:val="21"/>
              </w:rPr>
              <w:t xml:space="preserve"> </w:t>
            </w:r>
            <w:r w:rsidRPr="00135828">
              <w:rPr>
                <w:color w:val="231F20"/>
                <w:sz w:val="21"/>
                <w:szCs w:val="21"/>
              </w:rPr>
              <w:t>Теплоізоляційний</w:t>
            </w:r>
            <w:r w:rsidRPr="00135828">
              <w:rPr>
                <w:color w:val="231F20"/>
                <w:spacing w:val="-1"/>
                <w:sz w:val="21"/>
                <w:szCs w:val="21"/>
              </w:rPr>
              <w:t xml:space="preserve"> </w:t>
            </w:r>
            <w:r w:rsidRPr="00135828">
              <w:rPr>
                <w:color w:val="231F20"/>
                <w:spacing w:val="-4"/>
                <w:sz w:val="21"/>
                <w:szCs w:val="21"/>
              </w:rPr>
              <w:t>шар:</w:t>
            </w:r>
          </w:p>
          <w:p w:rsidR="00A70FA6" w:rsidRPr="00135828" w:rsidRDefault="00A70FA6">
            <w:pPr>
              <w:pStyle w:val="TableParagraph"/>
              <w:kinsoku w:val="0"/>
              <w:overflowPunct w:val="0"/>
              <w:spacing w:before="58"/>
              <w:ind w:left="61"/>
              <w:jc w:val="left"/>
              <w:rPr>
                <w:color w:val="231F20"/>
                <w:spacing w:val="-2"/>
                <w:sz w:val="21"/>
                <w:szCs w:val="21"/>
              </w:rPr>
            </w:pPr>
            <w:r w:rsidRPr="00135828">
              <w:rPr>
                <w:color w:val="231F20"/>
                <w:sz w:val="21"/>
                <w:szCs w:val="21"/>
              </w:rPr>
              <w:t>–</w:t>
            </w:r>
            <w:r w:rsidRPr="00135828">
              <w:rPr>
                <w:color w:val="231F20"/>
                <w:spacing w:val="-1"/>
                <w:sz w:val="21"/>
                <w:szCs w:val="21"/>
              </w:rPr>
              <w:t xml:space="preserve"> </w:t>
            </w:r>
            <w:r w:rsidRPr="00135828">
              <w:rPr>
                <w:color w:val="231F20"/>
                <w:sz w:val="21"/>
                <w:szCs w:val="21"/>
              </w:rPr>
              <w:t>строк ефективної</w:t>
            </w:r>
            <w:r w:rsidRPr="00135828">
              <w:rPr>
                <w:color w:val="231F20"/>
                <w:spacing w:val="-1"/>
                <w:sz w:val="21"/>
                <w:szCs w:val="21"/>
              </w:rPr>
              <w:t xml:space="preserve"> </w:t>
            </w:r>
            <w:r w:rsidRPr="00135828">
              <w:rPr>
                <w:color w:val="231F20"/>
                <w:spacing w:val="-2"/>
                <w:sz w:val="21"/>
                <w:szCs w:val="21"/>
              </w:rPr>
              <w:t>експлуатації;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9" w:line="240" w:lineRule="auto"/>
              <w:ind w:left="0"/>
              <w:jc w:val="left"/>
              <w:rPr>
                <w:sz w:val="32"/>
                <w:szCs w:val="32"/>
              </w:rPr>
            </w:pPr>
          </w:p>
          <w:p w:rsidR="00A70FA6" w:rsidRPr="00135828" w:rsidRDefault="00A70FA6">
            <w:pPr>
              <w:pStyle w:val="TableParagraph"/>
              <w:kinsoku w:val="0"/>
              <w:overflowPunct w:val="0"/>
              <w:spacing w:before="1"/>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9" w:line="240" w:lineRule="auto"/>
              <w:ind w:left="0"/>
              <w:jc w:val="left"/>
              <w:rPr>
                <w:sz w:val="32"/>
                <w:szCs w:val="32"/>
              </w:rPr>
            </w:pPr>
          </w:p>
          <w:p w:rsidR="00A70FA6" w:rsidRPr="00135828" w:rsidRDefault="00A70FA6">
            <w:pPr>
              <w:pStyle w:val="TableParagraph"/>
              <w:kinsoku w:val="0"/>
              <w:overflowPunct w:val="0"/>
              <w:spacing w:before="1"/>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9" w:line="240" w:lineRule="auto"/>
              <w:ind w:left="0"/>
              <w:jc w:val="left"/>
              <w:rPr>
                <w:sz w:val="32"/>
                <w:szCs w:val="32"/>
              </w:rPr>
            </w:pPr>
          </w:p>
          <w:p w:rsidR="00A70FA6" w:rsidRPr="00135828" w:rsidRDefault="00A70FA6">
            <w:pPr>
              <w:pStyle w:val="TableParagraph"/>
              <w:kinsoku w:val="0"/>
              <w:overflowPunct w:val="0"/>
              <w:spacing w:before="1"/>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w:t>
            </w:r>
            <w:r w:rsidRPr="00135828">
              <w:rPr>
                <w:color w:val="231F20"/>
                <w:spacing w:val="-1"/>
                <w:sz w:val="21"/>
                <w:szCs w:val="21"/>
              </w:rPr>
              <w:t xml:space="preserve"> </w:t>
            </w:r>
            <w:r w:rsidRPr="00135828">
              <w:rPr>
                <w:color w:val="231F20"/>
                <w:sz w:val="21"/>
                <w:szCs w:val="21"/>
              </w:rPr>
              <w:t>клас енергетичної</w:t>
            </w:r>
            <w:r w:rsidRPr="00135828">
              <w:rPr>
                <w:color w:val="231F20"/>
                <w:spacing w:val="-1"/>
                <w:sz w:val="21"/>
                <w:szCs w:val="21"/>
              </w:rPr>
              <w:t xml:space="preserve"> </w:t>
            </w:r>
            <w:r w:rsidRPr="00135828">
              <w:rPr>
                <w:color w:val="231F20"/>
                <w:spacing w:val="-2"/>
                <w:sz w:val="21"/>
                <w:szCs w:val="21"/>
              </w:rPr>
              <w:t>ефективності;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w:t>
            </w:r>
            <w:r w:rsidRPr="00135828">
              <w:rPr>
                <w:color w:val="231F20"/>
                <w:spacing w:val="-2"/>
                <w:sz w:val="21"/>
                <w:szCs w:val="21"/>
              </w:rPr>
              <w:t xml:space="preserve"> теплопровідність;</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w:t>
            </w:r>
            <w:r w:rsidRPr="00135828">
              <w:rPr>
                <w:color w:val="231F20"/>
                <w:spacing w:val="-1"/>
                <w:sz w:val="21"/>
                <w:szCs w:val="21"/>
              </w:rPr>
              <w:t xml:space="preserve"> </w:t>
            </w:r>
            <w:r w:rsidRPr="00135828">
              <w:rPr>
                <w:color w:val="231F20"/>
                <w:sz w:val="21"/>
                <w:szCs w:val="21"/>
              </w:rPr>
              <w:t>міцність</w:t>
            </w:r>
            <w:r w:rsidRPr="00135828">
              <w:rPr>
                <w:color w:val="231F20"/>
                <w:spacing w:val="-1"/>
                <w:sz w:val="21"/>
                <w:szCs w:val="21"/>
              </w:rPr>
              <w:t xml:space="preserve"> </w:t>
            </w:r>
            <w:r w:rsidRPr="00135828">
              <w:rPr>
                <w:color w:val="231F20"/>
                <w:sz w:val="21"/>
                <w:szCs w:val="21"/>
              </w:rPr>
              <w:t>на</w:t>
            </w:r>
            <w:r w:rsidRPr="00135828">
              <w:rPr>
                <w:color w:val="231F20"/>
                <w:spacing w:val="-1"/>
                <w:sz w:val="21"/>
                <w:szCs w:val="21"/>
              </w:rPr>
              <w:t xml:space="preserve"> </w:t>
            </w:r>
            <w:r w:rsidRPr="00135828">
              <w:rPr>
                <w:color w:val="231F20"/>
                <w:sz w:val="21"/>
                <w:szCs w:val="21"/>
              </w:rPr>
              <w:t>осьовий</w:t>
            </w:r>
            <w:r w:rsidRPr="00135828">
              <w:rPr>
                <w:color w:val="231F20"/>
                <w:spacing w:val="-1"/>
                <w:sz w:val="21"/>
                <w:szCs w:val="21"/>
              </w:rPr>
              <w:t xml:space="preserve"> </w:t>
            </w:r>
            <w:r w:rsidRPr="00135828">
              <w:rPr>
                <w:color w:val="231F20"/>
                <w:spacing w:val="-2"/>
                <w:sz w:val="21"/>
                <w:szCs w:val="21"/>
              </w:rPr>
              <w:t>розтяг;</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w:t>
            </w:r>
            <w:r w:rsidRPr="00135828">
              <w:rPr>
                <w:color w:val="231F20"/>
                <w:spacing w:val="-1"/>
                <w:sz w:val="21"/>
                <w:szCs w:val="21"/>
              </w:rPr>
              <w:t xml:space="preserve"> </w:t>
            </w:r>
            <w:r w:rsidRPr="00135828">
              <w:rPr>
                <w:color w:val="231F20"/>
                <w:sz w:val="21"/>
                <w:szCs w:val="21"/>
              </w:rPr>
              <w:t>міцність</w:t>
            </w:r>
            <w:r w:rsidRPr="00135828">
              <w:rPr>
                <w:color w:val="231F20"/>
                <w:spacing w:val="-1"/>
                <w:sz w:val="21"/>
                <w:szCs w:val="21"/>
              </w:rPr>
              <w:t xml:space="preserve"> </w:t>
            </w:r>
            <w:r w:rsidRPr="00135828">
              <w:rPr>
                <w:color w:val="231F20"/>
                <w:sz w:val="21"/>
                <w:szCs w:val="21"/>
              </w:rPr>
              <w:t>на</w:t>
            </w:r>
            <w:r w:rsidRPr="00135828">
              <w:rPr>
                <w:color w:val="231F20"/>
                <w:spacing w:val="-1"/>
                <w:sz w:val="21"/>
                <w:szCs w:val="21"/>
              </w:rPr>
              <w:t xml:space="preserve"> </w:t>
            </w:r>
            <w:r w:rsidRPr="00135828">
              <w:rPr>
                <w:color w:val="231F20"/>
                <w:sz w:val="21"/>
                <w:szCs w:val="21"/>
              </w:rPr>
              <w:t>стиск</w:t>
            </w:r>
            <w:r w:rsidRPr="00135828">
              <w:rPr>
                <w:color w:val="231F20"/>
                <w:spacing w:val="-1"/>
                <w:sz w:val="21"/>
                <w:szCs w:val="21"/>
              </w:rPr>
              <w:t xml:space="preserve"> </w:t>
            </w:r>
            <w:r w:rsidRPr="00135828">
              <w:rPr>
                <w:color w:val="231F20"/>
                <w:sz w:val="21"/>
                <w:szCs w:val="21"/>
              </w:rPr>
              <w:t>при</w:t>
            </w:r>
            <w:r w:rsidRPr="00135828">
              <w:rPr>
                <w:color w:val="231F20"/>
                <w:spacing w:val="-1"/>
                <w:sz w:val="21"/>
                <w:szCs w:val="21"/>
              </w:rPr>
              <w:t xml:space="preserve"> </w:t>
            </w:r>
            <w:r w:rsidRPr="00135828">
              <w:rPr>
                <w:color w:val="231F20"/>
                <w:sz w:val="21"/>
                <w:szCs w:val="21"/>
              </w:rPr>
              <w:t>10</w:t>
            </w:r>
            <w:r w:rsidRPr="00135828">
              <w:rPr>
                <w:color w:val="231F20"/>
                <w:spacing w:val="-1"/>
                <w:sz w:val="21"/>
                <w:szCs w:val="21"/>
              </w:rPr>
              <w:t xml:space="preserve"> </w:t>
            </w:r>
            <w:r w:rsidRPr="00135828">
              <w:rPr>
                <w:color w:val="231F20"/>
                <w:sz w:val="21"/>
                <w:szCs w:val="21"/>
              </w:rPr>
              <w:t>% -вій</w:t>
            </w:r>
            <w:r w:rsidRPr="00135828">
              <w:rPr>
                <w:color w:val="231F20"/>
                <w:spacing w:val="-1"/>
                <w:sz w:val="21"/>
                <w:szCs w:val="21"/>
              </w:rPr>
              <w:t xml:space="preserve"> </w:t>
            </w:r>
            <w:r w:rsidRPr="00135828">
              <w:rPr>
                <w:color w:val="231F20"/>
                <w:sz w:val="21"/>
                <w:szCs w:val="21"/>
              </w:rPr>
              <w:t>лінійній</w:t>
            </w:r>
            <w:r w:rsidRPr="00135828">
              <w:rPr>
                <w:color w:val="231F20"/>
                <w:spacing w:val="-1"/>
                <w:sz w:val="21"/>
                <w:szCs w:val="21"/>
              </w:rPr>
              <w:t xml:space="preserve"> </w:t>
            </w:r>
            <w:r w:rsidRPr="00135828">
              <w:rPr>
                <w:color w:val="231F20"/>
                <w:spacing w:val="-2"/>
                <w:sz w:val="21"/>
                <w:szCs w:val="21"/>
              </w:rPr>
              <w:t>деформації;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5"/>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ind w:left="61"/>
              <w:jc w:val="left"/>
              <w:rPr>
                <w:color w:val="231F20"/>
                <w:spacing w:val="-2"/>
                <w:sz w:val="21"/>
                <w:szCs w:val="21"/>
              </w:rPr>
            </w:pPr>
            <w:r w:rsidRPr="00135828">
              <w:rPr>
                <w:color w:val="231F20"/>
                <w:sz w:val="21"/>
                <w:szCs w:val="21"/>
              </w:rPr>
              <w:t>–</w:t>
            </w:r>
            <w:r w:rsidRPr="00135828">
              <w:rPr>
                <w:color w:val="231F20"/>
                <w:spacing w:val="-2"/>
                <w:sz w:val="21"/>
                <w:szCs w:val="21"/>
              </w:rPr>
              <w:t xml:space="preserve"> товщина.</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ind w:left="323"/>
              <w:jc w:val="left"/>
              <w:rPr>
                <w:color w:val="231F20"/>
                <w:sz w:val="21"/>
                <w:szCs w:val="21"/>
              </w:rPr>
            </w:pPr>
            <w:r w:rsidRPr="00135828">
              <w:rPr>
                <w:color w:val="231F20"/>
                <w:sz w:val="21"/>
                <w:szCs w:val="21"/>
              </w:rPr>
              <w:t>+</w:t>
            </w:r>
          </w:p>
        </w:tc>
      </w:tr>
    </w:tbl>
    <w:p w:rsidR="00A70FA6" w:rsidRDefault="00A70FA6">
      <w:pPr>
        <w:rPr>
          <w:sz w:val="13"/>
          <w:szCs w:val="13"/>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1"/>
        <w:rPr>
          <w:sz w:val="22"/>
          <w:szCs w:val="22"/>
        </w:rPr>
      </w:pPr>
    </w:p>
    <w:p w:rsidR="00A70FA6" w:rsidRDefault="00A70FA6">
      <w:pPr>
        <w:pStyle w:val="a3"/>
        <w:kinsoku w:val="0"/>
        <w:overflowPunct w:val="0"/>
        <w:spacing w:before="89"/>
        <w:ind w:left="105"/>
        <w:jc w:val="both"/>
        <w:rPr>
          <w:color w:val="231F20"/>
          <w:spacing w:val="-10"/>
        </w:rPr>
      </w:pPr>
      <w:r>
        <w:rPr>
          <w:color w:val="231F20"/>
        </w:rPr>
        <w:t xml:space="preserve">Кінець таблиці </w:t>
      </w:r>
      <w:r>
        <w:rPr>
          <w:color w:val="231F20"/>
          <w:spacing w:val="-10"/>
        </w:rPr>
        <w:t>2</w:t>
      </w:r>
    </w:p>
    <w:p w:rsidR="00A70FA6" w:rsidRDefault="00A70FA6">
      <w:pPr>
        <w:pStyle w:val="a3"/>
        <w:kinsoku w:val="0"/>
        <w:overflowPunct w:val="0"/>
        <w:spacing w:before="1"/>
        <w:rPr>
          <w:sz w:val="7"/>
          <w:szCs w:val="7"/>
        </w:rPr>
      </w:pPr>
    </w:p>
    <w:tbl>
      <w:tblPr>
        <w:tblW w:w="0" w:type="auto"/>
        <w:tblInd w:w="123" w:type="dxa"/>
        <w:tblLayout w:type="fixed"/>
        <w:tblCellMar>
          <w:left w:w="0" w:type="dxa"/>
          <w:right w:w="0" w:type="dxa"/>
        </w:tblCellMar>
        <w:tblLook w:val="0000" w:firstRow="0" w:lastRow="0" w:firstColumn="0" w:lastColumn="0" w:noHBand="0" w:noVBand="0"/>
      </w:tblPr>
      <w:tblGrid>
        <w:gridCol w:w="7313"/>
        <w:gridCol w:w="770"/>
        <w:gridCol w:w="770"/>
        <w:gridCol w:w="775"/>
      </w:tblGrid>
      <w:tr w:rsidR="00A70FA6" w:rsidRPr="00135828">
        <w:trPr>
          <w:trHeight w:val="635"/>
        </w:trPr>
        <w:tc>
          <w:tcPr>
            <w:tcW w:w="7313" w:type="dxa"/>
            <w:vMerge w:val="restart"/>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0" w:line="240" w:lineRule="auto"/>
              <w:ind w:left="0"/>
              <w:jc w:val="left"/>
              <w:rPr>
                <w:sz w:val="22"/>
                <w:szCs w:val="22"/>
              </w:rPr>
            </w:pPr>
          </w:p>
          <w:p w:rsidR="00A70FA6" w:rsidRPr="00135828" w:rsidRDefault="00A70FA6">
            <w:pPr>
              <w:pStyle w:val="TableParagraph"/>
              <w:kinsoku w:val="0"/>
              <w:overflowPunct w:val="0"/>
              <w:spacing w:before="150" w:line="240" w:lineRule="auto"/>
              <w:ind w:left="2321" w:right="2307"/>
              <w:rPr>
                <w:color w:val="231F20"/>
                <w:spacing w:val="-2"/>
                <w:sz w:val="21"/>
                <w:szCs w:val="21"/>
              </w:rPr>
            </w:pPr>
            <w:r w:rsidRPr="00135828">
              <w:rPr>
                <w:color w:val="231F20"/>
                <w:sz w:val="21"/>
                <w:szCs w:val="21"/>
              </w:rPr>
              <w:t xml:space="preserve">Фізико-механічні </w:t>
            </w:r>
            <w:r w:rsidRPr="00135828">
              <w:rPr>
                <w:color w:val="231F20"/>
                <w:spacing w:val="-2"/>
                <w:sz w:val="21"/>
                <w:szCs w:val="21"/>
              </w:rPr>
              <w:t>показники</w:t>
            </w:r>
          </w:p>
        </w:tc>
        <w:tc>
          <w:tcPr>
            <w:tcW w:w="2315" w:type="dxa"/>
            <w:gridSpan w:val="3"/>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83" w:line="259" w:lineRule="auto"/>
              <w:ind w:left="238" w:right="144" w:hanging="87"/>
              <w:jc w:val="left"/>
              <w:rPr>
                <w:color w:val="231F20"/>
                <w:sz w:val="21"/>
                <w:szCs w:val="21"/>
              </w:rPr>
            </w:pPr>
            <w:r w:rsidRPr="00135828">
              <w:rPr>
                <w:color w:val="231F20"/>
                <w:sz w:val="21"/>
                <w:szCs w:val="21"/>
              </w:rPr>
              <w:t>Конструктивні</w:t>
            </w:r>
            <w:r w:rsidRPr="00135828">
              <w:rPr>
                <w:color w:val="231F20"/>
                <w:spacing w:val="-15"/>
                <w:sz w:val="21"/>
                <w:szCs w:val="21"/>
              </w:rPr>
              <w:t xml:space="preserve"> </w:t>
            </w:r>
            <w:r w:rsidRPr="00135828">
              <w:rPr>
                <w:color w:val="231F20"/>
                <w:sz w:val="21"/>
                <w:szCs w:val="21"/>
              </w:rPr>
              <w:t>схеми згідно з додатками</w:t>
            </w:r>
          </w:p>
        </w:tc>
      </w:tr>
      <w:tr w:rsidR="00A70FA6" w:rsidRPr="00135828">
        <w:trPr>
          <w:trHeight w:val="370"/>
        </w:trPr>
        <w:tc>
          <w:tcPr>
            <w:tcW w:w="7313" w:type="dxa"/>
            <w:vMerge/>
            <w:tcBorders>
              <w:top w:val="nil"/>
              <w:left w:val="single" w:sz="4" w:space="0" w:color="231F20"/>
              <w:bottom w:val="single" w:sz="4" w:space="0" w:color="231F20"/>
              <w:right w:val="single" w:sz="4" w:space="0" w:color="231F20"/>
            </w:tcBorders>
          </w:tcPr>
          <w:p w:rsidR="00A70FA6" w:rsidRPr="00135828" w:rsidRDefault="00A70FA6">
            <w:pPr>
              <w:pStyle w:val="a3"/>
              <w:kinsoku w:val="0"/>
              <w:overflowPunct w:val="0"/>
              <w:spacing w:before="1"/>
              <w:rPr>
                <w:sz w:val="2"/>
                <w:szCs w:val="2"/>
              </w:rPr>
            </w:pP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rPr>
                <w:color w:val="231F20"/>
                <w:sz w:val="21"/>
                <w:szCs w:val="21"/>
              </w:rPr>
            </w:pPr>
            <w:r w:rsidRPr="00135828">
              <w:rPr>
                <w:color w:val="231F20"/>
                <w:sz w:val="21"/>
                <w:szCs w:val="21"/>
              </w:rPr>
              <w:t>А</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rPr>
                <w:color w:val="231F20"/>
                <w:w w:val="99"/>
                <w:sz w:val="21"/>
                <w:szCs w:val="21"/>
              </w:rPr>
            </w:pPr>
            <w:r w:rsidRPr="00135828">
              <w:rPr>
                <w:color w:val="231F20"/>
                <w:w w:val="99"/>
                <w:sz w:val="21"/>
                <w:szCs w:val="21"/>
              </w:rPr>
              <w:t>Б</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40" w:lineRule="auto"/>
              <w:ind w:left="314"/>
              <w:jc w:val="left"/>
              <w:rPr>
                <w:color w:val="231F20"/>
                <w:sz w:val="21"/>
                <w:szCs w:val="21"/>
              </w:rPr>
            </w:pPr>
            <w:r w:rsidRPr="00135828">
              <w:rPr>
                <w:color w:val="231F20"/>
                <w:sz w:val="21"/>
                <w:szCs w:val="21"/>
              </w:rPr>
              <w:t>В</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4</w:t>
            </w:r>
            <w:r w:rsidRPr="00135828">
              <w:rPr>
                <w:color w:val="231F20"/>
                <w:spacing w:val="-1"/>
                <w:sz w:val="21"/>
                <w:szCs w:val="21"/>
              </w:rPr>
              <w:t xml:space="preserve"> </w:t>
            </w:r>
            <w:r w:rsidRPr="00135828">
              <w:rPr>
                <w:color w:val="231F20"/>
                <w:sz w:val="21"/>
                <w:szCs w:val="21"/>
              </w:rPr>
              <w:t>Товщина повітряного</w:t>
            </w:r>
            <w:r w:rsidRPr="00135828">
              <w:rPr>
                <w:color w:val="231F20"/>
                <w:spacing w:val="-1"/>
                <w:sz w:val="21"/>
                <w:szCs w:val="21"/>
              </w:rPr>
              <w:t xml:space="preserve"> </w:t>
            </w:r>
            <w:r w:rsidRPr="00135828">
              <w:rPr>
                <w:color w:val="231F20"/>
                <w:spacing w:val="-2"/>
                <w:sz w:val="21"/>
                <w:szCs w:val="21"/>
              </w:rPr>
              <w:t>прошарку</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5</w:t>
            </w:r>
            <w:r w:rsidRPr="00135828">
              <w:rPr>
                <w:color w:val="231F20"/>
                <w:spacing w:val="-2"/>
                <w:sz w:val="21"/>
                <w:szCs w:val="21"/>
              </w:rPr>
              <w:t xml:space="preserve"> </w:t>
            </w:r>
            <w:r w:rsidRPr="00135828">
              <w:rPr>
                <w:color w:val="231F20"/>
                <w:sz w:val="21"/>
                <w:szCs w:val="21"/>
              </w:rPr>
              <w:t>Зусилля</w:t>
            </w:r>
            <w:r w:rsidRPr="00135828">
              <w:rPr>
                <w:color w:val="231F20"/>
                <w:spacing w:val="-1"/>
                <w:sz w:val="21"/>
                <w:szCs w:val="21"/>
              </w:rPr>
              <w:t xml:space="preserve"> </w:t>
            </w:r>
            <w:r w:rsidRPr="00135828">
              <w:rPr>
                <w:color w:val="231F20"/>
                <w:sz w:val="21"/>
                <w:szCs w:val="21"/>
              </w:rPr>
              <w:t>виривання</w:t>
            </w:r>
            <w:r w:rsidRPr="00135828">
              <w:rPr>
                <w:color w:val="231F20"/>
                <w:spacing w:val="-2"/>
                <w:sz w:val="21"/>
                <w:szCs w:val="21"/>
              </w:rPr>
              <w:t xml:space="preserve"> </w:t>
            </w:r>
            <w:r w:rsidRPr="00135828">
              <w:rPr>
                <w:color w:val="231F20"/>
                <w:sz w:val="21"/>
                <w:szCs w:val="21"/>
              </w:rPr>
              <w:t>дюбеля</w:t>
            </w:r>
            <w:r w:rsidRPr="00135828">
              <w:rPr>
                <w:color w:val="231F20"/>
                <w:spacing w:val="-1"/>
                <w:sz w:val="21"/>
                <w:szCs w:val="21"/>
              </w:rPr>
              <w:t xml:space="preserve"> </w:t>
            </w:r>
            <w:r w:rsidRPr="00135828">
              <w:rPr>
                <w:color w:val="231F20"/>
                <w:sz w:val="21"/>
                <w:szCs w:val="21"/>
              </w:rPr>
              <w:t>з</w:t>
            </w:r>
            <w:r w:rsidRPr="00135828">
              <w:rPr>
                <w:color w:val="231F20"/>
                <w:spacing w:val="-2"/>
                <w:sz w:val="21"/>
                <w:szCs w:val="21"/>
              </w:rPr>
              <w:t xml:space="preserve"> </w:t>
            </w:r>
            <w:r w:rsidRPr="00135828">
              <w:rPr>
                <w:color w:val="231F20"/>
                <w:sz w:val="21"/>
                <w:szCs w:val="21"/>
              </w:rPr>
              <w:t>несучої</w:t>
            </w:r>
            <w:r w:rsidRPr="00135828">
              <w:rPr>
                <w:color w:val="231F20"/>
                <w:spacing w:val="-1"/>
                <w:sz w:val="21"/>
                <w:szCs w:val="21"/>
              </w:rPr>
              <w:t xml:space="preserve"> </w:t>
            </w:r>
            <w:r w:rsidRPr="00135828">
              <w:rPr>
                <w:color w:val="231F20"/>
                <w:spacing w:val="-2"/>
                <w:sz w:val="21"/>
                <w:szCs w:val="21"/>
              </w:rPr>
              <w:t>стіни</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6</w:t>
            </w:r>
            <w:r w:rsidRPr="00135828">
              <w:rPr>
                <w:color w:val="231F20"/>
                <w:spacing w:val="-6"/>
                <w:sz w:val="21"/>
                <w:szCs w:val="21"/>
              </w:rPr>
              <w:t xml:space="preserve"> </w:t>
            </w:r>
            <w:r w:rsidRPr="00135828">
              <w:rPr>
                <w:color w:val="231F20"/>
                <w:sz w:val="21"/>
                <w:szCs w:val="21"/>
              </w:rPr>
              <w:t>Допустиме</w:t>
            </w:r>
            <w:r w:rsidRPr="00135828">
              <w:rPr>
                <w:color w:val="231F20"/>
                <w:spacing w:val="-6"/>
                <w:sz w:val="21"/>
                <w:szCs w:val="21"/>
              </w:rPr>
              <w:t xml:space="preserve"> </w:t>
            </w:r>
            <w:r w:rsidRPr="00135828">
              <w:rPr>
                <w:color w:val="231F20"/>
                <w:sz w:val="21"/>
                <w:szCs w:val="21"/>
              </w:rPr>
              <w:t>зниження</w:t>
            </w:r>
            <w:r w:rsidRPr="00135828">
              <w:rPr>
                <w:color w:val="231F20"/>
                <w:spacing w:val="-6"/>
                <w:sz w:val="21"/>
                <w:szCs w:val="21"/>
              </w:rPr>
              <w:t xml:space="preserve"> </w:t>
            </w:r>
            <w:r w:rsidRPr="00135828">
              <w:rPr>
                <w:color w:val="231F20"/>
                <w:sz w:val="21"/>
                <w:szCs w:val="21"/>
              </w:rPr>
              <w:t>опору</w:t>
            </w:r>
            <w:r w:rsidRPr="00135828">
              <w:rPr>
                <w:color w:val="231F20"/>
                <w:spacing w:val="-6"/>
                <w:sz w:val="21"/>
                <w:szCs w:val="21"/>
              </w:rPr>
              <w:t xml:space="preserve"> </w:t>
            </w:r>
            <w:r w:rsidRPr="00135828">
              <w:rPr>
                <w:color w:val="231F20"/>
                <w:sz w:val="21"/>
                <w:szCs w:val="21"/>
              </w:rPr>
              <w:t>теплопередачі</w:t>
            </w:r>
            <w:r w:rsidRPr="00135828">
              <w:rPr>
                <w:color w:val="231F20"/>
                <w:spacing w:val="-6"/>
                <w:sz w:val="21"/>
                <w:szCs w:val="21"/>
              </w:rPr>
              <w:t xml:space="preserve"> </w:t>
            </w:r>
            <w:r w:rsidRPr="00135828">
              <w:rPr>
                <w:color w:val="231F20"/>
                <w:sz w:val="21"/>
                <w:szCs w:val="21"/>
              </w:rPr>
              <w:t>системи</w:t>
            </w:r>
            <w:r w:rsidRPr="00135828">
              <w:rPr>
                <w:color w:val="231F20"/>
                <w:spacing w:val="-6"/>
                <w:sz w:val="21"/>
                <w:szCs w:val="21"/>
              </w:rPr>
              <w:t xml:space="preserve"> </w:t>
            </w:r>
            <w:r w:rsidRPr="00135828">
              <w:rPr>
                <w:color w:val="231F20"/>
                <w:sz w:val="21"/>
                <w:szCs w:val="21"/>
              </w:rPr>
              <w:t>після</w:t>
            </w:r>
            <w:r w:rsidRPr="00135828">
              <w:rPr>
                <w:color w:val="231F20"/>
                <w:spacing w:val="-6"/>
                <w:sz w:val="21"/>
                <w:szCs w:val="21"/>
              </w:rPr>
              <w:t xml:space="preserve"> </w:t>
            </w:r>
            <w:r w:rsidRPr="00135828">
              <w:rPr>
                <w:color w:val="231F20"/>
                <w:sz w:val="21"/>
                <w:szCs w:val="21"/>
              </w:rPr>
              <w:t>випробувань надійності теплової ізоляції конструкції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7</w:t>
            </w:r>
            <w:r w:rsidRPr="00135828">
              <w:rPr>
                <w:color w:val="231F20"/>
                <w:spacing w:val="-6"/>
                <w:sz w:val="21"/>
                <w:szCs w:val="21"/>
              </w:rPr>
              <w:t xml:space="preserve"> </w:t>
            </w:r>
            <w:r w:rsidRPr="00135828">
              <w:rPr>
                <w:color w:val="231F20"/>
                <w:sz w:val="21"/>
                <w:szCs w:val="21"/>
              </w:rPr>
              <w:t>Допустимі</w:t>
            </w:r>
            <w:r w:rsidRPr="00135828">
              <w:rPr>
                <w:color w:val="231F20"/>
                <w:spacing w:val="-6"/>
                <w:sz w:val="21"/>
                <w:szCs w:val="21"/>
              </w:rPr>
              <w:t xml:space="preserve"> </w:t>
            </w:r>
            <w:r w:rsidRPr="00135828">
              <w:rPr>
                <w:color w:val="231F20"/>
                <w:sz w:val="21"/>
                <w:szCs w:val="21"/>
              </w:rPr>
              <w:t>відхилення</w:t>
            </w:r>
            <w:r w:rsidRPr="00135828">
              <w:rPr>
                <w:color w:val="231F20"/>
                <w:spacing w:val="-6"/>
                <w:sz w:val="21"/>
                <w:szCs w:val="21"/>
              </w:rPr>
              <w:t xml:space="preserve"> </w:t>
            </w:r>
            <w:r w:rsidRPr="00135828">
              <w:rPr>
                <w:color w:val="231F20"/>
                <w:sz w:val="21"/>
                <w:szCs w:val="21"/>
              </w:rPr>
              <w:t>від</w:t>
            </w:r>
            <w:r w:rsidRPr="00135828">
              <w:rPr>
                <w:color w:val="231F20"/>
                <w:spacing w:val="-6"/>
                <w:sz w:val="21"/>
                <w:szCs w:val="21"/>
              </w:rPr>
              <w:t xml:space="preserve"> </w:t>
            </w:r>
            <w:r w:rsidRPr="00135828">
              <w:rPr>
                <w:color w:val="231F20"/>
                <w:sz w:val="21"/>
                <w:szCs w:val="21"/>
              </w:rPr>
              <w:t>проектного</w:t>
            </w:r>
            <w:r w:rsidRPr="00135828">
              <w:rPr>
                <w:color w:val="231F20"/>
                <w:spacing w:val="-6"/>
                <w:sz w:val="21"/>
                <w:szCs w:val="21"/>
              </w:rPr>
              <w:t xml:space="preserve"> </w:t>
            </w:r>
            <w:r w:rsidRPr="00135828">
              <w:rPr>
                <w:color w:val="231F20"/>
                <w:sz w:val="21"/>
                <w:szCs w:val="21"/>
              </w:rPr>
              <w:t>положення</w:t>
            </w:r>
            <w:r w:rsidRPr="00135828">
              <w:rPr>
                <w:color w:val="231F20"/>
                <w:spacing w:val="-6"/>
                <w:sz w:val="21"/>
                <w:szCs w:val="21"/>
              </w:rPr>
              <w:t xml:space="preserve"> </w:t>
            </w:r>
            <w:r w:rsidRPr="00135828">
              <w:rPr>
                <w:color w:val="231F20"/>
                <w:sz w:val="21"/>
                <w:szCs w:val="21"/>
              </w:rPr>
              <w:t>(плит</w:t>
            </w:r>
            <w:r w:rsidRPr="00135828">
              <w:rPr>
                <w:color w:val="231F20"/>
                <w:spacing w:val="-6"/>
                <w:sz w:val="21"/>
                <w:szCs w:val="21"/>
              </w:rPr>
              <w:t xml:space="preserve"> </w:t>
            </w:r>
            <w:r w:rsidRPr="00135828">
              <w:rPr>
                <w:color w:val="231F20"/>
                <w:sz w:val="21"/>
                <w:szCs w:val="21"/>
              </w:rPr>
              <w:t>опорядження, повітряного прошарку, елементів кріплення)</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8</w:t>
            </w:r>
            <w:r w:rsidRPr="00135828">
              <w:rPr>
                <w:color w:val="231F20"/>
                <w:spacing w:val="-1"/>
                <w:sz w:val="21"/>
                <w:szCs w:val="21"/>
              </w:rPr>
              <w:t xml:space="preserve"> </w:t>
            </w:r>
            <w:r w:rsidRPr="00135828">
              <w:rPr>
                <w:color w:val="231F20"/>
                <w:sz w:val="21"/>
                <w:szCs w:val="21"/>
              </w:rPr>
              <w:t>Кількість</w:t>
            </w:r>
            <w:r w:rsidRPr="00135828">
              <w:rPr>
                <w:color w:val="231F20"/>
                <w:spacing w:val="-1"/>
                <w:sz w:val="21"/>
                <w:szCs w:val="21"/>
              </w:rPr>
              <w:t xml:space="preserve"> </w:t>
            </w:r>
            <w:r w:rsidRPr="00135828">
              <w:rPr>
                <w:color w:val="231F20"/>
                <w:sz w:val="21"/>
                <w:szCs w:val="21"/>
              </w:rPr>
              <w:t>дюбелів</w:t>
            </w:r>
            <w:r w:rsidRPr="00135828">
              <w:rPr>
                <w:color w:val="231F20"/>
                <w:spacing w:val="-1"/>
                <w:sz w:val="21"/>
                <w:szCs w:val="21"/>
              </w:rPr>
              <w:t xml:space="preserve"> </w:t>
            </w:r>
            <w:r w:rsidRPr="00135828">
              <w:rPr>
                <w:color w:val="231F20"/>
                <w:sz w:val="21"/>
                <w:szCs w:val="21"/>
              </w:rPr>
              <w:t>для</w:t>
            </w:r>
            <w:r w:rsidRPr="00135828">
              <w:rPr>
                <w:color w:val="231F20"/>
                <w:spacing w:val="-1"/>
                <w:sz w:val="21"/>
                <w:szCs w:val="21"/>
              </w:rPr>
              <w:t xml:space="preserve"> </w:t>
            </w:r>
            <w:r w:rsidRPr="00135828">
              <w:rPr>
                <w:color w:val="231F20"/>
                <w:sz w:val="21"/>
                <w:szCs w:val="21"/>
              </w:rPr>
              <w:t>кріплення</w:t>
            </w:r>
            <w:r w:rsidRPr="00135828">
              <w:rPr>
                <w:color w:val="231F20"/>
                <w:spacing w:val="-1"/>
                <w:sz w:val="21"/>
                <w:szCs w:val="21"/>
              </w:rPr>
              <w:t xml:space="preserve"> </w:t>
            </w:r>
            <w:r w:rsidRPr="00135828">
              <w:rPr>
                <w:color w:val="231F20"/>
                <w:sz w:val="21"/>
                <w:szCs w:val="21"/>
              </w:rPr>
              <w:t>каркаса</w:t>
            </w:r>
            <w:r w:rsidRPr="00135828">
              <w:rPr>
                <w:color w:val="231F20"/>
                <w:spacing w:val="-1"/>
                <w:sz w:val="21"/>
                <w:szCs w:val="21"/>
              </w:rPr>
              <w:t xml:space="preserve"> </w:t>
            </w:r>
            <w:r w:rsidRPr="00135828">
              <w:rPr>
                <w:color w:val="231F20"/>
                <w:sz w:val="21"/>
                <w:szCs w:val="21"/>
              </w:rPr>
              <w:t>до</w:t>
            </w:r>
            <w:r w:rsidRPr="00135828">
              <w:rPr>
                <w:color w:val="231F20"/>
                <w:spacing w:val="-1"/>
                <w:sz w:val="21"/>
                <w:szCs w:val="21"/>
              </w:rPr>
              <w:t xml:space="preserve"> </w:t>
            </w:r>
            <w:r w:rsidRPr="00135828">
              <w:rPr>
                <w:color w:val="231F20"/>
                <w:sz w:val="21"/>
                <w:szCs w:val="21"/>
              </w:rPr>
              <w:t>несучої</w:t>
            </w:r>
            <w:r w:rsidRPr="00135828">
              <w:rPr>
                <w:color w:val="231F20"/>
                <w:spacing w:val="-1"/>
                <w:sz w:val="21"/>
                <w:szCs w:val="21"/>
              </w:rPr>
              <w:t xml:space="preserve"> </w:t>
            </w:r>
            <w:r w:rsidRPr="00135828">
              <w:rPr>
                <w:color w:val="231F20"/>
                <w:sz w:val="21"/>
                <w:szCs w:val="21"/>
              </w:rPr>
              <w:t>частини</w:t>
            </w:r>
            <w:r w:rsidRPr="00135828">
              <w:rPr>
                <w:color w:val="231F20"/>
                <w:spacing w:val="-1"/>
                <w:sz w:val="21"/>
                <w:szCs w:val="21"/>
              </w:rPr>
              <w:t xml:space="preserve"> </w:t>
            </w:r>
            <w:r w:rsidRPr="00135828">
              <w:rPr>
                <w:color w:val="231F20"/>
                <w:spacing w:val="-2"/>
                <w:sz w:val="21"/>
                <w:szCs w:val="21"/>
              </w:rPr>
              <w:t>стіни</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9</w:t>
            </w:r>
            <w:r w:rsidRPr="00135828">
              <w:rPr>
                <w:color w:val="231F20"/>
                <w:spacing w:val="-1"/>
                <w:sz w:val="21"/>
                <w:szCs w:val="21"/>
              </w:rPr>
              <w:t xml:space="preserve"> </w:t>
            </w:r>
            <w:r w:rsidRPr="00135828">
              <w:rPr>
                <w:color w:val="231F20"/>
                <w:sz w:val="21"/>
                <w:szCs w:val="21"/>
              </w:rPr>
              <w:t>Стійкість</w:t>
            </w:r>
            <w:r w:rsidRPr="00135828">
              <w:rPr>
                <w:color w:val="231F20"/>
                <w:spacing w:val="-1"/>
                <w:sz w:val="21"/>
                <w:szCs w:val="21"/>
              </w:rPr>
              <w:t xml:space="preserve"> </w:t>
            </w:r>
            <w:r w:rsidRPr="00135828">
              <w:rPr>
                <w:color w:val="231F20"/>
                <w:sz w:val="21"/>
                <w:szCs w:val="21"/>
              </w:rPr>
              <w:t>опоряджувального</w:t>
            </w:r>
            <w:r w:rsidRPr="00135828">
              <w:rPr>
                <w:color w:val="231F20"/>
                <w:spacing w:val="-1"/>
                <w:sz w:val="21"/>
                <w:szCs w:val="21"/>
              </w:rPr>
              <w:t xml:space="preserve"> </w:t>
            </w:r>
            <w:r w:rsidRPr="00135828">
              <w:rPr>
                <w:color w:val="231F20"/>
                <w:sz w:val="21"/>
                <w:szCs w:val="21"/>
              </w:rPr>
              <w:t>шару</w:t>
            </w:r>
            <w:r w:rsidRPr="00135828">
              <w:rPr>
                <w:color w:val="231F20"/>
                <w:spacing w:val="-1"/>
                <w:sz w:val="21"/>
                <w:szCs w:val="21"/>
              </w:rPr>
              <w:t xml:space="preserve"> </w:t>
            </w:r>
            <w:r w:rsidRPr="00135828">
              <w:rPr>
                <w:color w:val="231F20"/>
                <w:sz w:val="21"/>
                <w:szCs w:val="21"/>
              </w:rPr>
              <w:t>до</w:t>
            </w:r>
            <w:r w:rsidRPr="00135828">
              <w:rPr>
                <w:color w:val="231F20"/>
                <w:spacing w:val="-1"/>
                <w:sz w:val="21"/>
                <w:szCs w:val="21"/>
              </w:rPr>
              <w:t xml:space="preserve"> </w:t>
            </w:r>
            <w:r w:rsidRPr="00135828">
              <w:rPr>
                <w:color w:val="231F20"/>
                <w:sz w:val="21"/>
                <w:szCs w:val="21"/>
              </w:rPr>
              <w:t>впливу</w:t>
            </w:r>
            <w:r w:rsidRPr="00135828">
              <w:rPr>
                <w:color w:val="231F20"/>
                <w:spacing w:val="-1"/>
                <w:sz w:val="21"/>
                <w:szCs w:val="21"/>
              </w:rPr>
              <w:t xml:space="preserve"> </w:t>
            </w:r>
            <w:r w:rsidRPr="00135828">
              <w:rPr>
                <w:color w:val="231F20"/>
                <w:sz w:val="21"/>
                <w:szCs w:val="21"/>
              </w:rPr>
              <w:t>кліматичних</w:t>
            </w:r>
            <w:r w:rsidRPr="00135828">
              <w:rPr>
                <w:color w:val="231F20"/>
                <w:spacing w:val="-1"/>
                <w:sz w:val="21"/>
                <w:szCs w:val="21"/>
              </w:rPr>
              <w:t xml:space="preserve"> </w:t>
            </w:r>
            <w:r w:rsidRPr="00135828">
              <w:rPr>
                <w:color w:val="231F20"/>
                <w:spacing w:val="-2"/>
                <w:sz w:val="21"/>
                <w:szCs w:val="21"/>
              </w:rPr>
              <w:t>факторів</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10</w:t>
            </w:r>
            <w:r w:rsidRPr="00135828">
              <w:rPr>
                <w:color w:val="231F20"/>
                <w:spacing w:val="-2"/>
                <w:sz w:val="21"/>
                <w:szCs w:val="21"/>
              </w:rPr>
              <w:t xml:space="preserve"> </w:t>
            </w:r>
            <w:r w:rsidRPr="00135828">
              <w:rPr>
                <w:color w:val="231F20"/>
                <w:sz w:val="21"/>
                <w:szCs w:val="21"/>
              </w:rPr>
              <w:t>Стійкість</w:t>
            </w:r>
            <w:r w:rsidRPr="00135828">
              <w:rPr>
                <w:color w:val="231F20"/>
                <w:spacing w:val="-1"/>
                <w:sz w:val="21"/>
                <w:szCs w:val="21"/>
              </w:rPr>
              <w:t xml:space="preserve"> </w:t>
            </w:r>
            <w:r w:rsidRPr="00135828">
              <w:rPr>
                <w:color w:val="231F20"/>
                <w:sz w:val="21"/>
                <w:szCs w:val="21"/>
              </w:rPr>
              <w:t>опоряджувального</w:t>
            </w:r>
            <w:r w:rsidRPr="00135828">
              <w:rPr>
                <w:color w:val="231F20"/>
                <w:spacing w:val="-2"/>
                <w:sz w:val="21"/>
                <w:szCs w:val="21"/>
              </w:rPr>
              <w:t xml:space="preserve"> </w:t>
            </w:r>
            <w:r w:rsidRPr="00135828">
              <w:rPr>
                <w:color w:val="231F20"/>
                <w:sz w:val="21"/>
                <w:szCs w:val="21"/>
              </w:rPr>
              <w:t>шару</w:t>
            </w:r>
            <w:r w:rsidRPr="00135828">
              <w:rPr>
                <w:color w:val="231F20"/>
                <w:spacing w:val="-1"/>
                <w:sz w:val="21"/>
                <w:szCs w:val="21"/>
              </w:rPr>
              <w:t xml:space="preserve"> </w:t>
            </w:r>
            <w:r w:rsidRPr="00135828">
              <w:rPr>
                <w:color w:val="231F20"/>
                <w:sz w:val="21"/>
                <w:szCs w:val="21"/>
              </w:rPr>
              <w:t>при</w:t>
            </w:r>
            <w:r w:rsidRPr="00135828">
              <w:rPr>
                <w:color w:val="231F20"/>
                <w:spacing w:val="-2"/>
                <w:sz w:val="21"/>
                <w:szCs w:val="21"/>
              </w:rPr>
              <w:t xml:space="preserve"> ударі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11</w:t>
            </w:r>
            <w:r w:rsidRPr="00135828">
              <w:rPr>
                <w:color w:val="231F20"/>
                <w:spacing w:val="-2"/>
                <w:sz w:val="21"/>
                <w:szCs w:val="21"/>
              </w:rPr>
              <w:t xml:space="preserve"> </w:t>
            </w:r>
            <w:r w:rsidRPr="00135828">
              <w:rPr>
                <w:color w:val="231F20"/>
                <w:sz w:val="21"/>
                <w:szCs w:val="21"/>
              </w:rPr>
              <w:t>Безпека</w:t>
            </w:r>
            <w:r w:rsidRPr="00135828">
              <w:rPr>
                <w:color w:val="231F20"/>
                <w:spacing w:val="-1"/>
                <w:sz w:val="21"/>
                <w:szCs w:val="21"/>
              </w:rPr>
              <w:t xml:space="preserve"> </w:t>
            </w:r>
            <w:r w:rsidRPr="00135828">
              <w:rPr>
                <w:color w:val="231F20"/>
                <w:sz w:val="21"/>
                <w:szCs w:val="21"/>
              </w:rPr>
              <w:t>опоряджувального</w:t>
            </w:r>
            <w:r w:rsidRPr="00135828">
              <w:rPr>
                <w:color w:val="231F20"/>
                <w:spacing w:val="-2"/>
                <w:sz w:val="21"/>
                <w:szCs w:val="21"/>
              </w:rPr>
              <w:t xml:space="preserve"> </w:t>
            </w:r>
            <w:r w:rsidRPr="00135828">
              <w:rPr>
                <w:color w:val="231F20"/>
                <w:sz w:val="21"/>
                <w:szCs w:val="21"/>
              </w:rPr>
              <w:t>шару</w:t>
            </w:r>
            <w:r w:rsidRPr="00135828">
              <w:rPr>
                <w:color w:val="231F20"/>
                <w:spacing w:val="-1"/>
                <w:sz w:val="21"/>
                <w:szCs w:val="21"/>
              </w:rPr>
              <w:t xml:space="preserve"> </w:t>
            </w:r>
            <w:r w:rsidRPr="00135828">
              <w:rPr>
                <w:color w:val="231F20"/>
                <w:sz w:val="21"/>
                <w:szCs w:val="21"/>
              </w:rPr>
              <w:t>при</w:t>
            </w:r>
            <w:r w:rsidRPr="00135828">
              <w:rPr>
                <w:color w:val="231F20"/>
                <w:spacing w:val="-2"/>
                <w:sz w:val="21"/>
                <w:szCs w:val="21"/>
              </w:rPr>
              <w:t xml:space="preserve"> ударі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12</w:t>
            </w:r>
            <w:r w:rsidRPr="00135828">
              <w:rPr>
                <w:color w:val="231F20"/>
                <w:spacing w:val="-1"/>
                <w:sz w:val="21"/>
                <w:szCs w:val="21"/>
              </w:rPr>
              <w:t xml:space="preserve"> </w:t>
            </w:r>
            <w:r w:rsidRPr="00135828">
              <w:rPr>
                <w:color w:val="231F20"/>
                <w:sz w:val="21"/>
                <w:szCs w:val="21"/>
              </w:rPr>
              <w:t>Маса 1</w:t>
            </w:r>
            <w:r w:rsidRPr="00135828">
              <w:rPr>
                <w:color w:val="231F20"/>
                <w:spacing w:val="-1"/>
                <w:sz w:val="21"/>
                <w:szCs w:val="21"/>
              </w:rPr>
              <w:t xml:space="preserve"> </w:t>
            </w:r>
            <w:r w:rsidRPr="00135828">
              <w:rPr>
                <w:color w:val="231F20"/>
                <w:sz w:val="21"/>
                <w:szCs w:val="21"/>
              </w:rPr>
              <w:t>м</w:t>
            </w:r>
            <w:r w:rsidRPr="00135828">
              <w:rPr>
                <w:color w:val="231F20"/>
                <w:sz w:val="21"/>
                <w:szCs w:val="21"/>
                <w:vertAlign w:val="superscript"/>
              </w:rPr>
              <w:t>2</w:t>
            </w:r>
            <w:r w:rsidRPr="00135828">
              <w:rPr>
                <w:color w:val="231F20"/>
                <w:sz w:val="21"/>
                <w:szCs w:val="21"/>
              </w:rPr>
              <w:t xml:space="preserve"> фасадної теплоізоляції</w:t>
            </w:r>
            <w:r w:rsidRPr="00135828">
              <w:rPr>
                <w:color w:val="231F20"/>
                <w:spacing w:val="-1"/>
                <w:sz w:val="21"/>
                <w:szCs w:val="21"/>
              </w:rPr>
              <w:t xml:space="preserve"> </w:t>
            </w:r>
            <w:r w:rsidRPr="00135828">
              <w:rPr>
                <w:color w:val="231F20"/>
                <w:sz w:val="21"/>
                <w:szCs w:val="21"/>
              </w:rPr>
              <w:t>у стані</w:t>
            </w:r>
            <w:r w:rsidRPr="00135828">
              <w:rPr>
                <w:color w:val="231F20"/>
                <w:spacing w:val="-1"/>
                <w:sz w:val="21"/>
                <w:szCs w:val="21"/>
              </w:rPr>
              <w:t xml:space="preserve"> </w:t>
            </w:r>
            <w:r w:rsidRPr="00135828">
              <w:rPr>
                <w:color w:val="231F20"/>
                <w:sz w:val="21"/>
                <w:szCs w:val="21"/>
              </w:rPr>
              <w:t xml:space="preserve">експлуатаційної </w:t>
            </w:r>
            <w:r w:rsidRPr="00135828">
              <w:rPr>
                <w:color w:val="231F20"/>
                <w:spacing w:val="-2"/>
                <w:sz w:val="21"/>
                <w:szCs w:val="21"/>
              </w:rPr>
              <w:t>вологості</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pacing w:val="-2"/>
                <w:sz w:val="21"/>
                <w:szCs w:val="21"/>
              </w:rPr>
            </w:pPr>
            <w:r w:rsidRPr="00135828">
              <w:rPr>
                <w:color w:val="231F20"/>
                <w:sz w:val="21"/>
                <w:szCs w:val="21"/>
              </w:rPr>
              <w:t>13</w:t>
            </w:r>
            <w:r w:rsidRPr="00135828">
              <w:rPr>
                <w:color w:val="231F20"/>
                <w:spacing w:val="-8"/>
                <w:sz w:val="21"/>
                <w:szCs w:val="21"/>
              </w:rPr>
              <w:t xml:space="preserve"> </w:t>
            </w:r>
            <w:r w:rsidRPr="00135828">
              <w:rPr>
                <w:color w:val="231F20"/>
                <w:sz w:val="21"/>
                <w:szCs w:val="21"/>
              </w:rPr>
              <w:t>Коефіцієнт</w:t>
            </w:r>
            <w:r w:rsidRPr="00135828">
              <w:rPr>
                <w:color w:val="231F20"/>
                <w:spacing w:val="-8"/>
                <w:sz w:val="21"/>
                <w:szCs w:val="21"/>
              </w:rPr>
              <w:t xml:space="preserve"> </w:t>
            </w:r>
            <w:r w:rsidRPr="00135828">
              <w:rPr>
                <w:color w:val="231F20"/>
                <w:sz w:val="21"/>
                <w:szCs w:val="21"/>
              </w:rPr>
              <w:t>паропроникності</w:t>
            </w:r>
            <w:r w:rsidRPr="00135828">
              <w:rPr>
                <w:color w:val="231F20"/>
                <w:spacing w:val="-8"/>
                <w:sz w:val="21"/>
                <w:szCs w:val="21"/>
              </w:rPr>
              <w:t xml:space="preserve"> </w:t>
            </w:r>
            <w:r w:rsidRPr="00135828">
              <w:rPr>
                <w:color w:val="231F20"/>
                <w:sz w:val="21"/>
                <w:szCs w:val="21"/>
              </w:rPr>
              <w:t>теплоізоляційного</w:t>
            </w:r>
            <w:r w:rsidRPr="00135828">
              <w:rPr>
                <w:color w:val="231F20"/>
                <w:spacing w:val="-8"/>
                <w:sz w:val="21"/>
                <w:szCs w:val="21"/>
              </w:rPr>
              <w:t xml:space="preserve"> </w:t>
            </w:r>
            <w:r w:rsidRPr="00135828">
              <w:rPr>
                <w:color w:val="231F20"/>
                <w:sz w:val="21"/>
                <w:szCs w:val="21"/>
              </w:rPr>
              <w:t>та</w:t>
            </w:r>
            <w:r w:rsidRPr="00135828">
              <w:rPr>
                <w:color w:val="231F20"/>
                <w:spacing w:val="-8"/>
                <w:sz w:val="21"/>
                <w:szCs w:val="21"/>
              </w:rPr>
              <w:t xml:space="preserve"> </w:t>
            </w:r>
            <w:r w:rsidRPr="00135828">
              <w:rPr>
                <w:color w:val="231F20"/>
                <w:sz w:val="21"/>
                <w:szCs w:val="21"/>
              </w:rPr>
              <w:t xml:space="preserve">повітрозахисного </w:t>
            </w:r>
            <w:r w:rsidRPr="00135828">
              <w:rPr>
                <w:color w:val="231F20"/>
                <w:spacing w:val="-2"/>
                <w:sz w:val="21"/>
                <w:szCs w:val="21"/>
              </w:rPr>
              <w:t>шарів</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6"/>
              <w:jc w:val="left"/>
              <w:rPr>
                <w:color w:val="231F20"/>
                <w:w w:val="99"/>
                <w:sz w:val="21"/>
                <w:szCs w:val="21"/>
              </w:rPr>
            </w:pPr>
            <w:r w:rsidRPr="00135828">
              <w:rPr>
                <w:color w:val="231F20"/>
                <w:w w:val="99"/>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4"/>
                <w:sz w:val="21"/>
                <w:szCs w:val="21"/>
              </w:rPr>
            </w:pPr>
            <w:r w:rsidRPr="00135828">
              <w:rPr>
                <w:color w:val="231F20"/>
                <w:sz w:val="21"/>
                <w:szCs w:val="21"/>
              </w:rPr>
              <w:t>14</w:t>
            </w:r>
            <w:r w:rsidRPr="00135828">
              <w:rPr>
                <w:color w:val="231F20"/>
                <w:spacing w:val="-1"/>
                <w:sz w:val="21"/>
                <w:szCs w:val="21"/>
              </w:rPr>
              <w:t xml:space="preserve"> </w:t>
            </w:r>
            <w:r w:rsidRPr="00135828">
              <w:rPr>
                <w:color w:val="231F20"/>
                <w:sz w:val="21"/>
                <w:szCs w:val="21"/>
              </w:rPr>
              <w:t>Опір</w:t>
            </w:r>
            <w:r w:rsidRPr="00135828">
              <w:rPr>
                <w:color w:val="231F20"/>
                <w:spacing w:val="-1"/>
                <w:sz w:val="21"/>
                <w:szCs w:val="21"/>
              </w:rPr>
              <w:t xml:space="preserve"> </w:t>
            </w:r>
            <w:r w:rsidRPr="00135828">
              <w:rPr>
                <w:color w:val="231F20"/>
                <w:sz w:val="21"/>
                <w:szCs w:val="21"/>
              </w:rPr>
              <w:t>паропроникності опоряджувального</w:t>
            </w:r>
            <w:r w:rsidRPr="00135828">
              <w:rPr>
                <w:color w:val="231F20"/>
                <w:spacing w:val="-1"/>
                <w:sz w:val="21"/>
                <w:szCs w:val="21"/>
              </w:rPr>
              <w:t xml:space="preserve"> </w:t>
            </w:r>
            <w:r w:rsidRPr="00135828">
              <w:rPr>
                <w:color w:val="231F20"/>
                <w:spacing w:val="-4"/>
                <w:sz w:val="21"/>
                <w:szCs w:val="21"/>
              </w:rPr>
              <w:t>шару</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15</w:t>
            </w:r>
            <w:r w:rsidRPr="00135828">
              <w:rPr>
                <w:color w:val="231F20"/>
                <w:spacing w:val="-6"/>
                <w:sz w:val="21"/>
                <w:szCs w:val="21"/>
              </w:rPr>
              <w:t xml:space="preserve"> </w:t>
            </w:r>
            <w:r w:rsidRPr="00135828">
              <w:rPr>
                <w:color w:val="231F20"/>
                <w:sz w:val="21"/>
                <w:szCs w:val="21"/>
              </w:rPr>
              <w:t>Вимоги</w:t>
            </w:r>
            <w:r w:rsidRPr="00135828">
              <w:rPr>
                <w:color w:val="231F20"/>
                <w:spacing w:val="-6"/>
                <w:sz w:val="21"/>
                <w:szCs w:val="21"/>
              </w:rPr>
              <w:t xml:space="preserve"> </w:t>
            </w:r>
            <w:r w:rsidRPr="00135828">
              <w:rPr>
                <w:color w:val="231F20"/>
                <w:sz w:val="21"/>
                <w:szCs w:val="21"/>
              </w:rPr>
              <w:t>до</w:t>
            </w:r>
            <w:r w:rsidRPr="00135828">
              <w:rPr>
                <w:color w:val="231F20"/>
                <w:spacing w:val="-6"/>
                <w:sz w:val="21"/>
                <w:szCs w:val="21"/>
              </w:rPr>
              <w:t xml:space="preserve"> </w:t>
            </w:r>
            <w:r w:rsidRPr="00135828">
              <w:rPr>
                <w:color w:val="231F20"/>
                <w:sz w:val="21"/>
                <w:szCs w:val="21"/>
              </w:rPr>
              <w:t>антикоризійного</w:t>
            </w:r>
            <w:r w:rsidRPr="00135828">
              <w:rPr>
                <w:color w:val="231F20"/>
                <w:spacing w:val="-6"/>
                <w:sz w:val="21"/>
                <w:szCs w:val="21"/>
              </w:rPr>
              <w:t xml:space="preserve"> </w:t>
            </w:r>
            <w:r w:rsidRPr="00135828">
              <w:rPr>
                <w:color w:val="231F20"/>
                <w:sz w:val="21"/>
                <w:szCs w:val="21"/>
              </w:rPr>
              <w:t>захисту</w:t>
            </w:r>
            <w:r w:rsidRPr="00135828">
              <w:rPr>
                <w:color w:val="231F20"/>
                <w:spacing w:val="-6"/>
                <w:sz w:val="21"/>
                <w:szCs w:val="21"/>
              </w:rPr>
              <w:t xml:space="preserve"> </w:t>
            </w:r>
            <w:r w:rsidRPr="00135828">
              <w:rPr>
                <w:color w:val="231F20"/>
                <w:sz w:val="21"/>
                <w:szCs w:val="21"/>
              </w:rPr>
              <w:t>кріпильних</w:t>
            </w:r>
            <w:r w:rsidRPr="00135828">
              <w:rPr>
                <w:color w:val="231F20"/>
                <w:spacing w:val="-6"/>
                <w:sz w:val="21"/>
                <w:szCs w:val="21"/>
              </w:rPr>
              <w:t xml:space="preserve"> </w:t>
            </w:r>
            <w:r w:rsidRPr="00135828">
              <w:rPr>
                <w:color w:val="231F20"/>
                <w:sz w:val="21"/>
                <w:szCs w:val="21"/>
              </w:rPr>
              <w:t>елементів</w:t>
            </w:r>
            <w:r w:rsidRPr="00135828">
              <w:rPr>
                <w:color w:val="231F20"/>
                <w:spacing w:val="-6"/>
                <w:sz w:val="21"/>
                <w:szCs w:val="21"/>
              </w:rPr>
              <w:t xml:space="preserve"> </w:t>
            </w:r>
            <w:r w:rsidRPr="00135828">
              <w:rPr>
                <w:color w:val="231F20"/>
                <w:sz w:val="21"/>
                <w:szCs w:val="21"/>
              </w:rPr>
              <w:t>каркаса конструкцій фасадної теплоізоляції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pacing w:val="-2"/>
                <w:sz w:val="21"/>
                <w:szCs w:val="21"/>
              </w:rPr>
            </w:pPr>
            <w:r w:rsidRPr="00135828">
              <w:rPr>
                <w:color w:val="231F20"/>
                <w:sz w:val="21"/>
                <w:szCs w:val="21"/>
              </w:rPr>
              <w:t>16</w:t>
            </w:r>
            <w:r w:rsidRPr="00135828">
              <w:rPr>
                <w:color w:val="231F20"/>
                <w:spacing w:val="-5"/>
                <w:sz w:val="21"/>
                <w:szCs w:val="21"/>
              </w:rPr>
              <w:t xml:space="preserve"> </w:t>
            </w:r>
            <w:r w:rsidRPr="00135828">
              <w:rPr>
                <w:color w:val="231F20"/>
                <w:sz w:val="21"/>
                <w:szCs w:val="21"/>
              </w:rPr>
              <w:t>Вимоги</w:t>
            </w:r>
            <w:r w:rsidRPr="00135828">
              <w:rPr>
                <w:color w:val="231F20"/>
                <w:spacing w:val="-5"/>
                <w:sz w:val="21"/>
                <w:szCs w:val="21"/>
              </w:rPr>
              <w:t xml:space="preserve"> </w:t>
            </w:r>
            <w:r w:rsidRPr="00135828">
              <w:rPr>
                <w:color w:val="231F20"/>
                <w:sz w:val="21"/>
                <w:szCs w:val="21"/>
              </w:rPr>
              <w:t>до</w:t>
            </w:r>
            <w:r w:rsidRPr="00135828">
              <w:rPr>
                <w:color w:val="231F20"/>
                <w:spacing w:val="-5"/>
                <w:sz w:val="21"/>
                <w:szCs w:val="21"/>
              </w:rPr>
              <w:t xml:space="preserve"> </w:t>
            </w:r>
            <w:r w:rsidRPr="00135828">
              <w:rPr>
                <w:color w:val="231F20"/>
                <w:sz w:val="21"/>
                <w:szCs w:val="21"/>
              </w:rPr>
              <w:t>матеріалу,</w:t>
            </w:r>
            <w:r w:rsidRPr="00135828">
              <w:rPr>
                <w:color w:val="231F20"/>
                <w:spacing w:val="-5"/>
                <w:sz w:val="21"/>
                <w:szCs w:val="21"/>
              </w:rPr>
              <w:t xml:space="preserve"> </w:t>
            </w:r>
            <w:r w:rsidRPr="00135828">
              <w:rPr>
                <w:color w:val="231F20"/>
                <w:sz w:val="21"/>
                <w:szCs w:val="21"/>
              </w:rPr>
              <w:t>геометричних</w:t>
            </w:r>
            <w:r w:rsidRPr="00135828">
              <w:rPr>
                <w:color w:val="231F20"/>
                <w:spacing w:val="-5"/>
                <w:sz w:val="21"/>
                <w:szCs w:val="21"/>
              </w:rPr>
              <w:t xml:space="preserve"> </w:t>
            </w:r>
            <w:r w:rsidRPr="00135828">
              <w:rPr>
                <w:color w:val="231F20"/>
                <w:sz w:val="21"/>
                <w:szCs w:val="21"/>
              </w:rPr>
              <w:t>розмірів</w:t>
            </w:r>
            <w:r w:rsidRPr="00135828">
              <w:rPr>
                <w:color w:val="231F20"/>
                <w:spacing w:val="-5"/>
                <w:sz w:val="21"/>
                <w:szCs w:val="21"/>
              </w:rPr>
              <w:t xml:space="preserve"> </w:t>
            </w:r>
            <w:r w:rsidRPr="00135828">
              <w:rPr>
                <w:color w:val="231F20"/>
                <w:sz w:val="21"/>
                <w:szCs w:val="21"/>
              </w:rPr>
              <w:t>дюбелів,</w:t>
            </w:r>
            <w:r w:rsidRPr="00135828">
              <w:rPr>
                <w:color w:val="231F20"/>
                <w:spacing w:val="-5"/>
                <w:sz w:val="21"/>
                <w:szCs w:val="21"/>
              </w:rPr>
              <w:t xml:space="preserve"> </w:t>
            </w:r>
            <w:r w:rsidRPr="00135828">
              <w:rPr>
                <w:color w:val="231F20"/>
                <w:sz w:val="21"/>
                <w:szCs w:val="21"/>
              </w:rPr>
              <w:t>глибини</w:t>
            </w:r>
            <w:r w:rsidRPr="00135828">
              <w:rPr>
                <w:color w:val="231F20"/>
                <w:spacing w:val="-5"/>
                <w:sz w:val="21"/>
                <w:szCs w:val="21"/>
              </w:rPr>
              <w:t xml:space="preserve"> </w:t>
            </w:r>
            <w:r w:rsidRPr="00135828">
              <w:rPr>
                <w:color w:val="231F20"/>
                <w:sz w:val="21"/>
                <w:szCs w:val="21"/>
              </w:rPr>
              <w:t xml:space="preserve">їх </w:t>
            </w:r>
            <w:r w:rsidRPr="00135828">
              <w:rPr>
                <w:color w:val="231F20"/>
                <w:spacing w:val="-2"/>
                <w:sz w:val="21"/>
                <w:szCs w:val="21"/>
              </w:rPr>
              <w:t>анкерування</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17</w:t>
            </w:r>
            <w:r w:rsidRPr="00135828">
              <w:rPr>
                <w:color w:val="231F20"/>
                <w:spacing w:val="-3"/>
                <w:sz w:val="21"/>
                <w:szCs w:val="21"/>
              </w:rPr>
              <w:t xml:space="preserve"> </w:t>
            </w:r>
            <w:r w:rsidRPr="00135828">
              <w:rPr>
                <w:color w:val="231F20"/>
                <w:sz w:val="21"/>
                <w:szCs w:val="21"/>
              </w:rPr>
              <w:t>Опір</w:t>
            </w:r>
            <w:r w:rsidRPr="00135828">
              <w:rPr>
                <w:color w:val="231F20"/>
                <w:spacing w:val="-2"/>
                <w:sz w:val="21"/>
                <w:szCs w:val="21"/>
              </w:rPr>
              <w:t xml:space="preserve"> </w:t>
            </w:r>
            <w:r w:rsidRPr="00135828">
              <w:rPr>
                <w:color w:val="231F20"/>
                <w:sz w:val="21"/>
                <w:szCs w:val="21"/>
              </w:rPr>
              <w:t>повітропроникності</w:t>
            </w:r>
            <w:r w:rsidRPr="00135828">
              <w:rPr>
                <w:color w:val="231F20"/>
                <w:spacing w:val="-3"/>
                <w:sz w:val="21"/>
                <w:szCs w:val="21"/>
              </w:rPr>
              <w:t xml:space="preserve"> </w:t>
            </w:r>
            <w:r w:rsidRPr="00135828">
              <w:rPr>
                <w:color w:val="231F20"/>
                <w:sz w:val="21"/>
                <w:szCs w:val="21"/>
              </w:rPr>
              <w:t>шару</w:t>
            </w:r>
            <w:r w:rsidRPr="00135828">
              <w:rPr>
                <w:color w:val="231F20"/>
                <w:spacing w:val="-2"/>
                <w:sz w:val="21"/>
                <w:szCs w:val="21"/>
              </w:rPr>
              <w:t xml:space="preserve"> </w:t>
            </w:r>
            <w:r w:rsidRPr="00135828">
              <w:rPr>
                <w:color w:val="231F20"/>
                <w:sz w:val="21"/>
                <w:szCs w:val="21"/>
              </w:rPr>
              <w:t>(шарів)</w:t>
            </w:r>
            <w:r w:rsidRPr="00135828">
              <w:rPr>
                <w:color w:val="231F20"/>
                <w:spacing w:val="-2"/>
                <w:sz w:val="21"/>
                <w:szCs w:val="21"/>
              </w:rPr>
              <w:t xml:space="preserve"> </w:t>
            </w:r>
            <w:r w:rsidRPr="00135828">
              <w:rPr>
                <w:color w:val="231F20"/>
                <w:sz w:val="21"/>
                <w:szCs w:val="21"/>
              </w:rPr>
              <w:t>теплоізоляції</w:t>
            </w:r>
            <w:r w:rsidRPr="00135828">
              <w:rPr>
                <w:color w:val="231F20"/>
                <w:spacing w:val="-3"/>
                <w:sz w:val="21"/>
                <w:szCs w:val="21"/>
              </w:rPr>
              <w:t xml:space="preserve"> </w:t>
            </w:r>
            <w:r w:rsidRPr="00135828">
              <w:rPr>
                <w:color w:val="231F20"/>
                <w:sz w:val="21"/>
                <w:szCs w:val="21"/>
              </w:rPr>
              <w:t>та</w:t>
            </w:r>
            <w:r w:rsidRPr="00135828">
              <w:rPr>
                <w:color w:val="231F20"/>
                <w:spacing w:val="-2"/>
                <w:sz w:val="21"/>
                <w:szCs w:val="21"/>
              </w:rPr>
              <w:t xml:space="preserve"> повітроізоляції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59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50" w:line="260" w:lineRule="atLeast"/>
              <w:ind w:left="61"/>
              <w:jc w:val="left"/>
              <w:rPr>
                <w:color w:val="231F20"/>
                <w:sz w:val="21"/>
                <w:szCs w:val="21"/>
              </w:rPr>
            </w:pPr>
            <w:r w:rsidRPr="00135828">
              <w:rPr>
                <w:color w:val="231F20"/>
                <w:sz w:val="21"/>
                <w:szCs w:val="21"/>
              </w:rPr>
              <w:t>18</w:t>
            </w:r>
            <w:r w:rsidRPr="00135828">
              <w:rPr>
                <w:color w:val="231F20"/>
                <w:spacing w:val="-4"/>
                <w:sz w:val="21"/>
                <w:szCs w:val="21"/>
              </w:rPr>
              <w:t xml:space="preserve"> </w:t>
            </w:r>
            <w:r w:rsidRPr="00135828">
              <w:rPr>
                <w:color w:val="231F20"/>
                <w:sz w:val="21"/>
                <w:szCs w:val="21"/>
              </w:rPr>
              <w:t>Вимоги</w:t>
            </w:r>
            <w:r w:rsidRPr="00135828">
              <w:rPr>
                <w:color w:val="231F20"/>
                <w:spacing w:val="-4"/>
                <w:sz w:val="21"/>
                <w:szCs w:val="21"/>
              </w:rPr>
              <w:t xml:space="preserve"> </w:t>
            </w:r>
            <w:r w:rsidRPr="00135828">
              <w:rPr>
                <w:color w:val="231F20"/>
                <w:sz w:val="21"/>
                <w:szCs w:val="21"/>
              </w:rPr>
              <w:t>до</w:t>
            </w:r>
            <w:r w:rsidRPr="00135828">
              <w:rPr>
                <w:color w:val="231F20"/>
                <w:spacing w:val="-4"/>
                <w:sz w:val="21"/>
                <w:szCs w:val="21"/>
              </w:rPr>
              <w:t xml:space="preserve"> </w:t>
            </w:r>
            <w:r w:rsidRPr="00135828">
              <w:rPr>
                <w:color w:val="231F20"/>
                <w:sz w:val="21"/>
                <w:szCs w:val="21"/>
              </w:rPr>
              <w:t>марок</w:t>
            </w:r>
            <w:r w:rsidRPr="00135828">
              <w:rPr>
                <w:color w:val="231F20"/>
                <w:spacing w:val="-4"/>
                <w:sz w:val="21"/>
                <w:szCs w:val="21"/>
              </w:rPr>
              <w:t xml:space="preserve"> </w:t>
            </w:r>
            <w:r w:rsidRPr="00135828">
              <w:rPr>
                <w:color w:val="231F20"/>
                <w:sz w:val="21"/>
                <w:szCs w:val="21"/>
              </w:rPr>
              <w:t>металу</w:t>
            </w:r>
            <w:r w:rsidRPr="00135828">
              <w:rPr>
                <w:color w:val="231F20"/>
                <w:spacing w:val="-4"/>
                <w:sz w:val="21"/>
                <w:szCs w:val="21"/>
              </w:rPr>
              <w:t xml:space="preserve"> </w:t>
            </w:r>
            <w:r w:rsidRPr="00135828">
              <w:rPr>
                <w:color w:val="231F20"/>
                <w:sz w:val="21"/>
                <w:szCs w:val="21"/>
              </w:rPr>
              <w:t>кріпильних</w:t>
            </w:r>
            <w:r w:rsidRPr="00135828">
              <w:rPr>
                <w:color w:val="231F20"/>
                <w:spacing w:val="-4"/>
                <w:sz w:val="21"/>
                <w:szCs w:val="21"/>
              </w:rPr>
              <w:t xml:space="preserve"> </w:t>
            </w:r>
            <w:r w:rsidRPr="00135828">
              <w:rPr>
                <w:color w:val="231F20"/>
                <w:sz w:val="21"/>
                <w:szCs w:val="21"/>
              </w:rPr>
              <w:t>елементів</w:t>
            </w:r>
            <w:r w:rsidRPr="00135828">
              <w:rPr>
                <w:color w:val="231F20"/>
                <w:spacing w:val="-4"/>
                <w:sz w:val="21"/>
                <w:szCs w:val="21"/>
              </w:rPr>
              <w:t xml:space="preserve"> </w:t>
            </w:r>
            <w:r w:rsidRPr="00135828">
              <w:rPr>
                <w:color w:val="231F20"/>
                <w:sz w:val="21"/>
                <w:szCs w:val="21"/>
              </w:rPr>
              <w:t>каркаса,</w:t>
            </w:r>
            <w:r w:rsidRPr="00135828">
              <w:rPr>
                <w:color w:val="231F20"/>
                <w:spacing w:val="-4"/>
                <w:sz w:val="21"/>
                <w:szCs w:val="21"/>
              </w:rPr>
              <w:t xml:space="preserve"> </w:t>
            </w:r>
            <w:r w:rsidRPr="00135828">
              <w:rPr>
                <w:color w:val="231F20"/>
                <w:sz w:val="21"/>
                <w:szCs w:val="21"/>
              </w:rPr>
              <w:t>клямерів</w:t>
            </w:r>
            <w:r w:rsidRPr="00135828">
              <w:rPr>
                <w:color w:val="231F20"/>
                <w:spacing w:val="-4"/>
                <w:sz w:val="21"/>
                <w:szCs w:val="21"/>
              </w:rPr>
              <w:t xml:space="preserve"> </w:t>
            </w:r>
            <w:r w:rsidRPr="00135828">
              <w:rPr>
                <w:color w:val="231F20"/>
                <w:sz w:val="21"/>
                <w:szCs w:val="21"/>
              </w:rPr>
              <w:t>тощо та товщини профілів кріпильного каркаса</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before="1" w:line="240" w:lineRule="auto"/>
              <w:ind w:left="0"/>
              <w:jc w:val="left"/>
              <w:rPr>
                <w:sz w:val="18"/>
                <w:szCs w:val="18"/>
              </w:rPr>
            </w:pPr>
          </w:p>
          <w:p w:rsidR="00A70FA6" w:rsidRPr="00135828" w:rsidRDefault="00A70FA6">
            <w:pPr>
              <w:pStyle w:val="TableParagraph"/>
              <w:kinsoku w:val="0"/>
              <w:overflowPunct w:val="0"/>
              <w:spacing w:before="0" w:line="240" w:lineRule="auto"/>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19</w:t>
            </w:r>
            <w:r w:rsidRPr="00135828">
              <w:rPr>
                <w:color w:val="231F20"/>
                <w:spacing w:val="-1"/>
                <w:sz w:val="21"/>
                <w:szCs w:val="21"/>
              </w:rPr>
              <w:t xml:space="preserve"> </w:t>
            </w:r>
            <w:r w:rsidRPr="00135828">
              <w:rPr>
                <w:color w:val="231F20"/>
                <w:sz w:val="21"/>
                <w:szCs w:val="21"/>
              </w:rPr>
              <w:t>Допустима</w:t>
            </w:r>
            <w:r w:rsidRPr="00135828">
              <w:rPr>
                <w:color w:val="231F20"/>
                <w:spacing w:val="-1"/>
                <w:sz w:val="21"/>
                <w:szCs w:val="21"/>
              </w:rPr>
              <w:t xml:space="preserve"> </w:t>
            </w:r>
            <w:r w:rsidRPr="00135828">
              <w:rPr>
                <w:color w:val="231F20"/>
                <w:sz w:val="21"/>
                <w:szCs w:val="21"/>
              </w:rPr>
              <w:t>довжина монтажних</w:t>
            </w:r>
            <w:r w:rsidRPr="00135828">
              <w:rPr>
                <w:color w:val="231F20"/>
                <w:spacing w:val="-1"/>
                <w:sz w:val="21"/>
                <w:szCs w:val="21"/>
              </w:rPr>
              <w:t xml:space="preserve"> </w:t>
            </w:r>
            <w:r w:rsidRPr="00135828">
              <w:rPr>
                <w:color w:val="231F20"/>
                <w:sz w:val="21"/>
                <w:szCs w:val="21"/>
              </w:rPr>
              <w:t>елементів</w:t>
            </w:r>
            <w:r w:rsidRPr="00135828">
              <w:rPr>
                <w:color w:val="231F20"/>
                <w:spacing w:val="-1"/>
                <w:sz w:val="21"/>
                <w:szCs w:val="21"/>
              </w:rPr>
              <w:t xml:space="preserve"> </w:t>
            </w:r>
            <w:r w:rsidRPr="00135828">
              <w:rPr>
                <w:color w:val="231F20"/>
                <w:sz w:val="21"/>
                <w:szCs w:val="21"/>
              </w:rPr>
              <w:t>стояків та</w:t>
            </w:r>
            <w:r w:rsidRPr="00135828">
              <w:rPr>
                <w:color w:val="231F20"/>
                <w:spacing w:val="-1"/>
                <w:sz w:val="21"/>
                <w:szCs w:val="21"/>
              </w:rPr>
              <w:t xml:space="preserve"> </w:t>
            </w:r>
            <w:r w:rsidRPr="00135828">
              <w:rPr>
                <w:color w:val="231F20"/>
                <w:spacing w:val="-2"/>
                <w:sz w:val="21"/>
                <w:szCs w:val="21"/>
              </w:rPr>
              <w:t>ригелів</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4"/>
                <w:sz w:val="21"/>
                <w:szCs w:val="21"/>
              </w:rPr>
            </w:pPr>
            <w:r w:rsidRPr="00135828">
              <w:rPr>
                <w:color w:val="231F20"/>
                <w:sz w:val="21"/>
                <w:szCs w:val="21"/>
              </w:rPr>
              <w:t>20</w:t>
            </w:r>
            <w:r w:rsidRPr="00135828">
              <w:rPr>
                <w:color w:val="231F20"/>
                <w:spacing w:val="-1"/>
                <w:sz w:val="21"/>
                <w:szCs w:val="21"/>
              </w:rPr>
              <w:t xml:space="preserve"> </w:t>
            </w:r>
            <w:r w:rsidRPr="00135828">
              <w:rPr>
                <w:color w:val="231F20"/>
                <w:sz w:val="21"/>
                <w:szCs w:val="21"/>
              </w:rPr>
              <w:t>Групи горючості</w:t>
            </w:r>
            <w:r w:rsidRPr="00135828">
              <w:rPr>
                <w:color w:val="231F20"/>
                <w:spacing w:val="-1"/>
                <w:sz w:val="21"/>
                <w:szCs w:val="21"/>
              </w:rPr>
              <w:t xml:space="preserve"> </w:t>
            </w:r>
            <w:r w:rsidRPr="00135828">
              <w:rPr>
                <w:color w:val="231F20"/>
                <w:sz w:val="21"/>
                <w:szCs w:val="21"/>
              </w:rPr>
              <w:t>матеріалів теплоізоляційного</w:t>
            </w:r>
            <w:r w:rsidRPr="00135828">
              <w:rPr>
                <w:color w:val="231F20"/>
                <w:spacing w:val="-1"/>
                <w:sz w:val="21"/>
                <w:szCs w:val="21"/>
              </w:rPr>
              <w:t xml:space="preserve"> </w:t>
            </w:r>
            <w:r w:rsidRPr="00135828">
              <w:rPr>
                <w:color w:val="231F20"/>
                <w:spacing w:val="-4"/>
                <w:sz w:val="21"/>
                <w:szCs w:val="21"/>
              </w:rPr>
              <w:t>шару</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4"/>
                <w:sz w:val="21"/>
                <w:szCs w:val="21"/>
              </w:rPr>
            </w:pPr>
            <w:r w:rsidRPr="00135828">
              <w:rPr>
                <w:color w:val="231F20"/>
                <w:sz w:val="21"/>
                <w:szCs w:val="21"/>
              </w:rPr>
              <w:t>21</w:t>
            </w:r>
            <w:r w:rsidRPr="00135828">
              <w:rPr>
                <w:color w:val="231F20"/>
                <w:spacing w:val="-1"/>
                <w:sz w:val="21"/>
                <w:szCs w:val="21"/>
              </w:rPr>
              <w:t xml:space="preserve"> </w:t>
            </w:r>
            <w:r w:rsidRPr="00135828">
              <w:rPr>
                <w:color w:val="231F20"/>
                <w:sz w:val="21"/>
                <w:szCs w:val="21"/>
              </w:rPr>
              <w:t>Групи горючості</w:t>
            </w:r>
            <w:r w:rsidRPr="00135828">
              <w:rPr>
                <w:color w:val="231F20"/>
                <w:spacing w:val="-1"/>
                <w:sz w:val="21"/>
                <w:szCs w:val="21"/>
              </w:rPr>
              <w:t xml:space="preserve"> </w:t>
            </w:r>
            <w:r w:rsidRPr="00135828">
              <w:rPr>
                <w:color w:val="231F20"/>
                <w:sz w:val="21"/>
                <w:szCs w:val="21"/>
              </w:rPr>
              <w:t>матеріалів опоряджувального</w:t>
            </w:r>
            <w:r w:rsidRPr="00135828">
              <w:rPr>
                <w:color w:val="231F20"/>
                <w:spacing w:val="-1"/>
                <w:sz w:val="21"/>
                <w:szCs w:val="21"/>
              </w:rPr>
              <w:t xml:space="preserve"> </w:t>
            </w:r>
            <w:r w:rsidRPr="00135828">
              <w:rPr>
                <w:color w:val="231F20"/>
                <w:spacing w:val="-4"/>
                <w:sz w:val="21"/>
                <w:szCs w:val="21"/>
              </w:rPr>
              <w:t>шару</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22</w:t>
            </w:r>
            <w:r w:rsidRPr="00135828">
              <w:rPr>
                <w:color w:val="231F20"/>
                <w:spacing w:val="-1"/>
                <w:sz w:val="21"/>
                <w:szCs w:val="21"/>
              </w:rPr>
              <w:t xml:space="preserve"> </w:t>
            </w:r>
            <w:r w:rsidRPr="00135828">
              <w:rPr>
                <w:color w:val="231F20"/>
                <w:sz w:val="21"/>
                <w:szCs w:val="21"/>
              </w:rPr>
              <w:t>Здатність конструкцій</w:t>
            </w:r>
            <w:r w:rsidRPr="00135828">
              <w:rPr>
                <w:color w:val="231F20"/>
                <w:spacing w:val="-1"/>
                <w:sz w:val="21"/>
                <w:szCs w:val="21"/>
              </w:rPr>
              <w:t xml:space="preserve"> </w:t>
            </w:r>
            <w:r w:rsidRPr="00135828">
              <w:rPr>
                <w:color w:val="231F20"/>
                <w:sz w:val="21"/>
                <w:szCs w:val="21"/>
              </w:rPr>
              <w:t>фасадної теплоізоляції поширювати</w:t>
            </w:r>
            <w:r w:rsidRPr="00135828">
              <w:rPr>
                <w:color w:val="231F20"/>
                <w:spacing w:val="-1"/>
                <w:sz w:val="21"/>
                <w:szCs w:val="21"/>
              </w:rPr>
              <w:t xml:space="preserve"> </w:t>
            </w:r>
            <w:r w:rsidRPr="00135828">
              <w:rPr>
                <w:color w:val="231F20"/>
                <w:spacing w:val="-2"/>
                <w:sz w:val="21"/>
                <w:szCs w:val="21"/>
              </w:rPr>
              <w:t>вогонь</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6"/>
              <w:jc w:val="left"/>
              <w:rPr>
                <w:color w:val="231F20"/>
                <w:w w:val="99"/>
                <w:sz w:val="21"/>
                <w:szCs w:val="21"/>
              </w:rPr>
            </w:pPr>
            <w:r w:rsidRPr="00135828">
              <w:rPr>
                <w:color w:val="231F20"/>
                <w:w w:val="99"/>
                <w:sz w:val="21"/>
                <w:szCs w:val="21"/>
              </w:rPr>
              <w:t>–</w:t>
            </w:r>
          </w:p>
        </w:tc>
      </w:tr>
      <w:tr w:rsidR="00A70FA6" w:rsidRPr="00135828">
        <w:trPr>
          <w:trHeight w:val="330"/>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61"/>
              <w:jc w:val="left"/>
              <w:rPr>
                <w:color w:val="231F20"/>
                <w:spacing w:val="-2"/>
                <w:sz w:val="21"/>
                <w:szCs w:val="21"/>
              </w:rPr>
            </w:pPr>
            <w:r w:rsidRPr="00135828">
              <w:rPr>
                <w:color w:val="231F20"/>
                <w:sz w:val="21"/>
                <w:szCs w:val="21"/>
              </w:rPr>
              <w:t>23</w:t>
            </w:r>
            <w:r w:rsidRPr="00135828">
              <w:rPr>
                <w:color w:val="231F20"/>
                <w:spacing w:val="-2"/>
                <w:sz w:val="21"/>
                <w:szCs w:val="21"/>
              </w:rPr>
              <w:t xml:space="preserve"> </w:t>
            </w:r>
            <w:r w:rsidRPr="00135828">
              <w:rPr>
                <w:color w:val="231F20"/>
                <w:sz w:val="21"/>
                <w:szCs w:val="21"/>
              </w:rPr>
              <w:t>Водонепроникність</w:t>
            </w:r>
            <w:r w:rsidRPr="00135828">
              <w:rPr>
                <w:color w:val="231F20"/>
                <w:spacing w:val="-1"/>
                <w:sz w:val="21"/>
                <w:szCs w:val="21"/>
              </w:rPr>
              <w:t xml:space="preserve"> </w:t>
            </w:r>
            <w:r w:rsidRPr="00135828">
              <w:rPr>
                <w:color w:val="231F20"/>
                <w:spacing w:val="-2"/>
                <w:sz w:val="21"/>
                <w:szCs w:val="21"/>
              </w:rPr>
              <w:t>конструкції</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rPr>
                <w:color w:val="231F20"/>
                <w:sz w:val="21"/>
                <w:szCs w:val="21"/>
              </w:rPr>
            </w:pPr>
            <w:r w:rsidRPr="00135828">
              <w:rPr>
                <w:color w:val="231F20"/>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ind w:left="323"/>
              <w:jc w:val="left"/>
              <w:rPr>
                <w:color w:val="231F20"/>
                <w:sz w:val="21"/>
                <w:szCs w:val="21"/>
              </w:rPr>
            </w:pPr>
            <w:r w:rsidRPr="00135828">
              <w:rPr>
                <w:color w:val="231F20"/>
                <w:sz w:val="21"/>
                <w:szCs w:val="21"/>
              </w:rPr>
              <w:t>+</w:t>
            </w:r>
          </w:p>
        </w:tc>
      </w:tr>
      <w:tr w:rsidR="00A70FA6" w:rsidRPr="00135828">
        <w:trPr>
          <w:trHeight w:val="335"/>
        </w:trPr>
        <w:tc>
          <w:tcPr>
            <w:tcW w:w="7313"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ind w:left="61"/>
              <w:jc w:val="left"/>
              <w:rPr>
                <w:color w:val="231F20"/>
                <w:spacing w:val="-2"/>
                <w:sz w:val="21"/>
                <w:szCs w:val="21"/>
              </w:rPr>
            </w:pPr>
            <w:r w:rsidRPr="00135828">
              <w:rPr>
                <w:color w:val="231F20"/>
                <w:sz w:val="21"/>
                <w:szCs w:val="21"/>
              </w:rPr>
              <w:t>24</w:t>
            </w:r>
            <w:r w:rsidRPr="00135828">
              <w:rPr>
                <w:color w:val="231F20"/>
                <w:spacing w:val="-1"/>
                <w:sz w:val="21"/>
                <w:szCs w:val="21"/>
              </w:rPr>
              <w:t xml:space="preserve"> </w:t>
            </w:r>
            <w:r w:rsidRPr="00135828">
              <w:rPr>
                <w:color w:val="231F20"/>
                <w:sz w:val="21"/>
                <w:szCs w:val="21"/>
              </w:rPr>
              <w:t>Деформативність каркаса</w:t>
            </w:r>
            <w:r w:rsidRPr="00135828">
              <w:rPr>
                <w:color w:val="231F20"/>
                <w:spacing w:val="-1"/>
                <w:sz w:val="21"/>
                <w:szCs w:val="21"/>
              </w:rPr>
              <w:t xml:space="preserve"> </w:t>
            </w:r>
            <w:r w:rsidRPr="00135828">
              <w:rPr>
                <w:color w:val="231F20"/>
                <w:sz w:val="21"/>
                <w:szCs w:val="21"/>
              </w:rPr>
              <w:t>під вітровими</w:t>
            </w:r>
            <w:r w:rsidRPr="00135828">
              <w:rPr>
                <w:color w:val="231F20"/>
                <w:spacing w:val="-1"/>
                <w:sz w:val="21"/>
                <w:szCs w:val="21"/>
              </w:rPr>
              <w:t xml:space="preserve"> </w:t>
            </w:r>
            <w:r w:rsidRPr="00135828">
              <w:rPr>
                <w:color w:val="231F20"/>
                <w:spacing w:val="-2"/>
                <w:sz w:val="21"/>
                <w:szCs w:val="21"/>
              </w:rPr>
              <w:t>навантаженнями</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rPr>
                <w:color w:val="231F20"/>
                <w:w w:val="99"/>
                <w:sz w:val="21"/>
                <w:szCs w:val="21"/>
              </w:rPr>
            </w:pPr>
            <w:r w:rsidRPr="00135828">
              <w:rPr>
                <w:color w:val="231F20"/>
                <w:w w:val="99"/>
                <w:sz w:val="21"/>
                <w:szCs w:val="21"/>
              </w:rPr>
              <w:t>–</w:t>
            </w:r>
          </w:p>
        </w:tc>
        <w:tc>
          <w:tcPr>
            <w:tcW w:w="770"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rPr>
                <w:color w:val="231F20"/>
                <w:w w:val="99"/>
                <w:sz w:val="21"/>
                <w:szCs w:val="21"/>
              </w:rPr>
            </w:pPr>
            <w:r w:rsidRPr="00135828">
              <w:rPr>
                <w:color w:val="231F20"/>
                <w:w w:val="99"/>
                <w:sz w:val="21"/>
                <w:szCs w:val="21"/>
              </w:rPr>
              <w:t>–</w:t>
            </w:r>
          </w:p>
        </w:tc>
        <w:tc>
          <w:tcPr>
            <w:tcW w:w="775" w:type="dxa"/>
            <w:tcBorders>
              <w:top w:val="single" w:sz="4" w:space="0" w:color="231F20"/>
              <w:left w:val="single" w:sz="4" w:space="0" w:color="231F20"/>
              <w:bottom w:val="single" w:sz="4" w:space="0" w:color="231F20"/>
              <w:right w:val="single" w:sz="4" w:space="0" w:color="231F20"/>
            </w:tcBorders>
          </w:tcPr>
          <w:p w:rsidR="00A70FA6" w:rsidRPr="00135828" w:rsidRDefault="00A70FA6">
            <w:pPr>
              <w:pStyle w:val="TableParagraph"/>
              <w:kinsoku w:val="0"/>
              <w:overflowPunct w:val="0"/>
              <w:spacing w:line="237" w:lineRule="exact"/>
              <w:ind w:left="323"/>
              <w:jc w:val="left"/>
              <w:rPr>
                <w:color w:val="231F20"/>
                <w:sz w:val="21"/>
                <w:szCs w:val="21"/>
              </w:rPr>
            </w:pPr>
            <w:r w:rsidRPr="00135828">
              <w:rPr>
                <w:color w:val="231F20"/>
                <w:sz w:val="21"/>
                <w:szCs w:val="21"/>
              </w:rPr>
              <w:t>+</w:t>
            </w:r>
          </w:p>
        </w:tc>
      </w:tr>
    </w:tbl>
    <w:p w:rsidR="00A70FA6" w:rsidRDefault="00A70FA6">
      <w:pPr>
        <w:pStyle w:val="a3"/>
        <w:kinsoku w:val="0"/>
        <w:overflowPunct w:val="0"/>
        <w:rPr>
          <w:sz w:val="22"/>
          <w:szCs w:val="22"/>
        </w:rPr>
      </w:pPr>
    </w:p>
    <w:p w:rsidR="00A70FA6" w:rsidRDefault="00A70FA6">
      <w:pPr>
        <w:pStyle w:val="4"/>
        <w:numPr>
          <w:ilvl w:val="1"/>
          <w:numId w:val="2"/>
        </w:numPr>
        <w:tabs>
          <w:tab w:val="left" w:pos="851"/>
        </w:tabs>
        <w:kinsoku w:val="0"/>
        <w:overflowPunct w:val="0"/>
        <w:spacing w:before="130" w:line="278" w:lineRule="auto"/>
        <w:ind w:right="201"/>
        <w:rPr>
          <w:color w:val="231F20"/>
        </w:rPr>
      </w:pPr>
      <w:r>
        <w:rPr>
          <w:color w:val="231F20"/>
        </w:rPr>
        <w:t>ВИМОГИ</w:t>
      </w:r>
      <w:r>
        <w:rPr>
          <w:color w:val="231F20"/>
          <w:spacing w:val="-5"/>
        </w:rPr>
        <w:t xml:space="preserve"> </w:t>
      </w:r>
      <w:r>
        <w:rPr>
          <w:color w:val="231F20"/>
        </w:rPr>
        <w:t>ДО</w:t>
      </w:r>
      <w:r>
        <w:rPr>
          <w:color w:val="231F20"/>
          <w:spacing w:val="-5"/>
        </w:rPr>
        <w:t xml:space="preserve"> </w:t>
      </w:r>
      <w:r>
        <w:rPr>
          <w:color w:val="231F20"/>
        </w:rPr>
        <w:t>ЗБИРАННЯ</w:t>
      </w:r>
      <w:r>
        <w:rPr>
          <w:color w:val="231F20"/>
          <w:spacing w:val="-5"/>
        </w:rPr>
        <w:t xml:space="preserve"> </w:t>
      </w:r>
      <w:r>
        <w:rPr>
          <w:color w:val="231F20"/>
        </w:rPr>
        <w:t>СИСТЕМИ</w:t>
      </w:r>
      <w:r>
        <w:rPr>
          <w:color w:val="231F20"/>
          <w:spacing w:val="-5"/>
        </w:rPr>
        <w:t xml:space="preserve"> </w:t>
      </w:r>
      <w:r>
        <w:rPr>
          <w:color w:val="231F20"/>
        </w:rPr>
        <w:t>КОНСТРУКЦІЙ</w:t>
      </w:r>
      <w:r>
        <w:rPr>
          <w:color w:val="231F20"/>
          <w:spacing w:val="-5"/>
        </w:rPr>
        <w:t xml:space="preserve"> </w:t>
      </w:r>
      <w:r>
        <w:rPr>
          <w:color w:val="231F20"/>
        </w:rPr>
        <w:t>ІЗ</w:t>
      </w:r>
      <w:r>
        <w:rPr>
          <w:color w:val="231F20"/>
          <w:spacing w:val="-5"/>
        </w:rPr>
        <w:t xml:space="preserve"> </w:t>
      </w:r>
      <w:r>
        <w:rPr>
          <w:color w:val="231F20"/>
        </w:rPr>
        <w:t>ФАСАДНОЮ</w:t>
      </w:r>
      <w:r>
        <w:rPr>
          <w:color w:val="231F20"/>
          <w:spacing w:val="-5"/>
        </w:rPr>
        <w:t xml:space="preserve"> </w:t>
      </w:r>
      <w:r>
        <w:rPr>
          <w:color w:val="231F20"/>
        </w:rPr>
        <w:t>ТЕПЛОІЗОЛЯЦІЄЮ ТА КОНТРОЛЮ ЯКОСТІ ВИКОНАННЯ РОБІТ</w:t>
      </w:r>
    </w:p>
    <w:p w:rsidR="00A70FA6" w:rsidRDefault="00A70FA6">
      <w:pPr>
        <w:pStyle w:val="a5"/>
        <w:numPr>
          <w:ilvl w:val="2"/>
          <w:numId w:val="2"/>
        </w:numPr>
        <w:tabs>
          <w:tab w:val="left" w:pos="849"/>
        </w:tabs>
        <w:kinsoku w:val="0"/>
        <w:overflowPunct w:val="0"/>
        <w:spacing w:line="292" w:lineRule="auto"/>
        <w:ind w:right="111" w:firstLine="396"/>
        <w:rPr>
          <w:color w:val="231F20"/>
          <w:spacing w:val="-2"/>
          <w:sz w:val="21"/>
          <w:szCs w:val="21"/>
        </w:rPr>
      </w:pPr>
      <w:r>
        <w:rPr>
          <w:color w:val="231F20"/>
          <w:sz w:val="21"/>
          <w:szCs w:val="21"/>
        </w:rPr>
        <w:t>Монтаж</w:t>
      </w:r>
      <w:r>
        <w:rPr>
          <w:color w:val="231F20"/>
          <w:spacing w:val="-15"/>
          <w:sz w:val="21"/>
          <w:szCs w:val="21"/>
        </w:rPr>
        <w:t xml:space="preserve"> </w:t>
      </w:r>
      <w:r>
        <w:rPr>
          <w:color w:val="231F20"/>
          <w:sz w:val="21"/>
          <w:szCs w:val="21"/>
        </w:rPr>
        <w:t>конструкцій</w:t>
      </w:r>
      <w:r>
        <w:rPr>
          <w:color w:val="231F20"/>
          <w:spacing w:val="-15"/>
          <w:sz w:val="21"/>
          <w:szCs w:val="21"/>
        </w:rPr>
        <w:t xml:space="preserve"> </w:t>
      </w:r>
      <w:r>
        <w:rPr>
          <w:color w:val="231F20"/>
          <w:sz w:val="21"/>
          <w:szCs w:val="21"/>
        </w:rPr>
        <w:t>із</w:t>
      </w:r>
      <w:r>
        <w:rPr>
          <w:color w:val="231F20"/>
          <w:spacing w:val="-14"/>
          <w:sz w:val="21"/>
          <w:szCs w:val="21"/>
        </w:rPr>
        <w:t xml:space="preserve"> </w:t>
      </w:r>
      <w:r>
        <w:rPr>
          <w:color w:val="231F20"/>
          <w:sz w:val="21"/>
          <w:szCs w:val="21"/>
        </w:rPr>
        <w:t>фасадною</w:t>
      </w:r>
      <w:r>
        <w:rPr>
          <w:color w:val="231F20"/>
          <w:spacing w:val="-15"/>
          <w:sz w:val="21"/>
          <w:szCs w:val="21"/>
        </w:rPr>
        <w:t xml:space="preserve"> </w:t>
      </w:r>
      <w:r>
        <w:rPr>
          <w:color w:val="231F20"/>
          <w:sz w:val="21"/>
          <w:szCs w:val="21"/>
        </w:rPr>
        <w:t>теплоізоляцією</w:t>
      </w:r>
      <w:r>
        <w:rPr>
          <w:color w:val="231F20"/>
          <w:spacing w:val="-14"/>
          <w:sz w:val="21"/>
          <w:szCs w:val="21"/>
        </w:rPr>
        <w:t xml:space="preserve"> </w:t>
      </w:r>
      <w:r>
        <w:rPr>
          <w:color w:val="231F20"/>
          <w:sz w:val="21"/>
          <w:szCs w:val="21"/>
        </w:rPr>
        <w:t>здійснюють</w:t>
      </w:r>
      <w:r>
        <w:rPr>
          <w:color w:val="231F20"/>
          <w:spacing w:val="-15"/>
          <w:sz w:val="21"/>
          <w:szCs w:val="21"/>
        </w:rPr>
        <w:t xml:space="preserve"> </w:t>
      </w:r>
      <w:r>
        <w:rPr>
          <w:color w:val="231F20"/>
          <w:sz w:val="21"/>
          <w:szCs w:val="21"/>
        </w:rPr>
        <w:t>після</w:t>
      </w:r>
      <w:r>
        <w:rPr>
          <w:color w:val="231F20"/>
          <w:spacing w:val="-15"/>
          <w:sz w:val="21"/>
          <w:szCs w:val="21"/>
        </w:rPr>
        <w:t xml:space="preserve"> </w:t>
      </w:r>
      <w:r>
        <w:rPr>
          <w:color w:val="231F20"/>
          <w:sz w:val="21"/>
          <w:szCs w:val="21"/>
        </w:rPr>
        <w:t>завершення</w:t>
      </w:r>
      <w:r>
        <w:rPr>
          <w:color w:val="231F20"/>
          <w:spacing w:val="-14"/>
          <w:sz w:val="21"/>
          <w:szCs w:val="21"/>
        </w:rPr>
        <w:t xml:space="preserve"> </w:t>
      </w:r>
      <w:r>
        <w:rPr>
          <w:color w:val="231F20"/>
          <w:sz w:val="21"/>
          <w:szCs w:val="21"/>
        </w:rPr>
        <w:t>зведення</w:t>
      </w:r>
      <w:r>
        <w:rPr>
          <w:color w:val="231F20"/>
          <w:spacing w:val="-15"/>
          <w:sz w:val="21"/>
          <w:szCs w:val="21"/>
        </w:rPr>
        <w:t xml:space="preserve"> </w:t>
      </w:r>
      <w:r>
        <w:rPr>
          <w:color w:val="231F20"/>
          <w:sz w:val="21"/>
          <w:szCs w:val="21"/>
        </w:rPr>
        <w:t>та оцінки</w:t>
      </w:r>
      <w:r>
        <w:rPr>
          <w:color w:val="231F20"/>
          <w:spacing w:val="-4"/>
          <w:sz w:val="21"/>
          <w:szCs w:val="21"/>
        </w:rPr>
        <w:t xml:space="preserve"> </w:t>
      </w:r>
      <w:r>
        <w:rPr>
          <w:color w:val="231F20"/>
          <w:sz w:val="21"/>
          <w:szCs w:val="21"/>
        </w:rPr>
        <w:t>якості</w:t>
      </w:r>
      <w:r>
        <w:rPr>
          <w:color w:val="231F20"/>
          <w:spacing w:val="-4"/>
          <w:sz w:val="21"/>
          <w:szCs w:val="21"/>
        </w:rPr>
        <w:t xml:space="preserve"> </w:t>
      </w:r>
      <w:r>
        <w:rPr>
          <w:color w:val="231F20"/>
          <w:sz w:val="21"/>
          <w:szCs w:val="21"/>
        </w:rPr>
        <w:t>несучої</w:t>
      </w:r>
      <w:r>
        <w:rPr>
          <w:color w:val="231F20"/>
          <w:spacing w:val="-7"/>
          <w:sz w:val="21"/>
          <w:szCs w:val="21"/>
        </w:rPr>
        <w:t xml:space="preserve"> </w:t>
      </w:r>
      <w:r>
        <w:rPr>
          <w:color w:val="231F20"/>
          <w:sz w:val="21"/>
          <w:szCs w:val="21"/>
        </w:rPr>
        <w:t>частини</w:t>
      </w:r>
      <w:r>
        <w:rPr>
          <w:color w:val="231F20"/>
          <w:spacing w:val="-4"/>
          <w:sz w:val="21"/>
          <w:szCs w:val="21"/>
        </w:rPr>
        <w:t xml:space="preserve"> </w:t>
      </w:r>
      <w:r>
        <w:rPr>
          <w:color w:val="231F20"/>
          <w:sz w:val="21"/>
          <w:szCs w:val="21"/>
        </w:rPr>
        <w:t>зовнішньої</w:t>
      </w:r>
      <w:r>
        <w:rPr>
          <w:color w:val="231F20"/>
          <w:spacing w:val="-7"/>
          <w:sz w:val="21"/>
          <w:szCs w:val="21"/>
        </w:rPr>
        <w:t xml:space="preserve"> </w:t>
      </w:r>
      <w:r>
        <w:rPr>
          <w:color w:val="231F20"/>
          <w:sz w:val="21"/>
          <w:szCs w:val="21"/>
        </w:rPr>
        <w:t>стіни</w:t>
      </w:r>
      <w:r>
        <w:rPr>
          <w:color w:val="231F20"/>
          <w:spacing w:val="-3"/>
          <w:sz w:val="21"/>
          <w:szCs w:val="21"/>
        </w:rPr>
        <w:t xml:space="preserve"> </w:t>
      </w:r>
      <w:r>
        <w:rPr>
          <w:color w:val="231F20"/>
          <w:sz w:val="21"/>
          <w:szCs w:val="21"/>
        </w:rPr>
        <w:t>будівлі</w:t>
      </w:r>
      <w:r>
        <w:rPr>
          <w:color w:val="231F20"/>
          <w:spacing w:val="-6"/>
          <w:sz w:val="21"/>
          <w:szCs w:val="21"/>
        </w:rPr>
        <w:t xml:space="preserve"> </w:t>
      </w:r>
      <w:r>
        <w:rPr>
          <w:color w:val="231F20"/>
          <w:sz w:val="21"/>
          <w:szCs w:val="21"/>
        </w:rPr>
        <w:t>або</w:t>
      </w:r>
      <w:r>
        <w:rPr>
          <w:color w:val="231F20"/>
          <w:spacing w:val="-6"/>
          <w:sz w:val="21"/>
          <w:szCs w:val="21"/>
        </w:rPr>
        <w:t xml:space="preserve"> </w:t>
      </w:r>
      <w:r>
        <w:rPr>
          <w:color w:val="231F20"/>
          <w:sz w:val="21"/>
          <w:szCs w:val="21"/>
        </w:rPr>
        <w:t>споруди,</w:t>
      </w:r>
      <w:r>
        <w:rPr>
          <w:color w:val="231F20"/>
          <w:spacing w:val="-5"/>
          <w:sz w:val="21"/>
          <w:szCs w:val="21"/>
        </w:rPr>
        <w:t xml:space="preserve"> </w:t>
      </w:r>
      <w:r>
        <w:rPr>
          <w:color w:val="231F20"/>
          <w:sz w:val="21"/>
          <w:szCs w:val="21"/>
        </w:rPr>
        <w:t>де</w:t>
      </w:r>
      <w:r>
        <w:rPr>
          <w:color w:val="231F20"/>
          <w:spacing w:val="-5"/>
          <w:sz w:val="21"/>
          <w:szCs w:val="21"/>
        </w:rPr>
        <w:t xml:space="preserve"> </w:t>
      </w:r>
      <w:r>
        <w:rPr>
          <w:color w:val="231F20"/>
          <w:sz w:val="21"/>
          <w:szCs w:val="21"/>
        </w:rPr>
        <w:t>монтується</w:t>
      </w:r>
      <w:r>
        <w:rPr>
          <w:color w:val="231F20"/>
          <w:spacing w:val="-6"/>
          <w:sz w:val="21"/>
          <w:szCs w:val="21"/>
        </w:rPr>
        <w:t xml:space="preserve"> </w:t>
      </w:r>
      <w:r>
        <w:rPr>
          <w:color w:val="231F20"/>
          <w:sz w:val="21"/>
          <w:szCs w:val="21"/>
        </w:rPr>
        <w:t>фасадна</w:t>
      </w:r>
      <w:r>
        <w:rPr>
          <w:color w:val="231F20"/>
          <w:spacing w:val="-5"/>
          <w:sz w:val="21"/>
          <w:szCs w:val="21"/>
        </w:rPr>
        <w:t xml:space="preserve"> </w:t>
      </w:r>
      <w:r>
        <w:rPr>
          <w:color w:val="231F20"/>
          <w:sz w:val="21"/>
          <w:szCs w:val="21"/>
        </w:rPr>
        <w:t xml:space="preserve">тепло- </w:t>
      </w:r>
      <w:r>
        <w:rPr>
          <w:color w:val="231F20"/>
          <w:spacing w:val="-2"/>
          <w:sz w:val="21"/>
          <w:szCs w:val="21"/>
        </w:rPr>
        <w:t>ізоляція.</w:t>
      </w:r>
    </w:p>
    <w:p w:rsidR="00A70FA6" w:rsidRDefault="00A70FA6">
      <w:pPr>
        <w:pStyle w:val="a5"/>
        <w:numPr>
          <w:ilvl w:val="2"/>
          <w:numId w:val="2"/>
        </w:numPr>
        <w:tabs>
          <w:tab w:val="left" w:pos="882"/>
        </w:tabs>
        <w:kinsoku w:val="0"/>
        <w:overflowPunct w:val="0"/>
        <w:spacing w:before="54" w:line="292" w:lineRule="auto"/>
        <w:ind w:right="112" w:firstLine="396"/>
        <w:rPr>
          <w:color w:val="231F20"/>
          <w:sz w:val="21"/>
          <w:szCs w:val="21"/>
        </w:rPr>
      </w:pPr>
      <w:r>
        <w:rPr>
          <w:color w:val="231F20"/>
          <w:sz w:val="21"/>
          <w:szCs w:val="21"/>
        </w:rPr>
        <w:t>До початку монтажних робіт проводять обстеження зовнішньої поверхні несучої частини стін, покрівлі і цоколя будівлі або споруди та визначають:</w:t>
      </w:r>
    </w:p>
    <w:p w:rsidR="00A70FA6" w:rsidRDefault="00A70FA6">
      <w:pPr>
        <w:pStyle w:val="a5"/>
        <w:numPr>
          <w:ilvl w:val="0"/>
          <w:numId w:val="1"/>
        </w:numPr>
        <w:tabs>
          <w:tab w:val="left" w:pos="698"/>
        </w:tabs>
        <w:kinsoku w:val="0"/>
        <w:overflowPunct w:val="0"/>
        <w:spacing w:before="0" w:line="227" w:lineRule="exact"/>
        <w:ind w:left="697" w:hanging="189"/>
        <w:rPr>
          <w:color w:val="231F20"/>
          <w:spacing w:val="-2"/>
          <w:sz w:val="21"/>
          <w:szCs w:val="21"/>
        </w:rPr>
      </w:pPr>
      <w:r>
        <w:rPr>
          <w:color w:val="231F20"/>
          <w:sz w:val="21"/>
          <w:szCs w:val="21"/>
        </w:rPr>
        <w:t>відхилення</w:t>
      </w:r>
      <w:r>
        <w:rPr>
          <w:color w:val="231F20"/>
          <w:spacing w:val="12"/>
          <w:sz w:val="21"/>
          <w:szCs w:val="21"/>
        </w:rPr>
        <w:t xml:space="preserve"> </w:t>
      </w:r>
      <w:r>
        <w:rPr>
          <w:color w:val="231F20"/>
          <w:sz w:val="21"/>
          <w:szCs w:val="21"/>
        </w:rPr>
        <w:t>від</w:t>
      </w:r>
      <w:r>
        <w:rPr>
          <w:color w:val="231F20"/>
          <w:spacing w:val="11"/>
          <w:sz w:val="21"/>
          <w:szCs w:val="21"/>
        </w:rPr>
        <w:t xml:space="preserve"> </w:t>
      </w:r>
      <w:r>
        <w:rPr>
          <w:color w:val="231F20"/>
          <w:sz w:val="21"/>
          <w:szCs w:val="21"/>
        </w:rPr>
        <w:t>вертикалі</w:t>
      </w:r>
      <w:r>
        <w:rPr>
          <w:color w:val="231F20"/>
          <w:spacing w:val="11"/>
          <w:sz w:val="21"/>
          <w:szCs w:val="21"/>
        </w:rPr>
        <w:t xml:space="preserve"> </w:t>
      </w:r>
      <w:r>
        <w:rPr>
          <w:color w:val="231F20"/>
          <w:sz w:val="21"/>
          <w:szCs w:val="21"/>
        </w:rPr>
        <w:t>в</w:t>
      </w:r>
      <w:r>
        <w:rPr>
          <w:color w:val="231F20"/>
          <w:spacing w:val="11"/>
          <w:sz w:val="21"/>
          <w:szCs w:val="21"/>
        </w:rPr>
        <w:t xml:space="preserve"> </w:t>
      </w:r>
      <w:r>
        <w:rPr>
          <w:color w:val="231F20"/>
          <w:sz w:val="21"/>
          <w:szCs w:val="21"/>
        </w:rPr>
        <w:t>межах</w:t>
      </w:r>
      <w:r>
        <w:rPr>
          <w:color w:val="231F20"/>
          <w:spacing w:val="9"/>
          <w:sz w:val="21"/>
          <w:szCs w:val="21"/>
        </w:rPr>
        <w:t xml:space="preserve"> </w:t>
      </w:r>
      <w:r>
        <w:rPr>
          <w:color w:val="231F20"/>
          <w:sz w:val="21"/>
          <w:szCs w:val="21"/>
        </w:rPr>
        <w:t>поверху</w:t>
      </w:r>
      <w:r>
        <w:rPr>
          <w:color w:val="231F20"/>
          <w:spacing w:val="9"/>
          <w:sz w:val="21"/>
          <w:szCs w:val="21"/>
        </w:rPr>
        <w:t xml:space="preserve"> </w:t>
      </w:r>
      <w:r>
        <w:rPr>
          <w:color w:val="231F20"/>
          <w:sz w:val="21"/>
          <w:szCs w:val="21"/>
        </w:rPr>
        <w:t>та</w:t>
      </w:r>
      <w:r>
        <w:rPr>
          <w:color w:val="231F20"/>
          <w:spacing w:val="11"/>
          <w:sz w:val="21"/>
          <w:szCs w:val="21"/>
        </w:rPr>
        <w:t xml:space="preserve"> </w:t>
      </w:r>
      <w:r>
        <w:rPr>
          <w:color w:val="231F20"/>
          <w:sz w:val="21"/>
          <w:szCs w:val="21"/>
        </w:rPr>
        <w:t>будівлі</w:t>
      </w:r>
      <w:r>
        <w:rPr>
          <w:color w:val="231F20"/>
          <w:spacing w:val="10"/>
          <w:sz w:val="21"/>
          <w:szCs w:val="21"/>
        </w:rPr>
        <w:t xml:space="preserve"> </w:t>
      </w:r>
      <w:r>
        <w:rPr>
          <w:color w:val="231F20"/>
          <w:sz w:val="21"/>
          <w:szCs w:val="21"/>
        </w:rPr>
        <w:t>або</w:t>
      </w:r>
      <w:r>
        <w:rPr>
          <w:color w:val="231F20"/>
          <w:spacing w:val="10"/>
          <w:sz w:val="21"/>
          <w:szCs w:val="21"/>
        </w:rPr>
        <w:t xml:space="preserve"> </w:t>
      </w:r>
      <w:r>
        <w:rPr>
          <w:color w:val="231F20"/>
          <w:sz w:val="21"/>
          <w:szCs w:val="21"/>
        </w:rPr>
        <w:t>споруди</w:t>
      </w:r>
      <w:r>
        <w:rPr>
          <w:color w:val="231F20"/>
          <w:spacing w:val="12"/>
          <w:sz w:val="21"/>
          <w:szCs w:val="21"/>
        </w:rPr>
        <w:t xml:space="preserve"> </w:t>
      </w:r>
      <w:r>
        <w:rPr>
          <w:color w:val="231F20"/>
          <w:sz w:val="21"/>
          <w:szCs w:val="21"/>
        </w:rPr>
        <w:t>в</w:t>
      </w:r>
      <w:r>
        <w:rPr>
          <w:color w:val="231F20"/>
          <w:spacing w:val="11"/>
          <w:sz w:val="21"/>
          <w:szCs w:val="21"/>
        </w:rPr>
        <w:t xml:space="preserve"> </w:t>
      </w:r>
      <w:r>
        <w:rPr>
          <w:color w:val="231F20"/>
          <w:sz w:val="21"/>
          <w:szCs w:val="21"/>
        </w:rPr>
        <w:t>цілому</w:t>
      </w:r>
      <w:r>
        <w:rPr>
          <w:color w:val="231F20"/>
          <w:spacing w:val="10"/>
          <w:sz w:val="21"/>
          <w:szCs w:val="21"/>
        </w:rPr>
        <w:t xml:space="preserve"> </w:t>
      </w:r>
      <w:r>
        <w:rPr>
          <w:color w:val="231F20"/>
          <w:sz w:val="21"/>
          <w:szCs w:val="21"/>
        </w:rPr>
        <w:t>несучої</w:t>
      </w:r>
      <w:r>
        <w:rPr>
          <w:color w:val="231F20"/>
          <w:spacing w:val="9"/>
          <w:sz w:val="21"/>
          <w:szCs w:val="21"/>
        </w:rPr>
        <w:t xml:space="preserve"> </w:t>
      </w:r>
      <w:r>
        <w:rPr>
          <w:color w:val="231F20"/>
          <w:spacing w:val="-2"/>
          <w:sz w:val="21"/>
          <w:szCs w:val="21"/>
        </w:rPr>
        <w:t>частини</w:t>
      </w:r>
    </w:p>
    <w:p w:rsidR="00A70FA6" w:rsidRDefault="00A70FA6">
      <w:pPr>
        <w:pStyle w:val="a3"/>
        <w:kinsoku w:val="0"/>
        <w:overflowPunct w:val="0"/>
        <w:spacing w:before="41"/>
        <w:ind w:left="113"/>
        <w:jc w:val="both"/>
        <w:rPr>
          <w:color w:val="231F20"/>
          <w:spacing w:val="-2"/>
        </w:rPr>
      </w:pPr>
      <w:r>
        <w:rPr>
          <w:color w:val="231F20"/>
        </w:rPr>
        <w:t>стіни</w:t>
      </w:r>
      <w:r>
        <w:rPr>
          <w:color w:val="231F20"/>
          <w:spacing w:val="-3"/>
        </w:rPr>
        <w:t xml:space="preserve"> </w:t>
      </w:r>
      <w:r>
        <w:rPr>
          <w:color w:val="231F20"/>
        </w:rPr>
        <w:t>шляхом</w:t>
      </w:r>
      <w:r>
        <w:rPr>
          <w:color w:val="231F20"/>
          <w:spacing w:val="-3"/>
        </w:rPr>
        <w:t xml:space="preserve"> </w:t>
      </w:r>
      <w:r>
        <w:rPr>
          <w:color w:val="231F20"/>
          <w:spacing w:val="-2"/>
        </w:rPr>
        <w:t>вимірювань;</w:t>
      </w:r>
    </w:p>
    <w:p w:rsidR="00A70FA6" w:rsidRDefault="00A70FA6">
      <w:pPr>
        <w:pStyle w:val="a5"/>
        <w:numPr>
          <w:ilvl w:val="0"/>
          <w:numId w:val="1"/>
        </w:numPr>
        <w:tabs>
          <w:tab w:val="left" w:pos="709"/>
        </w:tabs>
        <w:kinsoku w:val="0"/>
        <w:overflowPunct w:val="0"/>
        <w:spacing w:before="39" w:line="280" w:lineRule="auto"/>
        <w:ind w:right="112" w:firstLine="396"/>
        <w:jc w:val="left"/>
        <w:rPr>
          <w:color w:val="231F20"/>
          <w:sz w:val="21"/>
          <w:szCs w:val="21"/>
        </w:rPr>
      </w:pPr>
      <w:r>
        <w:rPr>
          <w:color w:val="231F20"/>
          <w:sz w:val="21"/>
          <w:szCs w:val="21"/>
        </w:rPr>
        <w:t>наявність пошкоджень у стінах і цоколі, місцях з’єднання цоколя і стін, місцях прилягання</w:t>
      </w:r>
      <w:r>
        <w:rPr>
          <w:color w:val="231F20"/>
          <w:spacing w:val="80"/>
          <w:sz w:val="21"/>
          <w:szCs w:val="21"/>
        </w:rPr>
        <w:t xml:space="preserve"> </w:t>
      </w:r>
      <w:r>
        <w:rPr>
          <w:color w:val="231F20"/>
          <w:sz w:val="21"/>
          <w:szCs w:val="21"/>
        </w:rPr>
        <w:t>віконних і дверних блоків;</w:t>
      </w:r>
    </w:p>
    <w:p w:rsidR="00A70FA6" w:rsidRDefault="00A70FA6">
      <w:pPr>
        <w:pStyle w:val="a5"/>
        <w:numPr>
          <w:ilvl w:val="0"/>
          <w:numId w:val="1"/>
        </w:numPr>
        <w:tabs>
          <w:tab w:val="left" w:pos="686"/>
        </w:tabs>
        <w:kinsoku w:val="0"/>
        <w:overflowPunct w:val="0"/>
        <w:spacing w:before="0" w:line="239" w:lineRule="exact"/>
        <w:ind w:left="685" w:hanging="177"/>
        <w:jc w:val="left"/>
        <w:rPr>
          <w:color w:val="231F20"/>
          <w:spacing w:val="-5"/>
          <w:sz w:val="21"/>
          <w:szCs w:val="21"/>
        </w:rPr>
      </w:pPr>
      <w:r>
        <w:rPr>
          <w:color w:val="231F20"/>
          <w:sz w:val="21"/>
          <w:szCs w:val="21"/>
        </w:rPr>
        <w:t>наявність</w:t>
      </w:r>
      <w:r>
        <w:rPr>
          <w:color w:val="231F20"/>
          <w:spacing w:val="-4"/>
          <w:sz w:val="21"/>
          <w:szCs w:val="21"/>
        </w:rPr>
        <w:t xml:space="preserve"> </w:t>
      </w:r>
      <w:r>
        <w:rPr>
          <w:color w:val="231F20"/>
          <w:sz w:val="21"/>
          <w:szCs w:val="21"/>
        </w:rPr>
        <w:t>нерівностей</w:t>
      </w:r>
      <w:r>
        <w:rPr>
          <w:color w:val="231F20"/>
          <w:spacing w:val="-3"/>
          <w:sz w:val="21"/>
          <w:szCs w:val="21"/>
        </w:rPr>
        <w:t xml:space="preserve"> </w:t>
      </w:r>
      <w:r>
        <w:rPr>
          <w:color w:val="231F20"/>
          <w:sz w:val="21"/>
          <w:szCs w:val="21"/>
        </w:rPr>
        <w:t>на</w:t>
      </w:r>
      <w:r>
        <w:rPr>
          <w:color w:val="231F20"/>
          <w:spacing w:val="-3"/>
          <w:sz w:val="21"/>
          <w:szCs w:val="21"/>
        </w:rPr>
        <w:t xml:space="preserve"> </w:t>
      </w:r>
      <w:r>
        <w:rPr>
          <w:color w:val="231F20"/>
          <w:sz w:val="21"/>
          <w:szCs w:val="21"/>
        </w:rPr>
        <w:t>поверхні</w:t>
      </w:r>
      <w:r>
        <w:rPr>
          <w:color w:val="231F20"/>
          <w:spacing w:val="-3"/>
          <w:sz w:val="21"/>
          <w:szCs w:val="21"/>
        </w:rPr>
        <w:t xml:space="preserve"> </w:t>
      </w:r>
      <w:r>
        <w:rPr>
          <w:color w:val="231F20"/>
          <w:sz w:val="21"/>
          <w:szCs w:val="21"/>
        </w:rPr>
        <w:t>стін</w:t>
      </w:r>
      <w:r>
        <w:rPr>
          <w:color w:val="231F20"/>
          <w:spacing w:val="-3"/>
          <w:sz w:val="21"/>
          <w:szCs w:val="21"/>
        </w:rPr>
        <w:t xml:space="preserve"> </w:t>
      </w:r>
      <w:r>
        <w:rPr>
          <w:color w:val="231F20"/>
          <w:sz w:val="21"/>
          <w:szCs w:val="21"/>
        </w:rPr>
        <w:t>і</w:t>
      </w:r>
      <w:r>
        <w:rPr>
          <w:color w:val="231F20"/>
          <w:spacing w:val="-4"/>
          <w:sz w:val="21"/>
          <w:szCs w:val="21"/>
        </w:rPr>
        <w:t xml:space="preserve"> </w:t>
      </w:r>
      <w:r>
        <w:rPr>
          <w:color w:val="231F20"/>
          <w:sz w:val="21"/>
          <w:szCs w:val="21"/>
        </w:rPr>
        <w:t>цоколя</w:t>
      </w:r>
      <w:r>
        <w:rPr>
          <w:color w:val="231F20"/>
          <w:spacing w:val="-3"/>
          <w:sz w:val="21"/>
          <w:szCs w:val="21"/>
        </w:rPr>
        <w:t xml:space="preserve"> </w:t>
      </w:r>
      <w:r>
        <w:rPr>
          <w:color w:val="231F20"/>
          <w:sz w:val="21"/>
          <w:szCs w:val="21"/>
        </w:rPr>
        <w:t>завглибшки</w:t>
      </w:r>
      <w:r>
        <w:rPr>
          <w:color w:val="231F20"/>
          <w:spacing w:val="-3"/>
          <w:sz w:val="21"/>
          <w:szCs w:val="21"/>
        </w:rPr>
        <w:t xml:space="preserve"> </w:t>
      </w:r>
      <w:r>
        <w:rPr>
          <w:color w:val="231F20"/>
          <w:sz w:val="21"/>
          <w:szCs w:val="21"/>
        </w:rPr>
        <w:t>або</w:t>
      </w:r>
      <w:r>
        <w:rPr>
          <w:color w:val="231F20"/>
          <w:spacing w:val="-3"/>
          <w:sz w:val="21"/>
          <w:szCs w:val="21"/>
        </w:rPr>
        <w:t xml:space="preserve"> </w:t>
      </w:r>
      <w:r>
        <w:rPr>
          <w:color w:val="231F20"/>
          <w:sz w:val="21"/>
          <w:szCs w:val="21"/>
        </w:rPr>
        <w:t>заввишки</w:t>
      </w:r>
      <w:r>
        <w:rPr>
          <w:color w:val="231F20"/>
          <w:spacing w:val="-3"/>
          <w:sz w:val="21"/>
          <w:szCs w:val="21"/>
        </w:rPr>
        <w:t xml:space="preserve"> </w:t>
      </w:r>
      <w:r>
        <w:rPr>
          <w:color w:val="231F20"/>
          <w:sz w:val="21"/>
          <w:szCs w:val="21"/>
        </w:rPr>
        <w:t>понад</w:t>
      </w:r>
      <w:r>
        <w:rPr>
          <w:color w:val="231F20"/>
          <w:spacing w:val="-4"/>
          <w:sz w:val="21"/>
          <w:szCs w:val="21"/>
        </w:rPr>
        <w:t xml:space="preserve"> </w:t>
      </w:r>
      <w:r>
        <w:rPr>
          <w:color w:val="231F20"/>
          <w:sz w:val="21"/>
          <w:szCs w:val="21"/>
        </w:rPr>
        <w:t>10</w:t>
      </w:r>
      <w:r>
        <w:rPr>
          <w:color w:val="231F20"/>
          <w:spacing w:val="-3"/>
          <w:sz w:val="21"/>
          <w:szCs w:val="21"/>
        </w:rPr>
        <w:t xml:space="preserve"> </w:t>
      </w:r>
      <w:r>
        <w:rPr>
          <w:color w:val="231F20"/>
          <w:spacing w:val="-5"/>
          <w:sz w:val="21"/>
          <w:szCs w:val="21"/>
        </w:rPr>
        <w:t>мм;</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pPr>
      <w:r>
        <w:rPr>
          <w:color w:val="231F20"/>
          <w:sz w:val="21"/>
          <w:szCs w:val="21"/>
        </w:rPr>
        <w:t>наявність</w:t>
      </w:r>
      <w:r>
        <w:rPr>
          <w:color w:val="231F20"/>
          <w:spacing w:val="-3"/>
          <w:sz w:val="21"/>
          <w:szCs w:val="21"/>
        </w:rPr>
        <w:t xml:space="preserve"> </w:t>
      </w:r>
      <w:r>
        <w:rPr>
          <w:color w:val="231F20"/>
          <w:sz w:val="21"/>
          <w:szCs w:val="21"/>
        </w:rPr>
        <w:t>пошкоджень</w:t>
      </w:r>
      <w:r>
        <w:rPr>
          <w:color w:val="231F20"/>
          <w:spacing w:val="-2"/>
          <w:sz w:val="21"/>
          <w:szCs w:val="21"/>
        </w:rPr>
        <w:t xml:space="preserve"> </w:t>
      </w:r>
      <w:r>
        <w:rPr>
          <w:color w:val="231F20"/>
          <w:sz w:val="21"/>
          <w:szCs w:val="21"/>
        </w:rPr>
        <w:t>покрівлі</w:t>
      </w:r>
      <w:r>
        <w:rPr>
          <w:color w:val="231F20"/>
          <w:spacing w:val="-2"/>
          <w:sz w:val="21"/>
          <w:szCs w:val="21"/>
        </w:rPr>
        <w:t xml:space="preserve"> </w:t>
      </w:r>
      <w:r>
        <w:rPr>
          <w:color w:val="231F20"/>
          <w:sz w:val="21"/>
          <w:szCs w:val="21"/>
        </w:rPr>
        <w:t>в</w:t>
      </w:r>
      <w:r>
        <w:rPr>
          <w:color w:val="231F20"/>
          <w:spacing w:val="-2"/>
          <w:sz w:val="21"/>
          <w:szCs w:val="21"/>
        </w:rPr>
        <w:t xml:space="preserve"> </w:t>
      </w:r>
      <w:r>
        <w:rPr>
          <w:color w:val="231F20"/>
          <w:sz w:val="21"/>
          <w:szCs w:val="21"/>
        </w:rPr>
        <w:t>місцях</w:t>
      </w:r>
      <w:r>
        <w:rPr>
          <w:color w:val="231F20"/>
          <w:spacing w:val="-2"/>
          <w:sz w:val="21"/>
          <w:szCs w:val="21"/>
        </w:rPr>
        <w:t xml:space="preserve"> </w:t>
      </w:r>
      <w:r>
        <w:rPr>
          <w:color w:val="231F20"/>
          <w:sz w:val="21"/>
          <w:szCs w:val="21"/>
        </w:rPr>
        <w:t>прилягання</w:t>
      </w:r>
      <w:r>
        <w:rPr>
          <w:color w:val="231F20"/>
          <w:spacing w:val="-2"/>
          <w:sz w:val="21"/>
          <w:szCs w:val="21"/>
        </w:rPr>
        <w:t xml:space="preserve"> </w:t>
      </w:r>
      <w:r>
        <w:rPr>
          <w:color w:val="231F20"/>
          <w:sz w:val="21"/>
          <w:szCs w:val="21"/>
        </w:rPr>
        <w:t>її</w:t>
      </w:r>
      <w:r>
        <w:rPr>
          <w:color w:val="231F20"/>
          <w:spacing w:val="-2"/>
          <w:sz w:val="21"/>
          <w:szCs w:val="21"/>
        </w:rPr>
        <w:t xml:space="preserve"> </w:t>
      </w:r>
      <w:r>
        <w:rPr>
          <w:color w:val="231F20"/>
          <w:sz w:val="21"/>
          <w:szCs w:val="21"/>
        </w:rPr>
        <w:t>до</w:t>
      </w:r>
      <w:r>
        <w:rPr>
          <w:color w:val="231F20"/>
          <w:spacing w:val="-2"/>
          <w:sz w:val="21"/>
          <w:szCs w:val="21"/>
        </w:rPr>
        <w:t xml:space="preserve"> </w:t>
      </w:r>
      <w:r>
        <w:rPr>
          <w:color w:val="231F20"/>
          <w:sz w:val="21"/>
          <w:szCs w:val="21"/>
        </w:rPr>
        <w:t>стінових</w:t>
      </w:r>
      <w:r>
        <w:rPr>
          <w:color w:val="231F20"/>
          <w:spacing w:val="-2"/>
          <w:sz w:val="21"/>
          <w:szCs w:val="21"/>
        </w:rPr>
        <w:t xml:space="preserve"> конструкцій;</w:t>
      </w:r>
    </w:p>
    <w:p w:rsidR="00A70FA6" w:rsidRDefault="00A70FA6">
      <w:pPr>
        <w:pStyle w:val="a5"/>
        <w:numPr>
          <w:ilvl w:val="0"/>
          <w:numId w:val="1"/>
        </w:numPr>
        <w:tabs>
          <w:tab w:val="left" w:pos="686"/>
        </w:tabs>
        <w:kinsoku w:val="0"/>
        <w:overflowPunct w:val="0"/>
        <w:spacing w:before="38"/>
        <w:ind w:left="685" w:hanging="177"/>
        <w:jc w:val="left"/>
        <w:rPr>
          <w:color w:val="231F20"/>
          <w:spacing w:val="-2"/>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9"/>
        <w:rPr>
          <w:sz w:val="20"/>
          <w:szCs w:val="20"/>
        </w:rPr>
      </w:pPr>
    </w:p>
    <w:p w:rsidR="00A70FA6" w:rsidRDefault="00A70FA6">
      <w:pPr>
        <w:pStyle w:val="a5"/>
        <w:numPr>
          <w:ilvl w:val="0"/>
          <w:numId w:val="1"/>
        </w:numPr>
        <w:tabs>
          <w:tab w:val="left" w:pos="686"/>
        </w:tabs>
        <w:kinsoku w:val="0"/>
        <w:overflowPunct w:val="0"/>
        <w:spacing w:before="89"/>
        <w:ind w:left="685" w:hanging="177"/>
        <w:rPr>
          <w:color w:val="231F20"/>
          <w:spacing w:val="-2"/>
          <w:sz w:val="21"/>
          <w:szCs w:val="21"/>
        </w:rPr>
      </w:pPr>
      <w:r>
        <w:rPr>
          <w:color w:val="231F20"/>
          <w:sz w:val="21"/>
          <w:szCs w:val="21"/>
        </w:rPr>
        <w:t>наявність,</w:t>
      </w:r>
      <w:r>
        <w:rPr>
          <w:color w:val="231F20"/>
          <w:spacing w:val="-3"/>
          <w:sz w:val="21"/>
          <w:szCs w:val="21"/>
        </w:rPr>
        <w:t xml:space="preserve"> </w:t>
      </w:r>
      <w:r>
        <w:rPr>
          <w:color w:val="231F20"/>
          <w:sz w:val="21"/>
          <w:szCs w:val="21"/>
        </w:rPr>
        <w:t>характер</w:t>
      </w:r>
      <w:r>
        <w:rPr>
          <w:color w:val="231F20"/>
          <w:spacing w:val="-3"/>
          <w:sz w:val="21"/>
          <w:szCs w:val="21"/>
        </w:rPr>
        <w:t xml:space="preserve"> </w:t>
      </w:r>
      <w:r>
        <w:rPr>
          <w:color w:val="231F20"/>
          <w:sz w:val="21"/>
          <w:szCs w:val="21"/>
        </w:rPr>
        <w:t>та</w:t>
      </w:r>
      <w:r>
        <w:rPr>
          <w:color w:val="231F20"/>
          <w:spacing w:val="-3"/>
          <w:sz w:val="21"/>
          <w:szCs w:val="21"/>
        </w:rPr>
        <w:t xml:space="preserve"> </w:t>
      </w:r>
      <w:r>
        <w:rPr>
          <w:color w:val="231F20"/>
          <w:sz w:val="21"/>
          <w:szCs w:val="21"/>
        </w:rPr>
        <w:t>розміри</w:t>
      </w:r>
      <w:r>
        <w:rPr>
          <w:color w:val="231F20"/>
          <w:spacing w:val="-3"/>
          <w:sz w:val="21"/>
          <w:szCs w:val="21"/>
        </w:rPr>
        <w:t xml:space="preserve"> </w:t>
      </w:r>
      <w:r>
        <w:rPr>
          <w:color w:val="231F20"/>
          <w:sz w:val="21"/>
          <w:szCs w:val="21"/>
        </w:rPr>
        <w:t>забруднення</w:t>
      </w:r>
      <w:r>
        <w:rPr>
          <w:color w:val="231F20"/>
          <w:spacing w:val="-3"/>
          <w:sz w:val="21"/>
          <w:szCs w:val="21"/>
        </w:rPr>
        <w:t xml:space="preserve"> </w:t>
      </w:r>
      <w:r>
        <w:rPr>
          <w:color w:val="231F20"/>
          <w:sz w:val="21"/>
          <w:szCs w:val="21"/>
        </w:rPr>
        <w:t>на</w:t>
      </w:r>
      <w:r>
        <w:rPr>
          <w:color w:val="231F20"/>
          <w:spacing w:val="-3"/>
          <w:sz w:val="21"/>
          <w:szCs w:val="21"/>
        </w:rPr>
        <w:t xml:space="preserve"> </w:t>
      </w:r>
      <w:r>
        <w:rPr>
          <w:color w:val="231F20"/>
          <w:sz w:val="21"/>
          <w:szCs w:val="21"/>
        </w:rPr>
        <w:t>зовнішній</w:t>
      </w:r>
      <w:r>
        <w:rPr>
          <w:color w:val="231F20"/>
          <w:spacing w:val="-3"/>
          <w:sz w:val="21"/>
          <w:szCs w:val="21"/>
        </w:rPr>
        <w:t xml:space="preserve"> </w:t>
      </w:r>
      <w:r>
        <w:rPr>
          <w:color w:val="231F20"/>
          <w:sz w:val="21"/>
          <w:szCs w:val="21"/>
        </w:rPr>
        <w:t>поверхні</w:t>
      </w:r>
      <w:r>
        <w:rPr>
          <w:color w:val="231F20"/>
          <w:spacing w:val="-3"/>
          <w:sz w:val="21"/>
          <w:szCs w:val="21"/>
        </w:rPr>
        <w:t xml:space="preserve"> </w:t>
      </w:r>
      <w:r>
        <w:rPr>
          <w:color w:val="231F20"/>
          <w:sz w:val="21"/>
          <w:szCs w:val="21"/>
        </w:rPr>
        <w:t>несучої</w:t>
      </w:r>
      <w:r>
        <w:rPr>
          <w:color w:val="231F20"/>
          <w:spacing w:val="-3"/>
          <w:sz w:val="21"/>
          <w:szCs w:val="21"/>
        </w:rPr>
        <w:t xml:space="preserve"> </w:t>
      </w:r>
      <w:r>
        <w:rPr>
          <w:color w:val="231F20"/>
          <w:sz w:val="21"/>
          <w:szCs w:val="21"/>
        </w:rPr>
        <w:t>частини</w:t>
      </w:r>
      <w:r>
        <w:rPr>
          <w:color w:val="231F20"/>
          <w:spacing w:val="-3"/>
          <w:sz w:val="21"/>
          <w:szCs w:val="21"/>
        </w:rPr>
        <w:t xml:space="preserve"> </w:t>
      </w:r>
      <w:r>
        <w:rPr>
          <w:color w:val="231F20"/>
          <w:spacing w:val="-2"/>
          <w:sz w:val="21"/>
          <w:szCs w:val="21"/>
        </w:rPr>
        <w:t>стіни.</w:t>
      </w:r>
    </w:p>
    <w:p w:rsidR="00A70FA6" w:rsidRDefault="00A70FA6">
      <w:pPr>
        <w:pStyle w:val="a5"/>
        <w:numPr>
          <w:ilvl w:val="2"/>
          <w:numId w:val="2"/>
        </w:numPr>
        <w:tabs>
          <w:tab w:val="left" w:pos="879"/>
        </w:tabs>
        <w:kinsoku w:val="0"/>
        <w:overflowPunct w:val="0"/>
        <w:spacing w:before="106" w:line="278" w:lineRule="auto"/>
        <w:ind w:right="111" w:firstLine="396"/>
        <w:rPr>
          <w:color w:val="231F20"/>
          <w:sz w:val="21"/>
          <w:szCs w:val="21"/>
        </w:rPr>
      </w:pPr>
      <w:r>
        <w:rPr>
          <w:color w:val="231F20"/>
          <w:sz w:val="21"/>
          <w:szCs w:val="21"/>
        </w:rPr>
        <w:t>До монтажу конструкцій із фасадною теплоізоляцією на будівлі або споруді, що підлягає реконструкції,</w:t>
      </w:r>
      <w:r>
        <w:rPr>
          <w:color w:val="231F20"/>
          <w:spacing w:val="-15"/>
          <w:sz w:val="21"/>
          <w:szCs w:val="21"/>
        </w:rPr>
        <w:t xml:space="preserve"> </w:t>
      </w:r>
      <w:r>
        <w:rPr>
          <w:color w:val="231F20"/>
          <w:sz w:val="21"/>
          <w:szCs w:val="21"/>
        </w:rPr>
        <w:t>повинно</w:t>
      </w:r>
      <w:r>
        <w:rPr>
          <w:color w:val="231F20"/>
          <w:spacing w:val="-13"/>
          <w:sz w:val="21"/>
          <w:szCs w:val="21"/>
        </w:rPr>
        <w:t xml:space="preserve"> </w:t>
      </w:r>
      <w:r>
        <w:rPr>
          <w:color w:val="231F20"/>
          <w:sz w:val="21"/>
          <w:szCs w:val="21"/>
        </w:rPr>
        <w:t>бути</w:t>
      </w:r>
      <w:r>
        <w:rPr>
          <w:color w:val="231F20"/>
          <w:spacing w:val="-14"/>
          <w:sz w:val="21"/>
          <w:szCs w:val="21"/>
        </w:rPr>
        <w:t xml:space="preserve"> </w:t>
      </w:r>
      <w:r>
        <w:rPr>
          <w:color w:val="231F20"/>
          <w:sz w:val="21"/>
          <w:szCs w:val="21"/>
        </w:rPr>
        <w:t>виконано</w:t>
      </w:r>
      <w:r>
        <w:rPr>
          <w:color w:val="231F20"/>
          <w:spacing w:val="-12"/>
          <w:sz w:val="21"/>
          <w:szCs w:val="21"/>
        </w:rPr>
        <w:t xml:space="preserve"> </w:t>
      </w:r>
      <w:r>
        <w:rPr>
          <w:color w:val="231F20"/>
          <w:sz w:val="21"/>
          <w:szCs w:val="21"/>
        </w:rPr>
        <w:t>очищення</w:t>
      </w:r>
      <w:r>
        <w:rPr>
          <w:color w:val="231F20"/>
          <w:spacing w:val="-12"/>
          <w:sz w:val="21"/>
          <w:szCs w:val="21"/>
        </w:rPr>
        <w:t xml:space="preserve"> </w:t>
      </w:r>
      <w:r>
        <w:rPr>
          <w:color w:val="231F20"/>
          <w:sz w:val="21"/>
          <w:szCs w:val="21"/>
        </w:rPr>
        <w:t>фасаду</w:t>
      </w:r>
      <w:r>
        <w:rPr>
          <w:color w:val="231F20"/>
          <w:spacing w:val="-14"/>
          <w:sz w:val="21"/>
          <w:szCs w:val="21"/>
        </w:rPr>
        <w:t xml:space="preserve"> </w:t>
      </w:r>
      <w:r>
        <w:rPr>
          <w:color w:val="231F20"/>
          <w:sz w:val="21"/>
          <w:szCs w:val="21"/>
        </w:rPr>
        <w:t>від</w:t>
      </w:r>
      <w:r>
        <w:rPr>
          <w:color w:val="231F20"/>
          <w:spacing w:val="-13"/>
          <w:sz w:val="21"/>
          <w:szCs w:val="21"/>
        </w:rPr>
        <w:t xml:space="preserve"> </w:t>
      </w:r>
      <w:r>
        <w:rPr>
          <w:color w:val="231F20"/>
          <w:sz w:val="21"/>
          <w:szCs w:val="21"/>
        </w:rPr>
        <w:t>незв’язаних</w:t>
      </w:r>
      <w:r>
        <w:rPr>
          <w:color w:val="231F20"/>
          <w:spacing w:val="-13"/>
          <w:sz w:val="21"/>
          <w:szCs w:val="21"/>
        </w:rPr>
        <w:t xml:space="preserve"> </w:t>
      </w:r>
      <w:r>
        <w:rPr>
          <w:color w:val="231F20"/>
          <w:sz w:val="21"/>
          <w:szCs w:val="21"/>
        </w:rPr>
        <w:t>з</w:t>
      </w:r>
      <w:r>
        <w:rPr>
          <w:color w:val="231F20"/>
          <w:spacing w:val="-13"/>
          <w:sz w:val="21"/>
          <w:szCs w:val="21"/>
        </w:rPr>
        <w:t xml:space="preserve"> </w:t>
      </w:r>
      <w:r>
        <w:rPr>
          <w:color w:val="231F20"/>
          <w:sz w:val="21"/>
          <w:szCs w:val="21"/>
        </w:rPr>
        <w:t>основою</w:t>
      </w:r>
      <w:r>
        <w:rPr>
          <w:color w:val="231F20"/>
          <w:spacing w:val="-13"/>
          <w:sz w:val="21"/>
          <w:szCs w:val="21"/>
        </w:rPr>
        <w:t xml:space="preserve"> </w:t>
      </w:r>
      <w:r>
        <w:rPr>
          <w:color w:val="231F20"/>
          <w:sz w:val="21"/>
          <w:szCs w:val="21"/>
        </w:rPr>
        <w:t>стін</w:t>
      </w:r>
      <w:r>
        <w:rPr>
          <w:color w:val="231F20"/>
          <w:spacing w:val="-12"/>
          <w:sz w:val="21"/>
          <w:szCs w:val="21"/>
        </w:rPr>
        <w:t xml:space="preserve"> </w:t>
      </w:r>
      <w:r>
        <w:rPr>
          <w:color w:val="231F20"/>
          <w:sz w:val="21"/>
          <w:szCs w:val="21"/>
        </w:rPr>
        <w:t>елементів</w:t>
      </w:r>
      <w:r>
        <w:rPr>
          <w:color w:val="231F20"/>
          <w:spacing w:val="-14"/>
          <w:sz w:val="21"/>
          <w:szCs w:val="21"/>
        </w:rPr>
        <w:t xml:space="preserve"> </w:t>
      </w:r>
      <w:r>
        <w:rPr>
          <w:color w:val="231F20"/>
          <w:sz w:val="21"/>
          <w:szCs w:val="21"/>
        </w:rPr>
        <w:t>– штукатурки, фарби. На фасаді необхідно демонтувати спеціальні пристрої – водостоки, крон- штейни, антени, труби.</w:t>
      </w:r>
    </w:p>
    <w:p w:rsidR="00A70FA6" w:rsidRDefault="00A70FA6">
      <w:pPr>
        <w:pStyle w:val="a5"/>
        <w:numPr>
          <w:ilvl w:val="2"/>
          <w:numId w:val="2"/>
        </w:numPr>
        <w:tabs>
          <w:tab w:val="left" w:pos="885"/>
        </w:tabs>
        <w:kinsoku w:val="0"/>
        <w:overflowPunct w:val="0"/>
        <w:spacing w:before="66" w:line="278" w:lineRule="auto"/>
        <w:ind w:right="111" w:firstLine="396"/>
        <w:rPr>
          <w:color w:val="231F20"/>
          <w:spacing w:val="-2"/>
          <w:sz w:val="21"/>
          <w:szCs w:val="21"/>
        </w:rPr>
      </w:pPr>
      <w:r>
        <w:rPr>
          <w:color w:val="231F20"/>
          <w:sz w:val="21"/>
          <w:szCs w:val="21"/>
        </w:rPr>
        <w:t xml:space="preserve">Після встановлення риштування слід розміщувати сітку або плівку з зовнішньої сторони будівлі або споруди для унеможливлення падіння предметів на людей, що перебувають біля </w:t>
      </w:r>
      <w:r>
        <w:rPr>
          <w:color w:val="231F20"/>
          <w:spacing w:val="-2"/>
          <w:sz w:val="21"/>
          <w:szCs w:val="21"/>
        </w:rPr>
        <w:t>риштування.</w:t>
      </w:r>
    </w:p>
    <w:p w:rsidR="00A70FA6" w:rsidRDefault="00A70FA6">
      <w:pPr>
        <w:pStyle w:val="a5"/>
        <w:numPr>
          <w:ilvl w:val="2"/>
          <w:numId w:val="2"/>
        </w:numPr>
        <w:tabs>
          <w:tab w:val="left" w:pos="850"/>
        </w:tabs>
        <w:kinsoku w:val="0"/>
        <w:overflowPunct w:val="0"/>
        <w:spacing w:line="278" w:lineRule="auto"/>
        <w:ind w:right="111" w:firstLine="396"/>
        <w:rPr>
          <w:color w:val="231F20"/>
          <w:sz w:val="21"/>
          <w:szCs w:val="21"/>
        </w:rPr>
      </w:pPr>
      <w:r>
        <w:rPr>
          <w:color w:val="231F20"/>
          <w:sz w:val="21"/>
          <w:szCs w:val="21"/>
        </w:rPr>
        <w:t>Монтажні</w:t>
      </w:r>
      <w:r>
        <w:rPr>
          <w:color w:val="231F20"/>
          <w:spacing w:val="-15"/>
          <w:sz w:val="21"/>
          <w:szCs w:val="21"/>
        </w:rPr>
        <w:t xml:space="preserve"> </w:t>
      </w:r>
      <w:r>
        <w:rPr>
          <w:color w:val="231F20"/>
          <w:sz w:val="21"/>
          <w:szCs w:val="21"/>
        </w:rPr>
        <w:t>роботи</w:t>
      </w:r>
      <w:r>
        <w:rPr>
          <w:color w:val="231F20"/>
          <w:spacing w:val="-15"/>
          <w:sz w:val="21"/>
          <w:szCs w:val="21"/>
        </w:rPr>
        <w:t xml:space="preserve"> </w:t>
      </w:r>
      <w:r>
        <w:rPr>
          <w:color w:val="231F20"/>
          <w:sz w:val="21"/>
          <w:szCs w:val="21"/>
        </w:rPr>
        <w:t>з</w:t>
      </w:r>
      <w:r>
        <w:rPr>
          <w:color w:val="231F20"/>
          <w:spacing w:val="-14"/>
          <w:sz w:val="21"/>
          <w:szCs w:val="21"/>
        </w:rPr>
        <w:t xml:space="preserve"> </w:t>
      </w:r>
      <w:r>
        <w:rPr>
          <w:color w:val="231F20"/>
          <w:sz w:val="21"/>
          <w:szCs w:val="21"/>
        </w:rPr>
        <w:t>улаштування</w:t>
      </w:r>
      <w:r>
        <w:rPr>
          <w:color w:val="231F20"/>
          <w:spacing w:val="-15"/>
          <w:sz w:val="21"/>
          <w:szCs w:val="21"/>
        </w:rPr>
        <w:t xml:space="preserve"> </w:t>
      </w:r>
      <w:r>
        <w:rPr>
          <w:color w:val="231F20"/>
          <w:sz w:val="21"/>
          <w:szCs w:val="21"/>
        </w:rPr>
        <w:t>конструкцій</w:t>
      </w:r>
      <w:r>
        <w:rPr>
          <w:color w:val="231F20"/>
          <w:spacing w:val="-14"/>
          <w:sz w:val="21"/>
          <w:szCs w:val="21"/>
        </w:rPr>
        <w:t xml:space="preserve"> </w:t>
      </w:r>
      <w:r>
        <w:rPr>
          <w:color w:val="231F20"/>
          <w:sz w:val="21"/>
          <w:szCs w:val="21"/>
        </w:rPr>
        <w:t>із</w:t>
      </w:r>
      <w:r>
        <w:rPr>
          <w:color w:val="231F20"/>
          <w:spacing w:val="-15"/>
          <w:sz w:val="21"/>
          <w:szCs w:val="21"/>
        </w:rPr>
        <w:t xml:space="preserve"> </w:t>
      </w:r>
      <w:r>
        <w:rPr>
          <w:color w:val="231F20"/>
          <w:sz w:val="21"/>
          <w:szCs w:val="21"/>
        </w:rPr>
        <w:t>фасадною</w:t>
      </w:r>
      <w:r>
        <w:rPr>
          <w:color w:val="231F20"/>
          <w:spacing w:val="-15"/>
          <w:sz w:val="21"/>
          <w:szCs w:val="21"/>
        </w:rPr>
        <w:t xml:space="preserve"> </w:t>
      </w:r>
      <w:r>
        <w:rPr>
          <w:color w:val="231F20"/>
          <w:sz w:val="21"/>
          <w:szCs w:val="21"/>
        </w:rPr>
        <w:t>теплоізоляцією</w:t>
      </w:r>
      <w:r>
        <w:rPr>
          <w:color w:val="231F20"/>
          <w:spacing w:val="-14"/>
          <w:sz w:val="21"/>
          <w:szCs w:val="21"/>
        </w:rPr>
        <w:t xml:space="preserve"> </w:t>
      </w:r>
      <w:r>
        <w:rPr>
          <w:color w:val="231F20"/>
          <w:sz w:val="21"/>
          <w:szCs w:val="21"/>
        </w:rPr>
        <w:t>здійснюють</w:t>
      </w:r>
      <w:r>
        <w:rPr>
          <w:color w:val="231F20"/>
          <w:spacing w:val="-15"/>
          <w:sz w:val="21"/>
          <w:szCs w:val="21"/>
        </w:rPr>
        <w:t xml:space="preserve"> </w:t>
      </w:r>
      <w:r>
        <w:rPr>
          <w:color w:val="231F20"/>
          <w:sz w:val="21"/>
          <w:szCs w:val="21"/>
        </w:rPr>
        <w:t>згідно з проектом та відповідно до ДБН А.3.1-5, ДБН А.3.2-2, ДСТУ-Н Б В.2.6-212, ДСТУ Б В.2.6-34,</w:t>
      </w:r>
      <w:r>
        <w:rPr>
          <w:color w:val="231F20"/>
          <w:spacing w:val="40"/>
          <w:sz w:val="21"/>
          <w:szCs w:val="21"/>
        </w:rPr>
        <w:t xml:space="preserve"> </w:t>
      </w:r>
      <w:r>
        <w:rPr>
          <w:color w:val="231F20"/>
          <w:sz w:val="21"/>
          <w:szCs w:val="21"/>
        </w:rPr>
        <w:t>ДСТУ Б В.2.6-35, ДСТУ Б В.2.6-36, ДСТУ Б В.2.6-199, ДСТУ Б В.2.6-200, ДСТУ-Н Б В.2.6-212, НАПБ А.01.001.</w:t>
      </w:r>
    </w:p>
    <w:p w:rsidR="00A70FA6" w:rsidRDefault="00A70FA6">
      <w:pPr>
        <w:pStyle w:val="a5"/>
        <w:numPr>
          <w:ilvl w:val="2"/>
          <w:numId w:val="2"/>
        </w:numPr>
        <w:tabs>
          <w:tab w:val="left" w:pos="847"/>
        </w:tabs>
        <w:kinsoku w:val="0"/>
        <w:overflowPunct w:val="0"/>
        <w:spacing w:line="278" w:lineRule="auto"/>
        <w:ind w:right="111" w:firstLine="396"/>
        <w:rPr>
          <w:color w:val="231F20"/>
          <w:sz w:val="21"/>
          <w:szCs w:val="21"/>
        </w:rPr>
      </w:pPr>
      <w:r>
        <w:rPr>
          <w:color w:val="231F20"/>
          <w:spacing w:val="-2"/>
          <w:sz w:val="21"/>
          <w:szCs w:val="21"/>
        </w:rPr>
        <w:t xml:space="preserve">При улаштуванні теплоізоляційного шару необхідно забезпечувати щільне прилягання плит </w:t>
      </w:r>
      <w:r>
        <w:rPr>
          <w:color w:val="231F20"/>
          <w:sz w:val="21"/>
          <w:szCs w:val="21"/>
        </w:rPr>
        <w:t>одна до одної, до несучої частини стіни, а також до елементів несучого каркаса. Загальна площа повітропроникних щілин не має перевищувати 3 % від площі поверхні фасаду. Ці повітропроникні щілини можуть знаходитися у місцях стику плит теплоізоляційного шару та проходу через них елементів несучого каркаса.</w:t>
      </w:r>
    </w:p>
    <w:p w:rsidR="00A70FA6" w:rsidRDefault="00A70FA6">
      <w:pPr>
        <w:pStyle w:val="a5"/>
        <w:numPr>
          <w:ilvl w:val="2"/>
          <w:numId w:val="2"/>
        </w:numPr>
        <w:tabs>
          <w:tab w:val="left" w:pos="864"/>
        </w:tabs>
        <w:kinsoku w:val="0"/>
        <w:overflowPunct w:val="0"/>
        <w:spacing w:line="278" w:lineRule="auto"/>
        <w:ind w:right="110" w:firstLine="396"/>
        <w:rPr>
          <w:color w:val="231F20"/>
          <w:sz w:val="21"/>
          <w:szCs w:val="21"/>
        </w:rPr>
      </w:pPr>
      <w:r>
        <w:rPr>
          <w:color w:val="231F20"/>
          <w:sz w:val="21"/>
          <w:szCs w:val="21"/>
        </w:rPr>
        <w:t>Під час</w:t>
      </w:r>
      <w:r>
        <w:rPr>
          <w:color w:val="231F20"/>
          <w:spacing w:val="-1"/>
          <w:sz w:val="21"/>
          <w:szCs w:val="21"/>
        </w:rPr>
        <w:t xml:space="preserve"> </w:t>
      </w:r>
      <w:r>
        <w:rPr>
          <w:color w:val="231F20"/>
          <w:sz w:val="21"/>
          <w:szCs w:val="21"/>
        </w:rPr>
        <w:t>монтажу</w:t>
      </w:r>
      <w:r>
        <w:rPr>
          <w:color w:val="231F20"/>
          <w:spacing w:val="-2"/>
          <w:sz w:val="21"/>
          <w:szCs w:val="21"/>
        </w:rPr>
        <w:t xml:space="preserve"> </w:t>
      </w:r>
      <w:r>
        <w:rPr>
          <w:color w:val="231F20"/>
          <w:sz w:val="21"/>
          <w:szCs w:val="21"/>
        </w:rPr>
        <w:t>конструкцій із</w:t>
      </w:r>
      <w:r>
        <w:rPr>
          <w:color w:val="231F20"/>
          <w:spacing w:val="-1"/>
          <w:sz w:val="21"/>
          <w:szCs w:val="21"/>
        </w:rPr>
        <w:t xml:space="preserve"> </w:t>
      </w:r>
      <w:r>
        <w:rPr>
          <w:color w:val="231F20"/>
          <w:sz w:val="21"/>
          <w:szCs w:val="21"/>
        </w:rPr>
        <w:t>фасадною</w:t>
      </w:r>
      <w:r>
        <w:rPr>
          <w:color w:val="231F20"/>
          <w:spacing w:val="-1"/>
          <w:sz w:val="21"/>
          <w:szCs w:val="21"/>
        </w:rPr>
        <w:t xml:space="preserve"> </w:t>
      </w:r>
      <w:r>
        <w:rPr>
          <w:color w:val="231F20"/>
          <w:sz w:val="21"/>
          <w:szCs w:val="21"/>
        </w:rPr>
        <w:t>теплоізоляцією</w:t>
      </w:r>
      <w:r>
        <w:rPr>
          <w:color w:val="231F20"/>
          <w:spacing w:val="-2"/>
          <w:sz w:val="21"/>
          <w:szCs w:val="21"/>
        </w:rPr>
        <w:t xml:space="preserve"> </w:t>
      </w:r>
      <w:r>
        <w:rPr>
          <w:color w:val="231F20"/>
          <w:sz w:val="21"/>
          <w:szCs w:val="21"/>
        </w:rPr>
        <w:t>необхідно</w:t>
      </w:r>
      <w:r>
        <w:rPr>
          <w:color w:val="231F20"/>
          <w:spacing w:val="-2"/>
          <w:sz w:val="21"/>
          <w:szCs w:val="21"/>
        </w:rPr>
        <w:t xml:space="preserve"> </w:t>
      </w:r>
      <w:r>
        <w:rPr>
          <w:color w:val="231F20"/>
          <w:sz w:val="21"/>
          <w:szCs w:val="21"/>
        </w:rPr>
        <w:t>здійснювати поопера- ційний виробничий</w:t>
      </w:r>
      <w:r>
        <w:rPr>
          <w:color w:val="231F20"/>
          <w:spacing w:val="-1"/>
          <w:sz w:val="21"/>
          <w:szCs w:val="21"/>
        </w:rPr>
        <w:t xml:space="preserve"> </w:t>
      </w:r>
      <w:r>
        <w:rPr>
          <w:color w:val="231F20"/>
          <w:sz w:val="21"/>
          <w:szCs w:val="21"/>
        </w:rPr>
        <w:t>контроль</w:t>
      </w:r>
      <w:r>
        <w:rPr>
          <w:color w:val="231F20"/>
          <w:spacing w:val="-2"/>
          <w:sz w:val="21"/>
          <w:szCs w:val="21"/>
        </w:rPr>
        <w:t xml:space="preserve"> </w:t>
      </w:r>
      <w:r>
        <w:rPr>
          <w:color w:val="231F20"/>
          <w:sz w:val="21"/>
          <w:szCs w:val="21"/>
        </w:rPr>
        <w:t>якості виконання робіт</w:t>
      </w:r>
      <w:r>
        <w:rPr>
          <w:color w:val="231F20"/>
          <w:spacing w:val="-2"/>
          <w:sz w:val="21"/>
          <w:szCs w:val="21"/>
        </w:rPr>
        <w:t xml:space="preserve"> </w:t>
      </w:r>
      <w:r>
        <w:rPr>
          <w:color w:val="231F20"/>
          <w:sz w:val="21"/>
          <w:szCs w:val="21"/>
        </w:rPr>
        <w:t>за</w:t>
      </w:r>
      <w:r>
        <w:rPr>
          <w:color w:val="231F20"/>
          <w:spacing w:val="-1"/>
          <w:sz w:val="21"/>
          <w:szCs w:val="21"/>
        </w:rPr>
        <w:t xml:space="preserve"> </w:t>
      </w:r>
      <w:r>
        <w:rPr>
          <w:color w:val="231F20"/>
          <w:sz w:val="21"/>
          <w:szCs w:val="21"/>
        </w:rPr>
        <w:t>показниками, що</w:t>
      </w:r>
      <w:r>
        <w:rPr>
          <w:color w:val="231F20"/>
          <w:spacing w:val="-1"/>
          <w:sz w:val="21"/>
          <w:szCs w:val="21"/>
        </w:rPr>
        <w:t xml:space="preserve"> </w:t>
      </w:r>
      <w:r>
        <w:rPr>
          <w:color w:val="231F20"/>
          <w:sz w:val="21"/>
          <w:szCs w:val="21"/>
        </w:rPr>
        <w:t>встановлюються</w:t>
      </w:r>
      <w:r>
        <w:rPr>
          <w:color w:val="231F20"/>
          <w:spacing w:val="-1"/>
          <w:sz w:val="21"/>
          <w:szCs w:val="21"/>
        </w:rPr>
        <w:t xml:space="preserve"> </w:t>
      </w:r>
      <w:r>
        <w:rPr>
          <w:color w:val="231F20"/>
          <w:sz w:val="21"/>
          <w:szCs w:val="21"/>
        </w:rPr>
        <w:t>залежно від конструктивного рішення фасадної теплоізоляції відповідно до вимог цих норм, ДБН А.3.1-5, ДСТУ Б В.2.6-35, ДСТУ Б В.2.6-36, ДСТУ Б В.2.6-88.</w:t>
      </w:r>
    </w:p>
    <w:p w:rsidR="00A70FA6" w:rsidRDefault="00A70FA6">
      <w:pPr>
        <w:pStyle w:val="a5"/>
        <w:numPr>
          <w:ilvl w:val="2"/>
          <w:numId w:val="2"/>
        </w:numPr>
        <w:tabs>
          <w:tab w:val="left" w:pos="861"/>
        </w:tabs>
        <w:kinsoku w:val="0"/>
        <w:overflowPunct w:val="0"/>
        <w:spacing w:before="66"/>
        <w:ind w:left="860" w:hanging="352"/>
        <w:jc w:val="left"/>
        <w:rPr>
          <w:color w:val="231F20"/>
          <w:spacing w:val="-2"/>
          <w:sz w:val="21"/>
          <w:szCs w:val="21"/>
        </w:rPr>
      </w:pPr>
      <w:r>
        <w:rPr>
          <w:color w:val="231F20"/>
          <w:sz w:val="21"/>
          <w:szCs w:val="21"/>
        </w:rPr>
        <w:t xml:space="preserve">Після закінчення монтажу збірна система підлягає приймальним </w:t>
      </w:r>
      <w:r>
        <w:rPr>
          <w:color w:val="231F20"/>
          <w:spacing w:val="-2"/>
          <w:sz w:val="21"/>
          <w:szCs w:val="21"/>
        </w:rPr>
        <w:t>випробуванням.</w:t>
      </w:r>
    </w:p>
    <w:p w:rsidR="00A70FA6" w:rsidRDefault="00A70FA6">
      <w:pPr>
        <w:pStyle w:val="a5"/>
        <w:numPr>
          <w:ilvl w:val="2"/>
          <w:numId w:val="2"/>
        </w:numPr>
        <w:tabs>
          <w:tab w:val="left" w:pos="861"/>
        </w:tabs>
        <w:kinsoku w:val="0"/>
        <w:overflowPunct w:val="0"/>
        <w:spacing w:before="66"/>
        <w:ind w:left="860" w:hanging="352"/>
        <w:jc w:val="left"/>
        <w:rPr>
          <w:color w:val="231F20"/>
          <w:spacing w:val="-2"/>
          <w:sz w:val="21"/>
          <w:szCs w:val="21"/>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19"/>
          <w:szCs w:val="19"/>
        </w:rPr>
      </w:pPr>
    </w:p>
    <w:p w:rsidR="00A70FA6" w:rsidRDefault="00A70FA6">
      <w:pPr>
        <w:pStyle w:val="a3"/>
        <w:kinsoku w:val="0"/>
        <w:overflowPunct w:val="0"/>
        <w:spacing w:before="90"/>
        <w:ind w:left="280" w:right="280"/>
        <w:jc w:val="center"/>
        <w:rPr>
          <w:color w:val="231F20"/>
          <w:spacing w:val="-10"/>
        </w:rPr>
      </w:pPr>
      <w:r>
        <w:rPr>
          <w:color w:val="231F20"/>
        </w:rPr>
        <w:t xml:space="preserve">ДОДАТОК </w:t>
      </w:r>
      <w:r>
        <w:rPr>
          <w:color w:val="231F20"/>
          <w:spacing w:val="-10"/>
        </w:rPr>
        <w:t>А</w:t>
      </w:r>
    </w:p>
    <w:p w:rsidR="00A70FA6" w:rsidRDefault="00A70FA6">
      <w:pPr>
        <w:pStyle w:val="a3"/>
        <w:kinsoku w:val="0"/>
        <w:overflowPunct w:val="0"/>
        <w:spacing w:before="18"/>
        <w:ind w:left="280" w:right="280"/>
        <w:jc w:val="center"/>
        <w:rPr>
          <w:color w:val="231F20"/>
          <w:spacing w:val="-2"/>
        </w:rPr>
      </w:pPr>
      <w:r>
        <w:rPr>
          <w:color w:val="231F20"/>
          <w:spacing w:val="-2"/>
        </w:rPr>
        <w:t>(довідковий)</w:t>
      </w:r>
    </w:p>
    <w:p w:rsidR="00A70FA6" w:rsidRDefault="00A70FA6">
      <w:pPr>
        <w:pStyle w:val="a3"/>
        <w:kinsoku w:val="0"/>
        <w:overflowPunct w:val="0"/>
        <w:spacing w:before="3"/>
        <w:rPr>
          <w:sz w:val="17"/>
          <w:szCs w:val="17"/>
        </w:rPr>
      </w:pPr>
    </w:p>
    <w:p w:rsidR="00A70FA6" w:rsidRDefault="00A70FA6">
      <w:pPr>
        <w:pStyle w:val="4"/>
        <w:kinsoku w:val="0"/>
        <w:overflowPunct w:val="0"/>
        <w:spacing w:line="297" w:lineRule="auto"/>
        <w:ind w:left="2671" w:right="2673" w:firstLine="0"/>
        <w:jc w:val="center"/>
        <w:rPr>
          <w:color w:val="231F20"/>
        </w:rPr>
      </w:pPr>
      <w:r>
        <w:rPr>
          <w:color w:val="231F20"/>
        </w:rPr>
        <w:t>КОНСТРУКТИВНІ</w:t>
      </w:r>
      <w:r>
        <w:rPr>
          <w:color w:val="231F20"/>
          <w:spacing w:val="-11"/>
        </w:rPr>
        <w:t xml:space="preserve"> </w:t>
      </w:r>
      <w:r>
        <w:rPr>
          <w:color w:val="231F20"/>
        </w:rPr>
        <w:t>СХЕМИ</w:t>
      </w:r>
      <w:r>
        <w:rPr>
          <w:color w:val="231F20"/>
          <w:spacing w:val="-11"/>
        </w:rPr>
        <w:t xml:space="preserve"> </w:t>
      </w:r>
      <w:r>
        <w:rPr>
          <w:color w:val="231F20"/>
        </w:rPr>
        <w:t>ЗБІРНИХ</w:t>
      </w:r>
      <w:r>
        <w:rPr>
          <w:color w:val="231F20"/>
          <w:spacing w:val="-10"/>
        </w:rPr>
        <w:t xml:space="preserve"> </w:t>
      </w:r>
      <w:r>
        <w:rPr>
          <w:color w:val="231F20"/>
        </w:rPr>
        <w:t>СИСТЕМ З ОПОРЯДЖЕНЯМ ШТУКАТУРКАМИ</w:t>
      </w:r>
    </w:p>
    <w:p w:rsidR="00A70FA6" w:rsidRDefault="00A70FA6">
      <w:pPr>
        <w:pStyle w:val="a3"/>
        <w:kinsoku w:val="0"/>
        <w:overflowPunct w:val="0"/>
        <w:spacing w:before="188" w:line="278" w:lineRule="auto"/>
        <w:ind w:left="113" w:firstLine="396"/>
        <w:rPr>
          <w:color w:val="231F20"/>
        </w:rPr>
      </w:pPr>
      <w:r>
        <w:rPr>
          <w:b/>
          <w:bCs/>
          <w:color w:val="231F20"/>
        </w:rPr>
        <w:t>А.1</w:t>
      </w:r>
      <w:r>
        <w:rPr>
          <w:b/>
          <w:bCs/>
          <w:color w:val="231F20"/>
          <w:spacing w:val="38"/>
        </w:rPr>
        <w:t xml:space="preserve"> </w:t>
      </w:r>
      <w:r>
        <w:rPr>
          <w:color w:val="231F20"/>
        </w:rPr>
        <w:t>Конструктивна</w:t>
      </w:r>
      <w:r>
        <w:rPr>
          <w:color w:val="231F20"/>
          <w:spacing w:val="39"/>
        </w:rPr>
        <w:t xml:space="preserve"> </w:t>
      </w:r>
      <w:r>
        <w:rPr>
          <w:color w:val="231F20"/>
        </w:rPr>
        <w:t>схема</w:t>
      </w:r>
      <w:r>
        <w:rPr>
          <w:color w:val="231F20"/>
          <w:spacing w:val="37"/>
        </w:rPr>
        <w:t xml:space="preserve"> </w:t>
      </w:r>
      <w:r>
        <w:rPr>
          <w:color w:val="231F20"/>
        </w:rPr>
        <w:t>збірної</w:t>
      </w:r>
      <w:r>
        <w:rPr>
          <w:color w:val="231F20"/>
          <w:spacing w:val="36"/>
        </w:rPr>
        <w:t xml:space="preserve"> </w:t>
      </w:r>
      <w:r>
        <w:rPr>
          <w:color w:val="231F20"/>
        </w:rPr>
        <w:t>системи</w:t>
      </w:r>
      <w:r>
        <w:rPr>
          <w:color w:val="231F20"/>
          <w:spacing w:val="39"/>
        </w:rPr>
        <w:t xml:space="preserve"> </w:t>
      </w:r>
      <w:r>
        <w:rPr>
          <w:color w:val="231F20"/>
        </w:rPr>
        <w:t>з</w:t>
      </w:r>
      <w:r>
        <w:rPr>
          <w:color w:val="231F20"/>
          <w:spacing w:val="38"/>
        </w:rPr>
        <w:t xml:space="preserve"> </w:t>
      </w:r>
      <w:r>
        <w:rPr>
          <w:color w:val="231F20"/>
        </w:rPr>
        <w:t>опорядженням</w:t>
      </w:r>
      <w:r>
        <w:rPr>
          <w:color w:val="231F20"/>
          <w:spacing w:val="38"/>
        </w:rPr>
        <w:t xml:space="preserve"> </w:t>
      </w:r>
      <w:r>
        <w:rPr>
          <w:color w:val="231F20"/>
        </w:rPr>
        <w:t>легкими</w:t>
      </w:r>
      <w:r>
        <w:rPr>
          <w:color w:val="231F20"/>
          <w:spacing w:val="38"/>
        </w:rPr>
        <w:t xml:space="preserve"> </w:t>
      </w:r>
      <w:r>
        <w:rPr>
          <w:color w:val="231F20"/>
        </w:rPr>
        <w:t>тонкошаровими</w:t>
      </w:r>
      <w:r>
        <w:rPr>
          <w:color w:val="231F20"/>
          <w:spacing w:val="37"/>
        </w:rPr>
        <w:t xml:space="preserve"> </w:t>
      </w:r>
      <w:r>
        <w:rPr>
          <w:color w:val="231F20"/>
        </w:rPr>
        <w:t>штука- турками наведена на рисунку А.1.</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C20155">
      <w:pPr>
        <w:pStyle w:val="a3"/>
        <w:kinsoku w:val="0"/>
        <w:overflowPunct w:val="0"/>
        <w:spacing w:before="8"/>
        <w:rPr>
          <w:sz w:val="26"/>
          <w:szCs w:val="26"/>
        </w:rPr>
      </w:pPr>
      <w:r>
        <w:rPr>
          <w:noProof/>
          <w:lang w:val="en-US" w:eastAsia="en-US"/>
        </w:rPr>
        <w:pict>
          <v:rect id="_x0000_s1054" style="position:absolute;margin-left:138.7pt;margin-top:16.55pt;width:318pt;height:334pt;z-index:251656704;mso-wrap-distance-left:0;mso-wrap-distance-right:0;mso-position-horizontal-relative:page" o:allowincell="f" filled="f" stroked="f">
            <v:textbox inset="0,0,0,0">
              <w:txbxContent>
                <w:p w:rsidR="00352523" w:rsidRDefault="00C20155">
                  <w:pPr>
                    <w:widowControl/>
                    <w:autoSpaceDE/>
                    <w:autoSpaceDN/>
                    <w:adjustRightInd/>
                    <w:spacing w:line="6680" w:lineRule="atLeas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17.25pt;height:334.5pt">
                        <v:imagedata r:id="rId32"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4"/>
        <w:rPr>
          <w:sz w:val="14"/>
          <w:szCs w:val="14"/>
        </w:rPr>
      </w:pPr>
    </w:p>
    <w:p w:rsidR="00A70FA6" w:rsidRDefault="00A70FA6">
      <w:pPr>
        <w:pStyle w:val="a3"/>
        <w:kinsoku w:val="0"/>
        <w:overflowPunct w:val="0"/>
        <w:spacing w:before="90" w:line="271" w:lineRule="auto"/>
        <w:ind w:left="113" w:right="110"/>
        <w:jc w:val="both"/>
        <w:rPr>
          <w:color w:val="231F20"/>
          <w:spacing w:val="-2"/>
          <w:sz w:val="19"/>
          <w:szCs w:val="19"/>
        </w:rPr>
      </w:pPr>
      <w:r>
        <w:rPr>
          <w:color w:val="231F20"/>
          <w:sz w:val="19"/>
          <w:szCs w:val="19"/>
        </w:rPr>
        <w:t>1</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несуча</w:t>
      </w:r>
      <w:r>
        <w:rPr>
          <w:color w:val="231F20"/>
          <w:spacing w:val="-4"/>
          <w:sz w:val="19"/>
          <w:szCs w:val="19"/>
        </w:rPr>
        <w:t xml:space="preserve"> </w:t>
      </w:r>
      <w:r>
        <w:rPr>
          <w:color w:val="231F20"/>
          <w:sz w:val="19"/>
          <w:szCs w:val="19"/>
        </w:rPr>
        <w:t>частина</w:t>
      </w:r>
      <w:r>
        <w:rPr>
          <w:color w:val="231F20"/>
          <w:spacing w:val="-4"/>
          <w:sz w:val="19"/>
          <w:szCs w:val="19"/>
        </w:rPr>
        <w:t xml:space="preserve"> </w:t>
      </w:r>
      <w:r>
        <w:rPr>
          <w:color w:val="231F20"/>
          <w:sz w:val="19"/>
          <w:szCs w:val="19"/>
        </w:rPr>
        <w:t>стіни;</w:t>
      </w:r>
      <w:r>
        <w:rPr>
          <w:color w:val="231F20"/>
          <w:spacing w:val="-4"/>
          <w:sz w:val="19"/>
          <w:szCs w:val="19"/>
        </w:rPr>
        <w:t xml:space="preserve"> </w:t>
      </w:r>
      <w:r>
        <w:rPr>
          <w:color w:val="231F20"/>
          <w:sz w:val="19"/>
          <w:szCs w:val="19"/>
        </w:rPr>
        <w:t>2</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вирівнювальний</w:t>
      </w:r>
      <w:r>
        <w:rPr>
          <w:color w:val="231F20"/>
          <w:spacing w:val="-4"/>
          <w:sz w:val="19"/>
          <w:szCs w:val="19"/>
        </w:rPr>
        <w:t xml:space="preserve"> </w:t>
      </w:r>
      <w:r>
        <w:rPr>
          <w:color w:val="231F20"/>
          <w:sz w:val="19"/>
          <w:szCs w:val="19"/>
        </w:rPr>
        <w:t>штукатурний</w:t>
      </w:r>
      <w:r>
        <w:rPr>
          <w:color w:val="231F20"/>
          <w:spacing w:val="-5"/>
          <w:sz w:val="19"/>
          <w:szCs w:val="19"/>
        </w:rPr>
        <w:t xml:space="preserve"> </w:t>
      </w:r>
      <w:r>
        <w:rPr>
          <w:color w:val="231F20"/>
          <w:sz w:val="19"/>
          <w:szCs w:val="19"/>
        </w:rPr>
        <w:t>шар;</w:t>
      </w:r>
      <w:r>
        <w:rPr>
          <w:color w:val="231F20"/>
          <w:spacing w:val="-3"/>
          <w:sz w:val="19"/>
          <w:szCs w:val="19"/>
        </w:rPr>
        <w:t xml:space="preserve"> </w:t>
      </w:r>
      <w:r>
        <w:rPr>
          <w:color w:val="231F20"/>
          <w:sz w:val="19"/>
          <w:szCs w:val="19"/>
        </w:rPr>
        <w:t>3</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клейовий</w:t>
      </w:r>
      <w:r>
        <w:rPr>
          <w:color w:val="231F20"/>
          <w:spacing w:val="-5"/>
          <w:sz w:val="19"/>
          <w:szCs w:val="19"/>
        </w:rPr>
        <w:t xml:space="preserve"> </w:t>
      </w:r>
      <w:r>
        <w:rPr>
          <w:color w:val="231F20"/>
          <w:sz w:val="19"/>
          <w:szCs w:val="19"/>
        </w:rPr>
        <w:t>шар;</w:t>
      </w:r>
      <w:r>
        <w:rPr>
          <w:color w:val="231F20"/>
          <w:spacing w:val="-3"/>
          <w:sz w:val="19"/>
          <w:szCs w:val="19"/>
        </w:rPr>
        <w:t xml:space="preserve"> </w:t>
      </w:r>
      <w:r>
        <w:rPr>
          <w:color w:val="231F20"/>
          <w:sz w:val="19"/>
          <w:szCs w:val="19"/>
        </w:rPr>
        <w:t>4</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шар</w:t>
      </w:r>
      <w:r>
        <w:rPr>
          <w:color w:val="231F20"/>
          <w:spacing w:val="-3"/>
          <w:sz w:val="19"/>
          <w:szCs w:val="19"/>
        </w:rPr>
        <w:t xml:space="preserve"> </w:t>
      </w:r>
      <w:r>
        <w:rPr>
          <w:color w:val="231F20"/>
          <w:sz w:val="19"/>
          <w:szCs w:val="19"/>
        </w:rPr>
        <w:t>теплової</w:t>
      </w:r>
      <w:r>
        <w:rPr>
          <w:color w:val="231F20"/>
          <w:spacing w:val="-3"/>
          <w:sz w:val="19"/>
          <w:szCs w:val="19"/>
        </w:rPr>
        <w:t xml:space="preserve"> </w:t>
      </w:r>
      <w:r>
        <w:rPr>
          <w:color w:val="231F20"/>
          <w:sz w:val="19"/>
          <w:szCs w:val="19"/>
        </w:rPr>
        <w:t>ізоляції; 5 – захисний</w:t>
      </w:r>
      <w:r>
        <w:rPr>
          <w:color w:val="231F20"/>
          <w:spacing w:val="-1"/>
          <w:sz w:val="19"/>
          <w:szCs w:val="19"/>
        </w:rPr>
        <w:t xml:space="preserve"> </w:t>
      </w:r>
      <w:r>
        <w:rPr>
          <w:color w:val="231F20"/>
          <w:sz w:val="19"/>
          <w:szCs w:val="19"/>
        </w:rPr>
        <w:t xml:space="preserve">шар, армований склосіткою; 6 – опоряджувальне покриття; 7 – елемент механічного кріплення </w:t>
      </w:r>
      <w:r>
        <w:rPr>
          <w:color w:val="231F20"/>
          <w:spacing w:val="-2"/>
          <w:sz w:val="19"/>
          <w:szCs w:val="19"/>
        </w:rPr>
        <w:t>утеплювача</w:t>
      </w:r>
    </w:p>
    <w:p w:rsidR="00A70FA6" w:rsidRDefault="00A70FA6">
      <w:pPr>
        <w:pStyle w:val="a3"/>
        <w:kinsoku w:val="0"/>
        <w:overflowPunct w:val="0"/>
        <w:spacing w:before="95" w:line="271" w:lineRule="auto"/>
        <w:ind w:left="3447" w:right="1104" w:hanging="2341"/>
        <w:jc w:val="both"/>
        <w:rPr>
          <w:color w:val="231F20"/>
        </w:rPr>
      </w:pPr>
      <w:r>
        <w:rPr>
          <w:b/>
          <w:bCs/>
          <w:color w:val="231F20"/>
        </w:rPr>
        <w:t>Рисунок</w:t>
      </w:r>
      <w:r>
        <w:rPr>
          <w:b/>
          <w:bCs/>
          <w:color w:val="231F20"/>
          <w:spacing w:val="-4"/>
        </w:rPr>
        <w:t xml:space="preserve"> </w:t>
      </w:r>
      <w:r>
        <w:rPr>
          <w:b/>
          <w:bCs/>
          <w:color w:val="231F20"/>
        </w:rPr>
        <w:t>А.1</w:t>
      </w:r>
      <w:r>
        <w:rPr>
          <w:b/>
          <w:bCs/>
          <w:color w:val="231F20"/>
          <w:spacing w:val="-6"/>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з</w:t>
      </w:r>
      <w:r>
        <w:rPr>
          <w:color w:val="231F20"/>
          <w:spacing w:val="-4"/>
        </w:rPr>
        <w:t xml:space="preserve"> </w:t>
      </w:r>
      <w:r>
        <w:rPr>
          <w:color w:val="231F20"/>
        </w:rPr>
        <w:t>опорядженням</w:t>
      </w:r>
      <w:r>
        <w:rPr>
          <w:color w:val="231F20"/>
          <w:spacing w:val="-4"/>
        </w:rPr>
        <w:t xml:space="preserve"> </w:t>
      </w:r>
      <w:r>
        <w:rPr>
          <w:color w:val="231F20"/>
        </w:rPr>
        <w:t>легкими тонкошаровими штукатурками</w:t>
      </w:r>
    </w:p>
    <w:p w:rsidR="00A70FA6" w:rsidRDefault="00A70FA6">
      <w:pPr>
        <w:pStyle w:val="a3"/>
        <w:kinsoku w:val="0"/>
        <w:overflowPunct w:val="0"/>
        <w:spacing w:before="95" w:line="271" w:lineRule="auto"/>
        <w:ind w:left="3447" w:right="1104" w:hanging="2341"/>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3"/>
      </w:pPr>
    </w:p>
    <w:p w:rsidR="00A70FA6" w:rsidRDefault="00A70FA6">
      <w:pPr>
        <w:pStyle w:val="a3"/>
        <w:kinsoku w:val="0"/>
        <w:overflowPunct w:val="0"/>
        <w:spacing w:before="91" w:line="278" w:lineRule="auto"/>
        <w:ind w:left="113" w:firstLine="396"/>
        <w:rPr>
          <w:color w:val="231F20"/>
        </w:rPr>
      </w:pPr>
      <w:r>
        <w:rPr>
          <w:b/>
          <w:bCs/>
          <w:color w:val="231F20"/>
        </w:rPr>
        <w:t>А.2</w:t>
      </w:r>
      <w:r>
        <w:rPr>
          <w:b/>
          <w:bCs/>
          <w:color w:val="231F20"/>
          <w:spacing w:val="40"/>
        </w:rPr>
        <w:t xml:space="preserve"> </w:t>
      </w:r>
      <w:r>
        <w:rPr>
          <w:color w:val="231F20"/>
        </w:rPr>
        <w:t>Конструктивна</w:t>
      </w:r>
      <w:r>
        <w:rPr>
          <w:color w:val="231F20"/>
          <w:spacing w:val="40"/>
        </w:rPr>
        <w:t xml:space="preserve"> </w:t>
      </w:r>
      <w:r>
        <w:rPr>
          <w:color w:val="231F20"/>
        </w:rPr>
        <w:t>схема</w:t>
      </w:r>
      <w:r>
        <w:rPr>
          <w:color w:val="231F20"/>
          <w:spacing w:val="40"/>
        </w:rPr>
        <w:t xml:space="preserve"> </w:t>
      </w:r>
      <w:r>
        <w:rPr>
          <w:color w:val="231F20"/>
        </w:rPr>
        <w:t>збірної</w:t>
      </w:r>
      <w:r>
        <w:rPr>
          <w:color w:val="231F20"/>
          <w:spacing w:val="40"/>
        </w:rPr>
        <w:t xml:space="preserve"> </w:t>
      </w:r>
      <w:r>
        <w:rPr>
          <w:color w:val="231F20"/>
        </w:rPr>
        <w:t>системи</w:t>
      </w:r>
      <w:r>
        <w:rPr>
          <w:color w:val="231F20"/>
          <w:spacing w:val="40"/>
        </w:rPr>
        <w:t xml:space="preserve"> </w:t>
      </w:r>
      <w:r>
        <w:rPr>
          <w:color w:val="231F20"/>
        </w:rPr>
        <w:t>з</w:t>
      </w:r>
      <w:r>
        <w:rPr>
          <w:color w:val="231F20"/>
          <w:spacing w:val="40"/>
        </w:rPr>
        <w:t xml:space="preserve"> </w:t>
      </w:r>
      <w:r>
        <w:rPr>
          <w:color w:val="231F20"/>
        </w:rPr>
        <w:t>опорядженням</w:t>
      </w:r>
      <w:r>
        <w:rPr>
          <w:color w:val="231F20"/>
          <w:spacing w:val="40"/>
        </w:rPr>
        <w:t xml:space="preserve"> </w:t>
      </w:r>
      <w:r>
        <w:rPr>
          <w:color w:val="231F20"/>
        </w:rPr>
        <w:t>товстошаровими</w:t>
      </w:r>
      <w:r>
        <w:rPr>
          <w:color w:val="231F20"/>
          <w:spacing w:val="40"/>
        </w:rPr>
        <w:t xml:space="preserve"> </w:t>
      </w:r>
      <w:r>
        <w:rPr>
          <w:color w:val="231F20"/>
        </w:rPr>
        <w:t>штукатурками наведена на рисунку А.2.</w:t>
      </w:r>
    </w:p>
    <w:p w:rsidR="00A70FA6" w:rsidRDefault="00A70FA6">
      <w:pPr>
        <w:pStyle w:val="a3"/>
        <w:kinsoku w:val="0"/>
        <w:overflowPunct w:val="0"/>
        <w:rPr>
          <w:sz w:val="20"/>
          <w:szCs w:val="20"/>
        </w:rPr>
      </w:pPr>
    </w:p>
    <w:p w:rsidR="00A70FA6" w:rsidRDefault="00C20155">
      <w:pPr>
        <w:pStyle w:val="a3"/>
        <w:kinsoku w:val="0"/>
        <w:overflowPunct w:val="0"/>
        <w:spacing w:before="6"/>
        <w:rPr>
          <w:sz w:val="27"/>
          <w:szCs w:val="27"/>
        </w:rPr>
      </w:pPr>
      <w:r>
        <w:rPr>
          <w:noProof/>
          <w:lang w:val="en-US" w:eastAsia="en-US"/>
        </w:rPr>
        <w:pict>
          <v:rect id="_x0000_s1055" style="position:absolute;margin-left:142.9pt;margin-top:17.05pt;width:316pt;height:330pt;z-index:251657728;mso-wrap-distance-left:0;mso-wrap-distance-right:0;mso-position-horizontal-relative:page" o:allowincell="f" filled="f" stroked="f">
            <v:textbox inset="0,0,0,0">
              <w:txbxContent>
                <w:p w:rsidR="00352523" w:rsidRDefault="00C20155">
                  <w:pPr>
                    <w:widowControl/>
                    <w:autoSpaceDE/>
                    <w:autoSpaceDN/>
                    <w:adjustRightInd/>
                    <w:spacing w:line="6600" w:lineRule="atLeast"/>
                    <w:rPr>
                      <w:rFonts w:ascii="Times New Roman" w:hAnsi="Times New Roman" w:cs="Times New Roman"/>
                      <w:sz w:val="24"/>
                      <w:szCs w:val="24"/>
                    </w:rPr>
                  </w:pPr>
                  <w:r>
                    <w:rPr>
                      <w:rFonts w:ascii="Times New Roman" w:hAnsi="Times New Roman" w:cs="Times New Roman"/>
                      <w:sz w:val="24"/>
                      <w:szCs w:val="24"/>
                    </w:rPr>
                    <w:pict>
                      <v:shape id="_x0000_i1034" type="#_x0000_t75" style="width:315pt;height:330pt">
                        <v:imagedata r:id="rId33"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10"/>
        <w:rPr>
          <w:sz w:val="16"/>
          <w:szCs w:val="16"/>
        </w:rPr>
      </w:pPr>
    </w:p>
    <w:p w:rsidR="00A70FA6" w:rsidRDefault="00A70FA6">
      <w:pPr>
        <w:pStyle w:val="a3"/>
        <w:kinsoku w:val="0"/>
        <w:overflowPunct w:val="0"/>
        <w:spacing w:before="90" w:line="271" w:lineRule="auto"/>
        <w:ind w:left="113" w:right="110"/>
        <w:jc w:val="both"/>
        <w:rPr>
          <w:color w:val="231F20"/>
          <w:sz w:val="19"/>
          <w:szCs w:val="19"/>
        </w:rPr>
      </w:pPr>
      <w:r>
        <w:rPr>
          <w:color w:val="231F20"/>
          <w:sz w:val="19"/>
          <w:szCs w:val="19"/>
        </w:rPr>
        <w:t>1</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несуча</w:t>
      </w:r>
      <w:r>
        <w:rPr>
          <w:color w:val="231F20"/>
          <w:spacing w:val="-4"/>
          <w:sz w:val="19"/>
          <w:szCs w:val="19"/>
        </w:rPr>
        <w:t xml:space="preserve"> </w:t>
      </w:r>
      <w:r>
        <w:rPr>
          <w:color w:val="231F20"/>
          <w:sz w:val="19"/>
          <w:szCs w:val="19"/>
        </w:rPr>
        <w:t>частина</w:t>
      </w:r>
      <w:r>
        <w:rPr>
          <w:color w:val="231F20"/>
          <w:spacing w:val="-4"/>
          <w:sz w:val="19"/>
          <w:szCs w:val="19"/>
        </w:rPr>
        <w:t xml:space="preserve"> </w:t>
      </w:r>
      <w:r>
        <w:rPr>
          <w:color w:val="231F20"/>
          <w:sz w:val="19"/>
          <w:szCs w:val="19"/>
        </w:rPr>
        <w:t>стіни;</w:t>
      </w:r>
      <w:r>
        <w:rPr>
          <w:color w:val="231F20"/>
          <w:spacing w:val="-4"/>
          <w:sz w:val="19"/>
          <w:szCs w:val="19"/>
        </w:rPr>
        <w:t xml:space="preserve"> </w:t>
      </w:r>
      <w:r>
        <w:rPr>
          <w:color w:val="231F20"/>
          <w:sz w:val="19"/>
          <w:szCs w:val="19"/>
        </w:rPr>
        <w:t>2</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вирівнювальний</w:t>
      </w:r>
      <w:r>
        <w:rPr>
          <w:color w:val="231F20"/>
          <w:spacing w:val="-4"/>
          <w:sz w:val="19"/>
          <w:szCs w:val="19"/>
        </w:rPr>
        <w:t xml:space="preserve"> </w:t>
      </w:r>
      <w:r>
        <w:rPr>
          <w:color w:val="231F20"/>
          <w:sz w:val="19"/>
          <w:szCs w:val="19"/>
        </w:rPr>
        <w:t>штукатурний</w:t>
      </w:r>
      <w:r>
        <w:rPr>
          <w:color w:val="231F20"/>
          <w:spacing w:val="-5"/>
          <w:sz w:val="19"/>
          <w:szCs w:val="19"/>
        </w:rPr>
        <w:t xml:space="preserve"> </w:t>
      </w:r>
      <w:r>
        <w:rPr>
          <w:color w:val="231F20"/>
          <w:sz w:val="19"/>
          <w:szCs w:val="19"/>
        </w:rPr>
        <w:t>шар;</w:t>
      </w:r>
      <w:r>
        <w:rPr>
          <w:color w:val="231F20"/>
          <w:spacing w:val="-3"/>
          <w:sz w:val="19"/>
          <w:szCs w:val="19"/>
        </w:rPr>
        <w:t xml:space="preserve"> </w:t>
      </w:r>
      <w:r>
        <w:rPr>
          <w:color w:val="231F20"/>
          <w:sz w:val="19"/>
          <w:szCs w:val="19"/>
        </w:rPr>
        <w:t>3</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клейовий</w:t>
      </w:r>
      <w:r>
        <w:rPr>
          <w:color w:val="231F20"/>
          <w:spacing w:val="-5"/>
          <w:sz w:val="19"/>
          <w:szCs w:val="19"/>
        </w:rPr>
        <w:t xml:space="preserve"> </w:t>
      </w:r>
      <w:r>
        <w:rPr>
          <w:color w:val="231F20"/>
          <w:sz w:val="19"/>
          <w:szCs w:val="19"/>
        </w:rPr>
        <w:t>шар;</w:t>
      </w:r>
      <w:r>
        <w:rPr>
          <w:color w:val="231F20"/>
          <w:spacing w:val="-3"/>
          <w:sz w:val="19"/>
          <w:szCs w:val="19"/>
        </w:rPr>
        <w:t xml:space="preserve"> </w:t>
      </w:r>
      <w:r>
        <w:rPr>
          <w:color w:val="231F20"/>
          <w:sz w:val="19"/>
          <w:szCs w:val="19"/>
        </w:rPr>
        <w:t>4</w:t>
      </w:r>
      <w:r>
        <w:rPr>
          <w:color w:val="231F20"/>
          <w:spacing w:val="-3"/>
          <w:sz w:val="19"/>
          <w:szCs w:val="19"/>
        </w:rPr>
        <w:t xml:space="preserve"> </w:t>
      </w:r>
      <w:r>
        <w:rPr>
          <w:color w:val="231F20"/>
          <w:sz w:val="19"/>
          <w:szCs w:val="19"/>
        </w:rPr>
        <w:t>–</w:t>
      </w:r>
      <w:r>
        <w:rPr>
          <w:color w:val="231F20"/>
          <w:spacing w:val="-3"/>
          <w:sz w:val="19"/>
          <w:szCs w:val="19"/>
        </w:rPr>
        <w:t xml:space="preserve"> </w:t>
      </w:r>
      <w:r>
        <w:rPr>
          <w:color w:val="231F20"/>
          <w:sz w:val="19"/>
          <w:szCs w:val="19"/>
        </w:rPr>
        <w:t>шар</w:t>
      </w:r>
      <w:r>
        <w:rPr>
          <w:color w:val="231F20"/>
          <w:spacing w:val="-3"/>
          <w:sz w:val="19"/>
          <w:szCs w:val="19"/>
        </w:rPr>
        <w:t xml:space="preserve"> </w:t>
      </w:r>
      <w:r>
        <w:rPr>
          <w:color w:val="231F20"/>
          <w:sz w:val="19"/>
          <w:szCs w:val="19"/>
        </w:rPr>
        <w:t>теплової</w:t>
      </w:r>
      <w:r>
        <w:rPr>
          <w:color w:val="231F20"/>
          <w:spacing w:val="-3"/>
          <w:sz w:val="19"/>
          <w:szCs w:val="19"/>
        </w:rPr>
        <w:t xml:space="preserve"> </w:t>
      </w:r>
      <w:r>
        <w:rPr>
          <w:color w:val="231F20"/>
          <w:sz w:val="19"/>
          <w:szCs w:val="19"/>
        </w:rPr>
        <w:t>ізоляції; 5</w:t>
      </w:r>
      <w:r>
        <w:rPr>
          <w:color w:val="231F20"/>
          <w:spacing w:val="-6"/>
          <w:sz w:val="19"/>
          <w:szCs w:val="19"/>
        </w:rPr>
        <w:t xml:space="preserve"> </w:t>
      </w:r>
      <w:r>
        <w:rPr>
          <w:color w:val="231F20"/>
          <w:sz w:val="19"/>
          <w:szCs w:val="19"/>
        </w:rPr>
        <w:t>–</w:t>
      </w:r>
      <w:r>
        <w:rPr>
          <w:color w:val="231F20"/>
          <w:spacing w:val="-6"/>
          <w:sz w:val="19"/>
          <w:szCs w:val="19"/>
        </w:rPr>
        <w:t xml:space="preserve"> </w:t>
      </w:r>
      <w:r>
        <w:rPr>
          <w:color w:val="231F20"/>
          <w:sz w:val="19"/>
          <w:szCs w:val="19"/>
        </w:rPr>
        <w:t>захисний</w:t>
      </w:r>
      <w:r>
        <w:rPr>
          <w:color w:val="231F20"/>
          <w:spacing w:val="-9"/>
          <w:sz w:val="19"/>
          <w:szCs w:val="19"/>
        </w:rPr>
        <w:t xml:space="preserve"> </w:t>
      </w:r>
      <w:r>
        <w:rPr>
          <w:color w:val="231F20"/>
          <w:sz w:val="19"/>
          <w:szCs w:val="19"/>
        </w:rPr>
        <w:t>шар,</w:t>
      </w:r>
      <w:r>
        <w:rPr>
          <w:color w:val="231F20"/>
          <w:spacing w:val="-5"/>
          <w:sz w:val="19"/>
          <w:szCs w:val="19"/>
        </w:rPr>
        <w:t xml:space="preserve"> </w:t>
      </w:r>
      <w:r>
        <w:rPr>
          <w:color w:val="231F20"/>
          <w:sz w:val="19"/>
          <w:szCs w:val="19"/>
        </w:rPr>
        <w:t>армований</w:t>
      </w:r>
      <w:r>
        <w:rPr>
          <w:color w:val="231F20"/>
          <w:spacing w:val="-6"/>
          <w:sz w:val="19"/>
          <w:szCs w:val="19"/>
        </w:rPr>
        <w:t xml:space="preserve"> </w:t>
      </w:r>
      <w:r>
        <w:rPr>
          <w:color w:val="231F20"/>
          <w:sz w:val="19"/>
          <w:szCs w:val="19"/>
        </w:rPr>
        <w:t>металевою</w:t>
      </w:r>
      <w:r>
        <w:rPr>
          <w:color w:val="231F20"/>
          <w:spacing w:val="-5"/>
          <w:sz w:val="19"/>
          <w:szCs w:val="19"/>
        </w:rPr>
        <w:t xml:space="preserve"> </w:t>
      </w:r>
      <w:r>
        <w:rPr>
          <w:color w:val="231F20"/>
          <w:sz w:val="19"/>
          <w:szCs w:val="19"/>
        </w:rPr>
        <w:t>сіткою;</w:t>
      </w:r>
      <w:r>
        <w:rPr>
          <w:color w:val="231F20"/>
          <w:spacing w:val="-6"/>
          <w:sz w:val="19"/>
          <w:szCs w:val="19"/>
        </w:rPr>
        <w:t xml:space="preserve"> </w:t>
      </w:r>
      <w:r>
        <w:rPr>
          <w:color w:val="231F20"/>
          <w:sz w:val="19"/>
          <w:szCs w:val="19"/>
        </w:rPr>
        <w:t>6</w:t>
      </w:r>
      <w:r>
        <w:rPr>
          <w:color w:val="231F20"/>
          <w:spacing w:val="-6"/>
          <w:sz w:val="19"/>
          <w:szCs w:val="19"/>
        </w:rPr>
        <w:t xml:space="preserve"> </w:t>
      </w:r>
      <w:r>
        <w:rPr>
          <w:color w:val="231F20"/>
          <w:sz w:val="19"/>
          <w:szCs w:val="19"/>
        </w:rPr>
        <w:t>–</w:t>
      </w:r>
      <w:r>
        <w:rPr>
          <w:color w:val="231F20"/>
          <w:spacing w:val="-6"/>
          <w:sz w:val="19"/>
          <w:szCs w:val="19"/>
        </w:rPr>
        <w:t xml:space="preserve"> </w:t>
      </w:r>
      <w:r>
        <w:rPr>
          <w:color w:val="231F20"/>
          <w:sz w:val="19"/>
          <w:szCs w:val="19"/>
        </w:rPr>
        <w:t>опоряджувальне</w:t>
      </w:r>
      <w:r>
        <w:rPr>
          <w:color w:val="231F20"/>
          <w:spacing w:val="-5"/>
          <w:sz w:val="19"/>
          <w:szCs w:val="19"/>
        </w:rPr>
        <w:t xml:space="preserve"> </w:t>
      </w:r>
      <w:r>
        <w:rPr>
          <w:color w:val="231F20"/>
          <w:sz w:val="19"/>
          <w:szCs w:val="19"/>
        </w:rPr>
        <w:t>покриття;</w:t>
      </w:r>
      <w:r>
        <w:rPr>
          <w:color w:val="231F20"/>
          <w:spacing w:val="-6"/>
          <w:sz w:val="19"/>
          <w:szCs w:val="19"/>
        </w:rPr>
        <w:t xml:space="preserve"> </w:t>
      </w:r>
      <w:r>
        <w:rPr>
          <w:color w:val="231F20"/>
          <w:sz w:val="19"/>
          <w:szCs w:val="19"/>
        </w:rPr>
        <w:t>7</w:t>
      </w:r>
      <w:r>
        <w:rPr>
          <w:color w:val="231F20"/>
          <w:spacing w:val="-6"/>
          <w:sz w:val="19"/>
          <w:szCs w:val="19"/>
        </w:rPr>
        <w:t xml:space="preserve"> </w:t>
      </w:r>
      <w:r>
        <w:rPr>
          <w:color w:val="231F20"/>
          <w:sz w:val="19"/>
          <w:szCs w:val="19"/>
        </w:rPr>
        <w:t>–</w:t>
      </w:r>
      <w:r>
        <w:rPr>
          <w:color w:val="231F20"/>
          <w:spacing w:val="-6"/>
          <w:sz w:val="19"/>
          <w:szCs w:val="19"/>
        </w:rPr>
        <w:t xml:space="preserve"> </w:t>
      </w:r>
      <w:r>
        <w:rPr>
          <w:color w:val="231F20"/>
          <w:sz w:val="19"/>
          <w:szCs w:val="19"/>
        </w:rPr>
        <w:t>фіксатор</w:t>
      </w:r>
      <w:r>
        <w:rPr>
          <w:color w:val="231F20"/>
          <w:spacing w:val="-6"/>
          <w:sz w:val="19"/>
          <w:szCs w:val="19"/>
        </w:rPr>
        <w:t xml:space="preserve"> </w:t>
      </w:r>
      <w:r>
        <w:rPr>
          <w:color w:val="231F20"/>
          <w:sz w:val="19"/>
          <w:szCs w:val="19"/>
        </w:rPr>
        <w:t>металевої</w:t>
      </w:r>
      <w:r>
        <w:rPr>
          <w:color w:val="231F20"/>
          <w:spacing w:val="-6"/>
          <w:sz w:val="19"/>
          <w:szCs w:val="19"/>
        </w:rPr>
        <w:t xml:space="preserve"> </w:t>
      </w:r>
      <w:r>
        <w:rPr>
          <w:color w:val="231F20"/>
          <w:sz w:val="19"/>
          <w:szCs w:val="19"/>
        </w:rPr>
        <w:t>сітки; 8 – елемент механічного кріплення утеплювача</w:t>
      </w:r>
    </w:p>
    <w:p w:rsidR="00A70FA6" w:rsidRDefault="00A70FA6">
      <w:pPr>
        <w:pStyle w:val="a3"/>
        <w:kinsoku w:val="0"/>
        <w:overflowPunct w:val="0"/>
        <w:spacing w:before="95" w:line="271" w:lineRule="auto"/>
        <w:ind w:left="3395" w:right="1526" w:hanging="1865"/>
        <w:jc w:val="both"/>
        <w:rPr>
          <w:color w:val="231F20"/>
        </w:rPr>
      </w:pPr>
      <w:r>
        <w:rPr>
          <w:b/>
          <w:bCs/>
          <w:color w:val="231F20"/>
        </w:rPr>
        <w:t>Рисунок</w:t>
      </w:r>
      <w:r>
        <w:rPr>
          <w:b/>
          <w:bCs/>
          <w:color w:val="231F20"/>
          <w:spacing w:val="-4"/>
        </w:rPr>
        <w:t xml:space="preserve"> </w:t>
      </w:r>
      <w:r>
        <w:rPr>
          <w:b/>
          <w:bCs/>
          <w:color w:val="231F20"/>
        </w:rPr>
        <w:t>А.2</w:t>
      </w:r>
      <w:r>
        <w:rPr>
          <w:b/>
          <w:bCs/>
          <w:color w:val="231F20"/>
          <w:spacing w:val="-7"/>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з</w:t>
      </w:r>
      <w:r>
        <w:rPr>
          <w:color w:val="231F20"/>
          <w:spacing w:val="-4"/>
        </w:rPr>
        <w:t xml:space="preserve"> </w:t>
      </w:r>
      <w:r>
        <w:rPr>
          <w:color w:val="231F20"/>
        </w:rPr>
        <w:t>опорядженням товстошаровими штукатурками</w:t>
      </w:r>
    </w:p>
    <w:p w:rsidR="00A70FA6" w:rsidRDefault="00A70FA6">
      <w:pPr>
        <w:pStyle w:val="a3"/>
        <w:kinsoku w:val="0"/>
        <w:overflowPunct w:val="0"/>
        <w:spacing w:before="95" w:line="271" w:lineRule="auto"/>
        <w:ind w:left="3395" w:right="1526" w:hanging="1865"/>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19"/>
          <w:szCs w:val="19"/>
        </w:rPr>
      </w:pPr>
    </w:p>
    <w:p w:rsidR="00A70FA6" w:rsidRDefault="00A70FA6">
      <w:pPr>
        <w:pStyle w:val="a3"/>
        <w:kinsoku w:val="0"/>
        <w:overflowPunct w:val="0"/>
        <w:spacing w:before="90"/>
        <w:ind w:left="280" w:right="280"/>
        <w:jc w:val="center"/>
        <w:rPr>
          <w:color w:val="231F20"/>
          <w:spacing w:val="-10"/>
        </w:rPr>
      </w:pPr>
      <w:r>
        <w:rPr>
          <w:color w:val="231F20"/>
        </w:rPr>
        <w:t xml:space="preserve">ДОДАТОК </w:t>
      </w:r>
      <w:r>
        <w:rPr>
          <w:color w:val="231F20"/>
          <w:spacing w:val="-10"/>
        </w:rPr>
        <w:t>Б</w:t>
      </w:r>
    </w:p>
    <w:p w:rsidR="00A70FA6" w:rsidRDefault="00A70FA6">
      <w:pPr>
        <w:pStyle w:val="a3"/>
        <w:kinsoku w:val="0"/>
        <w:overflowPunct w:val="0"/>
        <w:spacing w:before="18"/>
        <w:ind w:left="280" w:right="280"/>
        <w:jc w:val="center"/>
        <w:rPr>
          <w:color w:val="231F20"/>
          <w:spacing w:val="-2"/>
        </w:rPr>
      </w:pPr>
      <w:r>
        <w:rPr>
          <w:color w:val="231F20"/>
          <w:spacing w:val="-2"/>
        </w:rPr>
        <w:t>(довідковий)</w:t>
      </w:r>
    </w:p>
    <w:p w:rsidR="00A70FA6" w:rsidRDefault="00A70FA6">
      <w:pPr>
        <w:pStyle w:val="a3"/>
        <w:kinsoku w:val="0"/>
        <w:overflowPunct w:val="0"/>
        <w:spacing w:before="3"/>
        <w:rPr>
          <w:sz w:val="17"/>
          <w:szCs w:val="17"/>
        </w:rPr>
      </w:pPr>
    </w:p>
    <w:p w:rsidR="00A70FA6" w:rsidRDefault="00A70FA6">
      <w:pPr>
        <w:pStyle w:val="4"/>
        <w:kinsoku w:val="0"/>
        <w:overflowPunct w:val="0"/>
        <w:spacing w:line="297" w:lineRule="auto"/>
        <w:ind w:left="554" w:right="559" w:firstLine="0"/>
        <w:jc w:val="center"/>
        <w:rPr>
          <w:color w:val="231F20"/>
        </w:rPr>
      </w:pPr>
      <w:r>
        <w:rPr>
          <w:color w:val="231F20"/>
        </w:rPr>
        <w:t>КОНСТРУКТИВНІ</w:t>
      </w:r>
      <w:r>
        <w:rPr>
          <w:color w:val="231F20"/>
          <w:spacing w:val="-6"/>
        </w:rPr>
        <w:t xml:space="preserve"> </w:t>
      </w:r>
      <w:r>
        <w:rPr>
          <w:color w:val="231F20"/>
        </w:rPr>
        <w:t>СХЕМИ</w:t>
      </w:r>
      <w:r>
        <w:rPr>
          <w:color w:val="231F20"/>
          <w:spacing w:val="-6"/>
        </w:rPr>
        <w:t xml:space="preserve"> </w:t>
      </w:r>
      <w:r>
        <w:rPr>
          <w:color w:val="231F20"/>
        </w:rPr>
        <w:t>ЗБІРНИХ</w:t>
      </w:r>
      <w:r>
        <w:rPr>
          <w:color w:val="231F20"/>
          <w:spacing w:val="-5"/>
        </w:rPr>
        <w:t xml:space="preserve"> </w:t>
      </w:r>
      <w:r>
        <w:rPr>
          <w:color w:val="231F20"/>
        </w:rPr>
        <w:t>СИСТЕМ</w:t>
      </w:r>
      <w:r>
        <w:rPr>
          <w:color w:val="231F20"/>
          <w:spacing w:val="-5"/>
        </w:rPr>
        <w:t xml:space="preserve"> </w:t>
      </w:r>
      <w:r>
        <w:rPr>
          <w:color w:val="231F20"/>
        </w:rPr>
        <w:t>З</w:t>
      </w:r>
      <w:r>
        <w:rPr>
          <w:color w:val="231F20"/>
          <w:spacing w:val="-5"/>
        </w:rPr>
        <w:t xml:space="preserve"> </w:t>
      </w:r>
      <w:r>
        <w:rPr>
          <w:color w:val="231F20"/>
        </w:rPr>
        <w:t>ОПОРЯДЖЕННЯМ</w:t>
      </w:r>
      <w:r>
        <w:rPr>
          <w:color w:val="231F20"/>
          <w:spacing w:val="-5"/>
        </w:rPr>
        <w:t xml:space="preserve"> </w:t>
      </w:r>
      <w:r>
        <w:rPr>
          <w:color w:val="231F20"/>
        </w:rPr>
        <w:t>ІНДУСТРІАЛЬНИМИ ЕЛЕМЕНТАМИ ТА ВЕНТИЛЬОВАНИМ ПОВІТРЯНИМ ПРОШАРКОМ</w:t>
      </w:r>
    </w:p>
    <w:p w:rsidR="00A70FA6" w:rsidRDefault="00A70FA6">
      <w:pPr>
        <w:pStyle w:val="a3"/>
        <w:kinsoku w:val="0"/>
        <w:overflowPunct w:val="0"/>
        <w:spacing w:before="188" w:line="278" w:lineRule="auto"/>
        <w:ind w:left="113" w:firstLine="396"/>
        <w:rPr>
          <w:color w:val="231F20"/>
        </w:rPr>
      </w:pPr>
      <w:r>
        <w:rPr>
          <w:b/>
          <w:bCs/>
          <w:color w:val="231F20"/>
        </w:rPr>
        <w:t>Б.1</w:t>
      </w:r>
      <w:r>
        <w:rPr>
          <w:b/>
          <w:bCs/>
          <w:color w:val="231F20"/>
          <w:spacing w:val="-6"/>
        </w:rPr>
        <w:t xml:space="preserve"> </w:t>
      </w:r>
      <w:r>
        <w:rPr>
          <w:color w:val="231F20"/>
        </w:rPr>
        <w:t>Конструктивна</w:t>
      </w:r>
      <w:r>
        <w:rPr>
          <w:color w:val="231F20"/>
          <w:spacing w:val="-6"/>
        </w:rPr>
        <w:t xml:space="preserve"> </w:t>
      </w:r>
      <w:r>
        <w:rPr>
          <w:color w:val="231F20"/>
        </w:rPr>
        <w:t>схема</w:t>
      </w:r>
      <w:r>
        <w:rPr>
          <w:color w:val="231F20"/>
          <w:spacing w:val="-7"/>
        </w:rPr>
        <w:t xml:space="preserve"> </w:t>
      </w:r>
      <w:r>
        <w:rPr>
          <w:color w:val="231F20"/>
        </w:rPr>
        <w:t>збірної</w:t>
      </w:r>
      <w:r>
        <w:rPr>
          <w:color w:val="231F20"/>
          <w:spacing w:val="-8"/>
        </w:rPr>
        <w:t xml:space="preserve"> </w:t>
      </w:r>
      <w:r>
        <w:rPr>
          <w:color w:val="231F20"/>
        </w:rPr>
        <w:t>системи</w:t>
      </w:r>
      <w:r>
        <w:rPr>
          <w:color w:val="231F20"/>
          <w:spacing w:val="-6"/>
        </w:rPr>
        <w:t xml:space="preserve"> </w:t>
      </w:r>
      <w:r>
        <w:rPr>
          <w:color w:val="231F20"/>
        </w:rPr>
        <w:t>із</w:t>
      </w:r>
      <w:r>
        <w:rPr>
          <w:color w:val="231F20"/>
          <w:spacing w:val="-7"/>
        </w:rPr>
        <w:t xml:space="preserve"> </w:t>
      </w:r>
      <w:r>
        <w:rPr>
          <w:color w:val="231F20"/>
        </w:rPr>
        <w:t>стояковим</w:t>
      </w:r>
      <w:r>
        <w:rPr>
          <w:color w:val="231F20"/>
          <w:spacing w:val="-6"/>
        </w:rPr>
        <w:t xml:space="preserve"> </w:t>
      </w:r>
      <w:r>
        <w:rPr>
          <w:color w:val="231F20"/>
        </w:rPr>
        <w:t>кріпленням</w:t>
      </w:r>
      <w:r>
        <w:rPr>
          <w:color w:val="231F20"/>
          <w:spacing w:val="-6"/>
        </w:rPr>
        <w:t xml:space="preserve"> </w:t>
      </w:r>
      <w:r>
        <w:rPr>
          <w:color w:val="231F20"/>
        </w:rPr>
        <w:t>зовнішнього</w:t>
      </w:r>
      <w:r>
        <w:rPr>
          <w:color w:val="231F20"/>
          <w:spacing w:val="-7"/>
        </w:rPr>
        <w:t xml:space="preserve"> </w:t>
      </w:r>
      <w:r>
        <w:rPr>
          <w:color w:val="231F20"/>
        </w:rPr>
        <w:t>опоряджуваль- ного захисного шару наведена на рисунку Б.1.</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C20155">
      <w:pPr>
        <w:pStyle w:val="a3"/>
        <w:kinsoku w:val="0"/>
        <w:overflowPunct w:val="0"/>
        <w:spacing w:before="5"/>
        <w:rPr>
          <w:sz w:val="22"/>
          <w:szCs w:val="22"/>
        </w:rPr>
      </w:pPr>
      <w:r>
        <w:rPr>
          <w:noProof/>
          <w:lang w:val="en-US" w:eastAsia="en-US"/>
        </w:rPr>
        <w:pict>
          <v:rect id="_x0000_s1056" style="position:absolute;margin-left:84.3pt;margin-top:14.15pt;width:424pt;height:381pt;z-index:251658752;mso-wrap-distance-left:0;mso-wrap-distance-right:0;mso-position-horizontal-relative:page" o:allowincell="f" filled="f" stroked="f">
            <v:textbox inset="0,0,0,0">
              <w:txbxContent>
                <w:p w:rsidR="00352523" w:rsidRDefault="00C20155">
                  <w:pPr>
                    <w:widowControl/>
                    <w:autoSpaceDE/>
                    <w:autoSpaceDN/>
                    <w:adjustRightInd/>
                    <w:spacing w:line="7620" w:lineRule="atLeast"/>
                    <w:rPr>
                      <w:rFonts w:ascii="Times New Roman" w:hAnsi="Times New Roman" w:cs="Times New Roman"/>
                      <w:sz w:val="24"/>
                      <w:szCs w:val="24"/>
                    </w:rPr>
                  </w:pPr>
                  <w:r>
                    <w:rPr>
                      <w:rFonts w:ascii="Times New Roman" w:hAnsi="Times New Roman" w:cs="Times New Roman"/>
                      <w:sz w:val="24"/>
                      <w:szCs w:val="24"/>
                    </w:rPr>
                    <w:pict>
                      <v:shape id="_x0000_i1036" type="#_x0000_t75" style="width:423pt;height:381pt">
                        <v:imagedata r:id="rId34"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4"/>
        <w:rPr>
          <w:sz w:val="10"/>
          <w:szCs w:val="10"/>
        </w:rPr>
      </w:pPr>
    </w:p>
    <w:p w:rsidR="00A70FA6" w:rsidRDefault="00A70FA6">
      <w:pPr>
        <w:pStyle w:val="a3"/>
        <w:kinsoku w:val="0"/>
        <w:overflowPunct w:val="0"/>
        <w:spacing w:before="90" w:line="271" w:lineRule="auto"/>
        <w:ind w:left="113" w:right="109"/>
        <w:jc w:val="both"/>
        <w:rPr>
          <w:color w:val="231F20"/>
          <w:sz w:val="19"/>
          <w:szCs w:val="19"/>
        </w:rPr>
      </w:pPr>
      <w:r>
        <w:rPr>
          <w:color w:val="231F20"/>
          <w:sz w:val="19"/>
          <w:szCs w:val="19"/>
        </w:rPr>
        <w:t>1</w:t>
      </w:r>
      <w:r>
        <w:rPr>
          <w:color w:val="231F20"/>
          <w:spacing w:val="-5"/>
          <w:sz w:val="19"/>
          <w:szCs w:val="19"/>
        </w:rPr>
        <w:t xml:space="preserve"> </w:t>
      </w:r>
      <w:r>
        <w:rPr>
          <w:color w:val="231F20"/>
          <w:sz w:val="19"/>
          <w:szCs w:val="19"/>
        </w:rPr>
        <w:t>–</w:t>
      </w:r>
      <w:r>
        <w:rPr>
          <w:color w:val="231F20"/>
          <w:spacing w:val="-5"/>
          <w:sz w:val="19"/>
          <w:szCs w:val="19"/>
        </w:rPr>
        <w:t xml:space="preserve"> </w:t>
      </w:r>
      <w:r>
        <w:rPr>
          <w:color w:val="231F20"/>
          <w:sz w:val="19"/>
          <w:szCs w:val="19"/>
        </w:rPr>
        <w:t>внутрішня</w:t>
      </w:r>
      <w:r>
        <w:rPr>
          <w:color w:val="231F20"/>
          <w:spacing w:val="-5"/>
          <w:sz w:val="19"/>
          <w:szCs w:val="19"/>
        </w:rPr>
        <w:t xml:space="preserve"> </w:t>
      </w:r>
      <w:r>
        <w:rPr>
          <w:color w:val="231F20"/>
          <w:sz w:val="19"/>
          <w:szCs w:val="19"/>
        </w:rPr>
        <w:t>штукатурка;</w:t>
      </w:r>
      <w:r>
        <w:rPr>
          <w:color w:val="231F20"/>
          <w:spacing w:val="-5"/>
          <w:sz w:val="19"/>
          <w:szCs w:val="19"/>
        </w:rPr>
        <w:t xml:space="preserve"> </w:t>
      </w:r>
      <w:r>
        <w:rPr>
          <w:color w:val="231F20"/>
          <w:sz w:val="19"/>
          <w:szCs w:val="19"/>
        </w:rPr>
        <w:t>2</w:t>
      </w:r>
      <w:r>
        <w:rPr>
          <w:color w:val="231F20"/>
          <w:spacing w:val="-5"/>
          <w:sz w:val="19"/>
          <w:szCs w:val="19"/>
        </w:rPr>
        <w:t xml:space="preserve"> </w:t>
      </w:r>
      <w:r>
        <w:rPr>
          <w:color w:val="231F20"/>
          <w:sz w:val="19"/>
          <w:szCs w:val="19"/>
        </w:rPr>
        <w:t>–</w:t>
      </w:r>
      <w:r>
        <w:rPr>
          <w:color w:val="231F20"/>
          <w:spacing w:val="-5"/>
          <w:sz w:val="19"/>
          <w:szCs w:val="19"/>
        </w:rPr>
        <w:t xml:space="preserve"> </w:t>
      </w:r>
      <w:r>
        <w:rPr>
          <w:color w:val="231F20"/>
          <w:sz w:val="19"/>
          <w:szCs w:val="19"/>
        </w:rPr>
        <w:t>несуча</w:t>
      </w:r>
      <w:r>
        <w:rPr>
          <w:color w:val="231F20"/>
          <w:spacing w:val="-5"/>
          <w:sz w:val="19"/>
          <w:szCs w:val="19"/>
        </w:rPr>
        <w:t xml:space="preserve"> </w:t>
      </w:r>
      <w:r>
        <w:rPr>
          <w:color w:val="231F20"/>
          <w:sz w:val="19"/>
          <w:szCs w:val="19"/>
        </w:rPr>
        <w:t>частина</w:t>
      </w:r>
      <w:r>
        <w:rPr>
          <w:color w:val="231F20"/>
          <w:spacing w:val="-6"/>
          <w:sz w:val="19"/>
          <w:szCs w:val="19"/>
        </w:rPr>
        <w:t xml:space="preserve"> </w:t>
      </w:r>
      <w:r>
        <w:rPr>
          <w:color w:val="231F20"/>
          <w:sz w:val="19"/>
          <w:szCs w:val="19"/>
        </w:rPr>
        <w:t>стіни;</w:t>
      </w:r>
      <w:r>
        <w:rPr>
          <w:color w:val="231F20"/>
          <w:spacing w:val="-6"/>
          <w:sz w:val="19"/>
          <w:szCs w:val="19"/>
        </w:rPr>
        <w:t xml:space="preserve"> </w:t>
      </w:r>
      <w:r>
        <w:rPr>
          <w:color w:val="231F20"/>
          <w:sz w:val="19"/>
          <w:szCs w:val="19"/>
        </w:rPr>
        <w:t>3</w:t>
      </w:r>
      <w:r>
        <w:rPr>
          <w:color w:val="231F20"/>
          <w:spacing w:val="-5"/>
          <w:sz w:val="19"/>
          <w:szCs w:val="19"/>
        </w:rPr>
        <w:t xml:space="preserve"> </w:t>
      </w:r>
      <w:r>
        <w:rPr>
          <w:color w:val="231F20"/>
          <w:sz w:val="19"/>
          <w:szCs w:val="19"/>
        </w:rPr>
        <w:t>–</w:t>
      </w:r>
      <w:r>
        <w:rPr>
          <w:color w:val="231F20"/>
          <w:spacing w:val="-5"/>
          <w:sz w:val="19"/>
          <w:szCs w:val="19"/>
        </w:rPr>
        <w:t xml:space="preserve"> </w:t>
      </w:r>
      <w:r>
        <w:rPr>
          <w:color w:val="231F20"/>
          <w:sz w:val="19"/>
          <w:szCs w:val="19"/>
        </w:rPr>
        <w:t>залізобетонна</w:t>
      </w:r>
      <w:r>
        <w:rPr>
          <w:color w:val="231F20"/>
          <w:spacing w:val="-7"/>
          <w:sz w:val="19"/>
          <w:szCs w:val="19"/>
        </w:rPr>
        <w:t xml:space="preserve"> </w:t>
      </w:r>
      <w:r>
        <w:rPr>
          <w:color w:val="231F20"/>
          <w:sz w:val="19"/>
          <w:szCs w:val="19"/>
        </w:rPr>
        <w:t>плита</w:t>
      </w:r>
      <w:r>
        <w:rPr>
          <w:color w:val="231F20"/>
          <w:spacing w:val="-6"/>
          <w:sz w:val="19"/>
          <w:szCs w:val="19"/>
        </w:rPr>
        <w:t xml:space="preserve"> </w:t>
      </w:r>
      <w:r>
        <w:rPr>
          <w:color w:val="231F20"/>
          <w:sz w:val="19"/>
          <w:szCs w:val="19"/>
        </w:rPr>
        <w:t>перекриття;</w:t>
      </w:r>
      <w:r>
        <w:rPr>
          <w:color w:val="231F20"/>
          <w:spacing w:val="-5"/>
          <w:sz w:val="19"/>
          <w:szCs w:val="19"/>
        </w:rPr>
        <w:t xml:space="preserve"> </w:t>
      </w:r>
      <w:r>
        <w:rPr>
          <w:color w:val="231F20"/>
          <w:sz w:val="19"/>
          <w:szCs w:val="19"/>
        </w:rPr>
        <w:t>4</w:t>
      </w:r>
      <w:r>
        <w:rPr>
          <w:color w:val="231F20"/>
          <w:spacing w:val="-5"/>
          <w:sz w:val="19"/>
          <w:szCs w:val="19"/>
        </w:rPr>
        <w:t xml:space="preserve"> </w:t>
      </w:r>
      <w:r>
        <w:rPr>
          <w:color w:val="231F20"/>
          <w:sz w:val="19"/>
          <w:szCs w:val="19"/>
        </w:rPr>
        <w:t>–</w:t>
      </w:r>
      <w:r>
        <w:rPr>
          <w:color w:val="231F20"/>
          <w:spacing w:val="-5"/>
          <w:sz w:val="19"/>
          <w:szCs w:val="19"/>
        </w:rPr>
        <w:t xml:space="preserve"> </w:t>
      </w:r>
      <w:r>
        <w:rPr>
          <w:color w:val="231F20"/>
          <w:sz w:val="19"/>
          <w:szCs w:val="19"/>
        </w:rPr>
        <w:t>анкер</w:t>
      </w:r>
      <w:r>
        <w:rPr>
          <w:color w:val="231F20"/>
          <w:spacing w:val="-5"/>
          <w:sz w:val="19"/>
          <w:szCs w:val="19"/>
        </w:rPr>
        <w:t xml:space="preserve"> </w:t>
      </w:r>
      <w:r>
        <w:rPr>
          <w:color w:val="231F20"/>
          <w:sz w:val="19"/>
          <w:szCs w:val="19"/>
        </w:rPr>
        <w:t>клиновий; 5</w:t>
      </w:r>
      <w:r>
        <w:rPr>
          <w:color w:val="231F20"/>
          <w:spacing w:val="-12"/>
          <w:sz w:val="19"/>
          <w:szCs w:val="19"/>
        </w:rPr>
        <w:t xml:space="preserve"> </w:t>
      </w:r>
      <w:r>
        <w:rPr>
          <w:color w:val="231F20"/>
          <w:sz w:val="19"/>
          <w:szCs w:val="19"/>
        </w:rPr>
        <w:t>–</w:t>
      </w:r>
      <w:r>
        <w:rPr>
          <w:color w:val="231F20"/>
          <w:spacing w:val="-12"/>
          <w:sz w:val="19"/>
          <w:szCs w:val="19"/>
        </w:rPr>
        <w:t xml:space="preserve"> </w:t>
      </w:r>
      <w:r>
        <w:rPr>
          <w:color w:val="231F20"/>
          <w:sz w:val="19"/>
          <w:szCs w:val="19"/>
        </w:rPr>
        <w:t>кронштейн;</w:t>
      </w:r>
      <w:r>
        <w:rPr>
          <w:color w:val="231F20"/>
          <w:spacing w:val="-13"/>
          <w:sz w:val="19"/>
          <w:szCs w:val="19"/>
        </w:rPr>
        <w:t xml:space="preserve"> </w:t>
      </w:r>
      <w:r>
        <w:rPr>
          <w:color w:val="231F20"/>
          <w:sz w:val="19"/>
          <w:szCs w:val="19"/>
        </w:rPr>
        <w:t>6</w:t>
      </w:r>
      <w:r>
        <w:rPr>
          <w:color w:val="231F20"/>
          <w:spacing w:val="-12"/>
          <w:sz w:val="19"/>
          <w:szCs w:val="19"/>
        </w:rPr>
        <w:t xml:space="preserve"> </w:t>
      </w:r>
      <w:r>
        <w:rPr>
          <w:color w:val="231F20"/>
          <w:sz w:val="19"/>
          <w:szCs w:val="19"/>
        </w:rPr>
        <w:t>–</w:t>
      </w:r>
      <w:r>
        <w:rPr>
          <w:color w:val="231F20"/>
          <w:spacing w:val="-12"/>
          <w:sz w:val="19"/>
          <w:szCs w:val="19"/>
        </w:rPr>
        <w:t xml:space="preserve"> </w:t>
      </w:r>
      <w:r>
        <w:rPr>
          <w:color w:val="231F20"/>
          <w:sz w:val="19"/>
          <w:szCs w:val="19"/>
        </w:rPr>
        <w:t>шар</w:t>
      </w:r>
      <w:r>
        <w:rPr>
          <w:color w:val="231F20"/>
          <w:spacing w:val="-12"/>
          <w:sz w:val="19"/>
          <w:szCs w:val="19"/>
        </w:rPr>
        <w:t xml:space="preserve"> </w:t>
      </w:r>
      <w:r>
        <w:rPr>
          <w:color w:val="231F20"/>
          <w:sz w:val="19"/>
          <w:szCs w:val="19"/>
        </w:rPr>
        <w:t>теплової</w:t>
      </w:r>
      <w:r>
        <w:rPr>
          <w:color w:val="231F20"/>
          <w:spacing w:val="-12"/>
          <w:sz w:val="19"/>
          <w:szCs w:val="19"/>
        </w:rPr>
        <w:t xml:space="preserve"> </w:t>
      </w:r>
      <w:r>
        <w:rPr>
          <w:color w:val="231F20"/>
          <w:sz w:val="19"/>
          <w:szCs w:val="19"/>
        </w:rPr>
        <w:t>ізоляції;</w:t>
      </w:r>
      <w:r>
        <w:rPr>
          <w:color w:val="231F20"/>
          <w:spacing w:val="-13"/>
          <w:sz w:val="19"/>
          <w:szCs w:val="19"/>
        </w:rPr>
        <w:t xml:space="preserve"> </w:t>
      </w:r>
      <w:r>
        <w:rPr>
          <w:color w:val="231F20"/>
          <w:sz w:val="19"/>
          <w:szCs w:val="19"/>
        </w:rPr>
        <w:t>7</w:t>
      </w:r>
      <w:r>
        <w:rPr>
          <w:color w:val="231F20"/>
          <w:spacing w:val="-12"/>
          <w:sz w:val="19"/>
          <w:szCs w:val="19"/>
        </w:rPr>
        <w:t xml:space="preserve"> </w:t>
      </w:r>
      <w:r>
        <w:rPr>
          <w:color w:val="231F20"/>
          <w:sz w:val="19"/>
          <w:szCs w:val="19"/>
        </w:rPr>
        <w:t>–</w:t>
      </w:r>
      <w:r>
        <w:rPr>
          <w:color w:val="231F20"/>
          <w:spacing w:val="-12"/>
          <w:sz w:val="19"/>
          <w:szCs w:val="19"/>
        </w:rPr>
        <w:t xml:space="preserve"> </w:t>
      </w:r>
      <w:r>
        <w:rPr>
          <w:color w:val="231F20"/>
          <w:sz w:val="19"/>
          <w:szCs w:val="19"/>
        </w:rPr>
        <w:t>повітрозахисна</w:t>
      </w:r>
      <w:r>
        <w:rPr>
          <w:color w:val="231F20"/>
          <w:spacing w:val="-14"/>
          <w:sz w:val="19"/>
          <w:szCs w:val="19"/>
        </w:rPr>
        <w:t xml:space="preserve"> </w:t>
      </w:r>
      <w:r>
        <w:rPr>
          <w:color w:val="231F20"/>
          <w:sz w:val="19"/>
          <w:szCs w:val="19"/>
        </w:rPr>
        <w:t>мембранна</w:t>
      </w:r>
      <w:r>
        <w:rPr>
          <w:color w:val="231F20"/>
          <w:spacing w:val="-11"/>
          <w:sz w:val="19"/>
          <w:szCs w:val="19"/>
        </w:rPr>
        <w:t xml:space="preserve"> </w:t>
      </w:r>
      <w:r>
        <w:rPr>
          <w:color w:val="231F20"/>
          <w:sz w:val="19"/>
          <w:szCs w:val="19"/>
        </w:rPr>
        <w:t>плівка;</w:t>
      </w:r>
      <w:r>
        <w:rPr>
          <w:color w:val="231F20"/>
          <w:spacing w:val="-12"/>
          <w:sz w:val="19"/>
          <w:szCs w:val="19"/>
        </w:rPr>
        <w:t xml:space="preserve"> </w:t>
      </w:r>
      <w:r>
        <w:rPr>
          <w:color w:val="231F20"/>
          <w:sz w:val="19"/>
          <w:szCs w:val="19"/>
        </w:rPr>
        <w:t>8</w:t>
      </w:r>
      <w:r>
        <w:rPr>
          <w:color w:val="231F20"/>
          <w:spacing w:val="-12"/>
          <w:sz w:val="19"/>
          <w:szCs w:val="19"/>
        </w:rPr>
        <w:t xml:space="preserve"> </w:t>
      </w:r>
      <w:r>
        <w:rPr>
          <w:color w:val="231F20"/>
          <w:sz w:val="19"/>
          <w:szCs w:val="19"/>
        </w:rPr>
        <w:t>–</w:t>
      </w:r>
      <w:r>
        <w:rPr>
          <w:color w:val="231F20"/>
          <w:spacing w:val="-12"/>
          <w:sz w:val="19"/>
          <w:szCs w:val="19"/>
        </w:rPr>
        <w:t xml:space="preserve"> </w:t>
      </w:r>
      <w:r>
        <w:rPr>
          <w:color w:val="231F20"/>
          <w:sz w:val="19"/>
          <w:szCs w:val="19"/>
        </w:rPr>
        <w:t>повітряний</w:t>
      </w:r>
      <w:r>
        <w:rPr>
          <w:color w:val="231F20"/>
          <w:spacing w:val="-13"/>
          <w:sz w:val="19"/>
          <w:szCs w:val="19"/>
        </w:rPr>
        <w:t xml:space="preserve"> </w:t>
      </w:r>
      <w:r>
        <w:rPr>
          <w:color w:val="231F20"/>
          <w:sz w:val="19"/>
          <w:szCs w:val="19"/>
        </w:rPr>
        <w:t>вентильований прошарок; 9 – індустріальні личкувальні елементи (керамічні плити); 10 – з’єднувальні елементи; 11 – прокладка; 12 – клямер; 13 – стояк; 14 – елемент механічного кріплення утеплювача</w:t>
      </w:r>
    </w:p>
    <w:p w:rsidR="00A70FA6" w:rsidRDefault="00A70FA6">
      <w:pPr>
        <w:pStyle w:val="a3"/>
        <w:kinsoku w:val="0"/>
        <w:overflowPunct w:val="0"/>
        <w:spacing w:before="95" w:line="271" w:lineRule="auto"/>
        <w:ind w:left="2597" w:right="1143" w:hanging="1454"/>
        <w:jc w:val="both"/>
        <w:rPr>
          <w:color w:val="231F20"/>
        </w:rPr>
      </w:pPr>
      <w:r>
        <w:rPr>
          <w:b/>
          <w:bCs/>
          <w:color w:val="231F20"/>
        </w:rPr>
        <w:t>Рисунок</w:t>
      </w:r>
      <w:r>
        <w:rPr>
          <w:b/>
          <w:bCs/>
          <w:color w:val="231F20"/>
          <w:spacing w:val="-4"/>
        </w:rPr>
        <w:t xml:space="preserve"> </w:t>
      </w:r>
      <w:r>
        <w:rPr>
          <w:b/>
          <w:bCs/>
          <w:color w:val="231F20"/>
        </w:rPr>
        <w:t>Б.1</w:t>
      </w:r>
      <w:r>
        <w:rPr>
          <w:b/>
          <w:bCs/>
          <w:color w:val="231F20"/>
          <w:spacing w:val="-6"/>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із</w:t>
      </w:r>
      <w:r>
        <w:rPr>
          <w:color w:val="231F20"/>
          <w:spacing w:val="-4"/>
        </w:rPr>
        <w:t xml:space="preserve"> </w:t>
      </w:r>
      <w:r>
        <w:rPr>
          <w:color w:val="231F20"/>
        </w:rPr>
        <w:t>стояковим</w:t>
      </w:r>
      <w:r>
        <w:rPr>
          <w:color w:val="231F20"/>
          <w:spacing w:val="-4"/>
        </w:rPr>
        <w:t xml:space="preserve"> </w:t>
      </w:r>
      <w:r>
        <w:rPr>
          <w:color w:val="231F20"/>
        </w:rPr>
        <w:t>кріпленням зовнішнього опоряджувального захисного шару</w:t>
      </w:r>
    </w:p>
    <w:p w:rsidR="00A70FA6" w:rsidRDefault="00A70FA6">
      <w:pPr>
        <w:pStyle w:val="a3"/>
        <w:kinsoku w:val="0"/>
        <w:overflowPunct w:val="0"/>
        <w:spacing w:before="95" w:line="271" w:lineRule="auto"/>
        <w:ind w:left="2597" w:right="1143" w:hanging="1454"/>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3"/>
      </w:pPr>
    </w:p>
    <w:p w:rsidR="00A70FA6" w:rsidRDefault="00A70FA6">
      <w:pPr>
        <w:pStyle w:val="a3"/>
        <w:kinsoku w:val="0"/>
        <w:overflowPunct w:val="0"/>
        <w:spacing w:before="91" w:line="278" w:lineRule="auto"/>
        <w:ind w:left="113" w:right="223" w:firstLine="396"/>
        <w:rPr>
          <w:color w:val="231F20"/>
        </w:rPr>
      </w:pPr>
      <w:r>
        <w:rPr>
          <w:b/>
          <w:bCs/>
          <w:color w:val="231F20"/>
        </w:rPr>
        <w:t>Б.2</w:t>
      </w:r>
      <w:r>
        <w:rPr>
          <w:b/>
          <w:bCs/>
          <w:color w:val="231F20"/>
          <w:spacing w:val="40"/>
        </w:rPr>
        <w:t xml:space="preserve"> </w:t>
      </w:r>
      <w:r>
        <w:rPr>
          <w:color w:val="231F20"/>
        </w:rPr>
        <w:t>Конструктивна</w:t>
      </w:r>
      <w:r>
        <w:rPr>
          <w:color w:val="231F20"/>
          <w:spacing w:val="40"/>
        </w:rPr>
        <w:t xml:space="preserve"> </w:t>
      </w:r>
      <w:r>
        <w:rPr>
          <w:color w:val="231F20"/>
        </w:rPr>
        <w:t>схема</w:t>
      </w:r>
      <w:r>
        <w:rPr>
          <w:color w:val="231F20"/>
          <w:spacing w:val="40"/>
        </w:rPr>
        <w:t xml:space="preserve"> </w:t>
      </w:r>
      <w:r>
        <w:rPr>
          <w:color w:val="231F20"/>
        </w:rPr>
        <w:t>збірної</w:t>
      </w:r>
      <w:r>
        <w:rPr>
          <w:color w:val="231F20"/>
          <w:spacing w:val="40"/>
        </w:rPr>
        <w:t xml:space="preserve"> </w:t>
      </w:r>
      <w:r>
        <w:rPr>
          <w:color w:val="231F20"/>
        </w:rPr>
        <w:t>системи</w:t>
      </w:r>
      <w:r>
        <w:rPr>
          <w:color w:val="231F20"/>
          <w:spacing w:val="40"/>
        </w:rPr>
        <w:t xml:space="preserve"> </w:t>
      </w:r>
      <w:r>
        <w:rPr>
          <w:color w:val="231F20"/>
        </w:rPr>
        <w:t>із</w:t>
      </w:r>
      <w:r>
        <w:rPr>
          <w:color w:val="231F20"/>
          <w:spacing w:val="40"/>
        </w:rPr>
        <w:t xml:space="preserve"> </w:t>
      </w:r>
      <w:r>
        <w:rPr>
          <w:color w:val="231F20"/>
        </w:rPr>
        <w:t>стояково-ригельним</w:t>
      </w:r>
      <w:r>
        <w:rPr>
          <w:color w:val="231F20"/>
          <w:spacing w:val="40"/>
        </w:rPr>
        <w:t xml:space="preserve"> </w:t>
      </w:r>
      <w:r>
        <w:rPr>
          <w:color w:val="231F20"/>
        </w:rPr>
        <w:t>кріпленням</w:t>
      </w:r>
      <w:r>
        <w:rPr>
          <w:color w:val="231F20"/>
          <w:spacing w:val="40"/>
        </w:rPr>
        <w:t xml:space="preserve"> </w:t>
      </w:r>
      <w:r>
        <w:rPr>
          <w:color w:val="231F20"/>
        </w:rPr>
        <w:t>зовнішнього опоряджувального захисного шару наведена на рисунку Б.2.</w:t>
      </w:r>
    </w:p>
    <w:p w:rsidR="00A70FA6" w:rsidRDefault="00A70FA6">
      <w:pPr>
        <w:pStyle w:val="a3"/>
        <w:kinsoku w:val="0"/>
        <w:overflowPunct w:val="0"/>
        <w:rPr>
          <w:sz w:val="20"/>
          <w:szCs w:val="20"/>
        </w:rPr>
      </w:pPr>
    </w:p>
    <w:p w:rsidR="00A70FA6" w:rsidRDefault="00C20155">
      <w:pPr>
        <w:pStyle w:val="a3"/>
        <w:kinsoku w:val="0"/>
        <w:overflowPunct w:val="0"/>
        <w:spacing w:before="2"/>
        <w:rPr>
          <w:sz w:val="19"/>
          <w:szCs w:val="19"/>
        </w:rPr>
      </w:pPr>
      <w:r>
        <w:rPr>
          <w:noProof/>
          <w:lang w:val="en-US" w:eastAsia="en-US"/>
        </w:rPr>
        <w:pict>
          <v:rect id="_x0000_s1057" style="position:absolute;margin-left:145.4pt;margin-top:12.25pt;width:309pt;height:438pt;z-index:251659776;mso-wrap-distance-left:0;mso-wrap-distance-right:0;mso-position-horizontal-relative:page" o:allowincell="f" filled="f" stroked="f">
            <v:textbox inset="0,0,0,0">
              <w:txbxContent>
                <w:p w:rsidR="00352523" w:rsidRDefault="00C20155">
                  <w:pPr>
                    <w:widowControl/>
                    <w:autoSpaceDE/>
                    <w:autoSpaceDN/>
                    <w:adjustRightInd/>
                    <w:spacing w:line="8760" w:lineRule="atLeast"/>
                    <w:rPr>
                      <w:rFonts w:ascii="Times New Roman" w:hAnsi="Times New Roman" w:cs="Times New Roman"/>
                      <w:sz w:val="24"/>
                      <w:szCs w:val="24"/>
                    </w:rPr>
                  </w:pPr>
                  <w:r>
                    <w:rPr>
                      <w:rFonts w:ascii="Times New Roman" w:hAnsi="Times New Roman" w:cs="Times New Roman"/>
                      <w:sz w:val="24"/>
                      <w:szCs w:val="24"/>
                    </w:rPr>
                    <w:pict>
                      <v:shape id="_x0000_i1038" type="#_x0000_t75" style="width:309pt;height:438pt">
                        <v:imagedata r:id="rId35"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4"/>
        <w:rPr>
          <w:sz w:val="15"/>
          <w:szCs w:val="15"/>
        </w:rPr>
      </w:pPr>
    </w:p>
    <w:p w:rsidR="00A70FA6" w:rsidRDefault="00A70FA6">
      <w:pPr>
        <w:pStyle w:val="a3"/>
        <w:kinsoku w:val="0"/>
        <w:overflowPunct w:val="0"/>
        <w:spacing w:before="90" w:line="271" w:lineRule="auto"/>
        <w:ind w:left="113" w:right="109"/>
        <w:jc w:val="both"/>
        <w:rPr>
          <w:color w:val="231F20"/>
          <w:sz w:val="19"/>
          <w:szCs w:val="19"/>
        </w:rPr>
      </w:pPr>
      <w:r>
        <w:rPr>
          <w:color w:val="231F20"/>
          <w:sz w:val="19"/>
          <w:szCs w:val="19"/>
        </w:rPr>
        <w:t>1 – несуча частина стіни; 2 – шар теплової ізоляції; 3 – повітрозахисна мембранна плівка; 4 – анкер; 5 – кронштейн;</w:t>
      </w:r>
      <w:r>
        <w:rPr>
          <w:color w:val="231F20"/>
          <w:spacing w:val="-8"/>
          <w:sz w:val="19"/>
          <w:szCs w:val="19"/>
        </w:rPr>
        <w:t xml:space="preserve"> </w:t>
      </w:r>
      <w:r>
        <w:rPr>
          <w:color w:val="231F20"/>
          <w:sz w:val="19"/>
          <w:szCs w:val="19"/>
        </w:rPr>
        <w:t>6</w:t>
      </w:r>
      <w:r>
        <w:rPr>
          <w:color w:val="231F20"/>
          <w:spacing w:val="-7"/>
          <w:sz w:val="19"/>
          <w:szCs w:val="19"/>
        </w:rPr>
        <w:t xml:space="preserve"> </w:t>
      </w:r>
      <w:r>
        <w:rPr>
          <w:color w:val="231F20"/>
          <w:sz w:val="19"/>
          <w:szCs w:val="19"/>
        </w:rPr>
        <w:t>–</w:t>
      </w:r>
      <w:r>
        <w:rPr>
          <w:color w:val="231F20"/>
          <w:spacing w:val="-7"/>
          <w:sz w:val="19"/>
          <w:szCs w:val="19"/>
        </w:rPr>
        <w:t xml:space="preserve"> </w:t>
      </w:r>
      <w:r>
        <w:rPr>
          <w:color w:val="231F20"/>
          <w:sz w:val="19"/>
          <w:szCs w:val="19"/>
        </w:rPr>
        <w:t>прокладка</w:t>
      </w:r>
      <w:r>
        <w:rPr>
          <w:color w:val="231F20"/>
          <w:spacing w:val="-7"/>
          <w:sz w:val="19"/>
          <w:szCs w:val="19"/>
        </w:rPr>
        <w:t xml:space="preserve"> </w:t>
      </w:r>
      <w:r>
        <w:rPr>
          <w:color w:val="231F20"/>
          <w:sz w:val="19"/>
          <w:szCs w:val="19"/>
        </w:rPr>
        <w:t>паронітова;</w:t>
      </w:r>
      <w:r>
        <w:rPr>
          <w:color w:val="231F20"/>
          <w:spacing w:val="-7"/>
          <w:sz w:val="19"/>
          <w:szCs w:val="19"/>
        </w:rPr>
        <w:t xml:space="preserve"> </w:t>
      </w:r>
      <w:r>
        <w:rPr>
          <w:color w:val="231F20"/>
          <w:sz w:val="19"/>
          <w:szCs w:val="19"/>
        </w:rPr>
        <w:t>7</w:t>
      </w:r>
      <w:r>
        <w:rPr>
          <w:color w:val="231F20"/>
          <w:spacing w:val="-7"/>
          <w:sz w:val="19"/>
          <w:szCs w:val="19"/>
        </w:rPr>
        <w:t xml:space="preserve"> </w:t>
      </w:r>
      <w:r>
        <w:rPr>
          <w:color w:val="231F20"/>
          <w:sz w:val="19"/>
          <w:szCs w:val="19"/>
        </w:rPr>
        <w:t>–</w:t>
      </w:r>
      <w:r>
        <w:rPr>
          <w:color w:val="231F20"/>
          <w:spacing w:val="-7"/>
          <w:sz w:val="19"/>
          <w:szCs w:val="19"/>
        </w:rPr>
        <w:t xml:space="preserve"> </w:t>
      </w:r>
      <w:r>
        <w:rPr>
          <w:color w:val="231F20"/>
          <w:sz w:val="19"/>
          <w:szCs w:val="19"/>
        </w:rPr>
        <w:t>повітряний</w:t>
      </w:r>
      <w:r>
        <w:rPr>
          <w:color w:val="231F20"/>
          <w:spacing w:val="-8"/>
          <w:sz w:val="19"/>
          <w:szCs w:val="19"/>
        </w:rPr>
        <w:t xml:space="preserve"> </w:t>
      </w:r>
      <w:r>
        <w:rPr>
          <w:color w:val="231F20"/>
          <w:sz w:val="19"/>
          <w:szCs w:val="19"/>
        </w:rPr>
        <w:t>вентильований</w:t>
      </w:r>
      <w:r>
        <w:rPr>
          <w:color w:val="231F20"/>
          <w:spacing w:val="-9"/>
          <w:sz w:val="19"/>
          <w:szCs w:val="19"/>
        </w:rPr>
        <w:t xml:space="preserve"> </w:t>
      </w:r>
      <w:r>
        <w:rPr>
          <w:color w:val="231F20"/>
          <w:sz w:val="19"/>
          <w:szCs w:val="19"/>
        </w:rPr>
        <w:t>прошарок;</w:t>
      </w:r>
      <w:r>
        <w:rPr>
          <w:color w:val="231F20"/>
          <w:spacing w:val="-6"/>
          <w:sz w:val="19"/>
          <w:szCs w:val="19"/>
        </w:rPr>
        <w:t xml:space="preserve"> </w:t>
      </w:r>
      <w:r>
        <w:rPr>
          <w:color w:val="231F20"/>
          <w:sz w:val="19"/>
          <w:szCs w:val="19"/>
        </w:rPr>
        <w:t>8</w:t>
      </w:r>
      <w:r>
        <w:rPr>
          <w:color w:val="231F20"/>
          <w:spacing w:val="-7"/>
          <w:sz w:val="19"/>
          <w:szCs w:val="19"/>
        </w:rPr>
        <w:t xml:space="preserve"> </w:t>
      </w:r>
      <w:r>
        <w:rPr>
          <w:color w:val="231F20"/>
          <w:sz w:val="19"/>
          <w:szCs w:val="19"/>
        </w:rPr>
        <w:t>–</w:t>
      </w:r>
      <w:r>
        <w:rPr>
          <w:color w:val="231F20"/>
          <w:spacing w:val="-7"/>
          <w:sz w:val="19"/>
          <w:szCs w:val="19"/>
        </w:rPr>
        <w:t xml:space="preserve"> </w:t>
      </w:r>
      <w:r>
        <w:rPr>
          <w:color w:val="231F20"/>
          <w:sz w:val="19"/>
          <w:szCs w:val="19"/>
        </w:rPr>
        <w:t>індустріальні</w:t>
      </w:r>
      <w:r>
        <w:rPr>
          <w:color w:val="231F20"/>
          <w:spacing w:val="-9"/>
          <w:sz w:val="19"/>
          <w:szCs w:val="19"/>
        </w:rPr>
        <w:t xml:space="preserve"> </w:t>
      </w:r>
      <w:r>
        <w:rPr>
          <w:color w:val="231F20"/>
          <w:sz w:val="19"/>
          <w:szCs w:val="19"/>
        </w:rPr>
        <w:t>личкувальні елементи</w:t>
      </w:r>
      <w:r>
        <w:rPr>
          <w:color w:val="231F20"/>
          <w:spacing w:val="-3"/>
          <w:sz w:val="19"/>
          <w:szCs w:val="19"/>
        </w:rPr>
        <w:t xml:space="preserve"> </w:t>
      </w:r>
      <w:r>
        <w:rPr>
          <w:color w:val="231F20"/>
          <w:sz w:val="19"/>
          <w:szCs w:val="19"/>
        </w:rPr>
        <w:t>(ламіновані</w:t>
      </w:r>
      <w:r>
        <w:rPr>
          <w:color w:val="231F20"/>
          <w:spacing w:val="-2"/>
          <w:sz w:val="19"/>
          <w:szCs w:val="19"/>
        </w:rPr>
        <w:t xml:space="preserve"> </w:t>
      </w:r>
      <w:r>
        <w:rPr>
          <w:color w:val="231F20"/>
          <w:sz w:val="19"/>
          <w:szCs w:val="19"/>
        </w:rPr>
        <w:t>панелі);</w:t>
      </w:r>
      <w:r>
        <w:rPr>
          <w:color w:val="231F20"/>
          <w:spacing w:val="-2"/>
          <w:sz w:val="19"/>
          <w:szCs w:val="19"/>
        </w:rPr>
        <w:t xml:space="preserve"> </w:t>
      </w:r>
      <w:r>
        <w:rPr>
          <w:color w:val="231F20"/>
          <w:sz w:val="19"/>
          <w:szCs w:val="19"/>
        </w:rPr>
        <w:t>9</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sz w:val="19"/>
          <w:szCs w:val="19"/>
        </w:rPr>
        <w:t>стояк;</w:t>
      </w:r>
      <w:r>
        <w:rPr>
          <w:color w:val="231F20"/>
          <w:spacing w:val="-2"/>
          <w:sz w:val="19"/>
          <w:szCs w:val="19"/>
        </w:rPr>
        <w:t xml:space="preserve"> </w:t>
      </w:r>
      <w:r>
        <w:rPr>
          <w:color w:val="231F20"/>
          <w:sz w:val="19"/>
          <w:szCs w:val="19"/>
        </w:rPr>
        <w:t>10</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sz w:val="19"/>
          <w:szCs w:val="19"/>
        </w:rPr>
        <w:t>ригель;</w:t>
      </w:r>
      <w:r>
        <w:rPr>
          <w:color w:val="231F20"/>
          <w:spacing w:val="-3"/>
          <w:sz w:val="19"/>
          <w:szCs w:val="19"/>
        </w:rPr>
        <w:t xml:space="preserve"> </w:t>
      </w:r>
      <w:r>
        <w:rPr>
          <w:color w:val="231F20"/>
          <w:sz w:val="19"/>
          <w:szCs w:val="19"/>
        </w:rPr>
        <w:t>11</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sz w:val="19"/>
          <w:szCs w:val="19"/>
        </w:rPr>
        <w:t>з’єднувальний</w:t>
      </w:r>
      <w:r>
        <w:rPr>
          <w:color w:val="231F20"/>
          <w:spacing w:val="-4"/>
          <w:sz w:val="19"/>
          <w:szCs w:val="19"/>
        </w:rPr>
        <w:t xml:space="preserve"> </w:t>
      </w:r>
      <w:r>
        <w:rPr>
          <w:color w:val="231F20"/>
          <w:sz w:val="19"/>
          <w:szCs w:val="19"/>
        </w:rPr>
        <w:t>елемент;</w:t>
      </w:r>
      <w:r>
        <w:rPr>
          <w:color w:val="231F20"/>
          <w:spacing w:val="-2"/>
          <w:sz w:val="19"/>
          <w:szCs w:val="19"/>
        </w:rPr>
        <w:t xml:space="preserve"> </w:t>
      </w:r>
      <w:r>
        <w:rPr>
          <w:color w:val="231F20"/>
          <w:sz w:val="19"/>
          <w:szCs w:val="19"/>
        </w:rPr>
        <w:t>12</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sz w:val="19"/>
          <w:szCs w:val="19"/>
        </w:rPr>
        <w:t>елемент</w:t>
      </w:r>
      <w:r>
        <w:rPr>
          <w:color w:val="231F20"/>
          <w:spacing w:val="-3"/>
          <w:sz w:val="19"/>
          <w:szCs w:val="19"/>
        </w:rPr>
        <w:t xml:space="preserve"> </w:t>
      </w:r>
      <w:r>
        <w:rPr>
          <w:color w:val="231F20"/>
          <w:sz w:val="19"/>
          <w:szCs w:val="19"/>
        </w:rPr>
        <w:t>механічного кріплення утеплювача</w:t>
      </w:r>
    </w:p>
    <w:p w:rsidR="00A70FA6" w:rsidRDefault="00A70FA6">
      <w:pPr>
        <w:pStyle w:val="a3"/>
        <w:kinsoku w:val="0"/>
        <w:overflowPunct w:val="0"/>
        <w:spacing w:before="95" w:line="271" w:lineRule="auto"/>
        <w:ind w:left="2597" w:right="661" w:hanging="1934"/>
        <w:jc w:val="both"/>
        <w:rPr>
          <w:color w:val="231F20"/>
        </w:rPr>
      </w:pPr>
      <w:r>
        <w:rPr>
          <w:b/>
          <w:bCs/>
          <w:color w:val="231F20"/>
        </w:rPr>
        <w:t>Рисунок</w:t>
      </w:r>
      <w:r>
        <w:rPr>
          <w:b/>
          <w:bCs/>
          <w:color w:val="231F20"/>
          <w:spacing w:val="-4"/>
        </w:rPr>
        <w:t xml:space="preserve"> </w:t>
      </w:r>
      <w:r>
        <w:rPr>
          <w:b/>
          <w:bCs/>
          <w:color w:val="231F20"/>
        </w:rPr>
        <w:t>Б.2</w:t>
      </w:r>
      <w:r>
        <w:rPr>
          <w:b/>
          <w:bCs/>
          <w:color w:val="231F20"/>
          <w:spacing w:val="-6"/>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із</w:t>
      </w:r>
      <w:r>
        <w:rPr>
          <w:color w:val="231F20"/>
          <w:spacing w:val="-4"/>
        </w:rPr>
        <w:t xml:space="preserve"> </w:t>
      </w:r>
      <w:r>
        <w:rPr>
          <w:color w:val="231F20"/>
        </w:rPr>
        <w:t>стояково-ригельним</w:t>
      </w:r>
      <w:r>
        <w:rPr>
          <w:color w:val="231F20"/>
          <w:spacing w:val="-4"/>
        </w:rPr>
        <w:t xml:space="preserve"> </w:t>
      </w:r>
      <w:r>
        <w:rPr>
          <w:color w:val="231F20"/>
        </w:rPr>
        <w:t>кріпленням зовнішнього опоряджувального захисного шару</w:t>
      </w:r>
    </w:p>
    <w:p w:rsidR="00A70FA6" w:rsidRDefault="00A70FA6">
      <w:pPr>
        <w:pStyle w:val="a3"/>
        <w:kinsoku w:val="0"/>
        <w:overflowPunct w:val="0"/>
        <w:spacing w:before="95" w:line="271" w:lineRule="auto"/>
        <w:ind w:left="2597" w:right="661" w:hanging="1934"/>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19"/>
          <w:szCs w:val="19"/>
        </w:rPr>
      </w:pPr>
    </w:p>
    <w:p w:rsidR="00A70FA6" w:rsidRDefault="00A70FA6">
      <w:pPr>
        <w:pStyle w:val="a3"/>
        <w:kinsoku w:val="0"/>
        <w:overflowPunct w:val="0"/>
        <w:spacing w:before="90"/>
        <w:ind w:left="280" w:right="280"/>
        <w:jc w:val="center"/>
        <w:rPr>
          <w:color w:val="231F20"/>
          <w:spacing w:val="-10"/>
        </w:rPr>
      </w:pPr>
      <w:r>
        <w:rPr>
          <w:color w:val="231F20"/>
        </w:rPr>
        <w:t xml:space="preserve">ДОДАТОК </w:t>
      </w:r>
      <w:r>
        <w:rPr>
          <w:color w:val="231F20"/>
          <w:spacing w:val="-10"/>
        </w:rPr>
        <w:t>В</w:t>
      </w:r>
    </w:p>
    <w:p w:rsidR="00A70FA6" w:rsidRDefault="00A70FA6">
      <w:pPr>
        <w:pStyle w:val="a3"/>
        <w:kinsoku w:val="0"/>
        <w:overflowPunct w:val="0"/>
        <w:spacing w:before="18"/>
        <w:ind w:left="280" w:right="280"/>
        <w:jc w:val="center"/>
        <w:rPr>
          <w:color w:val="231F20"/>
          <w:spacing w:val="-2"/>
        </w:rPr>
      </w:pPr>
      <w:r>
        <w:rPr>
          <w:color w:val="231F20"/>
          <w:spacing w:val="-2"/>
        </w:rPr>
        <w:t>(довідковий)</w:t>
      </w:r>
    </w:p>
    <w:p w:rsidR="00A70FA6" w:rsidRDefault="00A70FA6">
      <w:pPr>
        <w:pStyle w:val="a3"/>
        <w:kinsoku w:val="0"/>
        <w:overflowPunct w:val="0"/>
        <w:spacing w:before="3"/>
        <w:rPr>
          <w:sz w:val="17"/>
          <w:szCs w:val="17"/>
        </w:rPr>
      </w:pPr>
    </w:p>
    <w:p w:rsidR="00A70FA6" w:rsidRDefault="00A70FA6">
      <w:pPr>
        <w:pStyle w:val="4"/>
        <w:kinsoku w:val="0"/>
        <w:overflowPunct w:val="0"/>
        <w:spacing w:line="297" w:lineRule="auto"/>
        <w:ind w:left="980" w:right="985" w:firstLine="0"/>
        <w:jc w:val="center"/>
        <w:rPr>
          <w:color w:val="231F20"/>
        </w:rPr>
      </w:pPr>
      <w:r>
        <w:rPr>
          <w:color w:val="231F20"/>
        </w:rPr>
        <w:t>КОНСТРУКТИВНІ</w:t>
      </w:r>
      <w:r>
        <w:rPr>
          <w:color w:val="231F20"/>
          <w:spacing w:val="-7"/>
        </w:rPr>
        <w:t xml:space="preserve"> </w:t>
      </w:r>
      <w:r>
        <w:rPr>
          <w:color w:val="231F20"/>
        </w:rPr>
        <w:t>СХЕМИ</w:t>
      </w:r>
      <w:r>
        <w:rPr>
          <w:color w:val="231F20"/>
          <w:spacing w:val="-7"/>
        </w:rPr>
        <w:t xml:space="preserve"> </w:t>
      </w:r>
      <w:r>
        <w:rPr>
          <w:color w:val="231F20"/>
        </w:rPr>
        <w:t>ЗБІРНОЇ</w:t>
      </w:r>
      <w:r>
        <w:rPr>
          <w:color w:val="231F20"/>
          <w:spacing w:val="-7"/>
        </w:rPr>
        <w:t xml:space="preserve"> </w:t>
      </w:r>
      <w:r>
        <w:rPr>
          <w:color w:val="231F20"/>
        </w:rPr>
        <w:t>СИСТЕМИ</w:t>
      </w:r>
      <w:r>
        <w:rPr>
          <w:color w:val="231F20"/>
          <w:spacing w:val="-7"/>
        </w:rPr>
        <w:t xml:space="preserve"> </w:t>
      </w:r>
      <w:r>
        <w:rPr>
          <w:color w:val="231F20"/>
        </w:rPr>
        <w:t>ЗІ</w:t>
      </w:r>
      <w:r>
        <w:rPr>
          <w:color w:val="231F20"/>
          <w:spacing w:val="-7"/>
        </w:rPr>
        <w:t xml:space="preserve"> </w:t>
      </w:r>
      <w:r>
        <w:rPr>
          <w:color w:val="231F20"/>
        </w:rPr>
        <w:t>СВІТЛОПРОЗОРИМ ОПОРЯДЖУВАЛЬНИМ ШАРОМ</w:t>
      </w:r>
    </w:p>
    <w:p w:rsidR="00A70FA6" w:rsidRDefault="00A70FA6">
      <w:pPr>
        <w:pStyle w:val="a3"/>
        <w:kinsoku w:val="0"/>
        <w:overflowPunct w:val="0"/>
        <w:spacing w:before="188" w:line="283" w:lineRule="auto"/>
        <w:ind w:left="113" w:firstLine="396"/>
        <w:rPr>
          <w:color w:val="231F20"/>
        </w:rPr>
      </w:pPr>
      <w:r>
        <w:rPr>
          <w:b/>
          <w:bCs/>
          <w:color w:val="231F20"/>
        </w:rPr>
        <w:t xml:space="preserve">В.1 </w:t>
      </w:r>
      <w:r>
        <w:rPr>
          <w:color w:val="231F20"/>
        </w:rPr>
        <w:t>Конструктивна схема збірної системи з комбінованим світлопрозорим фасадом наведена на рисунку В.1.</w:t>
      </w:r>
    </w:p>
    <w:p w:rsidR="00A70FA6" w:rsidRDefault="00C20155">
      <w:pPr>
        <w:pStyle w:val="a3"/>
        <w:kinsoku w:val="0"/>
        <w:overflowPunct w:val="0"/>
        <w:rPr>
          <w:sz w:val="12"/>
          <w:szCs w:val="12"/>
        </w:rPr>
      </w:pPr>
      <w:r>
        <w:rPr>
          <w:noProof/>
          <w:lang w:val="en-US" w:eastAsia="en-US"/>
        </w:rPr>
        <w:pict>
          <v:rect id="_x0000_s1058" style="position:absolute;margin-left:151.6pt;margin-top:8.1pt;width:290pt;height:524pt;z-index:251660800;mso-wrap-distance-left:0;mso-wrap-distance-right:0;mso-position-horizontal-relative:page" o:allowincell="f" filled="f" stroked="f">
            <v:textbox inset="0,0,0,0">
              <w:txbxContent>
                <w:p w:rsidR="00352523" w:rsidRDefault="00C20155">
                  <w:pPr>
                    <w:widowControl/>
                    <w:autoSpaceDE/>
                    <w:autoSpaceDN/>
                    <w:adjustRightInd/>
                    <w:spacing w:line="10480" w:lineRule="atLeast"/>
                    <w:rPr>
                      <w:rFonts w:ascii="Times New Roman" w:hAnsi="Times New Roman" w:cs="Times New Roman"/>
                      <w:sz w:val="24"/>
                      <w:szCs w:val="24"/>
                    </w:rPr>
                  </w:pPr>
                  <w:r>
                    <w:rPr>
                      <w:rFonts w:ascii="Times New Roman" w:hAnsi="Times New Roman" w:cs="Times New Roman"/>
                      <w:sz w:val="24"/>
                      <w:szCs w:val="24"/>
                    </w:rPr>
                    <w:pict>
                      <v:shape id="_x0000_i1040" type="#_x0000_t75" style="width:289.5pt;height:523.5pt">
                        <v:imagedata r:id="rId36"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177" w:line="271" w:lineRule="auto"/>
        <w:ind w:left="113" w:right="111"/>
        <w:jc w:val="both"/>
        <w:rPr>
          <w:color w:val="231F20"/>
          <w:sz w:val="19"/>
          <w:szCs w:val="19"/>
        </w:rPr>
      </w:pPr>
      <w:r>
        <w:rPr>
          <w:color w:val="231F20"/>
          <w:sz w:val="19"/>
          <w:szCs w:val="19"/>
        </w:rPr>
        <w:t>1 – плита перекриття; 2 – елементи несучого каркаса (ригель); 3 – елементи несучого каркаса (стояки); 4 – склопакети (із сонцезахисним склом); 5 – утеплювач; 6 – внутрішня обшивка; 7 – вентильований повітряний прошарок; 8 – опоряджувальний світлопрозорий шар; 9 – елемент кріплення опоряджувального шару</w:t>
      </w:r>
    </w:p>
    <w:p w:rsidR="00A70FA6" w:rsidRDefault="00A70FA6">
      <w:pPr>
        <w:pStyle w:val="a3"/>
        <w:kinsoku w:val="0"/>
        <w:overflowPunct w:val="0"/>
        <w:spacing w:before="95" w:line="271" w:lineRule="auto"/>
        <w:ind w:left="3687" w:right="1571" w:hanging="2113"/>
        <w:jc w:val="both"/>
        <w:rPr>
          <w:color w:val="231F20"/>
        </w:rPr>
      </w:pPr>
      <w:r>
        <w:rPr>
          <w:b/>
          <w:bCs/>
          <w:color w:val="231F20"/>
        </w:rPr>
        <w:t>Рисунок</w:t>
      </w:r>
      <w:r>
        <w:rPr>
          <w:b/>
          <w:bCs/>
          <w:color w:val="231F20"/>
          <w:spacing w:val="-4"/>
        </w:rPr>
        <w:t xml:space="preserve"> </w:t>
      </w:r>
      <w:r>
        <w:rPr>
          <w:b/>
          <w:bCs/>
          <w:color w:val="231F20"/>
        </w:rPr>
        <w:t>В.1</w:t>
      </w:r>
      <w:r>
        <w:rPr>
          <w:b/>
          <w:bCs/>
          <w:color w:val="231F20"/>
          <w:spacing w:val="-7"/>
        </w:rPr>
        <w:t xml:space="preserve"> </w:t>
      </w:r>
      <w:r>
        <w:rPr>
          <w:color w:val="231F20"/>
        </w:rPr>
        <w:t>–</w:t>
      </w:r>
      <w:r>
        <w:rPr>
          <w:color w:val="231F20"/>
          <w:spacing w:val="-4"/>
        </w:rPr>
        <w:t xml:space="preserve"> </w:t>
      </w:r>
      <w:r>
        <w:rPr>
          <w:color w:val="231F20"/>
        </w:rPr>
        <w:t>Конструктивна</w:t>
      </w:r>
      <w:r>
        <w:rPr>
          <w:color w:val="231F20"/>
          <w:spacing w:val="-4"/>
        </w:rPr>
        <w:t xml:space="preserve"> </w:t>
      </w:r>
      <w:r>
        <w:rPr>
          <w:color w:val="231F20"/>
        </w:rPr>
        <w:t>схема</w:t>
      </w:r>
      <w:r>
        <w:rPr>
          <w:color w:val="231F20"/>
          <w:spacing w:val="-4"/>
        </w:rPr>
        <w:t xml:space="preserve"> </w:t>
      </w:r>
      <w:r>
        <w:rPr>
          <w:color w:val="231F20"/>
        </w:rPr>
        <w:t>збірної</w:t>
      </w:r>
      <w:r>
        <w:rPr>
          <w:color w:val="231F20"/>
          <w:spacing w:val="-4"/>
        </w:rPr>
        <w:t xml:space="preserve"> </w:t>
      </w:r>
      <w:r>
        <w:rPr>
          <w:color w:val="231F20"/>
        </w:rPr>
        <w:t>системи</w:t>
      </w:r>
      <w:r>
        <w:rPr>
          <w:color w:val="231F20"/>
          <w:spacing w:val="-4"/>
        </w:rPr>
        <w:t xml:space="preserve"> </w:t>
      </w:r>
      <w:r>
        <w:rPr>
          <w:color w:val="231F20"/>
        </w:rPr>
        <w:t>з</w:t>
      </w:r>
      <w:r>
        <w:rPr>
          <w:color w:val="231F20"/>
          <w:spacing w:val="-4"/>
        </w:rPr>
        <w:t xml:space="preserve"> </w:t>
      </w:r>
      <w:r>
        <w:rPr>
          <w:color w:val="231F20"/>
        </w:rPr>
        <w:t>комбінованим світлопрозорим фасадом</w:t>
      </w:r>
    </w:p>
    <w:p w:rsidR="00A70FA6" w:rsidRDefault="00A70FA6">
      <w:pPr>
        <w:pStyle w:val="a3"/>
        <w:kinsoku w:val="0"/>
        <w:overflowPunct w:val="0"/>
        <w:spacing w:before="95" w:line="271" w:lineRule="auto"/>
        <w:ind w:left="3687" w:right="1571" w:hanging="2113"/>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spacing w:before="3"/>
      </w:pPr>
    </w:p>
    <w:p w:rsidR="00A70FA6" w:rsidRDefault="00A70FA6">
      <w:pPr>
        <w:pStyle w:val="a3"/>
        <w:kinsoku w:val="0"/>
        <w:overflowPunct w:val="0"/>
        <w:spacing w:before="91" w:line="278" w:lineRule="auto"/>
        <w:ind w:left="113" w:right="223" w:firstLine="396"/>
        <w:rPr>
          <w:color w:val="231F20"/>
        </w:rPr>
      </w:pPr>
      <w:r>
        <w:rPr>
          <w:b/>
          <w:bCs/>
          <w:color w:val="231F20"/>
        </w:rPr>
        <w:t xml:space="preserve">В.2 </w:t>
      </w:r>
      <w:r>
        <w:rPr>
          <w:color w:val="231F20"/>
        </w:rPr>
        <w:t>Конструктивна схема збірної системи з суцільним світлопрозорим фасадом із термоізо-</w:t>
      </w:r>
      <w:r>
        <w:rPr>
          <w:color w:val="231F20"/>
          <w:spacing w:val="40"/>
        </w:rPr>
        <w:t xml:space="preserve"> </w:t>
      </w:r>
      <w:r>
        <w:rPr>
          <w:color w:val="231F20"/>
        </w:rPr>
        <w:t>ляцією плит перекриттів наведена на рисунку В.2.</w:t>
      </w:r>
    </w:p>
    <w:p w:rsidR="00A70FA6" w:rsidRDefault="00A70FA6">
      <w:pPr>
        <w:pStyle w:val="a3"/>
        <w:kinsoku w:val="0"/>
        <w:overflowPunct w:val="0"/>
        <w:rPr>
          <w:sz w:val="20"/>
          <w:szCs w:val="20"/>
        </w:rPr>
      </w:pPr>
    </w:p>
    <w:p w:rsidR="00A70FA6" w:rsidRDefault="00C20155">
      <w:pPr>
        <w:pStyle w:val="a3"/>
        <w:kinsoku w:val="0"/>
        <w:overflowPunct w:val="0"/>
        <w:rPr>
          <w:sz w:val="22"/>
          <w:szCs w:val="22"/>
        </w:rPr>
      </w:pPr>
      <w:r>
        <w:rPr>
          <w:noProof/>
          <w:lang w:val="en-US" w:eastAsia="en-US"/>
        </w:rPr>
        <w:pict>
          <v:rect id="_x0000_s1059" style="position:absolute;margin-left:143.9pt;margin-top:13.85pt;width:295pt;height:514pt;z-index:251661824;mso-wrap-distance-left:0;mso-wrap-distance-right:0;mso-position-horizontal-relative:page" o:allowincell="f" filled="f" stroked="f">
            <v:textbox inset="0,0,0,0">
              <w:txbxContent>
                <w:p w:rsidR="00352523" w:rsidRDefault="00C20155">
                  <w:pPr>
                    <w:widowControl/>
                    <w:autoSpaceDE/>
                    <w:autoSpaceDN/>
                    <w:adjustRightInd/>
                    <w:spacing w:line="10280" w:lineRule="atLeast"/>
                    <w:rPr>
                      <w:rFonts w:ascii="Times New Roman" w:hAnsi="Times New Roman" w:cs="Times New Roman"/>
                      <w:sz w:val="24"/>
                      <w:szCs w:val="24"/>
                    </w:rPr>
                  </w:pPr>
                  <w:r>
                    <w:rPr>
                      <w:rFonts w:ascii="Times New Roman" w:hAnsi="Times New Roman" w:cs="Times New Roman"/>
                      <w:sz w:val="24"/>
                      <w:szCs w:val="24"/>
                    </w:rPr>
                    <w:pict>
                      <v:shape id="_x0000_i1042" type="#_x0000_t75" style="width:295.5pt;height:513.75pt">
                        <v:imagedata r:id="rId37" o:title=""/>
                      </v:shape>
                    </w:pict>
                  </w:r>
                </w:p>
                <w:p w:rsidR="00352523" w:rsidRDefault="00352523">
                  <w:pPr>
                    <w:rPr>
                      <w:rFonts w:ascii="Times New Roman" w:hAnsi="Times New Roman" w:cs="Times New Roman"/>
                      <w:sz w:val="24"/>
                      <w:szCs w:val="24"/>
                    </w:rPr>
                  </w:pPr>
                </w:p>
              </w:txbxContent>
            </v:textbox>
            <w10:wrap type="topAndBottom" anchorx="page"/>
          </v:rect>
        </w:pict>
      </w:r>
    </w:p>
    <w:p w:rsidR="00A70FA6" w:rsidRDefault="00A70FA6">
      <w:pPr>
        <w:pStyle w:val="a3"/>
        <w:kinsoku w:val="0"/>
        <w:overflowPunct w:val="0"/>
        <w:spacing w:before="11"/>
        <w:rPr>
          <w:sz w:val="19"/>
          <w:szCs w:val="19"/>
        </w:rPr>
      </w:pPr>
    </w:p>
    <w:p w:rsidR="00A70FA6" w:rsidRDefault="00A70FA6">
      <w:pPr>
        <w:pStyle w:val="a3"/>
        <w:kinsoku w:val="0"/>
        <w:overflowPunct w:val="0"/>
        <w:spacing w:before="90" w:line="271" w:lineRule="auto"/>
        <w:ind w:left="113" w:right="110"/>
        <w:jc w:val="both"/>
        <w:rPr>
          <w:color w:val="231F20"/>
          <w:sz w:val="19"/>
          <w:szCs w:val="19"/>
        </w:rPr>
      </w:pPr>
      <w:r>
        <w:rPr>
          <w:color w:val="231F20"/>
          <w:sz w:val="19"/>
          <w:szCs w:val="19"/>
        </w:rPr>
        <w:t>1 – плита перекриття; 2 – теплоізоляційний шар; 3 – опоряджувальний світлопрозорий шар; 4 – склопакети (із будівельним склом); 5 – елементи несучого каркаса (ригелі); 6 – елементи несучого каркаса (стояки); 7 – кронштейн; 8 – елемент кріплення світлопрозорого опоряджувального шару; 9 – з’єднувальні елементи</w:t>
      </w:r>
    </w:p>
    <w:p w:rsidR="00A70FA6" w:rsidRDefault="00A70FA6">
      <w:pPr>
        <w:pStyle w:val="a3"/>
        <w:kinsoku w:val="0"/>
        <w:overflowPunct w:val="0"/>
        <w:spacing w:before="95" w:line="271" w:lineRule="auto"/>
        <w:ind w:left="3219" w:right="481" w:hanging="2733"/>
        <w:jc w:val="both"/>
        <w:rPr>
          <w:color w:val="231F20"/>
        </w:rPr>
      </w:pPr>
      <w:r>
        <w:rPr>
          <w:b/>
          <w:bCs/>
          <w:color w:val="231F20"/>
        </w:rPr>
        <w:t>Рисунок</w:t>
      </w:r>
      <w:r>
        <w:rPr>
          <w:b/>
          <w:bCs/>
          <w:color w:val="231F20"/>
          <w:spacing w:val="-3"/>
        </w:rPr>
        <w:t xml:space="preserve"> </w:t>
      </w:r>
      <w:r>
        <w:rPr>
          <w:b/>
          <w:bCs/>
          <w:color w:val="231F20"/>
        </w:rPr>
        <w:t>В.2</w:t>
      </w:r>
      <w:r>
        <w:rPr>
          <w:b/>
          <w:bCs/>
          <w:color w:val="231F20"/>
          <w:spacing w:val="-6"/>
        </w:rPr>
        <w:t xml:space="preserve"> </w:t>
      </w:r>
      <w:r>
        <w:rPr>
          <w:color w:val="231F20"/>
        </w:rPr>
        <w:t>–</w:t>
      </w:r>
      <w:r>
        <w:rPr>
          <w:color w:val="231F20"/>
          <w:spacing w:val="-3"/>
        </w:rPr>
        <w:t xml:space="preserve"> </w:t>
      </w:r>
      <w:r>
        <w:rPr>
          <w:color w:val="231F20"/>
        </w:rPr>
        <w:t>Конструктивна</w:t>
      </w:r>
      <w:r>
        <w:rPr>
          <w:color w:val="231F20"/>
          <w:spacing w:val="-3"/>
        </w:rPr>
        <w:t xml:space="preserve"> </w:t>
      </w:r>
      <w:r>
        <w:rPr>
          <w:color w:val="231F20"/>
        </w:rPr>
        <w:t>схема</w:t>
      </w:r>
      <w:r>
        <w:rPr>
          <w:color w:val="231F20"/>
          <w:spacing w:val="-3"/>
        </w:rPr>
        <w:t xml:space="preserve"> </w:t>
      </w:r>
      <w:r>
        <w:rPr>
          <w:color w:val="231F20"/>
        </w:rPr>
        <w:t>збірної</w:t>
      </w:r>
      <w:r>
        <w:rPr>
          <w:color w:val="231F20"/>
          <w:spacing w:val="-3"/>
        </w:rPr>
        <w:t xml:space="preserve"> </w:t>
      </w:r>
      <w:r>
        <w:rPr>
          <w:color w:val="231F20"/>
        </w:rPr>
        <w:t>системи</w:t>
      </w:r>
      <w:r>
        <w:rPr>
          <w:color w:val="231F20"/>
          <w:spacing w:val="-3"/>
        </w:rPr>
        <w:t xml:space="preserve"> </w:t>
      </w:r>
      <w:r>
        <w:rPr>
          <w:color w:val="231F20"/>
        </w:rPr>
        <w:t>з</w:t>
      </w:r>
      <w:r>
        <w:rPr>
          <w:color w:val="231F20"/>
          <w:spacing w:val="-3"/>
        </w:rPr>
        <w:t xml:space="preserve"> </w:t>
      </w:r>
      <w:r>
        <w:rPr>
          <w:color w:val="231F20"/>
        </w:rPr>
        <w:t>суцільним</w:t>
      </w:r>
      <w:r>
        <w:rPr>
          <w:color w:val="231F20"/>
          <w:spacing w:val="-3"/>
        </w:rPr>
        <w:t xml:space="preserve"> </w:t>
      </w:r>
      <w:r>
        <w:rPr>
          <w:color w:val="231F20"/>
        </w:rPr>
        <w:t>світлопрозорим</w:t>
      </w:r>
      <w:r>
        <w:rPr>
          <w:color w:val="231F20"/>
          <w:spacing w:val="-3"/>
        </w:rPr>
        <w:t xml:space="preserve"> </w:t>
      </w:r>
      <w:r>
        <w:rPr>
          <w:color w:val="231F20"/>
        </w:rPr>
        <w:t>фасадом із термоізоляцією плит перекриттів</w:t>
      </w:r>
    </w:p>
    <w:p w:rsidR="00A70FA6" w:rsidRDefault="00A70FA6">
      <w:pPr>
        <w:pStyle w:val="a3"/>
        <w:kinsoku w:val="0"/>
        <w:overflowPunct w:val="0"/>
        <w:spacing w:before="95" w:line="271" w:lineRule="auto"/>
        <w:ind w:left="3219" w:right="481" w:hanging="2733"/>
        <w:jc w:val="both"/>
        <w:rPr>
          <w:color w:val="231F20"/>
        </w:rPr>
        <w:sectPr w:rsidR="00A70FA6">
          <w:pgSz w:w="11910" w:h="16840"/>
          <w:pgMar w:top="880" w:right="1020" w:bottom="1140" w:left="1020" w:header="690" w:footer="941" w:gutter="0"/>
          <w:cols w:space="720"/>
          <w:noEndnote/>
        </w:sect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spacing w:before="6"/>
        <w:rPr>
          <w:sz w:val="19"/>
          <w:szCs w:val="19"/>
        </w:rPr>
      </w:pPr>
    </w:p>
    <w:p w:rsidR="00A70FA6" w:rsidRDefault="00A70FA6">
      <w:pPr>
        <w:pStyle w:val="a3"/>
        <w:kinsoku w:val="0"/>
        <w:overflowPunct w:val="0"/>
        <w:spacing w:before="91" w:line="278" w:lineRule="auto"/>
        <w:ind w:left="396" w:right="394"/>
        <w:jc w:val="both"/>
        <w:rPr>
          <w:color w:val="231F20"/>
        </w:rPr>
      </w:pPr>
      <w:r>
        <w:rPr>
          <w:b/>
          <w:bCs/>
          <w:color w:val="231F20"/>
        </w:rPr>
        <w:t>Ключові слова</w:t>
      </w:r>
      <w:r>
        <w:rPr>
          <w:color w:val="231F20"/>
        </w:rPr>
        <w:t>: теплоізоляція, проектування, опорядження, збірна система, комплект, без- пека, монтаж, експлуатаційна придатність, конструкції зовнішніх стін із фасадною теплоізо- ляцією, моніторинг.</w:t>
      </w: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rPr>
          <w:sz w:val="20"/>
          <w:szCs w:val="20"/>
        </w:rPr>
      </w:pPr>
    </w:p>
    <w:p w:rsidR="00A70FA6" w:rsidRDefault="00A70FA6">
      <w:pPr>
        <w:pStyle w:val="a3"/>
        <w:kinsoku w:val="0"/>
        <w:overflowPunct w:val="0"/>
        <w:spacing w:before="4"/>
        <w:rPr>
          <w:sz w:val="29"/>
          <w:szCs w:val="29"/>
        </w:rPr>
      </w:pPr>
    </w:p>
    <w:p w:rsidR="00A70FA6" w:rsidRDefault="00A70FA6">
      <w:pPr>
        <w:pStyle w:val="a3"/>
        <w:kinsoku w:val="0"/>
        <w:overflowPunct w:val="0"/>
        <w:spacing w:before="92" w:line="312" w:lineRule="auto"/>
        <w:ind w:left="3901" w:right="3739" w:firstLine="527"/>
        <w:rPr>
          <w:color w:val="231F20"/>
          <w:sz w:val="16"/>
          <w:szCs w:val="16"/>
        </w:rPr>
      </w:pPr>
      <w:r>
        <w:rPr>
          <w:color w:val="231F20"/>
          <w:sz w:val="16"/>
          <w:szCs w:val="16"/>
        </w:rPr>
        <w:t>* * * * * * * * * * Редактор</w:t>
      </w:r>
      <w:r>
        <w:rPr>
          <w:color w:val="231F20"/>
          <w:spacing w:val="-8"/>
          <w:sz w:val="16"/>
          <w:szCs w:val="16"/>
        </w:rPr>
        <w:t xml:space="preserve"> </w:t>
      </w:r>
      <w:r>
        <w:rPr>
          <w:color w:val="231F20"/>
          <w:sz w:val="16"/>
          <w:szCs w:val="16"/>
        </w:rPr>
        <w:t>–</w:t>
      </w:r>
      <w:r>
        <w:rPr>
          <w:color w:val="231F20"/>
          <w:spacing w:val="28"/>
          <w:sz w:val="16"/>
          <w:szCs w:val="16"/>
        </w:rPr>
        <w:t xml:space="preserve"> </w:t>
      </w:r>
      <w:r>
        <w:rPr>
          <w:color w:val="231F20"/>
          <w:sz w:val="16"/>
          <w:szCs w:val="16"/>
        </w:rPr>
        <w:t>А.О.</w:t>
      </w:r>
      <w:r>
        <w:rPr>
          <w:color w:val="231F20"/>
          <w:spacing w:val="-8"/>
          <w:sz w:val="16"/>
          <w:szCs w:val="16"/>
        </w:rPr>
        <w:t xml:space="preserve"> </w:t>
      </w:r>
      <w:r>
        <w:rPr>
          <w:color w:val="231F20"/>
          <w:sz w:val="16"/>
          <w:szCs w:val="16"/>
        </w:rPr>
        <w:t>Луковська</w:t>
      </w:r>
    </w:p>
    <w:p w:rsidR="00A70FA6" w:rsidRDefault="00A70FA6">
      <w:pPr>
        <w:pStyle w:val="a3"/>
        <w:kinsoku w:val="0"/>
        <w:overflowPunct w:val="0"/>
        <w:spacing w:before="1"/>
        <w:ind w:left="3511"/>
        <w:rPr>
          <w:color w:val="231F20"/>
          <w:spacing w:val="-2"/>
          <w:sz w:val="16"/>
          <w:szCs w:val="16"/>
        </w:rPr>
      </w:pPr>
      <w:r>
        <w:rPr>
          <w:color w:val="231F20"/>
          <w:sz w:val="16"/>
          <w:szCs w:val="16"/>
        </w:rPr>
        <w:t>Комп’ютерна</w:t>
      </w:r>
      <w:r>
        <w:rPr>
          <w:color w:val="231F20"/>
          <w:spacing w:val="-3"/>
          <w:sz w:val="16"/>
          <w:szCs w:val="16"/>
        </w:rPr>
        <w:t xml:space="preserve"> </w:t>
      </w:r>
      <w:r>
        <w:rPr>
          <w:color w:val="231F20"/>
          <w:sz w:val="16"/>
          <w:szCs w:val="16"/>
        </w:rPr>
        <w:t>верстка</w:t>
      </w:r>
      <w:r>
        <w:rPr>
          <w:color w:val="231F20"/>
          <w:spacing w:val="-3"/>
          <w:sz w:val="16"/>
          <w:szCs w:val="16"/>
        </w:rPr>
        <w:t xml:space="preserve"> </w:t>
      </w:r>
      <w:r>
        <w:rPr>
          <w:color w:val="231F20"/>
          <w:sz w:val="16"/>
          <w:szCs w:val="16"/>
        </w:rPr>
        <w:t>–</w:t>
      </w:r>
      <w:r>
        <w:rPr>
          <w:color w:val="231F20"/>
          <w:spacing w:val="-3"/>
          <w:sz w:val="16"/>
          <w:szCs w:val="16"/>
        </w:rPr>
        <w:t xml:space="preserve"> </w:t>
      </w:r>
      <w:r>
        <w:rPr>
          <w:color w:val="231F20"/>
          <w:spacing w:val="-2"/>
          <w:sz w:val="16"/>
          <w:szCs w:val="16"/>
        </w:rPr>
        <w:t>В.Б.Чукашкіна</w:t>
      </w:r>
    </w:p>
    <w:p w:rsidR="00A70FA6" w:rsidRDefault="00A70FA6">
      <w:pPr>
        <w:pStyle w:val="a3"/>
        <w:kinsoku w:val="0"/>
        <w:overflowPunct w:val="0"/>
        <w:spacing w:before="9"/>
        <w:rPr>
          <w:sz w:val="25"/>
          <w:szCs w:val="25"/>
        </w:rPr>
      </w:pPr>
    </w:p>
    <w:p w:rsidR="00A70FA6" w:rsidRDefault="00A70FA6">
      <w:pPr>
        <w:pStyle w:val="a3"/>
        <w:kinsoku w:val="0"/>
        <w:overflowPunct w:val="0"/>
        <w:ind w:left="258" w:right="280"/>
        <w:jc w:val="center"/>
        <w:rPr>
          <w:color w:val="231F20"/>
          <w:spacing w:val="-2"/>
          <w:sz w:val="16"/>
          <w:szCs w:val="16"/>
        </w:rPr>
      </w:pPr>
      <w:r>
        <w:rPr>
          <w:color w:val="231F20"/>
          <w:sz w:val="16"/>
          <w:szCs w:val="16"/>
        </w:rPr>
        <w:t>Формат</w:t>
      </w:r>
      <w:r>
        <w:rPr>
          <w:color w:val="231F20"/>
          <w:spacing w:val="44"/>
          <w:sz w:val="16"/>
          <w:szCs w:val="16"/>
        </w:rPr>
        <w:t xml:space="preserve"> </w:t>
      </w:r>
      <w:r>
        <w:rPr>
          <w:color w:val="231F20"/>
          <w:sz w:val="16"/>
          <w:szCs w:val="16"/>
        </w:rPr>
        <w:t>60х84</w:t>
      </w:r>
      <w:r>
        <w:rPr>
          <w:color w:val="231F20"/>
          <w:sz w:val="16"/>
          <w:szCs w:val="16"/>
          <w:vertAlign w:val="superscript"/>
        </w:rPr>
        <w:t>1</w:t>
      </w:r>
      <w:r>
        <w:rPr>
          <w:color w:val="231F20"/>
          <w:sz w:val="16"/>
          <w:szCs w:val="16"/>
        </w:rPr>
        <w:t>/</w:t>
      </w:r>
      <w:r>
        <w:rPr>
          <w:color w:val="231F20"/>
          <w:sz w:val="16"/>
          <w:szCs w:val="16"/>
          <w:vertAlign w:val="subscript"/>
        </w:rPr>
        <w:t>8</w:t>
      </w:r>
      <w:r>
        <w:rPr>
          <w:color w:val="231F20"/>
          <w:sz w:val="16"/>
          <w:szCs w:val="16"/>
        </w:rPr>
        <w:t>. Папір</w:t>
      </w:r>
      <w:r>
        <w:rPr>
          <w:color w:val="231F20"/>
          <w:spacing w:val="1"/>
          <w:sz w:val="16"/>
          <w:szCs w:val="16"/>
        </w:rPr>
        <w:t xml:space="preserve"> </w:t>
      </w:r>
      <w:r>
        <w:rPr>
          <w:color w:val="231F20"/>
          <w:sz w:val="16"/>
          <w:szCs w:val="16"/>
        </w:rPr>
        <w:t>офсетний. Гарнітура</w:t>
      </w:r>
      <w:r>
        <w:rPr>
          <w:color w:val="231F20"/>
          <w:spacing w:val="1"/>
          <w:sz w:val="16"/>
          <w:szCs w:val="16"/>
        </w:rPr>
        <w:t xml:space="preserve"> </w:t>
      </w:r>
      <w:r>
        <w:rPr>
          <w:color w:val="231F20"/>
          <w:spacing w:val="-2"/>
          <w:sz w:val="16"/>
          <w:szCs w:val="16"/>
        </w:rPr>
        <w:t>"Arial".</w:t>
      </w:r>
    </w:p>
    <w:p w:rsidR="00A70FA6" w:rsidRDefault="00A70FA6">
      <w:pPr>
        <w:pStyle w:val="a3"/>
        <w:kinsoku w:val="0"/>
        <w:overflowPunct w:val="0"/>
        <w:spacing w:before="56"/>
        <w:ind w:left="2007" w:right="2026"/>
        <w:jc w:val="center"/>
        <w:rPr>
          <w:color w:val="231F20"/>
          <w:spacing w:val="-2"/>
          <w:sz w:val="16"/>
          <w:szCs w:val="16"/>
        </w:rPr>
      </w:pPr>
      <w:r>
        <w:rPr>
          <w:color w:val="231F20"/>
          <w:sz w:val="16"/>
          <w:szCs w:val="16"/>
        </w:rPr>
        <w:t xml:space="preserve">Друк </w:t>
      </w:r>
      <w:r>
        <w:rPr>
          <w:color w:val="231F20"/>
          <w:spacing w:val="-2"/>
          <w:sz w:val="16"/>
          <w:szCs w:val="16"/>
        </w:rPr>
        <w:t>офсетний.</w:t>
      </w:r>
    </w:p>
    <w:p w:rsidR="00A70FA6" w:rsidRDefault="00A70FA6">
      <w:pPr>
        <w:pStyle w:val="a3"/>
        <w:kinsoku w:val="0"/>
        <w:overflowPunct w:val="0"/>
        <w:spacing w:before="8"/>
        <w:rPr>
          <w:sz w:val="25"/>
          <w:szCs w:val="25"/>
        </w:rPr>
      </w:pPr>
    </w:p>
    <w:p w:rsidR="00A70FA6" w:rsidRDefault="00A70FA6">
      <w:pPr>
        <w:pStyle w:val="a3"/>
        <w:kinsoku w:val="0"/>
        <w:overflowPunct w:val="0"/>
        <w:spacing w:before="1" w:line="312" w:lineRule="auto"/>
        <w:ind w:left="3064" w:right="3007" w:firstLine="197"/>
        <w:rPr>
          <w:color w:val="231F20"/>
          <w:sz w:val="16"/>
          <w:szCs w:val="16"/>
        </w:rPr>
      </w:pPr>
      <w:r>
        <w:rPr>
          <w:color w:val="231F20"/>
          <w:sz w:val="16"/>
          <w:szCs w:val="16"/>
        </w:rPr>
        <w:t>Державне підприємство "Укрархбудінформ". вул.</w:t>
      </w:r>
      <w:r>
        <w:rPr>
          <w:color w:val="231F20"/>
          <w:spacing w:val="-5"/>
          <w:sz w:val="16"/>
          <w:szCs w:val="16"/>
        </w:rPr>
        <w:t xml:space="preserve"> </w:t>
      </w:r>
      <w:r>
        <w:rPr>
          <w:color w:val="231F20"/>
          <w:sz w:val="16"/>
          <w:szCs w:val="16"/>
        </w:rPr>
        <w:t>М.</w:t>
      </w:r>
      <w:r>
        <w:rPr>
          <w:color w:val="231F20"/>
          <w:spacing w:val="-5"/>
          <w:sz w:val="16"/>
          <w:szCs w:val="16"/>
        </w:rPr>
        <w:t xml:space="preserve"> </w:t>
      </w:r>
      <w:r>
        <w:rPr>
          <w:color w:val="231F20"/>
          <w:sz w:val="16"/>
          <w:szCs w:val="16"/>
        </w:rPr>
        <w:t>Кривоноса,</w:t>
      </w:r>
      <w:r>
        <w:rPr>
          <w:color w:val="231F20"/>
          <w:spacing w:val="-5"/>
          <w:sz w:val="16"/>
          <w:szCs w:val="16"/>
        </w:rPr>
        <w:t xml:space="preserve"> </w:t>
      </w:r>
      <w:r>
        <w:rPr>
          <w:color w:val="231F20"/>
          <w:sz w:val="16"/>
          <w:szCs w:val="16"/>
        </w:rPr>
        <w:t>2А,</w:t>
      </w:r>
      <w:r>
        <w:rPr>
          <w:color w:val="231F20"/>
          <w:spacing w:val="-5"/>
          <w:sz w:val="16"/>
          <w:szCs w:val="16"/>
        </w:rPr>
        <w:t xml:space="preserve"> </w:t>
      </w:r>
      <w:r>
        <w:rPr>
          <w:color w:val="231F20"/>
          <w:sz w:val="16"/>
          <w:szCs w:val="16"/>
        </w:rPr>
        <w:t>м.</w:t>
      </w:r>
      <w:r>
        <w:rPr>
          <w:color w:val="231F20"/>
          <w:spacing w:val="-5"/>
          <w:sz w:val="16"/>
          <w:szCs w:val="16"/>
        </w:rPr>
        <w:t xml:space="preserve"> </w:t>
      </w:r>
      <w:r>
        <w:rPr>
          <w:color w:val="231F20"/>
          <w:sz w:val="16"/>
          <w:szCs w:val="16"/>
        </w:rPr>
        <w:t>Київ-37,</w:t>
      </w:r>
      <w:r>
        <w:rPr>
          <w:color w:val="231F20"/>
          <w:spacing w:val="-5"/>
          <w:sz w:val="16"/>
          <w:szCs w:val="16"/>
        </w:rPr>
        <w:t xml:space="preserve"> </w:t>
      </w:r>
      <w:r>
        <w:rPr>
          <w:color w:val="231F20"/>
          <w:sz w:val="16"/>
          <w:szCs w:val="16"/>
        </w:rPr>
        <w:t>03037,</w:t>
      </w:r>
      <w:r>
        <w:rPr>
          <w:color w:val="231F20"/>
          <w:spacing w:val="-5"/>
          <w:sz w:val="16"/>
          <w:szCs w:val="16"/>
        </w:rPr>
        <w:t xml:space="preserve"> </w:t>
      </w:r>
      <w:r>
        <w:rPr>
          <w:color w:val="231F20"/>
          <w:sz w:val="16"/>
          <w:szCs w:val="16"/>
        </w:rPr>
        <w:t>Україна.</w:t>
      </w:r>
    </w:p>
    <w:p w:rsidR="00A70FA6" w:rsidRDefault="00A70FA6">
      <w:pPr>
        <w:pStyle w:val="a3"/>
        <w:kinsoku w:val="0"/>
        <w:overflowPunct w:val="0"/>
        <w:spacing w:before="1"/>
        <w:ind w:left="258" w:right="280"/>
        <w:jc w:val="center"/>
        <w:rPr>
          <w:color w:val="231F20"/>
          <w:spacing w:val="-5"/>
          <w:sz w:val="16"/>
          <w:szCs w:val="16"/>
        </w:rPr>
      </w:pPr>
      <w:r>
        <w:rPr>
          <w:color w:val="231F20"/>
          <w:sz w:val="16"/>
          <w:szCs w:val="16"/>
        </w:rPr>
        <w:t>Тел.</w:t>
      </w:r>
      <w:r>
        <w:rPr>
          <w:color w:val="231F20"/>
          <w:spacing w:val="-6"/>
          <w:sz w:val="16"/>
          <w:szCs w:val="16"/>
        </w:rPr>
        <w:t xml:space="preserve"> </w:t>
      </w:r>
      <w:r>
        <w:rPr>
          <w:color w:val="231F20"/>
          <w:sz w:val="16"/>
          <w:szCs w:val="16"/>
        </w:rPr>
        <w:t>249-36-</w:t>
      </w:r>
      <w:r>
        <w:rPr>
          <w:color w:val="231F20"/>
          <w:spacing w:val="-5"/>
          <w:sz w:val="16"/>
          <w:szCs w:val="16"/>
        </w:rPr>
        <w:t>62</w:t>
      </w:r>
    </w:p>
    <w:p w:rsidR="00A70FA6" w:rsidRDefault="00A70FA6">
      <w:pPr>
        <w:pStyle w:val="a3"/>
        <w:kinsoku w:val="0"/>
        <w:overflowPunct w:val="0"/>
        <w:spacing w:before="56" w:line="312" w:lineRule="auto"/>
        <w:ind w:left="3028" w:right="3054"/>
        <w:jc w:val="center"/>
        <w:rPr>
          <w:color w:val="231F20"/>
          <w:spacing w:val="-2"/>
          <w:sz w:val="16"/>
          <w:szCs w:val="16"/>
        </w:rPr>
      </w:pPr>
      <w:r>
        <w:rPr>
          <w:color w:val="231F20"/>
          <w:sz w:val="16"/>
          <w:szCs w:val="16"/>
        </w:rPr>
        <w:t>Відділ</w:t>
      </w:r>
      <w:r>
        <w:rPr>
          <w:color w:val="231F20"/>
          <w:spacing w:val="-6"/>
          <w:sz w:val="16"/>
          <w:szCs w:val="16"/>
        </w:rPr>
        <w:t xml:space="preserve"> </w:t>
      </w:r>
      <w:r>
        <w:rPr>
          <w:color w:val="231F20"/>
          <w:sz w:val="16"/>
          <w:szCs w:val="16"/>
        </w:rPr>
        <w:t>реалізації:</w:t>
      </w:r>
      <w:r>
        <w:rPr>
          <w:color w:val="231F20"/>
          <w:spacing w:val="-6"/>
          <w:sz w:val="16"/>
          <w:szCs w:val="16"/>
        </w:rPr>
        <w:t xml:space="preserve"> </w:t>
      </w:r>
      <w:r>
        <w:rPr>
          <w:color w:val="231F20"/>
          <w:sz w:val="16"/>
          <w:szCs w:val="16"/>
        </w:rPr>
        <w:t>тел.факс</w:t>
      </w:r>
      <w:r>
        <w:rPr>
          <w:color w:val="231F20"/>
          <w:spacing w:val="-6"/>
          <w:sz w:val="16"/>
          <w:szCs w:val="16"/>
        </w:rPr>
        <w:t xml:space="preserve"> </w:t>
      </w:r>
      <w:r>
        <w:rPr>
          <w:color w:val="231F20"/>
          <w:sz w:val="16"/>
          <w:szCs w:val="16"/>
        </w:rPr>
        <w:t>(044)</w:t>
      </w:r>
      <w:r>
        <w:rPr>
          <w:color w:val="231F20"/>
          <w:spacing w:val="-6"/>
          <w:sz w:val="16"/>
          <w:szCs w:val="16"/>
        </w:rPr>
        <w:t xml:space="preserve"> </w:t>
      </w:r>
      <w:r>
        <w:rPr>
          <w:color w:val="231F20"/>
          <w:sz w:val="16"/>
          <w:szCs w:val="16"/>
        </w:rPr>
        <w:t>249-36-62</w:t>
      </w:r>
      <w:r>
        <w:rPr>
          <w:color w:val="231F20"/>
          <w:spacing w:val="-6"/>
          <w:sz w:val="16"/>
          <w:szCs w:val="16"/>
        </w:rPr>
        <w:t xml:space="preserve"> </w:t>
      </w:r>
      <w:r>
        <w:rPr>
          <w:color w:val="231F20"/>
          <w:sz w:val="16"/>
          <w:szCs w:val="16"/>
        </w:rPr>
        <w:t>(63,</w:t>
      </w:r>
      <w:r>
        <w:rPr>
          <w:color w:val="231F20"/>
          <w:spacing w:val="-6"/>
          <w:sz w:val="16"/>
          <w:szCs w:val="16"/>
        </w:rPr>
        <w:t xml:space="preserve"> </w:t>
      </w:r>
      <w:r>
        <w:rPr>
          <w:color w:val="231F20"/>
          <w:sz w:val="16"/>
          <w:szCs w:val="16"/>
        </w:rPr>
        <w:t xml:space="preserve">64) </w:t>
      </w:r>
      <w:hyperlink r:id="rId38" w:history="1">
        <w:r>
          <w:rPr>
            <w:color w:val="231F20"/>
            <w:spacing w:val="-2"/>
            <w:sz w:val="16"/>
            <w:szCs w:val="16"/>
          </w:rPr>
          <w:t>E-mail:uabi90@ukr.net</w:t>
        </w:r>
      </w:hyperlink>
    </w:p>
    <w:p w:rsidR="00A70FA6" w:rsidRDefault="00A70FA6">
      <w:pPr>
        <w:pStyle w:val="a3"/>
        <w:kinsoku w:val="0"/>
        <w:overflowPunct w:val="0"/>
      </w:pPr>
    </w:p>
    <w:p w:rsidR="00A70FA6" w:rsidRDefault="00A70FA6">
      <w:pPr>
        <w:pStyle w:val="a3"/>
        <w:kinsoku w:val="0"/>
        <w:overflowPunct w:val="0"/>
        <w:spacing w:line="271" w:lineRule="auto"/>
        <w:ind w:left="1735" w:right="1762"/>
        <w:jc w:val="center"/>
        <w:rPr>
          <w:color w:val="231F20"/>
          <w:sz w:val="16"/>
          <w:szCs w:val="16"/>
        </w:rPr>
      </w:pPr>
      <w:r>
        <w:rPr>
          <w:color w:val="231F20"/>
          <w:sz w:val="16"/>
          <w:szCs w:val="16"/>
        </w:rPr>
        <w:t>Свідоцтво</w:t>
      </w:r>
      <w:r>
        <w:rPr>
          <w:color w:val="231F20"/>
          <w:spacing w:val="-5"/>
          <w:sz w:val="16"/>
          <w:szCs w:val="16"/>
        </w:rPr>
        <w:t xml:space="preserve"> </w:t>
      </w:r>
      <w:r>
        <w:rPr>
          <w:color w:val="231F20"/>
          <w:sz w:val="16"/>
          <w:szCs w:val="16"/>
        </w:rPr>
        <w:t>про</w:t>
      </w:r>
      <w:r>
        <w:rPr>
          <w:color w:val="231F20"/>
          <w:spacing w:val="-4"/>
          <w:sz w:val="16"/>
          <w:szCs w:val="16"/>
        </w:rPr>
        <w:t xml:space="preserve"> </w:t>
      </w:r>
      <w:r>
        <w:rPr>
          <w:color w:val="231F20"/>
          <w:sz w:val="16"/>
          <w:szCs w:val="16"/>
        </w:rPr>
        <w:t>внесення</w:t>
      </w:r>
      <w:r>
        <w:rPr>
          <w:color w:val="231F20"/>
          <w:spacing w:val="-4"/>
          <w:sz w:val="16"/>
          <w:szCs w:val="16"/>
        </w:rPr>
        <w:t xml:space="preserve"> </w:t>
      </w:r>
      <w:r>
        <w:rPr>
          <w:color w:val="231F20"/>
          <w:sz w:val="16"/>
          <w:szCs w:val="16"/>
        </w:rPr>
        <w:t>суб’єкта</w:t>
      </w:r>
      <w:r>
        <w:rPr>
          <w:color w:val="231F20"/>
          <w:spacing w:val="-4"/>
          <w:sz w:val="16"/>
          <w:szCs w:val="16"/>
        </w:rPr>
        <w:t xml:space="preserve"> </w:t>
      </w:r>
      <w:r>
        <w:rPr>
          <w:color w:val="231F20"/>
          <w:sz w:val="16"/>
          <w:szCs w:val="16"/>
        </w:rPr>
        <w:t>видавничої</w:t>
      </w:r>
      <w:r>
        <w:rPr>
          <w:color w:val="231F20"/>
          <w:spacing w:val="-4"/>
          <w:sz w:val="16"/>
          <w:szCs w:val="16"/>
        </w:rPr>
        <w:t xml:space="preserve"> </w:t>
      </w:r>
      <w:r>
        <w:rPr>
          <w:color w:val="231F20"/>
          <w:sz w:val="16"/>
          <w:szCs w:val="16"/>
        </w:rPr>
        <w:t>справи</w:t>
      </w:r>
      <w:r>
        <w:rPr>
          <w:color w:val="231F20"/>
          <w:spacing w:val="-4"/>
          <w:sz w:val="16"/>
          <w:szCs w:val="16"/>
        </w:rPr>
        <w:t xml:space="preserve"> </w:t>
      </w:r>
      <w:r>
        <w:rPr>
          <w:color w:val="231F20"/>
          <w:sz w:val="16"/>
          <w:szCs w:val="16"/>
        </w:rPr>
        <w:t>до</w:t>
      </w:r>
      <w:r>
        <w:rPr>
          <w:color w:val="231F20"/>
          <w:spacing w:val="-4"/>
          <w:sz w:val="16"/>
          <w:szCs w:val="16"/>
        </w:rPr>
        <w:t xml:space="preserve"> </w:t>
      </w:r>
      <w:r>
        <w:rPr>
          <w:color w:val="231F20"/>
          <w:sz w:val="16"/>
          <w:szCs w:val="16"/>
        </w:rPr>
        <w:t>державного</w:t>
      </w:r>
      <w:r>
        <w:rPr>
          <w:color w:val="231F20"/>
          <w:spacing w:val="-4"/>
          <w:sz w:val="16"/>
          <w:szCs w:val="16"/>
        </w:rPr>
        <w:t xml:space="preserve"> </w:t>
      </w:r>
      <w:r>
        <w:rPr>
          <w:color w:val="231F20"/>
          <w:sz w:val="16"/>
          <w:szCs w:val="16"/>
        </w:rPr>
        <w:t>реєстру</w:t>
      </w:r>
      <w:r>
        <w:rPr>
          <w:color w:val="231F20"/>
          <w:spacing w:val="-4"/>
          <w:sz w:val="16"/>
          <w:szCs w:val="16"/>
        </w:rPr>
        <w:t xml:space="preserve"> </w:t>
      </w:r>
      <w:r>
        <w:rPr>
          <w:color w:val="231F20"/>
          <w:sz w:val="16"/>
          <w:szCs w:val="16"/>
        </w:rPr>
        <w:t>видавців ДК № 690 від 27.11.2001 р.</w:t>
      </w:r>
    </w:p>
    <w:sectPr w:rsidR="00A70FA6">
      <w:pgSz w:w="11910" w:h="16840"/>
      <w:pgMar w:top="880" w:right="1020" w:bottom="1140" w:left="1020" w:header="690" w:footer="94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D8" w:rsidRDefault="005702D8">
      <w:r>
        <w:separator/>
      </w:r>
    </w:p>
  </w:endnote>
  <w:endnote w:type="continuationSeparator" w:id="0">
    <w:p w:rsidR="005702D8" w:rsidRDefault="0057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S Shell Dlg 2">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57" type="#_x0000_t202" style="position:absolute;margin-left:282.65pt;margin-top:748.55pt;width:29.8pt;height:15.75pt;z-index:-251660800;mso-position-horizontal-relative:page;mso-position-vertical-relative:page" o:allowincell="f" filled="f" stroked="f">
          <v:textbox style="mso-next-textbox:#_x0000_s2057" inset="0,0,0,0">
            <w:txbxContent>
              <w:p w:rsidR="00352523" w:rsidRDefault="00352523">
                <w:pPr>
                  <w:pStyle w:val="a3"/>
                  <w:kinsoku w:val="0"/>
                  <w:overflowPunct w:val="0"/>
                  <w:spacing w:before="7"/>
                  <w:ind w:left="20"/>
                  <w:rPr>
                    <w:color w:val="231F20"/>
                    <w:spacing w:val="-4"/>
                    <w:sz w:val="25"/>
                    <w:szCs w:val="25"/>
                  </w:rPr>
                </w:pPr>
                <w:r>
                  <w:rPr>
                    <w:color w:val="231F20"/>
                    <w:spacing w:val="-4"/>
                    <w:sz w:val="25"/>
                    <w:szCs w:val="25"/>
                  </w:rPr>
                  <w:t>2018</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70" type="#_x0000_t202" style="position:absolute;margin-left:53.65pt;margin-top:783.95pt;width:17.05pt;height:11.9pt;z-index:-251647488;mso-position-horizontal-relative:page;mso-position-vertical-relative:page" o:allowincell="f" filled="f" stroked="f">
          <v:textbox inset="0,0,0,0">
            <w:txbxContent>
              <w:p w:rsidR="00352523" w:rsidRDefault="00352523">
                <w:pPr>
                  <w:pStyle w:val="a3"/>
                  <w:kinsoku w:val="0"/>
                  <w:overflowPunct w:val="0"/>
                  <w:spacing w:before="10"/>
                  <w:ind w:left="60"/>
                  <w:rPr>
                    <w:color w:val="231F20"/>
                    <w:spacing w:val="-5"/>
                    <w:sz w:val="18"/>
                    <w:szCs w:val="18"/>
                  </w:rPr>
                </w:pPr>
                <w:r>
                  <w:rPr>
                    <w:color w:val="231F20"/>
                    <w:spacing w:val="-5"/>
                    <w:sz w:val="18"/>
                    <w:szCs w:val="18"/>
                  </w:rPr>
                  <w:fldChar w:fldCharType="begin"/>
                </w:r>
                <w:r>
                  <w:rPr>
                    <w:color w:val="231F20"/>
                    <w:spacing w:val="-5"/>
                    <w:sz w:val="18"/>
                    <w:szCs w:val="18"/>
                  </w:rPr>
                  <w:instrText xml:space="preserve"> PAGE </w:instrText>
                </w:r>
                <w:r>
                  <w:rPr>
                    <w:color w:val="231F20"/>
                    <w:spacing w:val="-5"/>
                    <w:sz w:val="18"/>
                    <w:szCs w:val="18"/>
                  </w:rPr>
                  <w:fldChar w:fldCharType="separate"/>
                </w:r>
                <w:r w:rsidR="00C20155">
                  <w:rPr>
                    <w:noProof/>
                    <w:color w:val="231F20"/>
                    <w:spacing w:val="-5"/>
                    <w:sz w:val="18"/>
                    <w:szCs w:val="18"/>
                  </w:rPr>
                  <w:t>18</w:t>
                </w:r>
                <w:r>
                  <w:rPr>
                    <w:color w:val="231F20"/>
                    <w:spacing w:val="-5"/>
                    <w:sz w:val="18"/>
                    <w:szCs w:val="18"/>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71" type="#_x0000_t202" style="position:absolute;margin-left:525.6pt;margin-top:783.95pt;width:17.05pt;height:11.9pt;z-index:-251648512;mso-position-horizontal-relative:page;mso-position-vertical-relative:page" o:allowincell="f" filled="f" stroked="f">
          <v:textbox inset="0,0,0,0">
            <w:txbxContent>
              <w:p w:rsidR="00352523" w:rsidRDefault="00352523">
                <w:pPr>
                  <w:pStyle w:val="a3"/>
                  <w:kinsoku w:val="0"/>
                  <w:overflowPunct w:val="0"/>
                  <w:spacing w:before="10"/>
                  <w:ind w:left="60"/>
                  <w:rPr>
                    <w:color w:val="231F20"/>
                    <w:spacing w:val="-5"/>
                    <w:sz w:val="18"/>
                    <w:szCs w:val="18"/>
                  </w:rPr>
                </w:pPr>
                <w:r>
                  <w:rPr>
                    <w:color w:val="231F20"/>
                    <w:spacing w:val="-5"/>
                    <w:sz w:val="18"/>
                    <w:szCs w:val="18"/>
                  </w:rPr>
                  <w:fldChar w:fldCharType="begin"/>
                </w:r>
                <w:r>
                  <w:rPr>
                    <w:color w:val="231F20"/>
                    <w:spacing w:val="-5"/>
                    <w:sz w:val="18"/>
                    <w:szCs w:val="18"/>
                  </w:rPr>
                  <w:instrText xml:space="preserve"> PAGE </w:instrText>
                </w:r>
                <w:r>
                  <w:rPr>
                    <w:color w:val="231F20"/>
                    <w:spacing w:val="-5"/>
                    <w:sz w:val="18"/>
                    <w:szCs w:val="18"/>
                  </w:rPr>
                  <w:fldChar w:fldCharType="separate"/>
                </w:r>
                <w:r w:rsidR="00C20155">
                  <w:rPr>
                    <w:noProof/>
                    <w:color w:val="231F20"/>
                    <w:spacing w:val="-5"/>
                    <w:sz w:val="18"/>
                    <w:szCs w:val="18"/>
                  </w:rPr>
                  <w:t>19</w:t>
                </w:r>
                <w:r>
                  <w:rPr>
                    <w:color w:val="231F20"/>
                    <w:spacing w:val="-5"/>
                    <w:sz w:val="18"/>
                    <w:szCs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58" type="#_x0000_t202" style="position:absolute;margin-left:282.65pt;margin-top:748.55pt;width:29.8pt;height:15.75pt;z-index:-251661824;mso-position-horizontal-relative:page;mso-position-vertical-relative:page" o:allowincell="f" filled="f" stroked="f">
          <v:textbox style="mso-next-textbox:#_x0000_s2058" inset="0,0,0,0">
            <w:txbxContent>
              <w:p w:rsidR="00352523" w:rsidRDefault="00352523">
                <w:pPr>
                  <w:pStyle w:val="a3"/>
                  <w:kinsoku w:val="0"/>
                  <w:overflowPunct w:val="0"/>
                  <w:spacing w:before="7"/>
                  <w:ind w:left="20"/>
                  <w:rPr>
                    <w:color w:val="231F20"/>
                    <w:spacing w:val="-4"/>
                    <w:sz w:val="25"/>
                    <w:szCs w:val="25"/>
                  </w:rPr>
                </w:pPr>
                <w:r>
                  <w:rPr>
                    <w:color w:val="231F20"/>
                    <w:spacing w:val="-4"/>
                    <w:sz w:val="25"/>
                    <w:szCs w:val="25"/>
                  </w:rPr>
                  <w:t>2018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4" type="#_x0000_t202" style="position:absolute;margin-left:55.65pt;margin-top:783.95pt;width:7.05pt;height:11.9pt;z-index:-251653632;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5"/>
                    <w:sz w:val="18"/>
                    <w:szCs w:val="18"/>
                  </w:rPr>
                </w:pPr>
                <w:r>
                  <w:rPr>
                    <w:color w:val="231F20"/>
                    <w:spacing w:val="-5"/>
                    <w:sz w:val="18"/>
                    <w:szCs w:val="18"/>
                  </w:rPr>
                  <w:t>II</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5" type="#_x0000_t202" style="position:absolute;margin-left:282.65pt;margin-top:748.55pt;width:29.8pt;height:15.75pt;z-index:-251654656;mso-position-horizontal-relative:page;mso-position-vertical-relative:page" o:allowincell="f" filled="f" stroked="f">
          <v:textbox inset="0,0,0,0">
            <w:txbxContent>
              <w:p w:rsidR="00352523" w:rsidRDefault="00352523">
                <w:pPr>
                  <w:pStyle w:val="a3"/>
                  <w:kinsoku w:val="0"/>
                  <w:overflowPunct w:val="0"/>
                  <w:spacing w:before="7"/>
                  <w:ind w:left="20"/>
                  <w:rPr>
                    <w:color w:val="231F20"/>
                    <w:spacing w:val="-4"/>
                    <w:sz w:val="25"/>
                    <w:szCs w:val="25"/>
                  </w:rPr>
                </w:pPr>
                <w:r>
                  <w:rPr>
                    <w:color w:val="231F20"/>
                    <w:spacing w:val="-4"/>
                    <w:sz w:val="25"/>
                    <w:szCs w:val="25"/>
                  </w:rPr>
                  <w:t>2018</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D8" w:rsidRDefault="005702D8">
      <w:r>
        <w:separator/>
      </w:r>
    </w:p>
  </w:footnote>
  <w:footnote w:type="continuationSeparator" w:id="0">
    <w:p w:rsidR="005702D8" w:rsidRDefault="00570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rect id="_x0000_s2049" style="position:absolute;margin-left:276.6pt;margin-top:57.4pt;width:42pt;height:56pt;z-index:-251665920;mso-position-horizontal-relative:page;mso-position-vertical-relative:page" o:allowincell="f" filled="f" stroked="f">
          <v:textbox style="mso-next-textbox:#_x0000_s2049" inset="0,0,0,0">
            <w:txbxContent>
              <w:p w:rsidR="00352523" w:rsidRDefault="00C20155">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7pt">
                      <v:imagedata r:id="rId1" o:title=""/>
                    </v:shape>
                  </w:pict>
                </w:r>
              </w:p>
              <w:p w:rsidR="00352523" w:rsidRDefault="00352523">
                <w:pPr>
                  <w:rPr>
                    <w:rFonts w:ascii="Times New Roman" w:hAnsi="Times New Roman" w:cs="Times New Roman"/>
                    <w:sz w:val="24"/>
                    <w:szCs w:val="24"/>
                  </w:rPr>
                </w:pPr>
              </w:p>
            </w:txbxContent>
          </v:textbox>
          <w10:wrap anchorx="page" anchory="page"/>
        </v:rect>
      </w:pict>
    </w:r>
    <w:r>
      <w:rPr>
        <w:noProof/>
        <w:lang w:val="en-US" w:eastAsia="en-US"/>
      </w:rPr>
      <w:pict>
        <v:shape id="_x0000_s2050" style="position:absolute;margin-left:85pt;margin-top:183.85pt;width:425.15pt;height:0;z-index:-251664896;mso-position-horizontal-relative:page;mso-position-vertical-relative:page" coordsize="8504,1" o:allowincell="f" path="m,l8504,e" filled="f" strokecolor="#231f20" strokeweight="1.5pt">
          <v:path arrowok="t"/>
          <w10:wrap anchorx="page" anchory="page"/>
        </v:shape>
      </w:pict>
    </w:r>
    <w:r>
      <w:rPr>
        <w:noProof/>
        <w:lang w:val="en-US" w:eastAsia="en-US"/>
      </w:rPr>
      <w:pict>
        <v:shape id="_x0000_s2051" style="position:absolute;margin-left:85pt;margin-top:185.85pt;width:425.15pt;height:0;z-index:-251663872;mso-position-horizontal-relative:page;mso-position-vertical-relative:page" coordsize="8504,1" o:allowincell="f" path="m,l8504,e" filled="f" strokecolor="#231f20" strokeweight=".5pt">
          <v:path arrowok="t"/>
          <w10:wrap anchorx="page" anchory="page"/>
        </v:shape>
      </w:pict>
    </w:r>
    <w:r>
      <w:rPr>
        <w:noProof/>
        <w:lang w:val="en-US" w:eastAsia="en-US"/>
      </w:rPr>
      <w:pict>
        <v:shapetype id="_x0000_t202" coordsize="21600,21600" o:spt="202" path="m,l,21600r21600,l21600,xe">
          <v:stroke joinstyle="miter"/>
          <v:path gradientshapeok="t" o:connecttype="rect"/>
        </v:shapetype>
        <v:shape id="_x0000_s2052" type="#_x0000_t202" style="position:absolute;margin-left:127.9pt;margin-top:160.35pt;width:339.5pt;height:17.95pt;z-index:-251662848;mso-position-horizontal-relative:page;mso-position-vertical-relative:page" o:allowincell="f" filled="f" stroked="f">
          <v:textbox style="mso-next-textbox:#_x0000_s2052" inset="0,0,0,0">
            <w:txbxContent>
              <w:p w:rsidR="00352523" w:rsidRDefault="00352523">
                <w:pPr>
                  <w:pStyle w:val="a3"/>
                  <w:kinsoku w:val="0"/>
                  <w:overflowPunct w:val="0"/>
                  <w:spacing w:before="5"/>
                  <w:ind w:left="20"/>
                  <w:rPr>
                    <w:color w:val="231F20"/>
                    <w:spacing w:val="22"/>
                    <w:sz w:val="29"/>
                    <w:szCs w:val="29"/>
                  </w:rPr>
                </w:pPr>
                <w:r>
                  <w:rPr>
                    <w:color w:val="231F20"/>
                    <w:spacing w:val="24"/>
                    <w:sz w:val="29"/>
                    <w:szCs w:val="29"/>
                  </w:rPr>
                  <w:t>ДЕРЖАВНІ</w:t>
                </w:r>
                <w:r>
                  <w:rPr>
                    <w:color w:val="231F20"/>
                    <w:spacing w:val="47"/>
                    <w:sz w:val="29"/>
                    <w:szCs w:val="29"/>
                  </w:rPr>
                  <w:t xml:space="preserve"> </w:t>
                </w:r>
                <w:r>
                  <w:rPr>
                    <w:color w:val="231F20"/>
                    <w:spacing w:val="25"/>
                    <w:sz w:val="29"/>
                    <w:szCs w:val="29"/>
                  </w:rPr>
                  <w:t>БУДІВЕЛЬНІ</w:t>
                </w:r>
                <w:r>
                  <w:rPr>
                    <w:color w:val="231F20"/>
                    <w:spacing w:val="48"/>
                    <w:sz w:val="29"/>
                    <w:szCs w:val="29"/>
                  </w:rPr>
                  <w:t xml:space="preserve"> </w:t>
                </w:r>
                <w:r>
                  <w:rPr>
                    <w:color w:val="231F20"/>
                    <w:spacing w:val="22"/>
                    <w:sz w:val="29"/>
                    <w:szCs w:val="29"/>
                  </w:rPr>
                  <w:t>НОРМИ</w:t>
                </w:r>
                <w:r>
                  <w:rPr>
                    <w:color w:val="231F20"/>
                    <w:spacing w:val="49"/>
                    <w:sz w:val="29"/>
                    <w:szCs w:val="29"/>
                  </w:rPr>
                  <w:t xml:space="preserve"> </w:t>
                </w:r>
                <w:r>
                  <w:rPr>
                    <w:color w:val="231F20"/>
                    <w:spacing w:val="22"/>
                    <w:sz w:val="29"/>
                    <w:szCs w:val="29"/>
                  </w:rPr>
                  <w:t xml:space="preserve">УКРАЇНИ </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8" type="#_x0000_t202" style="position:absolute;margin-left:55.65pt;margin-top:33.6pt;width:79.55pt;height:11.9pt;z-index:-251649536;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9" type="#_x0000_t202" style="position:absolute;margin-left:460.15pt;margin-top:33.6pt;width:79.55pt;height:11.9pt;z-index:-251650560;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rect id="_x0000_s2053" style="position:absolute;margin-left:276.6pt;margin-top:57.4pt;width:42pt;height:56pt;z-index:-251670016;mso-position-horizontal-relative:page;mso-position-vertical-relative:page" o:allowincell="f" filled="f" stroked="f">
          <v:textbox style="mso-next-textbox:#_x0000_s2053" inset="0,0,0,0">
            <w:txbxContent>
              <w:p w:rsidR="00352523" w:rsidRDefault="00C20155">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57pt">
                      <v:imagedata r:id="rId1" o:title=""/>
                    </v:shape>
                  </w:pict>
                </w:r>
              </w:p>
              <w:p w:rsidR="00352523" w:rsidRDefault="00352523">
                <w:pPr>
                  <w:rPr>
                    <w:rFonts w:ascii="Times New Roman" w:hAnsi="Times New Roman" w:cs="Times New Roman"/>
                    <w:sz w:val="24"/>
                    <w:szCs w:val="24"/>
                  </w:rPr>
                </w:pPr>
              </w:p>
            </w:txbxContent>
          </v:textbox>
          <w10:wrap anchorx="page" anchory="page"/>
        </v:rect>
      </w:pict>
    </w:r>
    <w:r>
      <w:rPr>
        <w:noProof/>
        <w:lang w:val="en-US" w:eastAsia="en-US"/>
      </w:rPr>
      <w:pict>
        <v:shape id="_x0000_s2054" style="position:absolute;margin-left:85pt;margin-top:183.85pt;width:425.15pt;height:0;z-index:-251668992;mso-position-horizontal-relative:page;mso-position-vertical-relative:page" coordsize="8504,1" o:allowincell="f" path="m,l8504,e" filled="f" strokecolor="#231f20" strokeweight="1.5pt">
          <v:path arrowok="t"/>
          <w10:wrap anchorx="page" anchory="page"/>
        </v:shape>
      </w:pict>
    </w:r>
    <w:r>
      <w:rPr>
        <w:noProof/>
        <w:lang w:val="en-US" w:eastAsia="en-US"/>
      </w:rPr>
      <w:pict>
        <v:shape id="_x0000_s2055" style="position:absolute;margin-left:85pt;margin-top:185.85pt;width:425.15pt;height:0;z-index:-251667968;mso-position-horizontal-relative:page;mso-position-vertical-relative:page" coordsize="8504,1" o:allowincell="f" path="m,l8504,e" filled="f" strokecolor="#231f20" strokeweight=".5pt">
          <v:path arrowok="t"/>
          <w10:wrap anchorx="page" anchory="page"/>
        </v:shape>
      </w:pict>
    </w:r>
    <w:r>
      <w:rPr>
        <w:noProof/>
        <w:lang w:val="en-US" w:eastAsia="en-US"/>
      </w:rPr>
      <w:pict>
        <v:shapetype id="_x0000_t202" coordsize="21600,21600" o:spt="202" path="m,l,21600r21600,l21600,xe">
          <v:stroke joinstyle="miter"/>
          <v:path gradientshapeok="t" o:connecttype="rect"/>
        </v:shapetype>
        <v:shape id="_x0000_s2056" type="#_x0000_t202" style="position:absolute;margin-left:127.9pt;margin-top:160.35pt;width:339.5pt;height:17.95pt;z-index:-251666944;mso-position-horizontal-relative:page;mso-position-vertical-relative:page" o:allowincell="f" filled="f" stroked="f">
          <v:textbox style="mso-next-textbox:#_x0000_s2056" inset="0,0,0,0">
            <w:txbxContent>
              <w:p w:rsidR="00352523" w:rsidRDefault="00352523">
                <w:pPr>
                  <w:pStyle w:val="a3"/>
                  <w:kinsoku w:val="0"/>
                  <w:overflowPunct w:val="0"/>
                  <w:spacing w:before="5"/>
                  <w:ind w:left="20"/>
                  <w:rPr>
                    <w:color w:val="231F20"/>
                    <w:spacing w:val="22"/>
                    <w:sz w:val="29"/>
                    <w:szCs w:val="29"/>
                  </w:rPr>
                </w:pPr>
                <w:r>
                  <w:rPr>
                    <w:color w:val="231F20"/>
                    <w:spacing w:val="24"/>
                    <w:sz w:val="29"/>
                    <w:szCs w:val="29"/>
                  </w:rPr>
                  <w:t>ДЕРЖАВНІ</w:t>
                </w:r>
                <w:r>
                  <w:rPr>
                    <w:color w:val="231F20"/>
                    <w:spacing w:val="47"/>
                    <w:sz w:val="29"/>
                    <w:szCs w:val="29"/>
                  </w:rPr>
                  <w:t xml:space="preserve"> </w:t>
                </w:r>
                <w:r>
                  <w:rPr>
                    <w:color w:val="231F20"/>
                    <w:spacing w:val="25"/>
                    <w:sz w:val="29"/>
                    <w:szCs w:val="29"/>
                  </w:rPr>
                  <w:t>БУДІВЕЛЬНІ</w:t>
                </w:r>
                <w:r>
                  <w:rPr>
                    <w:color w:val="231F20"/>
                    <w:spacing w:val="48"/>
                    <w:sz w:val="29"/>
                    <w:szCs w:val="29"/>
                  </w:rPr>
                  <w:t xml:space="preserve"> </w:t>
                </w:r>
                <w:r>
                  <w:rPr>
                    <w:color w:val="231F20"/>
                    <w:spacing w:val="22"/>
                    <w:sz w:val="29"/>
                    <w:szCs w:val="29"/>
                  </w:rPr>
                  <w:t>НОРМИ</w:t>
                </w:r>
                <w:r>
                  <w:rPr>
                    <w:color w:val="231F20"/>
                    <w:spacing w:val="49"/>
                    <w:sz w:val="29"/>
                    <w:szCs w:val="29"/>
                  </w:rPr>
                  <w:t xml:space="preserve"> </w:t>
                </w:r>
                <w:r>
                  <w:rPr>
                    <w:color w:val="231F20"/>
                    <w:spacing w:val="22"/>
                    <w:sz w:val="29"/>
                    <w:szCs w:val="29"/>
                  </w:rPr>
                  <w:t xml:space="preserve">УКРАЇНИ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59" type="#_x0000_t202" style="position:absolute;margin-left:55.65pt;margin-top:33.6pt;width:79.55pt;height:11.9pt;z-index:-251655680;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rect id="_x0000_s2060" style="position:absolute;margin-left:276.25pt;margin-top:56.6pt;width:42pt;height:56pt;z-index:-251659776;mso-position-horizontal-relative:page;mso-position-vertical-relative:page" o:allowincell="f" filled="f" stroked="f">
          <v:textbox inset="0,0,0,0">
            <w:txbxContent>
              <w:p w:rsidR="00352523" w:rsidRDefault="00C20155">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57pt">
                      <v:imagedata r:id="rId1" o:title=""/>
                    </v:shape>
                  </w:pict>
                </w:r>
              </w:p>
              <w:p w:rsidR="00352523" w:rsidRDefault="00352523">
                <w:pPr>
                  <w:rPr>
                    <w:rFonts w:ascii="Times New Roman" w:hAnsi="Times New Roman" w:cs="Times New Roman"/>
                    <w:sz w:val="24"/>
                    <w:szCs w:val="24"/>
                  </w:rPr>
                </w:pPr>
              </w:p>
            </w:txbxContent>
          </v:textbox>
          <w10:wrap anchorx="page" anchory="page"/>
        </v:rect>
      </w:pict>
    </w:r>
    <w:r>
      <w:rPr>
        <w:noProof/>
        <w:lang w:val="en-US" w:eastAsia="en-US"/>
      </w:rPr>
      <w:pict>
        <v:shape id="_x0000_s2061" style="position:absolute;margin-left:85pt;margin-top:183.05pt;width:425.15pt;height:0;z-index:-251658752;mso-position-horizontal-relative:page;mso-position-vertical-relative:page" coordsize="8504,1" o:allowincell="f" path="m,l8504,e" filled="f" strokecolor="#231f20" strokeweight="1.5pt">
          <v:path arrowok="t"/>
          <w10:wrap anchorx="page" anchory="page"/>
        </v:shape>
      </w:pict>
    </w:r>
    <w:r>
      <w:rPr>
        <w:noProof/>
        <w:lang w:val="en-US" w:eastAsia="en-US"/>
      </w:rPr>
      <w:pict>
        <v:shape id="_x0000_s2062" style="position:absolute;margin-left:85pt;margin-top:185.05pt;width:425.15pt;height:0;z-index:-251657728;mso-position-horizontal-relative:page;mso-position-vertical-relative:page" coordsize="8504,1" o:allowincell="f" path="m,l8504,e" filled="f" strokecolor="#231f20" strokeweight=".5pt">
          <v:path arrowok="t"/>
          <w10:wrap anchorx="page" anchory="page"/>
        </v:shape>
      </w:pict>
    </w:r>
    <w:r>
      <w:rPr>
        <w:noProof/>
        <w:lang w:val="en-US" w:eastAsia="en-US"/>
      </w:rPr>
      <w:pict>
        <v:shapetype id="_x0000_t202" coordsize="21600,21600" o:spt="202" path="m,l,21600r21600,l21600,xe">
          <v:stroke joinstyle="miter"/>
          <v:path gradientshapeok="t" o:connecttype="rect"/>
        </v:shapetype>
        <v:shape id="_x0000_s2063" type="#_x0000_t202" style="position:absolute;margin-left:127.9pt;margin-top:160.35pt;width:339.5pt;height:17.95pt;z-index:-251656704;mso-position-horizontal-relative:page;mso-position-vertical-relative:page" o:allowincell="f" filled="f" stroked="f">
          <v:textbox inset="0,0,0,0">
            <w:txbxContent>
              <w:p w:rsidR="00352523" w:rsidRDefault="00352523">
                <w:pPr>
                  <w:pStyle w:val="a3"/>
                  <w:kinsoku w:val="0"/>
                  <w:overflowPunct w:val="0"/>
                  <w:spacing w:before="5"/>
                  <w:ind w:left="20"/>
                  <w:rPr>
                    <w:color w:val="231F20"/>
                    <w:spacing w:val="22"/>
                    <w:sz w:val="29"/>
                    <w:szCs w:val="29"/>
                  </w:rPr>
                </w:pPr>
                <w:r>
                  <w:rPr>
                    <w:color w:val="231F20"/>
                    <w:spacing w:val="24"/>
                    <w:sz w:val="29"/>
                    <w:szCs w:val="29"/>
                  </w:rPr>
                  <w:t>ДЕРЖАВНІ</w:t>
                </w:r>
                <w:r>
                  <w:rPr>
                    <w:color w:val="231F20"/>
                    <w:spacing w:val="47"/>
                    <w:sz w:val="29"/>
                    <w:szCs w:val="29"/>
                  </w:rPr>
                  <w:t xml:space="preserve"> </w:t>
                </w:r>
                <w:r>
                  <w:rPr>
                    <w:color w:val="231F20"/>
                    <w:spacing w:val="25"/>
                    <w:sz w:val="29"/>
                    <w:szCs w:val="29"/>
                  </w:rPr>
                  <w:t>БУДІВЕЛЬНІ</w:t>
                </w:r>
                <w:r>
                  <w:rPr>
                    <w:color w:val="231F20"/>
                    <w:spacing w:val="48"/>
                    <w:sz w:val="29"/>
                    <w:szCs w:val="29"/>
                  </w:rPr>
                  <w:t xml:space="preserve"> </w:t>
                </w:r>
                <w:r>
                  <w:rPr>
                    <w:color w:val="231F20"/>
                    <w:spacing w:val="22"/>
                    <w:sz w:val="29"/>
                    <w:szCs w:val="29"/>
                  </w:rPr>
                  <w:t>НОРМИ</w:t>
                </w:r>
                <w:r>
                  <w:rPr>
                    <w:color w:val="231F20"/>
                    <w:spacing w:val="49"/>
                    <w:sz w:val="29"/>
                    <w:szCs w:val="29"/>
                  </w:rPr>
                  <w:t xml:space="preserve"> </w:t>
                </w:r>
                <w:r>
                  <w:rPr>
                    <w:color w:val="231F20"/>
                    <w:spacing w:val="22"/>
                    <w:sz w:val="29"/>
                    <w:szCs w:val="29"/>
                  </w:rPr>
                  <w:t xml:space="preserve">УКРАЇНИ </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6" type="#_x0000_t202" style="position:absolute;margin-left:460.15pt;margin-top:33.6pt;width:79.55pt;height:11.9pt;z-index:-251651584;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C20155">
    <w:pPr>
      <w:pStyle w:val="a3"/>
      <w:kinsoku w:val="0"/>
      <w:overflowPunct w:val="0"/>
      <w:spacing w:line="14" w:lineRule="auto"/>
      <w:rPr>
        <w:rFonts w:ascii="Times New Roman" w:hAnsi="Times New Roman" w:cs="Times New Roman"/>
        <w:sz w:val="20"/>
        <w:szCs w:val="20"/>
      </w:rPr>
    </w:pPr>
    <w:r>
      <w:rPr>
        <w:noProof/>
        <w:lang w:val="en-US" w:eastAsia="en-US"/>
      </w:rPr>
      <w:pict>
        <v:shapetype id="_x0000_t202" coordsize="21600,21600" o:spt="202" path="m,l,21600r21600,l21600,xe">
          <v:stroke joinstyle="miter"/>
          <v:path gradientshapeok="t" o:connecttype="rect"/>
        </v:shapetype>
        <v:shape id="_x0000_s2067" type="#_x0000_t202" style="position:absolute;margin-left:460.15pt;margin-top:33.6pt;width:79.55pt;height:11.9pt;z-index:-251652608;mso-position-horizontal-relative:page;mso-position-vertical-relative:page" o:allowincell="f" filled="f" stroked="f">
          <v:textbox inset="0,0,0,0">
            <w:txbxContent>
              <w:p w:rsidR="00352523" w:rsidRDefault="00352523">
                <w:pPr>
                  <w:pStyle w:val="a3"/>
                  <w:kinsoku w:val="0"/>
                  <w:overflowPunct w:val="0"/>
                  <w:spacing w:before="10"/>
                  <w:ind w:left="20"/>
                  <w:rPr>
                    <w:color w:val="231F20"/>
                    <w:spacing w:val="-2"/>
                    <w:sz w:val="18"/>
                    <w:szCs w:val="18"/>
                  </w:rPr>
                </w:pPr>
                <w:r>
                  <w:rPr>
                    <w:color w:val="231F20"/>
                    <w:sz w:val="18"/>
                    <w:szCs w:val="18"/>
                  </w:rPr>
                  <w:t>ДБН</w:t>
                </w:r>
                <w:r>
                  <w:rPr>
                    <w:color w:val="231F20"/>
                    <w:spacing w:val="-9"/>
                    <w:sz w:val="18"/>
                    <w:szCs w:val="18"/>
                  </w:rPr>
                  <w:t xml:space="preserve"> </w:t>
                </w:r>
                <w:r>
                  <w:rPr>
                    <w:color w:val="231F20"/>
                    <w:sz w:val="18"/>
                    <w:szCs w:val="18"/>
                  </w:rPr>
                  <w:t>В.2.6-</w:t>
                </w:r>
                <w:r>
                  <w:rPr>
                    <w:color w:val="231F20"/>
                    <w:spacing w:val="-2"/>
                    <w:sz w:val="18"/>
                    <w:szCs w:val="18"/>
                  </w:rPr>
                  <w:t>33:2018</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3" w:rsidRDefault="00352523">
    <w:pPr>
      <w:pStyle w:val="a3"/>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2550" w:hanging="227"/>
      </w:pPr>
      <w:rPr>
        <w:rFonts w:ascii="Arial" w:hAnsi="Arial" w:cs="Arial"/>
        <w:b w:val="0"/>
        <w:bCs w:val="0"/>
        <w:i w:val="0"/>
        <w:iCs w:val="0"/>
        <w:color w:val="231F20"/>
        <w:w w:val="99"/>
        <w:sz w:val="21"/>
        <w:szCs w:val="21"/>
      </w:rPr>
    </w:lvl>
    <w:lvl w:ilvl="1">
      <w:numFmt w:val="bullet"/>
      <w:lvlText w:val="•"/>
      <w:lvlJc w:val="left"/>
      <w:pPr>
        <w:ind w:left="3290" w:hanging="227"/>
      </w:pPr>
    </w:lvl>
    <w:lvl w:ilvl="2">
      <w:numFmt w:val="bullet"/>
      <w:lvlText w:val="•"/>
      <w:lvlJc w:val="left"/>
      <w:pPr>
        <w:ind w:left="4020" w:hanging="227"/>
      </w:pPr>
    </w:lvl>
    <w:lvl w:ilvl="3">
      <w:numFmt w:val="bullet"/>
      <w:lvlText w:val="•"/>
      <w:lvlJc w:val="left"/>
      <w:pPr>
        <w:ind w:left="4751" w:hanging="227"/>
      </w:pPr>
    </w:lvl>
    <w:lvl w:ilvl="4">
      <w:numFmt w:val="bullet"/>
      <w:lvlText w:val="•"/>
      <w:lvlJc w:val="left"/>
      <w:pPr>
        <w:ind w:left="5481" w:hanging="227"/>
      </w:pPr>
    </w:lvl>
    <w:lvl w:ilvl="5">
      <w:numFmt w:val="bullet"/>
      <w:lvlText w:val="•"/>
      <w:lvlJc w:val="left"/>
      <w:pPr>
        <w:ind w:left="6212" w:hanging="227"/>
      </w:pPr>
    </w:lvl>
    <w:lvl w:ilvl="6">
      <w:numFmt w:val="bullet"/>
      <w:lvlText w:val="•"/>
      <w:lvlJc w:val="left"/>
      <w:pPr>
        <w:ind w:left="6942" w:hanging="227"/>
      </w:pPr>
    </w:lvl>
    <w:lvl w:ilvl="7">
      <w:numFmt w:val="bullet"/>
      <w:lvlText w:val="•"/>
      <w:lvlJc w:val="left"/>
      <w:pPr>
        <w:ind w:left="7673" w:hanging="227"/>
      </w:pPr>
    </w:lvl>
    <w:lvl w:ilvl="8">
      <w:numFmt w:val="bullet"/>
      <w:lvlText w:val="•"/>
      <w:lvlJc w:val="left"/>
      <w:pPr>
        <w:ind w:left="8403" w:hanging="227"/>
      </w:pPr>
    </w:lvl>
  </w:abstractNum>
  <w:abstractNum w:abstractNumId="1" w15:restartNumberingAfterBreak="0">
    <w:nsid w:val="00000403"/>
    <w:multiLevelType w:val="multilevel"/>
    <w:tmpl w:val="00000886"/>
    <w:lvl w:ilvl="0">
      <w:start w:val="1"/>
      <w:numFmt w:val="decimal"/>
      <w:lvlText w:val="%1"/>
      <w:lvlJc w:val="left"/>
      <w:pPr>
        <w:ind w:left="509" w:hanging="397"/>
      </w:pPr>
      <w:rPr>
        <w:rFonts w:ascii="Arial" w:hAnsi="Arial" w:cs="Arial"/>
        <w:b w:val="0"/>
        <w:bCs w:val="0"/>
        <w:i w:val="0"/>
        <w:iCs w:val="0"/>
        <w:color w:val="231F20"/>
        <w:w w:val="99"/>
        <w:sz w:val="21"/>
        <w:szCs w:val="21"/>
      </w:rPr>
    </w:lvl>
    <w:lvl w:ilvl="1">
      <w:start w:val="1"/>
      <w:numFmt w:val="decimal"/>
      <w:lvlText w:val="%2"/>
      <w:lvlJc w:val="left"/>
      <w:pPr>
        <w:ind w:left="850" w:hanging="341"/>
      </w:pPr>
      <w:rPr>
        <w:rFonts w:ascii="Arial" w:hAnsi="Arial" w:cs="Arial"/>
        <w:b/>
        <w:bCs/>
        <w:i w:val="0"/>
        <w:iCs w:val="0"/>
        <w:color w:val="231F20"/>
        <w:w w:val="99"/>
        <w:sz w:val="21"/>
        <w:szCs w:val="21"/>
      </w:rPr>
    </w:lvl>
    <w:lvl w:ilvl="2">
      <w:start w:val="1"/>
      <w:numFmt w:val="decimal"/>
      <w:lvlText w:val="%2.%3"/>
      <w:lvlJc w:val="left"/>
      <w:pPr>
        <w:ind w:left="113" w:hanging="373"/>
      </w:pPr>
      <w:rPr>
        <w:rFonts w:ascii="Arial" w:hAnsi="Arial" w:cs="Arial"/>
        <w:b/>
        <w:bCs/>
        <w:i w:val="0"/>
        <w:iCs w:val="0"/>
        <w:color w:val="231F20"/>
        <w:w w:val="99"/>
        <w:sz w:val="21"/>
        <w:szCs w:val="21"/>
      </w:rPr>
    </w:lvl>
    <w:lvl w:ilvl="3">
      <w:start w:val="1"/>
      <w:numFmt w:val="decimal"/>
      <w:lvlText w:val="%2.%3.%4"/>
      <w:lvlJc w:val="left"/>
      <w:pPr>
        <w:ind w:left="113" w:hanging="581"/>
      </w:pPr>
      <w:rPr>
        <w:rFonts w:ascii="Arial" w:hAnsi="Arial" w:cs="Arial"/>
        <w:b/>
        <w:bCs/>
        <w:i w:val="0"/>
        <w:iCs w:val="0"/>
        <w:color w:val="231F20"/>
        <w:w w:val="99"/>
        <w:sz w:val="21"/>
        <w:szCs w:val="21"/>
      </w:rPr>
    </w:lvl>
    <w:lvl w:ilvl="4">
      <w:start w:val="1"/>
      <w:numFmt w:val="decimal"/>
      <w:lvlText w:val="%2.%3.%4.%5"/>
      <w:lvlJc w:val="left"/>
      <w:pPr>
        <w:ind w:left="1210" w:hanging="701"/>
      </w:pPr>
      <w:rPr>
        <w:rFonts w:ascii="Arial" w:hAnsi="Arial" w:cs="Arial"/>
        <w:b/>
        <w:bCs/>
        <w:i w:val="0"/>
        <w:iCs w:val="0"/>
        <w:color w:val="231F20"/>
        <w:w w:val="99"/>
        <w:sz w:val="21"/>
        <w:szCs w:val="21"/>
      </w:rPr>
    </w:lvl>
    <w:lvl w:ilvl="5">
      <w:numFmt w:val="bullet"/>
      <w:lvlText w:val="•"/>
      <w:lvlJc w:val="left"/>
      <w:pPr>
        <w:ind w:left="2660" w:hanging="701"/>
      </w:pPr>
    </w:lvl>
    <w:lvl w:ilvl="6">
      <w:numFmt w:val="bullet"/>
      <w:lvlText w:val="•"/>
      <w:lvlJc w:val="left"/>
      <w:pPr>
        <w:ind w:left="4101" w:hanging="701"/>
      </w:pPr>
    </w:lvl>
    <w:lvl w:ilvl="7">
      <w:numFmt w:val="bullet"/>
      <w:lvlText w:val="•"/>
      <w:lvlJc w:val="left"/>
      <w:pPr>
        <w:ind w:left="5542" w:hanging="701"/>
      </w:pPr>
    </w:lvl>
    <w:lvl w:ilvl="8">
      <w:numFmt w:val="bullet"/>
      <w:lvlText w:val="•"/>
      <w:lvlJc w:val="left"/>
      <w:pPr>
        <w:ind w:left="6982" w:hanging="701"/>
      </w:pPr>
    </w:lvl>
  </w:abstractNum>
  <w:abstractNum w:abstractNumId="2" w15:restartNumberingAfterBreak="0">
    <w:nsid w:val="00000404"/>
    <w:multiLevelType w:val="multilevel"/>
    <w:tmpl w:val="00000887"/>
    <w:lvl w:ilvl="0">
      <w:numFmt w:val="bullet"/>
      <w:lvlText w:val="–"/>
      <w:lvlJc w:val="left"/>
      <w:pPr>
        <w:ind w:left="113" w:hanging="176"/>
      </w:pPr>
      <w:rPr>
        <w:rFonts w:ascii="Arial" w:hAnsi="Arial"/>
        <w:b w:val="0"/>
        <w:i w:val="0"/>
        <w:color w:val="231F20"/>
        <w:w w:val="99"/>
        <w:sz w:val="21"/>
      </w:rPr>
    </w:lvl>
    <w:lvl w:ilvl="1">
      <w:numFmt w:val="bullet"/>
      <w:lvlText w:val="•"/>
      <w:lvlJc w:val="left"/>
      <w:pPr>
        <w:ind w:left="1094" w:hanging="176"/>
      </w:pPr>
    </w:lvl>
    <w:lvl w:ilvl="2">
      <w:numFmt w:val="bullet"/>
      <w:lvlText w:val="•"/>
      <w:lvlJc w:val="left"/>
      <w:pPr>
        <w:ind w:left="2068" w:hanging="176"/>
      </w:pPr>
    </w:lvl>
    <w:lvl w:ilvl="3">
      <w:numFmt w:val="bullet"/>
      <w:lvlText w:val="•"/>
      <w:lvlJc w:val="left"/>
      <w:pPr>
        <w:ind w:left="3043" w:hanging="176"/>
      </w:pPr>
    </w:lvl>
    <w:lvl w:ilvl="4">
      <w:numFmt w:val="bullet"/>
      <w:lvlText w:val="•"/>
      <w:lvlJc w:val="left"/>
      <w:pPr>
        <w:ind w:left="4017" w:hanging="176"/>
      </w:pPr>
    </w:lvl>
    <w:lvl w:ilvl="5">
      <w:numFmt w:val="bullet"/>
      <w:lvlText w:val="•"/>
      <w:lvlJc w:val="left"/>
      <w:pPr>
        <w:ind w:left="4992" w:hanging="176"/>
      </w:pPr>
    </w:lvl>
    <w:lvl w:ilvl="6">
      <w:numFmt w:val="bullet"/>
      <w:lvlText w:val="•"/>
      <w:lvlJc w:val="left"/>
      <w:pPr>
        <w:ind w:left="5966" w:hanging="176"/>
      </w:pPr>
    </w:lvl>
    <w:lvl w:ilvl="7">
      <w:numFmt w:val="bullet"/>
      <w:lvlText w:val="•"/>
      <w:lvlJc w:val="left"/>
      <w:pPr>
        <w:ind w:left="6941" w:hanging="176"/>
      </w:pPr>
    </w:lvl>
    <w:lvl w:ilvl="8">
      <w:numFmt w:val="bullet"/>
      <w:lvlText w:val="•"/>
      <w:lvlJc w:val="left"/>
      <w:pPr>
        <w:ind w:left="7915" w:hanging="17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89"/>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C18"/>
    <w:rsid w:val="000736E6"/>
    <w:rsid w:val="00114EF6"/>
    <w:rsid w:val="00135828"/>
    <w:rsid w:val="00136A95"/>
    <w:rsid w:val="00327C18"/>
    <w:rsid w:val="00352523"/>
    <w:rsid w:val="005702D8"/>
    <w:rsid w:val="005D67EC"/>
    <w:rsid w:val="006D7A5B"/>
    <w:rsid w:val="0073240D"/>
    <w:rsid w:val="00A70FA6"/>
    <w:rsid w:val="00A913D9"/>
    <w:rsid w:val="00C2015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9"/>
    <o:shapelayout v:ext="edit">
      <o:idmap v:ext="edit" data="1"/>
    </o:shapelayout>
  </w:shapeDefaults>
  <w:decimalSymbol w:val=","/>
  <w:listSeparator w:val=";"/>
  <w14:defaultImageDpi w14:val="0"/>
  <w15:docId w15:val="{0D726D92-77D3-4722-9E71-18EBC2B3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Arial" w:hAnsi="Arial" w:cs="Arial"/>
      <w:sz w:val="22"/>
      <w:szCs w:val="22"/>
      <w:lang w:val="uk-UA" w:eastAsia="uk-UA"/>
    </w:rPr>
  </w:style>
  <w:style w:type="paragraph" w:styleId="1">
    <w:name w:val="heading 1"/>
    <w:basedOn w:val="a"/>
    <w:next w:val="a"/>
    <w:link w:val="10"/>
    <w:uiPriority w:val="1"/>
    <w:qFormat/>
    <w:pPr>
      <w:ind w:left="280" w:right="280"/>
      <w:jc w:val="center"/>
      <w:outlineLvl w:val="0"/>
    </w:pPr>
    <w:rPr>
      <w:rFonts w:ascii="Arial Narrow" w:hAnsi="Arial Narrow" w:cs="Arial Narrow"/>
      <w:i/>
      <w:iCs/>
      <w:sz w:val="27"/>
      <w:szCs w:val="27"/>
    </w:rPr>
  </w:style>
  <w:style w:type="paragraph" w:styleId="2">
    <w:name w:val="heading 2"/>
    <w:basedOn w:val="a"/>
    <w:next w:val="a"/>
    <w:link w:val="20"/>
    <w:uiPriority w:val="1"/>
    <w:qFormat/>
    <w:pPr>
      <w:ind w:left="20"/>
      <w:outlineLvl w:val="1"/>
    </w:pPr>
    <w:rPr>
      <w:sz w:val="25"/>
      <w:szCs w:val="25"/>
    </w:rPr>
  </w:style>
  <w:style w:type="paragraph" w:styleId="3">
    <w:name w:val="heading 3"/>
    <w:basedOn w:val="a"/>
    <w:next w:val="a"/>
    <w:link w:val="30"/>
    <w:uiPriority w:val="1"/>
    <w:qFormat/>
    <w:pPr>
      <w:spacing w:before="91"/>
      <w:ind w:left="280" w:right="280"/>
      <w:jc w:val="center"/>
      <w:outlineLvl w:val="2"/>
    </w:pPr>
    <w:rPr>
      <w:b/>
      <w:bCs/>
    </w:rPr>
  </w:style>
  <w:style w:type="paragraph" w:styleId="4">
    <w:name w:val="heading 4"/>
    <w:basedOn w:val="a"/>
    <w:next w:val="a"/>
    <w:link w:val="40"/>
    <w:uiPriority w:val="1"/>
    <w:qFormat/>
    <w:pPr>
      <w:ind w:left="850" w:hanging="342"/>
      <w:outlineLvl w:val="3"/>
    </w:pPr>
    <w:rPr>
      <w:b/>
      <w:bCs/>
      <w:sz w:val="21"/>
      <w:szCs w:val="21"/>
    </w:rPr>
  </w:style>
  <w:style w:type="paragraph" w:styleId="5">
    <w:name w:val="heading 5"/>
    <w:basedOn w:val="a"/>
    <w:next w:val="a"/>
    <w:link w:val="50"/>
    <w:uiPriority w:val="1"/>
    <w:qFormat/>
    <w:pPr>
      <w:spacing w:before="97"/>
      <w:ind w:left="976" w:hanging="468"/>
      <w:jc w:val="both"/>
      <w:outlineLvl w:val="4"/>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Pr>
      <w:rFonts w:ascii="Calibri Light" w:eastAsia="Times New Roman" w:hAnsi="Calibri Light"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paragraph" w:styleId="a3">
    <w:name w:val="Body Text"/>
    <w:basedOn w:val="a"/>
    <w:link w:val="a4"/>
    <w:uiPriority w:val="1"/>
    <w:qFormat/>
    <w:rPr>
      <w:sz w:val="21"/>
      <w:szCs w:val="21"/>
    </w:rPr>
  </w:style>
  <w:style w:type="character" w:customStyle="1" w:styleId="a4">
    <w:name w:val="Основной текст Знак"/>
    <w:link w:val="a3"/>
    <w:uiPriority w:val="99"/>
    <w:semiHidden/>
    <w:locked/>
    <w:rPr>
      <w:rFonts w:ascii="Arial" w:hAnsi="Arial" w:cs="Arial"/>
    </w:rPr>
  </w:style>
  <w:style w:type="paragraph" w:styleId="a5">
    <w:name w:val="List Paragraph"/>
    <w:basedOn w:val="a"/>
    <w:uiPriority w:val="1"/>
    <w:qFormat/>
    <w:pPr>
      <w:spacing w:before="67"/>
      <w:ind w:left="113" w:firstLine="396"/>
      <w:jc w:val="both"/>
    </w:pPr>
    <w:rPr>
      <w:sz w:val="24"/>
      <w:szCs w:val="24"/>
    </w:rPr>
  </w:style>
  <w:style w:type="paragraph" w:customStyle="1" w:styleId="TableParagraph">
    <w:name w:val="Table Paragraph"/>
    <w:basedOn w:val="a"/>
    <w:uiPriority w:val="1"/>
    <w:qFormat/>
    <w:pPr>
      <w:spacing w:before="78" w:line="232" w:lineRule="exact"/>
      <w:ind w:left="9"/>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hyperlink" Target="mailto:uabi90@ukr.net"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image" Target="media/image5.png"/><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FA30-737B-4F4B-B818-FEFB6DE3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6161</Words>
  <Characters>35123</Characters>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V2633.vp</vt:lpstr>
    </vt:vector>
  </TitlesOfParts>
  <Company/>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2022-11-05T07:50:00Z</dcterms:created>
  <dcterms:modified xsi:type="dcterms:W3CDTF">2022-11-05T07:50:00Z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vt:lpwstr>
  </property>
</Properties>
</file>