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11B" w:rsidRDefault="008A311B">
      <w:pPr>
        <w:spacing w:line="1" w:lineRule="exact"/>
      </w:pPr>
      <w:bookmarkStart w:id="0" w:name="_GoBack"/>
      <w:bookmarkEnd w:id="0"/>
    </w:p>
    <w:p w:rsidR="008A311B" w:rsidRDefault="00F8522D">
      <w:pPr>
        <w:framePr w:wrap="none" w:vAnchor="page" w:hAnchor="page" w:x="5519" w:y="1135"/>
        <w:rPr>
          <w:sz w:val="2"/>
          <w:szCs w:val="2"/>
        </w:rPr>
      </w:pPr>
      <w:r>
        <w:rPr>
          <w:noProof/>
          <w:lang w:val="ru-RU" w:eastAsia="ru-RU" w:bidi="ar-SA"/>
        </w:rPr>
        <w:drawing>
          <wp:inline distT="0" distB="0" distL="0" distR="0">
            <wp:extent cx="539750" cy="723900"/>
            <wp:effectExtent l="19050" t="0" r="0" b="0"/>
            <wp:docPr id="1" name="Picut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
                    <pic:cNvPicPr>
                      <a:picLocks noChangeAspect="1" noChangeArrowheads="1"/>
                    </pic:cNvPicPr>
                  </pic:nvPicPr>
                  <pic:blipFill>
                    <a:blip r:embed="rId8" cstate="print"/>
                    <a:srcRect/>
                    <a:stretch>
                      <a:fillRect/>
                    </a:stretch>
                  </pic:blipFill>
                  <pic:spPr bwMode="auto">
                    <a:xfrm>
                      <a:off x="0" y="0"/>
                      <a:ext cx="539750" cy="723900"/>
                    </a:xfrm>
                    <a:prstGeom prst="rect">
                      <a:avLst/>
                    </a:prstGeom>
                    <a:noFill/>
                    <a:ln w="9525">
                      <a:noFill/>
                      <a:miter lim="800000"/>
                      <a:headEnd/>
                      <a:tailEnd/>
                    </a:ln>
                  </pic:spPr>
                </pic:pic>
              </a:graphicData>
            </a:graphic>
          </wp:inline>
        </w:drawing>
      </w: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8A311B" w:rsidRDefault="00DD0ADC" w:rsidP="00EA17AA">
      <w:pPr>
        <w:pStyle w:val="40"/>
        <w:pBdr>
          <w:bottom w:val="single" w:sz="4" w:space="0" w:color="auto"/>
        </w:pBdr>
        <w:spacing w:after="0"/>
      </w:pPr>
      <w:r>
        <w:t>ДЕРЖАВНІ БУДІВЕЛЬНІ НОРМИ УКРАЇНИ</w:t>
      </w:r>
    </w:p>
    <w:p w:rsidR="00EA17AA" w:rsidRDefault="00EA17AA" w:rsidP="00EA17AA">
      <w:pPr>
        <w:pStyle w:val="10"/>
        <w:spacing w:after="520"/>
      </w:pPr>
      <w:bookmarkStart w:id="1" w:name="bookmark0"/>
    </w:p>
    <w:p w:rsidR="00EA17AA" w:rsidRDefault="00EA17AA" w:rsidP="00EA17AA">
      <w:pPr>
        <w:pStyle w:val="10"/>
        <w:spacing w:after="520"/>
      </w:pPr>
    </w:p>
    <w:p w:rsidR="008A311B" w:rsidRDefault="00DD0ADC" w:rsidP="00EA17AA">
      <w:pPr>
        <w:pStyle w:val="10"/>
        <w:spacing w:after="520"/>
      </w:pPr>
      <w:r>
        <w:t>ОРГАНІЗАЦІЯ БУДІВЕЛЬНОГО ВИРОБНИЦТВА</w:t>
      </w:r>
      <w:bookmarkEnd w:id="1"/>
    </w:p>
    <w:p w:rsidR="008A311B" w:rsidRDefault="00DD0ADC" w:rsidP="00EA17AA">
      <w:pPr>
        <w:pStyle w:val="10"/>
        <w:spacing w:after="420"/>
      </w:pPr>
      <w:bookmarkStart w:id="2" w:name="bookmark2"/>
      <w:r>
        <w:t>ДБН А.3.1-5:2016</w:t>
      </w:r>
      <w:bookmarkEnd w:id="2"/>
    </w:p>
    <w:p w:rsidR="008A311B" w:rsidRDefault="00DD0ADC" w:rsidP="00EA17AA">
      <w:pPr>
        <w:pStyle w:val="40"/>
        <w:spacing w:after="0"/>
        <w:rPr>
          <w:sz w:val="26"/>
          <w:szCs w:val="26"/>
        </w:rPr>
      </w:pPr>
      <w:r>
        <w:rPr>
          <w:i/>
          <w:iCs/>
          <w:sz w:val="26"/>
          <w:szCs w:val="26"/>
        </w:rPr>
        <w:t>Видання офіційне</w:t>
      </w: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8A311B" w:rsidRDefault="00DD0ADC" w:rsidP="00EA17AA">
      <w:pPr>
        <w:pStyle w:val="30"/>
      </w:pPr>
      <w:r>
        <w:t>Київ</w:t>
      </w:r>
    </w:p>
    <w:p w:rsidR="008A311B" w:rsidRDefault="00DD0ADC" w:rsidP="00EA17AA">
      <w:pPr>
        <w:pStyle w:val="30"/>
      </w:pPr>
      <w:r>
        <w:t>Міністерство регіонального розвитку, будівництва</w:t>
      </w:r>
      <w:r>
        <w:br/>
        <w:t>та житлово-комунального господарства України</w:t>
      </w:r>
      <w:r>
        <w:br/>
        <w:t>2016</w:t>
      </w:r>
    </w:p>
    <w:p w:rsidR="00EA17AA" w:rsidRDefault="00EA17AA">
      <w:pPr>
        <w:spacing w:line="1" w:lineRule="exact"/>
      </w:pPr>
    </w:p>
    <w:p w:rsidR="00EA17AA" w:rsidRDefault="00EA17AA"/>
    <w:p w:rsidR="00A7502E" w:rsidRDefault="00A7502E" w:rsidP="00A7502E">
      <w:pPr>
        <w:tabs>
          <w:tab w:val="left" w:pos="9272"/>
        </w:tabs>
      </w:pPr>
      <w:r>
        <w:tab/>
      </w:r>
    </w:p>
    <w:p w:rsidR="00EA17AA" w:rsidRDefault="00A7502E" w:rsidP="00A7502E">
      <w:pPr>
        <w:tabs>
          <w:tab w:val="left" w:pos="9272"/>
        </w:tabs>
      </w:pPr>
      <w:r>
        <w:tab/>
      </w:r>
    </w:p>
    <w:p w:rsidR="00EA17AA" w:rsidRDefault="00F8522D" w:rsidP="00EA17AA">
      <w:pPr>
        <w:pStyle w:val="40"/>
        <w:pBdr>
          <w:bottom w:val="single" w:sz="4" w:space="0" w:color="auto"/>
        </w:pBdr>
        <w:spacing w:after="0"/>
      </w:pPr>
      <w:r>
        <w:rPr>
          <w:noProof/>
          <w:lang w:val="ru-RU" w:eastAsia="ru-RU" w:bidi="ar-SA"/>
        </w:rPr>
        <w:drawing>
          <wp:inline distT="0" distB="0" distL="0" distR="0">
            <wp:extent cx="539750" cy="723900"/>
            <wp:effectExtent l="19050" t="0" r="0" b="0"/>
            <wp:docPr id="2" name="Picut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
                    <pic:cNvPicPr>
                      <a:picLocks noChangeAspect="1" noChangeArrowheads="1"/>
                    </pic:cNvPicPr>
                  </pic:nvPicPr>
                  <pic:blipFill>
                    <a:blip r:embed="rId8" cstate="print"/>
                    <a:srcRect/>
                    <a:stretch>
                      <a:fillRect/>
                    </a:stretch>
                  </pic:blipFill>
                  <pic:spPr bwMode="auto">
                    <a:xfrm>
                      <a:off x="0" y="0"/>
                      <a:ext cx="539750" cy="723900"/>
                    </a:xfrm>
                    <a:prstGeom prst="rect">
                      <a:avLst/>
                    </a:prstGeom>
                    <a:noFill/>
                    <a:ln w="9525">
                      <a:noFill/>
                      <a:miter lim="800000"/>
                      <a:headEnd/>
                      <a:tailEnd/>
                    </a:ln>
                  </pic:spPr>
                </pic:pic>
              </a:graphicData>
            </a:graphic>
          </wp:inline>
        </w:drawing>
      </w: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r>
        <w:t>ДЕРЖАВНІ БУДІВЕЛЬНІ НОРМИ УКРАЇНИ</w:t>
      </w:r>
    </w:p>
    <w:p w:rsidR="00EA17AA" w:rsidRDefault="00EA17AA" w:rsidP="00EA17AA">
      <w:pPr>
        <w:pStyle w:val="10"/>
        <w:spacing w:after="520"/>
      </w:pPr>
    </w:p>
    <w:p w:rsidR="00EA17AA" w:rsidRDefault="00EA17AA" w:rsidP="00EA17AA">
      <w:pPr>
        <w:pStyle w:val="10"/>
        <w:spacing w:after="520"/>
      </w:pPr>
    </w:p>
    <w:p w:rsidR="00EA17AA" w:rsidRDefault="00EA17AA" w:rsidP="00EA17AA">
      <w:pPr>
        <w:pStyle w:val="10"/>
        <w:spacing w:after="520"/>
      </w:pPr>
      <w:r>
        <w:t>ОРГАНІЗАЦІЯ БУДІВЕЛЬНОГО ВИРОБНИЦТВА</w:t>
      </w:r>
    </w:p>
    <w:p w:rsidR="00EA17AA" w:rsidRDefault="00EA17AA" w:rsidP="00EA17AA">
      <w:pPr>
        <w:pStyle w:val="10"/>
        <w:spacing w:after="420"/>
      </w:pPr>
      <w:r>
        <w:t>ДБН А.3.1-5:2016</w:t>
      </w:r>
    </w:p>
    <w:p w:rsidR="00EA17AA" w:rsidRDefault="00EA17AA" w:rsidP="00EA17AA">
      <w:pPr>
        <w:pStyle w:val="40"/>
        <w:spacing w:after="0"/>
        <w:rPr>
          <w:sz w:val="26"/>
          <w:szCs w:val="26"/>
        </w:rPr>
      </w:pPr>
      <w:r>
        <w:rPr>
          <w:i/>
          <w:iCs/>
          <w:sz w:val="26"/>
          <w:szCs w:val="26"/>
        </w:rPr>
        <w:t>Видання офіційне</w:t>
      </w: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r>
        <w:t>Київ</w:t>
      </w:r>
    </w:p>
    <w:p w:rsidR="00EA17AA" w:rsidRDefault="00EA17AA" w:rsidP="00EA17AA">
      <w:pPr>
        <w:pStyle w:val="30"/>
      </w:pPr>
      <w:r>
        <w:t>Мін</w:t>
      </w:r>
      <w:r w:rsidR="0081701F" w:rsidRPr="00141386">
        <w:t>регіон</w:t>
      </w:r>
      <w:r>
        <w:t xml:space="preserve"> України</w:t>
      </w:r>
      <w:r>
        <w:br/>
        <w:t>2016</w:t>
      </w:r>
    </w:p>
    <w:p w:rsidR="00F8522D" w:rsidRDefault="00F8522D">
      <w:pPr>
        <w:spacing w:line="1" w:lineRule="exact"/>
        <w:sectPr w:rsidR="00F8522D" w:rsidSect="00482518">
          <w:headerReference w:type="default" r:id="rId9"/>
          <w:footerReference w:type="default" r:id="rId10"/>
          <w:headerReference w:type="first" r:id="rId11"/>
          <w:pgSz w:w="11900" w:h="16840"/>
          <w:pgMar w:top="1134" w:right="1134" w:bottom="1134" w:left="1134" w:header="454" w:footer="397" w:gutter="0"/>
          <w:pgNumType w:start="1"/>
          <w:cols w:space="720"/>
          <w:noEndnote/>
          <w:titlePg/>
          <w:docGrid w:linePitch="360"/>
        </w:sectPr>
      </w:pPr>
    </w:p>
    <w:p w:rsidR="008A311B" w:rsidRDefault="008A311B">
      <w:pPr>
        <w:spacing w:line="1" w:lineRule="exact"/>
      </w:pPr>
    </w:p>
    <w:p w:rsidR="008A311B" w:rsidRDefault="008A311B">
      <w:pPr>
        <w:spacing w:line="1" w:lineRule="exact"/>
      </w:pPr>
    </w:p>
    <w:tbl>
      <w:tblPr>
        <w:tblOverlap w:val="never"/>
        <w:tblW w:w="10071" w:type="dxa"/>
        <w:tblLayout w:type="fixed"/>
        <w:tblCellMar>
          <w:left w:w="10" w:type="dxa"/>
          <w:right w:w="10" w:type="dxa"/>
        </w:tblCellMar>
        <w:tblLook w:val="0000"/>
      </w:tblPr>
      <w:tblGrid>
        <w:gridCol w:w="2113"/>
        <w:gridCol w:w="7958"/>
      </w:tblGrid>
      <w:tr w:rsidR="00F8522D" w:rsidTr="00141386">
        <w:trPr>
          <w:trHeight w:hRule="exact" w:val="440"/>
        </w:trPr>
        <w:tc>
          <w:tcPr>
            <w:tcW w:w="2113" w:type="dxa"/>
            <w:shd w:val="clear" w:color="auto" w:fill="auto"/>
          </w:tcPr>
          <w:p w:rsidR="00F8522D" w:rsidRDefault="00F8522D" w:rsidP="00F8522D">
            <w:pPr>
              <w:framePr w:w="10042" w:h="6490" w:wrap="none" w:vAnchor="page" w:hAnchor="page" w:x="811" w:y="1361"/>
              <w:rPr>
                <w:sz w:val="10"/>
                <w:szCs w:val="10"/>
              </w:rPr>
            </w:pPr>
          </w:p>
        </w:tc>
        <w:tc>
          <w:tcPr>
            <w:tcW w:w="7958" w:type="dxa"/>
            <w:shd w:val="clear" w:color="auto" w:fill="auto"/>
          </w:tcPr>
          <w:p w:rsidR="00F8522D" w:rsidRDefault="00F8522D" w:rsidP="00F8522D">
            <w:pPr>
              <w:pStyle w:val="a6"/>
              <w:framePr w:w="10042" w:h="6490" w:wrap="none" w:vAnchor="page" w:hAnchor="page" w:x="811" w:y="1361"/>
              <w:spacing w:after="0" w:line="240" w:lineRule="auto"/>
              <w:ind w:left="2240" w:firstLine="0"/>
              <w:rPr>
                <w:sz w:val="22"/>
                <w:szCs w:val="22"/>
              </w:rPr>
            </w:pPr>
            <w:r>
              <w:rPr>
                <w:b/>
                <w:bCs/>
                <w:sz w:val="22"/>
                <w:szCs w:val="22"/>
              </w:rPr>
              <w:t>ПЕРЕДМОВА</w:t>
            </w:r>
          </w:p>
        </w:tc>
      </w:tr>
      <w:tr w:rsidR="00F8522D" w:rsidTr="00141386">
        <w:trPr>
          <w:trHeight w:hRule="exact" w:val="479"/>
        </w:trPr>
        <w:tc>
          <w:tcPr>
            <w:tcW w:w="2113" w:type="dxa"/>
            <w:shd w:val="clear" w:color="auto" w:fill="auto"/>
            <w:vAlign w:val="bottom"/>
          </w:tcPr>
          <w:p w:rsidR="00F8522D" w:rsidRDefault="00F8522D" w:rsidP="00F8522D">
            <w:pPr>
              <w:pStyle w:val="a6"/>
              <w:framePr w:w="10042" w:h="6490" w:wrap="none" w:vAnchor="page" w:hAnchor="page" w:x="811" w:y="1361"/>
              <w:spacing w:after="0" w:line="240" w:lineRule="auto"/>
              <w:ind w:firstLine="0"/>
            </w:pPr>
            <w:r>
              <w:t>1 РОЗРОБЛЕНО:</w:t>
            </w:r>
          </w:p>
        </w:tc>
        <w:tc>
          <w:tcPr>
            <w:tcW w:w="7958" w:type="dxa"/>
            <w:shd w:val="clear" w:color="auto" w:fill="auto"/>
            <w:vAlign w:val="bottom"/>
          </w:tcPr>
          <w:p w:rsidR="00F8522D" w:rsidRDefault="00F8522D" w:rsidP="00F8522D">
            <w:pPr>
              <w:pStyle w:val="a6"/>
              <w:framePr w:w="10042" w:h="6490" w:wrap="none" w:vAnchor="page" w:hAnchor="page" w:x="811" w:y="1361"/>
              <w:spacing w:after="0" w:line="240" w:lineRule="auto"/>
              <w:ind w:firstLine="340"/>
            </w:pPr>
            <w:r>
              <w:t>Державне підприємство "Науково-дослідний інститут будівельного виробництва"</w:t>
            </w:r>
          </w:p>
        </w:tc>
      </w:tr>
      <w:tr w:rsidR="00F8522D" w:rsidTr="00141386">
        <w:trPr>
          <w:trHeight w:hRule="exact" w:val="895"/>
        </w:trPr>
        <w:tc>
          <w:tcPr>
            <w:tcW w:w="2113" w:type="dxa"/>
            <w:shd w:val="clear" w:color="auto" w:fill="auto"/>
          </w:tcPr>
          <w:p w:rsidR="00F8522D" w:rsidRDefault="00F8522D" w:rsidP="00F8522D">
            <w:pPr>
              <w:pStyle w:val="a6"/>
              <w:framePr w:w="10042" w:h="6490" w:wrap="none" w:vAnchor="page" w:hAnchor="page" w:x="811" w:y="1361"/>
              <w:spacing w:after="0" w:line="240" w:lineRule="auto"/>
              <w:ind w:firstLine="180"/>
            </w:pPr>
            <w:r>
              <w:t>РОЗРОБНИКИ:</w:t>
            </w:r>
          </w:p>
        </w:tc>
        <w:tc>
          <w:tcPr>
            <w:tcW w:w="7958" w:type="dxa"/>
            <w:shd w:val="clear" w:color="auto" w:fill="auto"/>
            <w:vAlign w:val="bottom"/>
          </w:tcPr>
          <w:p w:rsidR="00F8522D" w:rsidRDefault="00F8522D" w:rsidP="00F8522D">
            <w:pPr>
              <w:pStyle w:val="a6"/>
              <w:framePr w:w="10042" w:h="6490" w:wrap="none" w:vAnchor="page" w:hAnchor="page" w:x="811" w:y="1361"/>
              <w:spacing w:after="0" w:line="286" w:lineRule="auto"/>
              <w:ind w:left="340" w:firstLine="0"/>
            </w:pPr>
            <w:r>
              <w:rPr>
                <w:b/>
                <w:bCs/>
              </w:rPr>
              <w:t>О. Галінський</w:t>
            </w:r>
            <w:r>
              <w:t xml:space="preserve">, канд. </w:t>
            </w:r>
            <w:r>
              <w:rPr>
                <w:lang w:val="ru-RU" w:eastAsia="ru-RU" w:bidi="ru-RU"/>
              </w:rPr>
              <w:t xml:space="preserve">техн. </w:t>
            </w:r>
            <w:r>
              <w:t xml:space="preserve">наук (науковий керівник); </w:t>
            </w:r>
            <w:r>
              <w:rPr>
                <w:b/>
                <w:bCs/>
              </w:rPr>
              <w:t>П. Григоровський</w:t>
            </w:r>
            <w:r>
              <w:t>, канд.</w:t>
            </w:r>
            <w:r>
              <w:br/>
            </w:r>
            <w:r>
              <w:rPr>
                <w:lang w:val="ru-RU" w:eastAsia="ru-RU" w:bidi="ru-RU"/>
              </w:rPr>
              <w:t xml:space="preserve">техн. </w:t>
            </w:r>
            <w:r>
              <w:t xml:space="preserve">наук; </w:t>
            </w:r>
            <w:r>
              <w:rPr>
                <w:b/>
                <w:bCs/>
                <w:lang w:val="ru-RU" w:eastAsia="ru-RU" w:bidi="ru-RU"/>
              </w:rPr>
              <w:t>А. Котляренко</w:t>
            </w:r>
            <w:r>
              <w:rPr>
                <w:lang w:val="ru-RU" w:eastAsia="ru-RU" w:bidi="ru-RU"/>
              </w:rPr>
              <w:t xml:space="preserve">; </w:t>
            </w:r>
            <w:r>
              <w:rPr>
                <w:b/>
                <w:bCs/>
              </w:rPr>
              <w:t>О. Молодід</w:t>
            </w:r>
            <w:r>
              <w:t xml:space="preserve">, канд. </w:t>
            </w:r>
            <w:r>
              <w:rPr>
                <w:lang w:val="ru-RU" w:eastAsia="ru-RU" w:bidi="ru-RU"/>
              </w:rPr>
              <w:t xml:space="preserve">техн. </w:t>
            </w:r>
            <w:r>
              <w:t xml:space="preserve">наук; </w:t>
            </w:r>
            <w:r>
              <w:rPr>
                <w:b/>
                <w:bCs/>
              </w:rPr>
              <w:t>О. Мурасьова</w:t>
            </w:r>
            <w:r>
              <w:t>;</w:t>
            </w:r>
          </w:p>
          <w:p w:rsidR="00F8522D" w:rsidRDefault="00F8522D" w:rsidP="00F8522D">
            <w:pPr>
              <w:pStyle w:val="a6"/>
              <w:framePr w:w="10042" w:h="6490" w:wrap="none" w:vAnchor="page" w:hAnchor="page" w:x="811" w:y="1361"/>
              <w:spacing w:after="0" w:line="286" w:lineRule="auto"/>
              <w:ind w:left="340" w:firstLine="0"/>
            </w:pPr>
            <w:r>
              <w:rPr>
                <w:b/>
                <w:bCs/>
              </w:rPr>
              <w:t>О. Пресіч</w:t>
            </w:r>
            <w:r>
              <w:t xml:space="preserve">; </w:t>
            </w:r>
            <w:r>
              <w:rPr>
                <w:b/>
                <w:bCs/>
              </w:rPr>
              <w:t>В. Садовський</w:t>
            </w:r>
            <w:r>
              <w:t xml:space="preserve">, канд. </w:t>
            </w:r>
            <w:r>
              <w:rPr>
                <w:lang w:val="ru-RU" w:eastAsia="ru-RU" w:bidi="ru-RU"/>
              </w:rPr>
              <w:t xml:space="preserve">техн. </w:t>
            </w:r>
            <w:r>
              <w:t>наук</w:t>
            </w:r>
          </w:p>
        </w:tc>
      </w:tr>
      <w:tr w:rsidR="00F8522D" w:rsidTr="00141386">
        <w:trPr>
          <w:trHeight w:hRule="exact" w:val="1465"/>
        </w:trPr>
        <w:tc>
          <w:tcPr>
            <w:tcW w:w="2113" w:type="dxa"/>
            <w:shd w:val="clear" w:color="auto" w:fill="auto"/>
          </w:tcPr>
          <w:p w:rsidR="00F8522D" w:rsidRDefault="00F8522D" w:rsidP="00F8522D">
            <w:pPr>
              <w:pStyle w:val="a6"/>
              <w:framePr w:w="10042" w:h="6490" w:wrap="none" w:vAnchor="page" w:hAnchor="page" w:x="811" w:y="1361"/>
              <w:spacing w:after="0" w:line="240" w:lineRule="auto"/>
              <w:ind w:firstLine="180"/>
            </w:pPr>
            <w:r>
              <w:t>ЗА УЧАСТЮ:</w:t>
            </w:r>
          </w:p>
        </w:tc>
        <w:tc>
          <w:tcPr>
            <w:tcW w:w="7958" w:type="dxa"/>
            <w:shd w:val="clear" w:color="auto" w:fill="auto"/>
            <w:vAlign w:val="bottom"/>
          </w:tcPr>
          <w:p w:rsidR="00F8522D" w:rsidRDefault="00F8522D" w:rsidP="00F8522D">
            <w:pPr>
              <w:pStyle w:val="a6"/>
              <w:framePr w:w="10042" w:h="6490" w:wrap="none" w:vAnchor="page" w:hAnchor="page" w:x="811" w:y="1361"/>
              <w:spacing w:after="0"/>
              <w:ind w:left="340" w:firstLine="0"/>
            </w:pPr>
            <w:r>
              <w:t xml:space="preserve">ДП "Укрдержбудекспертиза" </w:t>
            </w:r>
            <w:r w:rsidRPr="002C6EDB">
              <w:rPr>
                <w:lang w:eastAsia="ru-RU" w:bidi="ru-RU"/>
              </w:rPr>
              <w:t>(</w:t>
            </w:r>
            <w:r w:rsidRPr="002C6EDB">
              <w:rPr>
                <w:b/>
                <w:bCs/>
                <w:lang w:eastAsia="ru-RU" w:bidi="ru-RU"/>
              </w:rPr>
              <w:t>О. Берендеева</w:t>
            </w:r>
            <w:r w:rsidRPr="002C6EDB">
              <w:rPr>
                <w:lang w:eastAsia="ru-RU" w:bidi="ru-RU"/>
              </w:rPr>
              <w:t xml:space="preserve">, </w:t>
            </w:r>
            <w:r>
              <w:rPr>
                <w:b/>
                <w:bCs/>
              </w:rPr>
              <w:t>А.Брусан</w:t>
            </w:r>
            <w:r>
              <w:t>),</w:t>
            </w:r>
            <w:r>
              <w:br/>
              <w:t>Конфедерація будівельників України (</w:t>
            </w:r>
            <w:r>
              <w:rPr>
                <w:b/>
                <w:bCs/>
              </w:rPr>
              <w:t>Д. Ісаєнко</w:t>
            </w:r>
            <w:r>
              <w:t>, канд. наук з держ. управління),</w:t>
            </w:r>
            <w:r>
              <w:br/>
              <w:t>Академія будівництва України (</w:t>
            </w:r>
            <w:r>
              <w:rPr>
                <w:b/>
                <w:bCs/>
              </w:rPr>
              <w:t>А. Беркута</w:t>
            </w:r>
            <w:r>
              <w:t xml:space="preserve">, канд. економ. наук, </w:t>
            </w:r>
            <w:r>
              <w:rPr>
                <w:b/>
                <w:bCs/>
              </w:rPr>
              <w:t>П. Губень</w:t>
            </w:r>
            <w:r>
              <w:t>),</w:t>
            </w:r>
            <w:r>
              <w:br/>
              <w:t xml:space="preserve">ТОВ "Укрінсталькон ім. В.М. Шимановського" </w:t>
            </w:r>
            <w:r>
              <w:rPr>
                <w:lang w:val="ru-RU" w:eastAsia="ru-RU" w:bidi="ru-RU"/>
              </w:rPr>
              <w:t>(</w:t>
            </w:r>
            <w:r>
              <w:rPr>
                <w:b/>
                <w:bCs/>
                <w:lang w:val="ru-RU" w:eastAsia="ru-RU" w:bidi="ru-RU"/>
              </w:rPr>
              <w:t xml:space="preserve">О. </w:t>
            </w:r>
            <w:r>
              <w:rPr>
                <w:b/>
                <w:bCs/>
              </w:rPr>
              <w:t>Шимановський</w:t>
            </w:r>
            <w:r>
              <w:t xml:space="preserve">, </w:t>
            </w:r>
            <w:r>
              <w:rPr>
                <w:lang w:val="ru-RU" w:eastAsia="ru-RU" w:bidi="ru-RU"/>
              </w:rPr>
              <w:t xml:space="preserve">д-р техн. </w:t>
            </w:r>
            <w:r>
              <w:t>наук,</w:t>
            </w:r>
            <w:r>
              <w:br/>
            </w:r>
            <w:r>
              <w:rPr>
                <w:b/>
                <w:bCs/>
              </w:rPr>
              <w:t>В. Адріанов</w:t>
            </w:r>
            <w:r>
              <w:t>)</w:t>
            </w:r>
          </w:p>
        </w:tc>
      </w:tr>
      <w:tr w:rsidR="00F8522D" w:rsidTr="00141386">
        <w:trPr>
          <w:trHeight w:hRule="exact" w:val="884"/>
        </w:trPr>
        <w:tc>
          <w:tcPr>
            <w:tcW w:w="2113" w:type="dxa"/>
            <w:shd w:val="clear" w:color="auto" w:fill="auto"/>
          </w:tcPr>
          <w:p w:rsidR="00F8522D" w:rsidRDefault="00F8522D" w:rsidP="00F8522D">
            <w:pPr>
              <w:pStyle w:val="a6"/>
              <w:framePr w:w="10042" w:h="6490" w:wrap="none" w:vAnchor="page" w:hAnchor="page" w:x="811" w:y="1361"/>
              <w:spacing w:after="0" w:line="240" w:lineRule="auto"/>
              <w:ind w:firstLine="0"/>
            </w:pPr>
            <w:r>
              <w:t>2 ВНЕСЕНО:</w:t>
            </w:r>
          </w:p>
        </w:tc>
        <w:tc>
          <w:tcPr>
            <w:tcW w:w="7958" w:type="dxa"/>
            <w:shd w:val="clear" w:color="auto" w:fill="auto"/>
          </w:tcPr>
          <w:p w:rsidR="00F8522D" w:rsidRDefault="00F8522D" w:rsidP="00F8522D">
            <w:pPr>
              <w:pStyle w:val="a6"/>
              <w:framePr w:w="10042" w:h="6490" w:wrap="none" w:vAnchor="page" w:hAnchor="page" w:x="811" w:y="1361"/>
              <w:spacing w:after="0" w:line="271" w:lineRule="auto"/>
              <w:ind w:left="340" w:firstLine="0"/>
            </w:pPr>
            <w:r>
              <w:t>Управління ціноутворення, економіки та договірних відносин у будівництві</w:t>
            </w:r>
            <w:r>
              <w:br/>
              <w:t>Міністерства регіонального розвитку, будівництва та житлово-комунального</w:t>
            </w:r>
            <w:r>
              <w:br/>
              <w:t>господарства України</w:t>
            </w:r>
          </w:p>
        </w:tc>
      </w:tr>
      <w:tr w:rsidR="00F8522D" w:rsidTr="00141386">
        <w:trPr>
          <w:trHeight w:hRule="exact" w:val="878"/>
        </w:trPr>
        <w:tc>
          <w:tcPr>
            <w:tcW w:w="2113" w:type="dxa"/>
            <w:shd w:val="clear" w:color="auto" w:fill="auto"/>
          </w:tcPr>
          <w:p w:rsidR="00F8522D" w:rsidRDefault="00F8522D" w:rsidP="00F8522D">
            <w:pPr>
              <w:pStyle w:val="a6"/>
              <w:framePr w:w="10042" w:h="6490" w:wrap="none" w:vAnchor="page" w:hAnchor="page" w:x="811" w:y="1361"/>
              <w:spacing w:after="0" w:line="240" w:lineRule="auto"/>
              <w:ind w:firstLine="0"/>
            </w:pPr>
            <w:r>
              <w:t>3 ПОГОДЖЕНО:</w:t>
            </w:r>
          </w:p>
        </w:tc>
        <w:tc>
          <w:tcPr>
            <w:tcW w:w="7958" w:type="dxa"/>
            <w:shd w:val="clear" w:color="auto" w:fill="auto"/>
            <w:vAlign w:val="bottom"/>
          </w:tcPr>
          <w:p w:rsidR="00F8522D" w:rsidRDefault="00F8522D" w:rsidP="00F8522D">
            <w:pPr>
              <w:pStyle w:val="a6"/>
              <w:framePr w:w="10042" w:h="6490" w:wrap="none" w:vAnchor="page" w:hAnchor="page" w:x="811" w:y="1361"/>
              <w:spacing w:after="0" w:line="240" w:lineRule="auto"/>
              <w:ind w:firstLine="340"/>
            </w:pPr>
            <w:r>
              <w:t>Державна служба України з надзвичайних ситуацій;</w:t>
            </w:r>
          </w:p>
          <w:p w:rsidR="00F8522D" w:rsidRDefault="00F8522D" w:rsidP="00F8522D">
            <w:pPr>
              <w:pStyle w:val="a6"/>
              <w:framePr w:w="10042" w:h="6490" w:wrap="none" w:vAnchor="page" w:hAnchor="page" w:x="811" w:y="1361"/>
              <w:spacing w:after="0" w:line="240" w:lineRule="auto"/>
              <w:ind w:firstLine="340"/>
            </w:pPr>
            <w:r>
              <w:t>Державна служба України з питань праці;</w:t>
            </w:r>
          </w:p>
          <w:p w:rsidR="00F8522D" w:rsidRDefault="00F8522D" w:rsidP="00F8522D">
            <w:pPr>
              <w:pStyle w:val="a6"/>
              <w:framePr w:w="10042" w:h="6490" w:wrap="none" w:vAnchor="page" w:hAnchor="page" w:x="811" w:y="1361"/>
              <w:spacing w:after="0" w:line="240" w:lineRule="auto"/>
              <w:ind w:firstLine="340"/>
            </w:pPr>
            <w:r>
              <w:t>Державна санітарно-епідеміологічна служба України</w:t>
            </w:r>
          </w:p>
        </w:tc>
      </w:tr>
      <w:tr w:rsidR="00F8522D" w:rsidTr="00141386">
        <w:trPr>
          <w:trHeight w:hRule="exact" w:val="333"/>
        </w:trPr>
        <w:tc>
          <w:tcPr>
            <w:tcW w:w="2113" w:type="dxa"/>
            <w:shd w:val="clear" w:color="auto" w:fill="auto"/>
            <w:vAlign w:val="bottom"/>
          </w:tcPr>
          <w:p w:rsidR="00F8522D" w:rsidRDefault="00F8522D" w:rsidP="00F8522D">
            <w:pPr>
              <w:pStyle w:val="a6"/>
              <w:framePr w:w="10042" w:h="6490" w:wrap="none" w:vAnchor="page" w:hAnchor="page" w:x="811" w:y="1361"/>
              <w:spacing w:after="0" w:line="240" w:lineRule="auto"/>
              <w:ind w:firstLine="0"/>
            </w:pPr>
            <w:r>
              <w:t>4 ЗАТВЕРДЖЕНО:</w:t>
            </w:r>
          </w:p>
        </w:tc>
        <w:tc>
          <w:tcPr>
            <w:tcW w:w="7958" w:type="dxa"/>
            <w:shd w:val="clear" w:color="auto" w:fill="auto"/>
            <w:vAlign w:val="bottom"/>
          </w:tcPr>
          <w:p w:rsidR="00F8522D" w:rsidRDefault="00F8522D" w:rsidP="00F8522D">
            <w:pPr>
              <w:pStyle w:val="a6"/>
              <w:framePr w:w="10042" w:h="6490" w:wrap="none" w:vAnchor="page" w:hAnchor="page" w:x="811" w:y="1361"/>
              <w:spacing w:after="0" w:line="240" w:lineRule="auto"/>
              <w:ind w:firstLine="340"/>
            </w:pPr>
            <w:r>
              <w:t>Наказ Мінрегіону України від 05.05.2016 р. № 115</w:t>
            </w:r>
          </w:p>
        </w:tc>
      </w:tr>
      <w:tr w:rsidR="00F8522D" w:rsidTr="00141386">
        <w:trPr>
          <w:trHeight w:hRule="exact" w:val="1167"/>
        </w:trPr>
        <w:tc>
          <w:tcPr>
            <w:tcW w:w="2113" w:type="dxa"/>
            <w:shd w:val="clear" w:color="auto" w:fill="auto"/>
          </w:tcPr>
          <w:p w:rsidR="00F8522D" w:rsidRDefault="00F8522D" w:rsidP="00F8522D">
            <w:pPr>
              <w:pStyle w:val="a6"/>
              <w:framePr w:w="10042" w:h="6490" w:wrap="none" w:vAnchor="page" w:hAnchor="page" w:x="811" w:y="1361"/>
              <w:spacing w:after="0" w:line="240" w:lineRule="auto"/>
              <w:ind w:firstLine="180"/>
            </w:pPr>
            <w:r>
              <w:t>НАБРАННЯ</w:t>
            </w:r>
          </w:p>
          <w:p w:rsidR="00F8522D" w:rsidRDefault="00F8522D" w:rsidP="00F8522D">
            <w:pPr>
              <w:pStyle w:val="a6"/>
              <w:framePr w:w="10042" w:h="6490" w:wrap="none" w:vAnchor="page" w:hAnchor="page" w:x="811" w:y="1361"/>
              <w:spacing w:after="0" w:line="240" w:lineRule="auto"/>
              <w:ind w:firstLine="180"/>
            </w:pPr>
            <w:r>
              <w:t>ЧИННОСТІ:</w:t>
            </w:r>
          </w:p>
        </w:tc>
        <w:tc>
          <w:tcPr>
            <w:tcW w:w="7958" w:type="dxa"/>
            <w:shd w:val="clear" w:color="auto" w:fill="auto"/>
          </w:tcPr>
          <w:p w:rsidR="00F8522D" w:rsidRDefault="00F8522D" w:rsidP="00F8522D">
            <w:pPr>
              <w:pStyle w:val="a6"/>
              <w:framePr w:w="10042" w:h="6490" w:wrap="none" w:vAnchor="page" w:hAnchor="page" w:x="811" w:y="1361"/>
              <w:spacing w:after="0"/>
              <w:ind w:left="340" w:firstLine="0"/>
            </w:pPr>
            <w:r>
              <w:t>з першого числа місяця, що настає через 90 днів з дня їх опублікування в</w:t>
            </w:r>
            <w:r>
              <w:br/>
              <w:t>офіційному друкованому виданні Міністерства "Інформаційний бюлетень</w:t>
            </w:r>
            <w:r>
              <w:br/>
              <w:t>Міністерства регіонального розвитку, будівництва та житлово-комунального</w:t>
            </w:r>
            <w:r>
              <w:br/>
              <w:t>господарства України"</w:t>
            </w:r>
          </w:p>
        </w:tc>
      </w:tr>
      <w:tr w:rsidR="00F8522D" w:rsidTr="00141386">
        <w:trPr>
          <w:trHeight w:hRule="exact" w:val="288"/>
        </w:trPr>
        <w:tc>
          <w:tcPr>
            <w:tcW w:w="2113" w:type="dxa"/>
            <w:shd w:val="clear" w:color="auto" w:fill="auto"/>
            <w:vAlign w:val="bottom"/>
          </w:tcPr>
          <w:p w:rsidR="00F8522D" w:rsidRDefault="00F8522D" w:rsidP="00F8522D">
            <w:pPr>
              <w:pStyle w:val="a6"/>
              <w:framePr w:w="10042" w:h="6490" w:wrap="none" w:vAnchor="page" w:hAnchor="page" w:x="811" w:y="1361"/>
              <w:spacing w:after="0" w:line="240" w:lineRule="auto"/>
              <w:ind w:firstLine="180"/>
            </w:pPr>
            <w:r>
              <w:t>НА ЗАМІНУ</w:t>
            </w:r>
          </w:p>
        </w:tc>
        <w:tc>
          <w:tcPr>
            <w:tcW w:w="7958" w:type="dxa"/>
            <w:shd w:val="clear" w:color="auto" w:fill="auto"/>
            <w:vAlign w:val="bottom"/>
          </w:tcPr>
          <w:p w:rsidR="00F8522D" w:rsidRDefault="00F8522D" w:rsidP="00F8522D">
            <w:pPr>
              <w:pStyle w:val="a6"/>
              <w:framePr w:w="10042" w:h="6490" w:wrap="none" w:vAnchor="page" w:hAnchor="page" w:x="811" w:y="1361"/>
              <w:spacing w:after="0" w:line="240" w:lineRule="auto"/>
              <w:ind w:firstLine="340"/>
            </w:pPr>
            <w:r>
              <w:t>ДБН А.3-1-5-2009</w:t>
            </w:r>
          </w:p>
        </w:tc>
      </w:tr>
    </w:tbl>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81701F" w:rsidRPr="00186285" w:rsidRDefault="0081701F" w:rsidP="0081701F">
      <w:pPr>
        <w:pStyle w:val="22"/>
        <w:keepNext/>
        <w:keepLines/>
        <w:spacing w:after="380"/>
        <w:jc w:val="right"/>
        <w:rPr>
          <w:sz w:val="21"/>
          <w:szCs w:val="21"/>
        </w:rPr>
      </w:pPr>
      <w:r w:rsidRPr="00186285">
        <w:rPr>
          <w:sz w:val="21"/>
          <w:szCs w:val="21"/>
        </w:rPr>
        <w:t>Мінрегіон України, 2016</w:t>
      </w:r>
    </w:p>
    <w:p w:rsidR="0081701F" w:rsidRPr="00186285" w:rsidRDefault="0081701F" w:rsidP="0081701F">
      <w:pPr>
        <w:pStyle w:val="11"/>
        <w:spacing w:after="0" w:line="290" w:lineRule="auto"/>
        <w:ind w:firstLine="0"/>
        <w:jc w:val="center"/>
        <w:rPr>
          <w:sz w:val="21"/>
          <w:szCs w:val="21"/>
        </w:rPr>
      </w:pPr>
      <w:r w:rsidRPr="00186285">
        <w:rPr>
          <w:sz w:val="21"/>
          <w:szCs w:val="21"/>
        </w:rPr>
        <w:t>Видавець нормативних документів у галузі будівництва</w:t>
      </w:r>
      <w:r w:rsidRPr="00186285">
        <w:rPr>
          <w:sz w:val="21"/>
          <w:szCs w:val="21"/>
        </w:rPr>
        <w:br/>
      </w:r>
      <w:r w:rsidR="00186285">
        <w:rPr>
          <w:sz w:val="21"/>
          <w:szCs w:val="21"/>
        </w:rPr>
        <w:t xml:space="preserve">і </w:t>
      </w:r>
      <w:r w:rsidRPr="00186285">
        <w:rPr>
          <w:sz w:val="21"/>
          <w:szCs w:val="21"/>
        </w:rPr>
        <w:t>промисловості будівельних матеріалів Мінрегіону України</w:t>
      </w:r>
    </w:p>
    <w:p w:rsidR="00DA3E49" w:rsidRPr="00186285" w:rsidRDefault="0081701F" w:rsidP="0081701F">
      <w:pPr>
        <w:jc w:val="center"/>
        <w:rPr>
          <w:rFonts w:ascii="Arial" w:hAnsi="Arial" w:cs="Arial"/>
          <w:sz w:val="21"/>
          <w:szCs w:val="21"/>
        </w:rPr>
      </w:pPr>
      <w:r w:rsidRPr="00186285">
        <w:rPr>
          <w:rFonts w:ascii="Arial" w:hAnsi="Arial" w:cs="Arial"/>
          <w:b/>
          <w:bCs/>
          <w:sz w:val="21"/>
          <w:szCs w:val="21"/>
        </w:rPr>
        <w:t>Державне підприємство "Укрархбудінформ"</w:t>
      </w:r>
    </w:p>
    <w:p w:rsidR="00DA3E49" w:rsidRPr="00DA3E49" w:rsidRDefault="00DA3E49" w:rsidP="0081701F">
      <w:pPr>
        <w:jc w:val="center"/>
      </w:pPr>
    </w:p>
    <w:p w:rsidR="008A311B" w:rsidRDefault="00DD0ADC" w:rsidP="00482518">
      <w:pPr>
        <w:pStyle w:val="22"/>
        <w:spacing w:after="340"/>
      </w:pPr>
      <w:bookmarkStart w:id="3" w:name="bookmark4"/>
      <w:r>
        <w:lastRenderedPageBreak/>
        <w:t>ЗМІСТ</w:t>
      </w:r>
      <w:bookmarkEnd w:id="3"/>
    </w:p>
    <w:p w:rsidR="008A311B" w:rsidRDefault="0001652D" w:rsidP="00482518">
      <w:pPr>
        <w:pStyle w:val="a8"/>
        <w:numPr>
          <w:ilvl w:val="0"/>
          <w:numId w:val="1"/>
        </w:numPr>
        <w:tabs>
          <w:tab w:val="left" w:pos="284"/>
          <w:tab w:val="right" w:leader="dot" w:pos="10065"/>
        </w:tabs>
        <w:ind w:left="0"/>
      </w:pPr>
      <w:hyperlink w:anchor="bookmark12" w:tooltip="Current Document">
        <w:r w:rsidR="00DD0ADC">
          <w:t>Сфера застосування</w:t>
        </w:r>
        <w:r w:rsidR="00DD0ADC">
          <w:tab/>
          <w:t>1</w:t>
        </w:r>
      </w:hyperlink>
    </w:p>
    <w:p w:rsidR="008A311B" w:rsidRDefault="0001652D" w:rsidP="00482518">
      <w:pPr>
        <w:pStyle w:val="a8"/>
        <w:numPr>
          <w:ilvl w:val="0"/>
          <w:numId w:val="1"/>
        </w:numPr>
        <w:tabs>
          <w:tab w:val="left" w:pos="284"/>
          <w:tab w:val="right" w:leader="dot" w:pos="10065"/>
        </w:tabs>
        <w:ind w:left="0"/>
      </w:pPr>
      <w:hyperlink w:anchor="bookmark14" w:tooltip="Current Document">
        <w:r w:rsidR="00DD0ADC">
          <w:t>Нормативні посилання</w:t>
        </w:r>
        <w:r w:rsidR="00DD0ADC">
          <w:tab/>
          <w:t>1</w:t>
        </w:r>
      </w:hyperlink>
    </w:p>
    <w:p w:rsidR="008A311B" w:rsidRDefault="0001652D" w:rsidP="00482518">
      <w:pPr>
        <w:pStyle w:val="a8"/>
        <w:numPr>
          <w:ilvl w:val="0"/>
          <w:numId w:val="1"/>
        </w:numPr>
        <w:tabs>
          <w:tab w:val="left" w:pos="284"/>
          <w:tab w:val="right" w:leader="dot" w:pos="10065"/>
        </w:tabs>
        <w:ind w:left="0"/>
      </w:pPr>
      <w:hyperlink w:anchor="bookmark16" w:tooltip="Current Document">
        <w:r w:rsidR="00DD0ADC">
          <w:t>Терміни та визначення понять</w:t>
        </w:r>
        <w:r w:rsidR="00DD0ADC">
          <w:tab/>
          <w:t>1</w:t>
        </w:r>
      </w:hyperlink>
    </w:p>
    <w:p w:rsidR="008A311B" w:rsidRDefault="0001652D" w:rsidP="00482518">
      <w:pPr>
        <w:pStyle w:val="a8"/>
        <w:numPr>
          <w:ilvl w:val="0"/>
          <w:numId w:val="1"/>
        </w:numPr>
        <w:tabs>
          <w:tab w:val="left" w:pos="284"/>
          <w:tab w:val="right" w:leader="dot" w:pos="10065"/>
        </w:tabs>
        <w:ind w:left="0"/>
      </w:pPr>
      <w:hyperlink w:anchor="bookmark46" w:tooltip="Current Document">
        <w:r w:rsidR="00DD0ADC">
          <w:t>Загальні положення</w:t>
        </w:r>
        <w:r w:rsidR="00DD0ADC">
          <w:tab/>
          <w:t>3</w:t>
        </w:r>
      </w:hyperlink>
    </w:p>
    <w:p w:rsidR="008A311B" w:rsidRDefault="0001652D" w:rsidP="00482518">
      <w:pPr>
        <w:pStyle w:val="a8"/>
        <w:numPr>
          <w:ilvl w:val="0"/>
          <w:numId w:val="1"/>
        </w:numPr>
        <w:tabs>
          <w:tab w:val="left" w:pos="284"/>
          <w:tab w:val="right" w:leader="dot" w:pos="10065"/>
        </w:tabs>
        <w:ind w:left="0"/>
      </w:pPr>
      <w:hyperlink w:anchor="bookmark60" w:tooltip="Current Document">
        <w:r w:rsidR="00DD0ADC">
          <w:t>ПТД з організації та виконання будівельних робіт</w:t>
        </w:r>
        <w:r w:rsidR="00DD0ADC">
          <w:tab/>
        </w:r>
      </w:hyperlink>
      <w:r w:rsidR="00006D5D">
        <w:t>5</w:t>
      </w:r>
    </w:p>
    <w:p w:rsidR="008A311B" w:rsidRDefault="0001652D" w:rsidP="00482518">
      <w:pPr>
        <w:pStyle w:val="a8"/>
        <w:numPr>
          <w:ilvl w:val="0"/>
          <w:numId w:val="1"/>
        </w:numPr>
        <w:tabs>
          <w:tab w:val="left" w:pos="284"/>
          <w:tab w:val="right" w:leader="dot" w:pos="10065"/>
        </w:tabs>
        <w:ind w:left="0"/>
      </w:pPr>
      <w:hyperlink w:anchor="bookmark30" w:tooltip="Current Document">
        <w:r w:rsidR="00DD0ADC">
          <w:t>Підготовка до будівництва</w:t>
        </w:r>
        <w:r w:rsidR="00DD0ADC">
          <w:tab/>
          <w:t>7</w:t>
        </w:r>
      </w:hyperlink>
    </w:p>
    <w:p w:rsidR="008A311B" w:rsidRDefault="00DD0ADC" w:rsidP="00482518">
      <w:pPr>
        <w:pStyle w:val="a8"/>
        <w:numPr>
          <w:ilvl w:val="0"/>
          <w:numId w:val="1"/>
        </w:numPr>
        <w:tabs>
          <w:tab w:val="left" w:pos="284"/>
          <w:tab w:val="right" w:leader="dot" w:pos="10065"/>
        </w:tabs>
        <w:ind w:left="0"/>
      </w:pPr>
      <w:r>
        <w:t>Організація виконання будівельних робіт</w:t>
      </w:r>
      <w:r>
        <w:tab/>
        <w:t>9</w:t>
      </w:r>
    </w:p>
    <w:p w:rsidR="008A311B" w:rsidRDefault="0001652D" w:rsidP="00482518">
      <w:pPr>
        <w:pStyle w:val="a8"/>
        <w:numPr>
          <w:ilvl w:val="0"/>
          <w:numId w:val="1"/>
        </w:numPr>
        <w:tabs>
          <w:tab w:val="left" w:pos="284"/>
          <w:tab w:val="right" w:leader="dot" w:pos="10065"/>
        </w:tabs>
        <w:ind w:left="0"/>
      </w:pPr>
      <w:hyperlink w:anchor="bookmark62" w:tooltip="Current Document">
        <w:r w:rsidR="00DD0ADC">
          <w:t>Контроль якості виконання будівельних робіт</w:t>
        </w:r>
        <w:r w:rsidR="00DD0ADC">
          <w:tab/>
          <w:t>10</w:t>
        </w:r>
      </w:hyperlink>
    </w:p>
    <w:p w:rsidR="008A311B" w:rsidRDefault="00DD0ADC" w:rsidP="00482518">
      <w:pPr>
        <w:pStyle w:val="a8"/>
        <w:tabs>
          <w:tab w:val="left" w:pos="284"/>
          <w:tab w:val="right" w:leader="dot" w:pos="10065"/>
        </w:tabs>
        <w:ind w:left="0"/>
        <w:jc w:val="both"/>
      </w:pPr>
      <w:r>
        <w:t>Додаток А</w:t>
      </w:r>
    </w:p>
    <w:p w:rsidR="008A311B" w:rsidRDefault="00DD0ADC" w:rsidP="00482518">
      <w:pPr>
        <w:pStyle w:val="a8"/>
        <w:tabs>
          <w:tab w:val="left" w:pos="284"/>
          <w:tab w:val="right" w:leader="dot" w:pos="10065"/>
        </w:tabs>
        <w:ind w:left="0" w:firstLine="360"/>
        <w:jc w:val="both"/>
      </w:pPr>
      <w:r>
        <w:t>Форми сторінок загального журналу робіт</w:t>
      </w:r>
      <w:r>
        <w:tab/>
      </w:r>
      <w:r w:rsidR="00006D5D">
        <w:t>13</w:t>
      </w:r>
    </w:p>
    <w:p w:rsidR="008A311B" w:rsidRDefault="0001652D" w:rsidP="00482518">
      <w:pPr>
        <w:pStyle w:val="a8"/>
        <w:tabs>
          <w:tab w:val="left" w:pos="284"/>
          <w:tab w:val="right" w:leader="dot" w:pos="10065"/>
        </w:tabs>
        <w:spacing w:line="276" w:lineRule="auto"/>
        <w:ind w:hanging="360"/>
      </w:pPr>
      <w:hyperlink w:anchor="bookmark66" w:tooltip="Current Document">
        <w:r w:rsidR="00DD0ADC">
          <w:t>Додаток Б</w:t>
        </w:r>
        <w:r w:rsidR="00DD0ADC">
          <w:br/>
          <w:t>Форми сторінок спеціальних журналів з окремих видів робіт</w:t>
        </w:r>
        <w:r w:rsidR="00DD0ADC">
          <w:tab/>
          <w:t>1</w:t>
        </w:r>
      </w:hyperlink>
      <w:r w:rsidR="00006D5D">
        <w:t>7</w:t>
      </w:r>
    </w:p>
    <w:p w:rsidR="008A311B" w:rsidRDefault="0001652D" w:rsidP="00482518">
      <w:pPr>
        <w:pStyle w:val="a8"/>
        <w:tabs>
          <w:tab w:val="left" w:pos="284"/>
          <w:tab w:val="right" w:leader="dot" w:pos="10065"/>
        </w:tabs>
        <w:ind w:hanging="360"/>
      </w:pPr>
      <w:hyperlink w:anchor="bookmark86" w:tooltip="Current Document">
        <w:r w:rsidR="00DD0ADC">
          <w:t>Додаток В</w:t>
        </w:r>
        <w:r w:rsidR="00DD0ADC">
          <w:br/>
          <w:t>Форми сторінок акта на закриття прихованих робіт</w:t>
        </w:r>
        <w:r w:rsidR="00DD0ADC">
          <w:tab/>
          <w:t>3</w:t>
        </w:r>
      </w:hyperlink>
      <w:r w:rsidR="00006D5D">
        <w:t>3</w:t>
      </w:r>
    </w:p>
    <w:p w:rsidR="008A311B" w:rsidRDefault="0001652D" w:rsidP="00482518">
      <w:pPr>
        <w:pStyle w:val="a8"/>
        <w:tabs>
          <w:tab w:val="left" w:pos="284"/>
          <w:tab w:val="right" w:leader="dot" w:pos="10065"/>
        </w:tabs>
        <w:ind w:hanging="360"/>
      </w:pPr>
      <w:hyperlink w:anchor="bookmark92" w:tooltip="Current Document">
        <w:r w:rsidR="00DD0ADC">
          <w:t>Додаток Г</w:t>
        </w:r>
        <w:r w:rsidR="00DD0ADC">
          <w:br/>
          <w:t>Форми сторінок акта проміжного прийняття відповідальних конструкцій</w:t>
        </w:r>
        <w:r w:rsidR="00DD0ADC">
          <w:tab/>
          <w:t>3</w:t>
        </w:r>
      </w:hyperlink>
      <w:r w:rsidR="00006D5D">
        <w:t>5</w:t>
      </w:r>
    </w:p>
    <w:p w:rsidR="008A311B" w:rsidRDefault="00DD0ADC" w:rsidP="00482518">
      <w:pPr>
        <w:pStyle w:val="a8"/>
        <w:tabs>
          <w:tab w:val="left" w:pos="284"/>
          <w:tab w:val="right" w:leader="dot" w:pos="10065"/>
        </w:tabs>
        <w:ind w:left="0"/>
        <w:jc w:val="both"/>
      </w:pPr>
      <w:r>
        <w:t>Додаток Д</w:t>
      </w:r>
    </w:p>
    <w:p w:rsidR="008A311B" w:rsidRDefault="00DD0ADC" w:rsidP="00482518">
      <w:pPr>
        <w:pStyle w:val="a8"/>
        <w:tabs>
          <w:tab w:val="left" w:pos="284"/>
          <w:tab w:val="right" w:leader="dot" w:pos="10065"/>
        </w:tabs>
        <w:spacing w:line="312" w:lineRule="auto"/>
        <w:ind w:left="0" w:firstLine="360"/>
        <w:jc w:val="both"/>
      </w:pPr>
      <w:r>
        <w:t>Склад розділу "Основні положення з організації будівництва" на стадії проектування ТЕО (ТЕР)</w:t>
      </w:r>
      <w:r w:rsidR="00DC5563">
        <w:tab/>
      </w:r>
      <w:r>
        <w:t>3</w:t>
      </w:r>
      <w:r w:rsidR="00006D5D">
        <w:t>7</w:t>
      </w:r>
      <w:r>
        <w:br/>
        <w:t>Додаток Е</w:t>
      </w:r>
    </w:p>
    <w:p w:rsidR="008A311B" w:rsidRDefault="0001652D" w:rsidP="00482518">
      <w:pPr>
        <w:pStyle w:val="a8"/>
        <w:tabs>
          <w:tab w:val="left" w:pos="284"/>
          <w:tab w:val="right" w:leader="dot" w:pos="10065"/>
        </w:tabs>
        <w:ind w:left="0" w:firstLine="360"/>
        <w:jc w:val="both"/>
      </w:pPr>
      <w:hyperlink w:anchor="bookmark98" w:tooltip="Current Document">
        <w:r w:rsidR="00DD0ADC">
          <w:t>Склад і зміст проекту організації будівництва (ПОБ)</w:t>
        </w:r>
        <w:r w:rsidR="00DD0ADC">
          <w:tab/>
          <w:t>3</w:t>
        </w:r>
      </w:hyperlink>
      <w:r w:rsidR="00006D5D">
        <w:t>8</w:t>
      </w:r>
    </w:p>
    <w:p w:rsidR="008A311B" w:rsidRDefault="00DD0ADC" w:rsidP="00482518">
      <w:pPr>
        <w:pStyle w:val="a8"/>
        <w:tabs>
          <w:tab w:val="left" w:pos="284"/>
          <w:tab w:val="right" w:leader="dot" w:pos="10065"/>
        </w:tabs>
        <w:ind w:hanging="360"/>
      </w:pPr>
      <w:r>
        <w:t>Додаток Ж</w:t>
      </w:r>
      <w:r>
        <w:br/>
        <w:t>Форми основних документів у складі проекту організації будівництва</w:t>
      </w:r>
      <w:r>
        <w:tab/>
        <w:t>3</w:t>
      </w:r>
      <w:r w:rsidR="00006D5D">
        <w:t>9</w:t>
      </w:r>
    </w:p>
    <w:p w:rsidR="008A311B" w:rsidRDefault="0001652D" w:rsidP="00482518">
      <w:pPr>
        <w:pStyle w:val="a8"/>
        <w:tabs>
          <w:tab w:val="left" w:pos="284"/>
          <w:tab w:val="right" w:leader="dot" w:pos="10065"/>
        </w:tabs>
        <w:spacing w:line="276" w:lineRule="auto"/>
        <w:ind w:hanging="360"/>
      </w:pPr>
      <w:hyperlink w:anchor="bookmark108" w:tooltip="Current Document">
        <w:r w:rsidR="00DD0ADC">
          <w:t>Додаток К</w:t>
        </w:r>
        <w:r w:rsidR="00DD0ADC">
          <w:br/>
          <w:t>Склад і зміст проекту виконання робіт (ПВР)</w:t>
        </w:r>
        <w:r w:rsidR="00DD0ADC">
          <w:tab/>
        </w:r>
      </w:hyperlink>
      <w:r w:rsidR="00006D5D">
        <w:t>40</w:t>
      </w:r>
    </w:p>
    <w:p w:rsidR="008A311B" w:rsidRDefault="00DD0ADC" w:rsidP="00482518">
      <w:pPr>
        <w:pStyle w:val="a8"/>
        <w:tabs>
          <w:tab w:val="left" w:pos="284"/>
          <w:tab w:val="right" w:leader="dot" w:pos="10065"/>
        </w:tabs>
        <w:ind w:hanging="360"/>
      </w:pPr>
      <w:r>
        <w:t>Додаток Л</w:t>
      </w:r>
      <w:r>
        <w:br/>
        <w:t>Форми основних документів у складі проекту виконання робіт</w:t>
      </w:r>
      <w:r>
        <w:tab/>
        <w:t>4</w:t>
      </w:r>
      <w:r w:rsidR="00006D5D">
        <w:t>2</w:t>
      </w:r>
    </w:p>
    <w:p w:rsidR="008A311B" w:rsidRDefault="0001652D" w:rsidP="00482518">
      <w:pPr>
        <w:pStyle w:val="a8"/>
        <w:tabs>
          <w:tab w:val="left" w:pos="284"/>
          <w:tab w:val="right" w:leader="dot" w:pos="10065"/>
        </w:tabs>
        <w:ind w:hanging="360"/>
      </w:pPr>
      <w:hyperlink w:anchor="bookmark112" w:tooltip="Current Document">
        <w:r w:rsidR="00DD0ADC">
          <w:t>Додаток М</w:t>
        </w:r>
        <w:r w:rsidR="00DD0ADC">
          <w:br/>
          <w:t>Склад проекту підготовчих робіт</w:t>
        </w:r>
        <w:r w:rsidR="00DD0ADC">
          <w:tab/>
          <w:t>4</w:t>
        </w:r>
      </w:hyperlink>
      <w:r w:rsidR="00006D5D">
        <w:t>4</w:t>
      </w:r>
    </w:p>
    <w:p w:rsidR="008A311B" w:rsidRDefault="00DD0ADC" w:rsidP="00482518">
      <w:pPr>
        <w:pStyle w:val="a8"/>
        <w:tabs>
          <w:tab w:val="left" w:pos="284"/>
          <w:tab w:val="right" w:leader="dot" w:pos="10065"/>
        </w:tabs>
        <w:ind w:left="0"/>
        <w:jc w:val="both"/>
      </w:pPr>
      <w:r>
        <w:t>Додаток Н</w:t>
      </w:r>
    </w:p>
    <w:p w:rsidR="008A311B" w:rsidRDefault="00DD0ADC" w:rsidP="00482518">
      <w:pPr>
        <w:pStyle w:val="a8"/>
        <w:tabs>
          <w:tab w:val="left" w:pos="284"/>
          <w:tab w:val="right" w:leader="dot" w:pos="10065"/>
        </w:tabs>
      </w:pPr>
      <w:r>
        <w:t>Основні види робіт та конструкцій, на які складаються акти на закриття прихованих робіт,</w:t>
      </w:r>
      <w:r>
        <w:br/>
        <w:t>акти проміжного прийняття відповідальних конструкцій</w:t>
      </w:r>
      <w:r>
        <w:tab/>
        <w:t>4</w:t>
      </w:r>
      <w:r w:rsidR="00006D5D">
        <w:t>5</w:t>
      </w:r>
    </w:p>
    <w:p w:rsidR="008A311B" w:rsidRDefault="00DD0ADC" w:rsidP="00482518">
      <w:pPr>
        <w:pStyle w:val="a8"/>
        <w:tabs>
          <w:tab w:val="left" w:pos="284"/>
          <w:tab w:val="right" w:leader="dot" w:pos="10065"/>
        </w:tabs>
        <w:ind w:hanging="360"/>
      </w:pPr>
      <w:r>
        <w:t>Додаток П</w:t>
      </w:r>
      <w:r>
        <w:br/>
        <w:t>Бібліографія</w:t>
      </w:r>
      <w:r>
        <w:tab/>
        <w:t>4</w:t>
      </w:r>
      <w:r w:rsidR="00006D5D">
        <w:t>8</w:t>
      </w:r>
    </w:p>
    <w:p w:rsidR="008A311B" w:rsidRDefault="008A311B">
      <w:pPr>
        <w:spacing w:line="1" w:lineRule="exact"/>
      </w:pPr>
    </w:p>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482518" w:rsidRDefault="00482518" w:rsidP="00DA3E49">
      <w:pPr>
        <w:sectPr w:rsidR="00482518" w:rsidSect="00482518">
          <w:headerReference w:type="even" r:id="rId12"/>
          <w:footerReference w:type="even" r:id="rId13"/>
          <w:headerReference w:type="first" r:id="rId14"/>
          <w:footerReference w:type="first" r:id="rId15"/>
          <w:pgSz w:w="11900" w:h="16840"/>
          <w:pgMar w:top="1134" w:right="1134" w:bottom="1134" w:left="1134" w:header="454" w:footer="397" w:gutter="0"/>
          <w:pgNumType w:start="1"/>
          <w:cols w:space="720"/>
          <w:noEndnote/>
          <w:titlePg/>
          <w:docGrid w:linePitch="360"/>
        </w:sectPr>
      </w:pPr>
    </w:p>
    <w:p w:rsidR="008A311B" w:rsidRDefault="008A311B">
      <w:pPr>
        <w:spacing w:line="1" w:lineRule="exact"/>
      </w:pPr>
    </w:p>
    <w:p w:rsidR="008A311B" w:rsidRDefault="00DD0ADC" w:rsidP="002C6EDB">
      <w:pPr>
        <w:pStyle w:val="30"/>
        <w:pBdr>
          <w:bottom w:val="single" w:sz="4" w:space="0" w:color="auto"/>
        </w:pBdr>
        <w:spacing w:after="360" w:line="240" w:lineRule="auto"/>
        <w:rPr>
          <w:sz w:val="22"/>
          <w:szCs w:val="22"/>
        </w:rPr>
      </w:pPr>
      <w:r>
        <w:rPr>
          <w:b/>
          <w:bCs/>
          <w:sz w:val="22"/>
          <w:szCs w:val="22"/>
        </w:rPr>
        <w:t>ДЕРЖАВНІ БУДІВЕЛЬНІ НОРМИ УКРАЇНИ</w:t>
      </w:r>
    </w:p>
    <w:p w:rsidR="008A311B" w:rsidRDefault="00DD0ADC" w:rsidP="002C6EDB">
      <w:pPr>
        <w:pStyle w:val="22"/>
        <w:spacing w:after="240"/>
      </w:pPr>
      <w:bookmarkStart w:id="4" w:name="bookmark6"/>
      <w:r>
        <w:t>ОРГАНІЗАЦІЯ БУДІВЕЛЬНОГО ВИРОБНИЦТВА</w:t>
      </w:r>
      <w:bookmarkEnd w:id="4"/>
    </w:p>
    <w:p w:rsidR="008A311B" w:rsidRPr="002C6EDB" w:rsidRDefault="00DD0ADC" w:rsidP="002C6EDB">
      <w:pPr>
        <w:pStyle w:val="32"/>
        <w:rPr>
          <w:lang w:val="ru-RU"/>
        </w:rPr>
      </w:pPr>
      <w:bookmarkStart w:id="5" w:name="bookmark8"/>
      <w:r>
        <w:rPr>
          <w:lang w:val="uk-UA" w:eastAsia="uk-UA" w:bidi="uk-UA"/>
        </w:rPr>
        <w:t>ОРГАНИЗАЦИЯ СТРОИТЕЛЬНОГО ПРОИЗВОДСТВА</w:t>
      </w:r>
      <w:bookmarkEnd w:id="5"/>
    </w:p>
    <w:p w:rsidR="008A311B" w:rsidRDefault="00DD0ADC" w:rsidP="002C6EDB">
      <w:pPr>
        <w:pStyle w:val="32"/>
        <w:pBdr>
          <w:bottom w:val="single" w:sz="4" w:space="0" w:color="auto"/>
        </w:pBdr>
      </w:pPr>
      <w:bookmarkStart w:id="6" w:name="bookmark10"/>
      <w:r>
        <w:t>ORGANIZATION OF CONSTRUCTION PRODUCTION</w:t>
      </w:r>
      <w:bookmarkEnd w:id="6"/>
    </w:p>
    <w:p w:rsidR="008A311B" w:rsidRDefault="00DD0ADC" w:rsidP="002C6EDB">
      <w:pPr>
        <w:pStyle w:val="11"/>
        <w:spacing w:after="160" w:line="286" w:lineRule="auto"/>
        <w:ind w:firstLine="0"/>
        <w:jc w:val="right"/>
        <w:rPr>
          <w:sz w:val="19"/>
          <w:szCs w:val="19"/>
        </w:rPr>
      </w:pPr>
      <w:r>
        <w:rPr>
          <w:b/>
          <w:bCs/>
          <w:sz w:val="19"/>
          <w:szCs w:val="19"/>
        </w:rPr>
        <w:t xml:space="preserve">Чинні від </w:t>
      </w:r>
      <w:r>
        <w:rPr>
          <w:b/>
          <w:bCs/>
          <w:sz w:val="19"/>
          <w:szCs w:val="19"/>
          <w:u w:val="single"/>
        </w:rPr>
        <w:t>2017-01-01</w:t>
      </w:r>
    </w:p>
    <w:p w:rsidR="008A311B" w:rsidRDefault="00DD0ADC" w:rsidP="002C6EDB">
      <w:pPr>
        <w:pStyle w:val="42"/>
        <w:numPr>
          <w:ilvl w:val="0"/>
          <w:numId w:val="2"/>
        </w:numPr>
        <w:tabs>
          <w:tab w:val="left" w:pos="752"/>
        </w:tabs>
        <w:spacing w:line="271" w:lineRule="auto"/>
        <w:jc w:val="both"/>
      </w:pPr>
      <w:bookmarkStart w:id="7" w:name="bookmark12"/>
      <w:r>
        <w:t>СФЕРА ЗАСТОСУВАННЯ</w:t>
      </w:r>
      <w:bookmarkEnd w:id="7"/>
    </w:p>
    <w:p w:rsidR="008A311B" w:rsidRDefault="00DD0ADC" w:rsidP="002C6EDB">
      <w:pPr>
        <w:pStyle w:val="11"/>
        <w:spacing w:line="271" w:lineRule="auto"/>
        <w:ind w:firstLine="420"/>
        <w:jc w:val="both"/>
      </w:pPr>
      <w:r>
        <w:t>Ці Норми встановлюють загальні вимоги до організації будівельного виробництва під час нового будівництва, реконструкції, капітального ремонту, технічного переоснащення (далі - будівництво) будинків, будівель, споруд будь-якого призначення, їх комплексів або частин, лінійних об'єктів інженерно-транспортноїінфраструктури (далі - об'єкти будівництва).</w:t>
      </w:r>
    </w:p>
    <w:p w:rsidR="008A311B" w:rsidRDefault="00DD0ADC" w:rsidP="002C6EDB">
      <w:pPr>
        <w:pStyle w:val="11"/>
        <w:spacing w:after="160" w:line="271" w:lineRule="auto"/>
        <w:ind w:firstLine="420"/>
        <w:jc w:val="both"/>
      </w:pPr>
      <w:r>
        <w:t>Додаткові вимоги до організації виробництва при будівництві об'єктів, що мають галузеву специфіку,можуть встановлюватися галузевими будівельними нормами та нормативними документами.</w:t>
      </w:r>
    </w:p>
    <w:p w:rsidR="008A311B" w:rsidRDefault="00DD0ADC" w:rsidP="002C6EDB">
      <w:pPr>
        <w:pStyle w:val="42"/>
        <w:numPr>
          <w:ilvl w:val="0"/>
          <w:numId w:val="2"/>
        </w:numPr>
        <w:tabs>
          <w:tab w:val="left" w:pos="752"/>
        </w:tabs>
        <w:spacing w:line="271" w:lineRule="auto"/>
        <w:jc w:val="both"/>
      </w:pPr>
      <w:bookmarkStart w:id="8" w:name="bookmark14"/>
      <w:r>
        <w:t>НОРМАТИВНІ ПОСИЛАННЯ</w:t>
      </w:r>
      <w:bookmarkEnd w:id="8"/>
    </w:p>
    <w:p w:rsidR="008A311B" w:rsidRDefault="00DD0ADC" w:rsidP="002C6EDB">
      <w:pPr>
        <w:pStyle w:val="11"/>
        <w:spacing w:line="271" w:lineRule="auto"/>
        <w:ind w:firstLine="420"/>
        <w:jc w:val="both"/>
      </w:pPr>
      <w:r>
        <w:t>У цих Нормах є посилання на такі нормативні акти та документи:</w:t>
      </w:r>
    </w:p>
    <w:p w:rsidR="008A311B" w:rsidRDefault="00DD0ADC" w:rsidP="002C6EDB">
      <w:pPr>
        <w:pStyle w:val="11"/>
        <w:spacing w:line="271" w:lineRule="auto"/>
        <w:ind w:firstLine="420"/>
        <w:jc w:val="both"/>
      </w:pPr>
      <w:r>
        <w:t>НПАОП 0.00-1.01-07 Правила будови і безпечної експлуатації вантажопідіймальних кранів</w:t>
      </w:r>
    </w:p>
    <w:p w:rsidR="008A311B" w:rsidRDefault="00DD0ADC" w:rsidP="002C6EDB">
      <w:pPr>
        <w:pStyle w:val="11"/>
        <w:spacing w:line="271" w:lineRule="auto"/>
        <w:ind w:firstLine="420"/>
        <w:jc w:val="both"/>
      </w:pPr>
      <w:r>
        <w:t>НПАОП 0.00-1.36-03 Правила будови і безпечної експлуатації підйомників</w:t>
      </w:r>
    </w:p>
    <w:p w:rsidR="008A311B" w:rsidRDefault="00DD0ADC" w:rsidP="002C6EDB">
      <w:pPr>
        <w:pStyle w:val="11"/>
        <w:spacing w:line="271" w:lineRule="auto"/>
        <w:ind w:firstLine="420"/>
        <w:jc w:val="both"/>
      </w:pPr>
      <w:r>
        <w:t>НПАОП 0.00-4.12-05 Типове положення про порядок проведення навчання і перевірки знань з питаньохорони праці</w:t>
      </w:r>
    </w:p>
    <w:p w:rsidR="008A311B" w:rsidRDefault="00DD0ADC" w:rsidP="002C6EDB">
      <w:pPr>
        <w:pStyle w:val="11"/>
        <w:spacing w:line="271" w:lineRule="auto"/>
        <w:ind w:firstLine="420"/>
        <w:jc w:val="both"/>
      </w:pPr>
      <w:r>
        <w:t>НАПБ А.01.001-2014 Правила пожежної безпеки в Україні</w:t>
      </w:r>
    </w:p>
    <w:p w:rsidR="008A311B" w:rsidRDefault="00DD0ADC" w:rsidP="002C6EDB">
      <w:pPr>
        <w:pStyle w:val="11"/>
        <w:spacing w:line="271" w:lineRule="auto"/>
        <w:ind w:firstLine="420"/>
        <w:jc w:val="both"/>
      </w:pPr>
      <w:r>
        <w:t>НАПБ Б.07.033-2013 Порядок здійснення навчання населення діям у надзвичайних ситуаціях</w:t>
      </w:r>
    </w:p>
    <w:p w:rsidR="008A311B" w:rsidRDefault="00DD0ADC" w:rsidP="002C6EDB">
      <w:pPr>
        <w:pStyle w:val="11"/>
        <w:spacing w:line="271" w:lineRule="auto"/>
        <w:ind w:firstLine="420"/>
        <w:jc w:val="both"/>
      </w:pPr>
      <w:r>
        <w:t>НАПБ Б.07.035-2012 Порядок спільних дій на випадок виникнення надзвичайних ситуацій та пожеж ворганізаціях, установах і закладах з цілодобовим перебуванням людей</w:t>
      </w:r>
    </w:p>
    <w:p w:rsidR="008A311B" w:rsidRDefault="00DD0ADC" w:rsidP="002C6EDB">
      <w:pPr>
        <w:pStyle w:val="11"/>
        <w:spacing w:line="271" w:lineRule="auto"/>
        <w:ind w:firstLine="420"/>
        <w:jc w:val="both"/>
      </w:pPr>
      <w:r>
        <w:t>НАПБ Б.07.036-2014 Порядок затвердження програм навчання посадових осіб з питань пожежної безпеки,організації та контролю їх виконання</w:t>
      </w:r>
    </w:p>
    <w:p w:rsidR="008A311B" w:rsidRDefault="00DD0ADC" w:rsidP="002C6EDB">
      <w:pPr>
        <w:pStyle w:val="11"/>
        <w:spacing w:line="271" w:lineRule="auto"/>
        <w:ind w:firstLine="420"/>
        <w:jc w:val="both"/>
      </w:pPr>
      <w:r>
        <w:t>ДБН А.2.1-1:2014 Інженерні вишукування для будівництва</w:t>
      </w:r>
    </w:p>
    <w:p w:rsidR="008A311B" w:rsidRDefault="00DD0ADC" w:rsidP="002C6EDB">
      <w:pPr>
        <w:pStyle w:val="11"/>
        <w:spacing w:line="271" w:lineRule="auto"/>
        <w:ind w:firstLine="420"/>
        <w:jc w:val="both"/>
      </w:pPr>
      <w:r>
        <w:t>ДБН А.2.2-1-2003 Склад і зміст матеріалів оцінки впливів на навколишнє середовище (ОВНС) при проектуванні і будівництві підприємств, будинків і споруд</w:t>
      </w:r>
    </w:p>
    <w:p w:rsidR="008A311B" w:rsidRDefault="00DD0ADC" w:rsidP="002C6EDB">
      <w:pPr>
        <w:pStyle w:val="11"/>
        <w:spacing w:line="271" w:lineRule="auto"/>
        <w:ind w:firstLine="420"/>
        <w:jc w:val="both"/>
      </w:pPr>
      <w:r>
        <w:t>ДБН А.2.2-3-2014 Склад та зміст проектної документації на будівництво</w:t>
      </w:r>
    </w:p>
    <w:p w:rsidR="008A311B" w:rsidRDefault="00DD0ADC" w:rsidP="002C6EDB">
      <w:pPr>
        <w:pStyle w:val="11"/>
        <w:spacing w:line="271" w:lineRule="auto"/>
        <w:ind w:firstLine="420"/>
        <w:jc w:val="both"/>
      </w:pPr>
      <w:r>
        <w:t>ДБН А.3.2-2-2009 ССБП. Охорона праці і промислова безпека у будівництві. Основні положення</w:t>
      </w:r>
    </w:p>
    <w:p w:rsidR="008A311B" w:rsidRDefault="00DD0ADC" w:rsidP="002C6EDB">
      <w:pPr>
        <w:pStyle w:val="11"/>
        <w:spacing w:line="271" w:lineRule="auto"/>
        <w:ind w:firstLine="420"/>
        <w:jc w:val="both"/>
      </w:pPr>
      <w:r>
        <w:t>ДБН В.1.1-7-2002 Захист від пожежі. Пожежна безпека об'єктів будівництва</w:t>
      </w:r>
    </w:p>
    <w:p w:rsidR="008A311B" w:rsidRDefault="00DD0ADC" w:rsidP="002C6EDB">
      <w:pPr>
        <w:pStyle w:val="11"/>
        <w:spacing w:line="271" w:lineRule="auto"/>
        <w:ind w:firstLine="420"/>
        <w:jc w:val="both"/>
      </w:pPr>
      <w:r>
        <w:t>ДБН В.1.2-5:2007 СНББ. Система забезпечення надійності та безпеки будівельних об'єктів. Науково</w:t>
      </w:r>
      <w:r w:rsidR="00BF6F77">
        <w:t>-</w:t>
      </w:r>
      <w:r>
        <w:t>технічний супровід будівельних об'єктів</w:t>
      </w:r>
    </w:p>
    <w:p w:rsidR="008A311B" w:rsidRDefault="00DD0ADC" w:rsidP="002C6EDB">
      <w:pPr>
        <w:pStyle w:val="11"/>
        <w:spacing w:line="271" w:lineRule="auto"/>
        <w:ind w:firstLine="420"/>
        <w:jc w:val="both"/>
      </w:pPr>
      <w:r>
        <w:t>ДБН В.1.2-7-2008 Основні вимоги до будівель і споруд. Пожежна безпека</w:t>
      </w:r>
    </w:p>
    <w:p w:rsidR="008A311B" w:rsidRDefault="00DD0ADC" w:rsidP="002C6EDB">
      <w:pPr>
        <w:pStyle w:val="11"/>
        <w:spacing w:line="271" w:lineRule="auto"/>
        <w:ind w:firstLine="420"/>
        <w:jc w:val="both"/>
      </w:pPr>
      <w:r>
        <w:t>ДБН В.1.2-12-2008 СНББ. Будівництво в умовах ущільненої забудови. Вимоги безпеки</w:t>
      </w:r>
    </w:p>
    <w:p w:rsidR="008A311B" w:rsidRDefault="00DD0ADC" w:rsidP="002C6EDB">
      <w:pPr>
        <w:pStyle w:val="11"/>
        <w:spacing w:line="271" w:lineRule="auto"/>
        <w:ind w:firstLine="420"/>
        <w:jc w:val="both"/>
      </w:pPr>
      <w:r>
        <w:t>ДБН В.1.2-14-2009 СНББ. Загальні принципи забезпечення надійності та конструктивної безпеки будівель,споруд, будівельних конструкцій та основ</w:t>
      </w:r>
    </w:p>
    <w:p w:rsidR="008A311B" w:rsidRDefault="00DD0ADC" w:rsidP="002C6EDB">
      <w:pPr>
        <w:pStyle w:val="11"/>
        <w:spacing w:line="271" w:lineRule="auto"/>
        <w:ind w:firstLine="420"/>
        <w:jc w:val="both"/>
      </w:pPr>
      <w:r>
        <w:t>ДБН В.3.1-1-2002 Ремонт і підсилення несучих і огороджувальних будівельних конструкцій і основ промислових будинків і споруд</w:t>
      </w:r>
    </w:p>
    <w:p w:rsidR="008A311B" w:rsidRDefault="00DD0ADC" w:rsidP="002C6EDB">
      <w:pPr>
        <w:pStyle w:val="11"/>
        <w:spacing w:after="160" w:line="271" w:lineRule="auto"/>
        <w:ind w:firstLine="420"/>
        <w:jc w:val="both"/>
      </w:pPr>
      <w:r>
        <w:t>ДБН В.1.3-2:2010 Геодезичні роботи у будівництві</w:t>
      </w:r>
    </w:p>
    <w:p w:rsidR="008A311B" w:rsidRDefault="00DD0ADC" w:rsidP="002C6EDB">
      <w:pPr>
        <w:pStyle w:val="42"/>
        <w:numPr>
          <w:ilvl w:val="0"/>
          <w:numId w:val="2"/>
        </w:numPr>
        <w:tabs>
          <w:tab w:val="left" w:pos="752"/>
        </w:tabs>
        <w:spacing w:line="271" w:lineRule="auto"/>
        <w:jc w:val="both"/>
      </w:pPr>
      <w:bookmarkStart w:id="9" w:name="bookmark16"/>
      <w:r>
        <w:t>ТЕРМІНИ ТА ВИЗНАЧЕННЯ ПОНЯТЬ</w:t>
      </w:r>
      <w:bookmarkEnd w:id="9"/>
    </w:p>
    <w:p w:rsidR="008A311B" w:rsidRDefault="00DD0ADC" w:rsidP="002C6EDB">
      <w:pPr>
        <w:pStyle w:val="11"/>
        <w:numPr>
          <w:ilvl w:val="1"/>
          <w:numId w:val="2"/>
        </w:numPr>
        <w:tabs>
          <w:tab w:val="left" w:pos="850"/>
        </w:tabs>
        <w:spacing w:line="271" w:lineRule="auto"/>
        <w:ind w:firstLine="420"/>
        <w:jc w:val="both"/>
      </w:pPr>
      <w:r>
        <w:t>У цих Нормах терміни вживаються у визначенні, наведеному у відповідних документах.</w:t>
      </w:r>
    </w:p>
    <w:p w:rsidR="008A311B" w:rsidRDefault="00DD0ADC" w:rsidP="002C6EDB">
      <w:pPr>
        <w:pStyle w:val="11"/>
        <w:spacing w:line="271" w:lineRule="auto"/>
        <w:ind w:firstLine="420"/>
        <w:jc w:val="both"/>
      </w:pPr>
      <w:r>
        <w:rPr>
          <w:b/>
          <w:bCs/>
        </w:rPr>
        <w:t xml:space="preserve">3.1.1 будівельний паспорт забудови земельної ділянки (будівельний паспорт) </w:t>
      </w:r>
      <w:r>
        <w:t>- [1].</w:t>
      </w:r>
    </w:p>
    <w:p w:rsidR="008A311B" w:rsidRDefault="00DD0ADC" w:rsidP="002C6EDB">
      <w:pPr>
        <w:pStyle w:val="11"/>
        <w:spacing w:line="271" w:lineRule="auto"/>
        <w:ind w:firstLine="420"/>
        <w:jc w:val="both"/>
      </w:pPr>
      <w:r>
        <w:rPr>
          <w:b/>
          <w:bCs/>
        </w:rPr>
        <w:t xml:space="preserve">3.1.2 благоустрій, об'єкти благоустрою </w:t>
      </w:r>
      <w:r>
        <w:t>- [2].</w:t>
      </w:r>
    </w:p>
    <w:p w:rsidR="00DA3E49" w:rsidRDefault="00DD0ADC" w:rsidP="007063A8">
      <w:pPr>
        <w:pStyle w:val="11"/>
        <w:spacing w:after="0"/>
        <w:ind w:firstLine="420"/>
      </w:pPr>
      <w:r>
        <w:rPr>
          <w:b/>
          <w:bCs/>
        </w:rPr>
        <w:t xml:space="preserve">3.1.3 відходи, виробник відходів, збирання відходів, зберігання відходів, перевезення відходів,поводження з відходами, об'єкти поводження з відходами </w:t>
      </w:r>
      <w:r>
        <w:t>- [3].</w:t>
      </w:r>
      <w:r w:rsidR="00DA3E49">
        <w:br w:type="page"/>
      </w:r>
    </w:p>
    <w:p w:rsidR="008A311B" w:rsidRDefault="00DD0ADC" w:rsidP="001811E1">
      <w:pPr>
        <w:pStyle w:val="11"/>
        <w:spacing w:after="0"/>
        <w:ind w:firstLine="420"/>
        <w:jc w:val="both"/>
      </w:pPr>
      <w:r>
        <w:rPr>
          <w:b/>
          <w:bCs/>
        </w:rPr>
        <w:lastRenderedPageBreak/>
        <w:t xml:space="preserve">3.1.4 пожежна безпека </w:t>
      </w:r>
      <w:r>
        <w:t>- [4].</w:t>
      </w:r>
    </w:p>
    <w:p w:rsidR="008A311B" w:rsidRDefault="00DD0ADC" w:rsidP="001811E1">
      <w:pPr>
        <w:pStyle w:val="11"/>
        <w:spacing w:after="0"/>
        <w:ind w:firstLine="420"/>
        <w:jc w:val="both"/>
      </w:pPr>
      <w:r>
        <w:rPr>
          <w:b/>
          <w:bCs/>
        </w:rPr>
        <w:t>3.1.5 інженерні вишукування для будівництва, навколишнє середовище, навколишнє природн</w:t>
      </w:r>
      <w:r w:rsidR="007063A8">
        <w:rPr>
          <w:b/>
          <w:bCs/>
        </w:rPr>
        <w:t xml:space="preserve">е </w:t>
      </w:r>
      <w:r>
        <w:rPr>
          <w:b/>
          <w:bCs/>
        </w:rPr>
        <w:t xml:space="preserve">середовище, середовище життєдіяльності людини, навколишнє техногенне середовище, оцінка впливів на навколишнє середовище (ОВНС) </w:t>
      </w:r>
      <w:r>
        <w:t>- ДБН А.2.2-1.</w:t>
      </w:r>
    </w:p>
    <w:p w:rsidR="008A311B" w:rsidRDefault="00DD0ADC" w:rsidP="001811E1">
      <w:pPr>
        <w:pStyle w:val="11"/>
        <w:spacing w:after="0"/>
        <w:ind w:firstLine="420"/>
        <w:jc w:val="both"/>
      </w:pPr>
      <w:r>
        <w:rPr>
          <w:b/>
          <w:bCs/>
        </w:rPr>
        <w:t>3.1.6 будівля, будинок, споруда, об'єкт будівництва, комплекс (будова), лінійний об'єкт інженерно-транспортної інфраструктури, замовник будівництва, передпроектні роботи, проектна документація,проектні роботи, пусковий комплекс, будівництво, нове будівництво, реконструкція, капітальнийремонт, технічне переоснащення, відокремлена частина, частина, черга будівництв</w:t>
      </w:r>
      <w:r>
        <w:t>а - ДБН А.2.2-3.</w:t>
      </w:r>
    </w:p>
    <w:p w:rsidR="008A311B" w:rsidRDefault="00DD0ADC" w:rsidP="001811E1">
      <w:pPr>
        <w:pStyle w:val="11"/>
        <w:spacing w:after="60"/>
        <w:ind w:firstLine="420"/>
        <w:jc w:val="both"/>
      </w:pPr>
      <w:r>
        <w:rPr>
          <w:b/>
          <w:bCs/>
        </w:rPr>
        <w:t xml:space="preserve">3.1.7 комплексна безпека будівництва </w:t>
      </w:r>
      <w:r>
        <w:t>- ДБН В.1.2-12.</w:t>
      </w:r>
    </w:p>
    <w:p w:rsidR="008A311B" w:rsidRDefault="00DD0ADC" w:rsidP="001811E1">
      <w:pPr>
        <w:pStyle w:val="11"/>
        <w:spacing w:after="60"/>
        <w:ind w:firstLine="420"/>
        <w:jc w:val="both"/>
      </w:pPr>
      <w:r>
        <w:rPr>
          <w:b/>
          <w:bCs/>
        </w:rPr>
        <w:t xml:space="preserve">3.1.8 безпечні умови праці (безпека праці), вимоги безпеки (праці), охорона праці, небезпечний(виробничий) чинник, шкідливий (виробничий) чинник, небезпечна зона, робоче місце </w:t>
      </w:r>
      <w:r>
        <w:t>- [5].</w:t>
      </w:r>
    </w:p>
    <w:p w:rsidR="008A311B" w:rsidRDefault="00DD0ADC" w:rsidP="001811E1">
      <w:pPr>
        <w:pStyle w:val="11"/>
        <w:spacing w:after="0"/>
        <w:ind w:firstLine="420"/>
        <w:jc w:val="both"/>
      </w:pPr>
      <w:r>
        <w:rPr>
          <w:b/>
          <w:bCs/>
        </w:rPr>
        <w:t xml:space="preserve">3.1.9 генеральний підрядник, підрядник, субпідрядник </w:t>
      </w:r>
      <w:r>
        <w:t>- [6].</w:t>
      </w:r>
    </w:p>
    <w:p w:rsidR="008A311B" w:rsidRDefault="00DD0ADC" w:rsidP="001811E1">
      <w:pPr>
        <w:pStyle w:val="11"/>
        <w:numPr>
          <w:ilvl w:val="1"/>
          <w:numId w:val="2"/>
        </w:numPr>
        <w:tabs>
          <w:tab w:val="left" w:pos="874"/>
        </w:tabs>
        <w:spacing w:after="60"/>
        <w:ind w:firstLine="420"/>
        <w:jc w:val="both"/>
      </w:pPr>
      <w:r>
        <w:t>Нижче подано терміни та їх визначення, додатково вжиті у цих Нормах.</w:t>
      </w:r>
    </w:p>
    <w:p w:rsidR="008A311B" w:rsidRDefault="00DD0ADC" w:rsidP="001811E1">
      <w:pPr>
        <w:pStyle w:val="42"/>
        <w:spacing w:after="0" w:line="271" w:lineRule="auto"/>
        <w:jc w:val="both"/>
      </w:pPr>
      <w:bookmarkStart w:id="10" w:name="bookmark18"/>
      <w:r>
        <w:t>3.2.1 будівельне виробництво</w:t>
      </w:r>
      <w:bookmarkEnd w:id="10"/>
    </w:p>
    <w:p w:rsidR="008A311B" w:rsidRDefault="00DD0ADC" w:rsidP="001811E1">
      <w:pPr>
        <w:pStyle w:val="11"/>
        <w:spacing w:after="60" w:line="271" w:lineRule="auto"/>
        <w:ind w:firstLine="420"/>
        <w:jc w:val="both"/>
      </w:pPr>
      <w:r>
        <w:t>Взаємопов'язаний комплекс будівельних процесів, проектних, вишукувальних та науково-дослідних робіт івиробничих стосунків, спрямований на створення об'єктів будівництва</w:t>
      </w:r>
    </w:p>
    <w:p w:rsidR="008A311B" w:rsidRDefault="00DD0ADC" w:rsidP="001811E1">
      <w:pPr>
        <w:pStyle w:val="42"/>
        <w:spacing w:after="0" w:line="271" w:lineRule="auto"/>
        <w:jc w:val="both"/>
      </w:pPr>
      <w:bookmarkStart w:id="11" w:name="bookmark20"/>
      <w:r>
        <w:t>3.2.2 будівельний майданчик</w:t>
      </w:r>
      <w:bookmarkEnd w:id="11"/>
    </w:p>
    <w:p w:rsidR="008A311B" w:rsidRDefault="00DD0ADC" w:rsidP="001811E1">
      <w:pPr>
        <w:pStyle w:val="11"/>
        <w:spacing w:after="60" w:line="271" w:lineRule="auto"/>
        <w:ind w:firstLine="420"/>
        <w:jc w:val="both"/>
      </w:pPr>
      <w:r>
        <w:t>Територія, яка виділяється в установленому порядку для будівництва об'єктів, розміщення тимчасовихбудівель, споруд та інженерних мереж, будівельної техніки, будівельних матеріалів, виробів, конструкцій таобладнання, які використовуються у процесі будівництва</w:t>
      </w:r>
    </w:p>
    <w:p w:rsidR="008A311B" w:rsidRDefault="00DD0ADC" w:rsidP="001811E1">
      <w:pPr>
        <w:pStyle w:val="42"/>
        <w:spacing w:after="0" w:line="271" w:lineRule="auto"/>
        <w:jc w:val="both"/>
      </w:pPr>
      <w:bookmarkStart w:id="12" w:name="bookmark22"/>
      <w:r>
        <w:t>3.2.3 будівельні роботи</w:t>
      </w:r>
      <w:bookmarkEnd w:id="12"/>
    </w:p>
    <w:p w:rsidR="008A311B" w:rsidRDefault="00DD0ADC" w:rsidP="001811E1">
      <w:pPr>
        <w:pStyle w:val="11"/>
        <w:spacing w:after="60" w:line="271" w:lineRule="auto"/>
        <w:ind w:firstLine="420"/>
        <w:jc w:val="both"/>
      </w:pPr>
      <w:r>
        <w:t>Процес зведення нових, реконструкція, капітальний ремонт, технічне переоснащення об'єктів будівництва</w:t>
      </w:r>
    </w:p>
    <w:p w:rsidR="008A311B" w:rsidRDefault="00DD0ADC" w:rsidP="001811E1">
      <w:pPr>
        <w:pStyle w:val="42"/>
        <w:spacing w:after="0"/>
        <w:jc w:val="both"/>
      </w:pPr>
      <w:bookmarkStart w:id="13" w:name="bookmark24"/>
      <w:r>
        <w:t>3.2.4 виконавча документація</w:t>
      </w:r>
      <w:bookmarkEnd w:id="13"/>
    </w:p>
    <w:p w:rsidR="008A311B" w:rsidRDefault="00DD0ADC" w:rsidP="001811E1">
      <w:pPr>
        <w:pStyle w:val="11"/>
        <w:spacing w:after="60"/>
        <w:ind w:firstLine="420"/>
        <w:jc w:val="both"/>
      </w:pPr>
      <w:r>
        <w:t>Документація, яка засвідчує особливості виконання будівельних робіт на об'єкті будівництва, відображаєметоди та умови їх виконання, підтверджує фактичні параметри їх результатів</w:t>
      </w:r>
    </w:p>
    <w:p w:rsidR="008A311B" w:rsidRDefault="00DD0ADC" w:rsidP="001811E1">
      <w:pPr>
        <w:pStyle w:val="42"/>
        <w:spacing w:after="0"/>
        <w:jc w:val="both"/>
      </w:pPr>
      <w:bookmarkStart w:id="14" w:name="bookmark26"/>
      <w:r>
        <w:t>3.2.5 відповідальна конструкція</w:t>
      </w:r>
      <w:bookmarkEnd w:id="14"/>
    </w:p>
    <w:p w:rsidR="008A311B" w:rsidRDefault="00DD0ADC" w:rsidP="001811E1">
      <w:pPr>
        <w:pStyle w:val="11"/>
        <w:spacing w:after="60"/>
        <w:ind w:firstLine="420"/>
        <w:jc w:val="both"/>
      </w:pPr>
      <w:r>
        <w:t>Конструкція категорії відповідальності А або Б (ДБН В.1.2-14, 5.2)</w:t>
      </w:r>
    </w:p>
    <w:p w:rsidR="008A311B" w:rsidRDefault="00DD0ADC" w:rsidP="001811E1">
      <w:pPr>
        <w:pStyle w:val="42"/>
        <w:spacing w:after="0"/>
        <w:jc w:val="both"/>
      </w:pPr>
      <w:bookmarkStart w:id="15" w:name="bookmark28"/>
      <w:r>
        <w:t>3.2.6 моніторинг об'єкта будівництва</w:t>
      </w:r>
      <w:bookmarkEnd w:id="15"/>
    </w:p>
    <w:p w:rsidR="008A311B" w:rsidRDefault="00DD0ADC" w:rsidP="001811E1">
      <w:pPr>
        <w:pStyle w:val="11"/>
        <w:spacing w:after="60"/>
        <w:ind w:firstLine="420"/>
        <w:jc w:val="both"/>
      </w:pPr>
      <w:r>
        <w:t>Безперервні або періодичні спостереження визначених показників технічного стану об'єкта будівництвата/або прилеглої забудови.</w:t>
      </w:r>
    </w:p>
    <w:p w:rsidR="008A311B" w:rsidRDefault="00DD0ADC" w:rsidP="001811E1">
      <w:pPr>
        <w:pStyle w:val="42"/>
        <w:spacing w:after="0"/>
        <w:jc w:val="both"/>
      </w:pPr>
      <w:bookmarkStart w:id="16" w:name="bookmark30"/>
      <w:r>
        <w:t>3.2.7 підготовка до будівництва</w:t>
      </w:r>
      <w:bookmarkEnd w:id="16"/>
    </w:p>
    <w:p w:rsidR="008A311B" w:rsidRDefault="00DD0ADC" w:rsidP="001811E1">
      <w:pPr>
        <w:pStyle w:val="11"/>
        <w:spacing w:after="60"/>
        <w:ind w:firstLine="420"/>
        <w:jc w:val="both"/>
      </w:pPr>
      <w:r>
        <w:t>Система організаційно-технічних заходів і підготовчих робіт для забезпечення будівництва об'єкта увідповідності з проектними рішеннями, вимогами законодавства та нормативних документів, а також з узгод</w:t>
      </w:r>
      <w:r w:rsidR="003F7451">
        <w:t>ж</w:t>
      </w:r>
      <w:r>
        <w:t>еною діяльністю учасників будівництва</w:t>
      </w:r>
    </w:p>
    <w:p w:rsidR="008A311B" w:rsidRDefault="00DD0ADC" w:rsidP="001811E1">
      <w:pPr>
        <w:pStyle w:val="42"/>
        <w:spacing w:after="0"/>
        <w:jc w:val="both"/>
      </w:pPr>
      <w:bookmarkStart w:id="17" w:name="bookmark32"/>
      <w:r>
        <w:t>3.2.8 підготовчі роботи</w:t>
      </w:r>
      <w:bookmarkEnd w:id="17"/>
    </w:p>
    <w:p w:rsidR="008A311B" w:rsidRDefault="00DD0ADC" w:rsidP="001811E1">
      <w:pPr>
        <w:pStyle w:val="11"/>
        <w:spacing w:after="60"/>
        <w:ind w:firstLine="420"/>
        <w:jc w:val="both"/>
      </w:pPr>
      <w:r>
        <w:t>Роботи, які мають забезпечувати можливість розгортання і здійснення будівельних робіт</w:t>
      </w:r>
    </w:p>
    <w:p w:rsidR="008A311B" w:rsidRDefault="00DD0ADC" w:rsidP="001811E1">
      <w:pPr>
        <w:pStyle w:val="42"/>
        <w:spacing w:after="0"/>
        <w:jc w:val="both"/>
      </w:pPr>
      <w:bookmarkStart w:id="18" w:name="bookmark34"/>
      <w:r>
        <w:t>3.2.9 приховані роботи</w:t>
      </w:r>
      <w:bookmarkEnd w:id="18"/>
    </w:p>
    <w:p w:rsidR="008A311B" w:rsidRDefault="00DD0ADC" w:rsidP="001811E1">
      <w:pPr>
        <w:pStyle w:val="11"/>
        <w:spacing w:after="60" w:line="271" w:lineRule="auto"/>
        <w:ind w:firstLine="420"/>
        <w:jc w:val="both"/>
      </w:pPr>
      <w:r>
        <w:t>Будівельні роботи, результати яких закриваються подальшими роботами і потребують перед цим підтвердження їх відповідності вимогам проектної документації</w:t>
      </w:r>
    </w:p>
    <w:p w:rsidR="008A311B" w:rsidRDefault="00DD0ADC" w:rsidP="001811E1">
      <w:pPr>
        <w:pStyle w:val="42"/>
        <w:spacing w:after="0"/>
        <w:jc w:val="both"/>
      </w:pPr>
      <w:bookmarkStart w:id="19" w:name="bookmark36"/>
      <w:r>
        <w:t>3.2.10 проектно-технологічна документація (ПТД)</w:t>
      </w:r>
      <w:bookmarkEnd w:id="19"/>
    </w:p>
    <w:p w:rsidR="008A311B" w:rsidRDefault="00DD0ADC" w:rsidP="001811E1">
      <w:pPr>
        <w:pStyle w:val="11"/>
        <w:spacing w:after="60"/>
        <w:ind w:firstLine="420"/>
        <w:jc w:val="both"/>
      </w:pPr>
      <w:r>
        <w:t>Документація, яка містить рішення з організації і технології будівництва об'єкта</w:t>
      </w:r>
    </w:p>
    <w:p w:rsidR="008A311B" w:rsidRDefault="00DD0ADC" w:rsidP="001811E1">
      <w:pPr>
        <w:pStyle w:val="42"/>
        <w:spacing w:after="0"/>
        <w:jc w:val="both"/>
      </w:pPr>
      <w:bookmarkStart w:id="20" w:name="bookmark38"/>
      <w:r>
        <w:t>3.2.11 проект організації будівництва (ПОБ)</w:t>
      </w:r>
      <w:bookmarkEnd w:id="20"/>
    </w:p>
    <w:p w:rsidR="008A311B" w:rsidRDefault="00DD0ADC" w:rsidP="001811E1">
      <w:pPr>
        <w:pStyle w:val="11"/>
        <w:spacing w:after="60"/>
        <w:ind w:firstLine="420"/>
        <w:jc w:val="both"/>
      </w:pPr>
      <w:r>
        <w:t>Вид проектно-технологічної документації у складі проекту, яка містить рішення з організації будівництваоб'єкта в цілому та, за необхідності, черги, пускового комплексу, відокремленої частини, частини об'єктабудівництва, підготовчих робіт.</w:t>
      </w:r>
    </w:p>
    <w:p w:rsidR="008A311B" w:rsidRDefault="00DD0ADC" w:rsidP="001811E1">
      <w:pPr>
        <w:pStyle w:val="42"/>
        <w:spacing w:after="0"/>
        <w:jc w:val="both"/>
      </w:pPr>
      <w:bookmarkStart w:id="21" w:name="bookmark40"/>
      <w:r>
        <w:t>3.2.12 проект підготовчих робіт (ПрПР)</w:t>
      </w:r>
      <w:bookmarkEnd w:id="21"/>
    </w:p>
    <w:p w:rsidR="008A311B" w:rsidRDefault="00DD0ADC" w:rsidP="001811E1">
      <w:pPr>
        <w:pStyle w:val="11"/>
        <w:spacing w:after="0" w:line="271" w:lineRule="auto"/>
        <w:ind w:firstLine="420"/>
        <w:jc w:val="both"/>
      </w:pPr>
      <w:r>
        <w:t>Розділ проектної документації об'єкта будівництва, який містить заходи з підготовки будівельного майданчика до виконання будівельних робіт</w:t>
      </w:r>
    </w:p>
    <w:p w:rsidR="008A311B" w:rsidRDefault="008A311B">
      <w:pPr>
        <w:spacing w:line="1" w:lineRule="exact"/>
      </w:pPr>
    </w:p>
    <w:p w:rsidR="008A311B" w:rsidRDefault="00DD0ADC" w:rsidP="00C561D6">
      <w:pPr>
        <w:pStyle w:val="42"/>
        <w:spacing w:after="0" w:line="286" w:lineRule="auto"/>
        <w:jc w:val="both"/>
      </w:pPr>
      <w:bookmarkStart w:id="22" w:name="bookmark42"/>
      <w:r>
        <w:t>3.2.13 проект виконання робіт (ПВР)</w:t>
      </w:r>
      <w:bookmarkEnd w:id="22"/>
    </w:p>
    <w:p w:rsidR="008A311B" w:rsidRDefault="00DD0ADC" w:rsidP="00C561D6">
      <w:pPr>
        <w:pStyle w:val="11"/>
        <w:spacing w:after="60" w:line="286" w:lineRule="auto"/>
        <w:ind w:firstLine="420"/>
        <w:jc w:val="both"/>
      </w:pPr>
      <w:r>
        <w:lastRenderedPageBreak/>
        <w:t>Вид проектно-технологічної документації, яка розробляється на основі робочої документації та проектуорганізації будівництва і визначає та деталізує технологію, організацію та умови виконання будівельних робіт</w:t>
      </w:r>
    </w:p>
    <w:p w:rsidR="008A311B" w:rsidRDefault="00DD0ADC" w:rsidP="00C561D6">
      <w:pPr>
        <w:pStyle w:val="42"/>
        <w:spacing w:after="0" w:line="286" w:lineRule="auto"/>
        <w:jc w:val="both"/>
      </w:pPr>
      <w:bookmarkStart w:id="23" w:name="bookmark44"/>
      <w:r>
        <w:t>3.2.14 фронт робіт</w:t>
      </w:r>
      <w:bookmarkEnd w:id="23"/>
    </w:p>
    <w:p w:rsidR="008A311B" w:rsidRDefault="00DD0ADC" w:rsidP="00C561D6">
      <w:pPr>
        <w:pStyle w:val="11"/>
        <w:spacing w:after="180" w:line="286" w:lineRule="auto"/>
        <w:ind w:firstLine="420"/>
        <w:jc w:val="both"/>
      </w:pPr>
      <w:r>
        <w:t>Частина об'єкта будівництва, яка виділяється для виконання певного обсягу робіт.</w:t>
      </w:r>
    </w:p>
    <w:p w:rsidR="008A311B" w:rsidRDefault="00DD0ADC" w:rsidP="00C561D6">
      <w:pPr>
        <w:pStyle w:val="42"/>
        <w:numPr>
          <w:ilvl w:val="0"/>
          <w:numId w:val="2"/>
        </w:numPr>
        <w:tabs>
          <w:tab w:val="left" w:pos="715"/>
        </w:tabs>
        <w:spacing w:after="0" w:line="286" w:lineRule="auto"/>
        <w:jc w:val="both"/>
      </w:pPr>
      <w:bookmarkStart w:id="24" w:name="bookmark46"/>
      <w:r>
        <w:t>ЗАГАЛЬНІ ПОЛОЖЕННЯ</w:t>
      </w:r>
      <w:bookmarkEnd w:id="24"/>
    </w:p>
    <w:p w:rsidR="008A311B" w:rsidRDefault="00DD0ADC" w:rsidP="00C561D6">
      <w:pPr>
        <w:pStyle w:val="11"/>
        <w:numPr>
          <w:ilvl w:val="1"/>
          <w:numId w:val="2"/>
        </w:numPr>
        <w:tabs>
          <w:tab w:val="left" w:pos="828"/>
        </w:tabs>
        <w:spacing w:after="0" w:line="286" w:lineRule="auto"/>
        <w:ind w:firstLine="420"/>
        <w:jc w:val="both"/>
      </w:pPr>
      <w:r>
        <w:t>Організація будівельного виробництва полягає у спрямуванні організаційних, технічних, технологічнихрішень та інших заходів на реалізацію проектних рішень щодо будівництва об'єкта з дотриманнямвимогзаконодавства та нормативних документів і забезпеченням під час будівництва:</w:t>
      </w:r>
    </w:p>
    <w:p w:rsidR="008A311B" w:rsidRDefault="00DD0ADC" w:rsidP="00C561D6">
      <w:pPr>
        <w:pStyle w:val="11"/>
        <w:numPr>
          <w:ilvl w:val="0"/>
          <w:numId w:val="3"/>
        </w:numPr>
        <w:tabs>
          <w:tab w:val="left" w:pos="773"/>
        </w:tabs>
        <w:spacing w:after="0" w:line="286" w:lineRule="auto"/>
        <w:ind w:firstLine="420"/>
        <w:jc w:val="both"/>
      </w:pPr>
      <w:r>
        <w:t>механічного опору та стійкості конструктивних елементів, що споруджуються;</w:t>
      </w:r>
    </w:p>
    <w:p w:rsidR="008A311B" w:rsidRDefault="00DD0ADC" w:rsidP="00C561D6">
      <w:pPr>
        <w:pStyle w:val="11"/>
        <w:numPr>
          <w:ilvl w:val="0"/>
          <w:numId w:val="3"/>
        </w:numPr>
        <w:tabs>
          <w:tab w:val="left" w:pos="778"/>
        </w:tabs>
        <w:spacing w:after="0" w:line="286" w:lineRule="auto"/>
        <w:ind w:firstLine="420"/>
        <w:jc w:val="both"/>
      </w:pPr>
      <w:r>
        <w:t>пожежної безпеки;</w:t>
      </w:r>
    </w:p>
    <w:p w:rsidR="008A311B" w:rsidRDefault="00DD0ADC" w:rsidP="00C561D6">
      <w:pPr>
        <w:pStyle w:val="11"/>
        <w:numPr>
          <w:ilvl w:val="0"/>
          <w:numId w:val="3"/>
        </w:numPr>
        <w:tabs>
          <w:tab w:val="left" w:pos="747"/>
        </w:tabs>
        <w:spacing w:after="0" w:line="286" w:lineRule="auto"/>
        <w:ind w:firstLine="420"/>
        <w:jc w:val="both"/>
      </w:pPr>
      <w:r>
        <w:t>унеможливлення загрози здоров'ю або безпеці людей та шкідливого впливу на навколишнє природнесередовище;</w:t>
      </w:r>
    </w:p>
    <w:p w:rsidR="008A311B" w:rsidRDefault="00DD0ADC" w:rsidP="00C561D6">
      <w:pPr>
        <w:pStyle w:val="11"/>
        <w:numPr>
          <w:ilvl w:val="0"/>
          <w:numId w:val="3"/>
        </w:numPr>
        <w:tabs>
          <w:tab w:val="left" w:pos="730"/>
        </w:tabs>
        <w:spacing w:after="0" w:line="286" w:lineRule="auto"/>
        <w:ind w:firstLine="420"/>
        <w:jc w:val="both"/>
      </w:pPr>
      <w:r>
        <w:t>захисту від шкідливого впливу шуму та вібрації.</w:t>
      </w:r>
    </w:p>
    <w:p w:rsidR="008A311B" w:rsidRDefault="00DD0ADC" w:rsidP="00C561D6">
      <w:pPr>
        <w:pStyle w:val="11"/>
        <w:numPr>
          <w:ilvl w:val="1"/>
          <w:numId w:val="2"/>
        </w:numPr>
        <w:tabs>
          <w:tab w:val="left" w:pos="1099"/>
        </w:tabs>
        <w:spacing w:after="0" w:line="288" w:lineRule="auto"/>
        <w:ind w:firstLine="420"/>
        <w:jc w:val="both"/>
      </w:pPr>
      <w:r>
        <w:t>Організація будівельного виробництва включає заходи щодо:</w:t>
      </w:r>
    </w:p>
    <w:p w:rsidR="008A311B" w:rsidRDefault="00DD0ADC" w:rsidP="00C561D6">
      <w:pPr>
        <w:pStyle w:val="11"/>
        <w:numPr>
          <w:ilvl w:val="0"/>
          <w:numId w:val="4"/>
        </w:numPr>
        <w:tabs>
          <w:tab w:val="left" w:pos="761"/>
        </w:tabs>
        <w:spacing w:after="0" w:line="288" w:lineRule="auto"/>
        <w:ind w:firstLine="420"/>
        <w:jc w:val="both"/>
      </w:pPr>
      <w:r>
        <w:t>календарного планування підготовчих і будівельних робіт з врахуванням необхідних термінів завершення будівництва об'єктів та виконання окремих етапів робіт, узгоджених діями учасників будівництва,дотриманням вимог законодавства, нормативних актів та документів;</w:t>
      </w:r>
    </w:p>
    <w:p w:rsidR="008A311B" w:rsidRDefault="00DD0ADC" w:rsidP="00C561D6">
      <w:pPr>
        <w:pStyle w:val="11"/>
        <w:numPr>
          <w:ilvl w:val="0"/>
          <w:numId w:val="4"/>
        </w:numPr>
        <w:tabs>
          <w:tab w:val="left" w:pos="1099"/>
        </w:tabs>
        <w:spacing w:after="0" w:line="288" w:lineRule="auto"/>
        <w:ind w:firstLine="420"/>
        <w:jc w:val="both"/>
      </w:pPr>
      <w:r>
        <w:t>трудового та матеріально-технічного забезпечення виконання запланованих робіт;</w:t>
      </w:r>
    </w:p>
    <w:p w:rsidR="008A311B" w:rsidRDefault="00DD0ADC" w:rsidP="00C561D6">
      <w:pPr>
        <w:pStyle w:val="11"/>
        <w:numPr>
          <w:ilvl w:val="0"/>
          <w:numId w:val="4"/>
        </w:numPr>
        <w:tabs>
          <w:tab w:val="left" w:pos="1099"/>
        </w:tabs>
        <w:spacing w:after="0" w:line="288" w:lineRule="auto"/>
        <w:ind w:firstLine="420"/>
        <w:jc w:val="both"/>
      </w:pPr>
      <w:r>
        <w:t>раціональної організації праці та механізації робіт;</w:t>
      </w:r>
    </w:p>
    <w:p w:rsidR="008A311B" w:rsidRDefault="00DD0ADC" w:rsidP="00C561D6">
      <w:pPr>
        <w:pStyle w:val="11"/>
        <w:numPr>
          <w:ilvl w:val="0"/>
          <w:numId w:val="4"/>
        </w:numPr>
        <w:tabs>
          <w:tab w:val="left" w:pos="718"/>
        </w:tabs>
        <w:spacing w:after="0" w:line="288" w:lineRule="auto"/>
        <w:ind w:firstLine="420"/>
        <w:jc w:val="both"/>
      </w:pPr>
      <w:r>
        <w:t>управління виконанням виробничих процесів відповідно до вимог проектних рішень з урахуванням</w:t>
      </w:r>
      <w:r w:rsidR="007530D1">
        <w:t xml:space="preserve"> с</w:t>
      </w:r>
      <w:r>
        <w:t>кладу, обсягів, термінів та сезону виконання робіт, вимог до технологічної послідовності, можливостейзасобів механізації, складу та кваліфікації виконавців робіт;</w:t>
      </w:r>
    </w:p>
    <w:p w:rsidR="008A311B" w:rsidRDefault="00DD0ADC" w:rsidP="00C561D6">
      <w:pPr>
        <w:pStyle w:val="11"/>
        <w:numPr>
          <w:ilvl w:val="0"/>
          <w:numId w:val="4"/>
        </w:numPr>
        <w:tabs>
          <w:tab w:val="left" w:pos="761"/>
        </w:tabs>
        <w:spacing w:after="0" w:line="288" w:lineRule="auto"/>
        <w:ind w:firstLine="420"/>
        <w:jc w:val="both"/>
      </w:pPr>
      <w:r>
        <w:t>досягнення проектних експлуатаційних властивостей об'єкта будівництва, забезпечення відповідноїякості будівельної продукції;</w:t>
      </w:r>
    </w:p>
    <w:p w:rsidR="008A311B" w:rsidRDefault="00DD0ADC" w:rsidP="00C561D6">
      <w:pPr>
        <w:pStyle w:val="11"/>
        <w:numPr>
          <w:ilvl w:val="0"/>
          <w:numId w:val="4"/>
        </w:numPr>
        <w:tabs>
          <w:tab w:val="left" w:pos="751"/>
        </w:tabs>
        <w:spacing w:after="0" w:line="288" w:lineRule="auto"/>
        <w:ind w:firstLine="420"/>
        <w:jc w:val="both"/>
      </w:pPr>
      <w:r>
        <w:t>забезпечення комплексної безпеки будівництва, включаючи охорону та збереження навколишньогосередовища - природного, соціального, техногенного та дотримання вимог ДСанПіН [7] щодо небезпечнихфакторів виробничого середовища, важкості та напруженості трудового процесу;</w:t>
      </w:r>
    </w:p>
    <w:p w:rsidR="008A311B" w:rsidRDefault="00DD0ADC" w:rsidP="00C561D6">
      <w:pPr>
        <w:pStyle w:val="11"/>
        <w:numPr>
          <w:ilvl w:val="0"/>
          <w:numId w:val="4"/>
        </w:numPr>
        <w:tabs>
          <w:tab w:val="left" w:pos="771"/>
        </w:tabs>
        <w:spacing w:after="0" w:line="288" w:lineRule="auto"/>
        <w:ind w:firstLine="420"/>
        <w:jc w:val="both"/>
      </w:pPr>
      <w:r>
        <w:t>здійснення авторського та технічного нагляду [8,9] під час будівництва об'єктів, а також, за необхідності,науково-технічного супроводу відповідно до ДБН В.1.2-5;</w:t>
      </w:r>
    </w:p>
    <w:p w:rsidR="008A311B" w:rsidRDefault="00DD0ADC" w:rsidP="00C561D6">
      <w:pPr>
        <w:pStyle w:val="11"/>
        <w:spacing w:after="0" w:line="288" w:lineRule="auto"/>
        <w:ind w:firstLine="420"/>
        <w:jc w:val="both"/>
      </w:pPr>
      <w:r>
        <w:t>і) прийняття виконаних робіт і закінчених будівництвом об'єктів.</w:t>
      </w:r>
    </w:p>
    <w:p w:rsidR="008A311B" w:rsidRDefault="00DD0ADC" w:rsidP="00C561D6">
      <w:pPr>
        <w:pStyle w:val="11"/>
        <w:spacing w:after="0" w:line="286" w:lineRule="auto"/>
        <w:ind w:firstLine="420"/>
        <w:jc w:val="both"/>
      </w:pPr>
      <w:r>
        <w:rPr>
          <w:b/>
          <w:bCs/>
        </w:rPr>
        <w:t xml:space="preserve">4.3 </w:t>
      </w:r>
      <w:r>
        <w:t>Для забезпечення комплексної безпеки будівництва заходи з організації будівельного виробництвамають передбачати:</w:t>
      </w:r>
    </w:p>
    <w:p w:rsidR="008A311B" w:rsidRDefault="00DD0ADC" w:rsidP="00C561D6">
      <w:pPr>
        <w:pStyle w:val="11"/>
        <w:numPr>
          <w:ilvl w:val="0"/>
          <w:numId w:val="5"/>
        </w:numPr>
        <w:tabs>
          <w:tab w:val="left" w:pos="747"/>
        </w:tabs>
        <w:spacing w:after="0" w:line="286" w:lineRule="auto"/>
        <w:ind w:firstLine="420"/>
        <w:jc w:val="both"/>
      </w:pPr>
      <w:r>
        <w:t>дотримання під час підготовки і виконання будівельних робіт вимог з охорони праці та усіх видівпромислової безпеки відповідно до ДБН А.3.2-2;</w:t>
      </w:r>
    </w:p>
    <w:p w:rsidR="008A311B" w:rsidRDefault="00DD0ADC" w:rsidP="00C561D6">
      <w:pPr>
        <w:pStyle w:val="11"/>
        <w:numPr>
          <w:ilvl w:val="0"/>
          <w:numId w:val="5"/>
        </w:numPr>
        <w:tabs>
          <w:tab w:val="left" w:pos="751"/>
        </w:tabs>
        <w:spacing w:after="0" w:line="286" w:lineRule="auto"/>
        <w:ind w:firstLine="420"/>
        <w:jc w:val="both"/>
      </w:pPr>
      <w:r>
        <w:t>підтримання в процесі будівництва показників міцності і стійкості конструкцій та основ об'єкта будівництва в цілому та об'єктів прилеглої забудови;</w:t>
      </w:r>
    </w:p>
    <w:p w:rsidR="008A311B" w:rsidRDefault="00DD0ADC" w:rsidP="00C561D6">
      <w:pPr>
        <w:pStyle w:val="11"/>
        <w:numPr>
          <w:ilvl w:val="0"/>
          <w:numId w:val="5"/>
        </w:numPr>
        <w:tabs>
          <w:tab w:val="left" w:pos="1099"/>
        </w:tabs>
        <w:spacing w:after="0" w:line="286" w:lineRule="auto"/>
        <w:ind w:firstLine="420"/>
        <w:jc w:val="both"/>
      </w:pPr>
      <w:r>
        <w:t>дотримання безпечних умов експлуатації об'єктів прилеглої забудови відповідно до ДБН В.1.2-12;</w:t>
      </w:r>
    </w:p>
    <w:p w:rsidR="008A311B" w:rsidRDefault="00DD0ADC" w:rsidP="00C561D6">
      <w:pPr>
        <w:pStyle w:val="11"/>
        <w:numPr>
          <w:ilvl w:val="0"/>
          <w:numId w:val="5"/>
        </w:numPr>
        <w:tabs>
          <w:tab w:val="left" w:pos="708"/>
        </w:tabs>
        <w:spacing w:after="0" w:line="286" w:lineRule="auto"/>
        <w:ind w:firstLine="420"/>
        <w:jc w:val="both"/>
      </w:pPr>
      <w:r>
        <w:t>дотримання вимог до виконання будівельних робіт в умовах діючого підприємства при здійсненніреконструкції, капітального ремонту або технічного переоснащення;</w:t>
      </w:r>
    </w:p>
    <w:p w:rsidR="008A311B" w:rsidRDefault="00DD0ADC" w:rsidP="00C561D6">
      <w:pPr>
        <w:pStyle w:val="11"/>
        <w:numPr>
          <w:ilvl w:val="0"/>
          <w:numId w:val="5"/>
        </w:numPr>
        <w:tabs>
          <w:tab w:val="left" w:pos="761"/>
        </w:tabs>
        <w:spacing w:after="0" w:line="286" w:lineRule="auto"/>
        <w:ind w:firstLine="420"/>
        <w:jc w:val="both"/>
      </w:pPr>
      <w:r>
        <w:t>захист об'єкта будівництва, прилеглої території та забудови від впливу несприятливих природних аботехногенних факторів;</w:t>
      </w:r>
    </w:p>
    <w:p w:rsidR="008A311B" w:rsidRDefault="00DD0ADC" w:rsidP="00C561D6">
      <w:pPr>
        <w:pStyle w:val="11"/>
        <w:spacing w:after="0"/>
        <w:ind w:firstLine="420"/>
        <w:jc w:val="both"/>
        <w:rPr>
          <w:sz w:val="19"/>
          <w:szCs w:val="19"/>
        </w:rPr>
      </w:pPr>
      <w:r>
        <w:rPr>
          <w:b/>
          <w:bCs/>
          <w:sz w:val="19"/>
          <w:szCs w:val="19"/>
        </w:rPr>
        <w:t xml:space="preserve">Примітка. </w:t>
      </w:r>
      <w:r>
        <w:rPr>
          <w:sz w:val="19"/>
          <w:szCs w:val="19"/>
        </w:rPr>
        <w:t>Можливі несприятливі фактори впливу на об'єкти будівництва або прилеглу територію - геологічні тагідрогеологічні умови (селі, лавини, зсуви, обвали, заболоченість, підтоплення, просідання, підроблювані території),значні перепади рівня поверхні будівельного майданчика, різнорідність ґрунтів основ та навантажень на них,значне</w:t>
      </w:r>
      <w:r w:rsidR="00C561D6">
        <w:rPr>
          <w:sz w:val="19"/>
          <w:szCs w:val="19"/>
        </w:rPr>
        <w:t xml:space="preserve"> і </w:t>
      </w:r>
      <w:r>
        <w:rPr>
          <w:sz w:val="19"/>
          <w:szCs w:val="19"/>
        </w:rPr>
        <w:t>неоднакове заглиблення підземної частини об'єкта, складні умови прилеглої забудови тощо.</w:t>
      </w:r>
    </w:p>
    <w:p w:rsidR="008A311B" w:rsidRDefault="00DD0ADC" w:rsidP="00C561D6">
      <w:pPr>
        <w:pStyle w:val="11"/>
        <w:numPr>
          <w:ilvl w:val="0"/>
          <w:numId w:val="5"/>
        </w:numPr>
        <w:tabs>
          <w:tab w:val="left" w:pos="747"/>
        </w:tabs>
        <w:spacing w:after="0" w:line="288" w:lineRule="auto"/>
        <w:ind w:firstLine="420"/>
        <w:jc w:val="both"/>
      </w:pPr>
      <w:r>
        <w:t>ліквідацію негативного техногенного впливу будівництва на навколишнє середовище у разі виявленняйого засобами моніторингу;</w:t>
      </w:r>
    </w:p>
    <w:p w:rsidR="008A311B" w:rsidRDefault="00DD0ADC" w:rsidP="00C561D6">
      <w:pPr>
        <w:pStyle w:val="11"/>
        <w:numPr>
          <w:ilvl w:val="0"/>
          <w:numId w:val="5"/>
        </w:numPr>
        <w:tabs>
          <w:tab w:val="left" w:pos="780"/>
        </w:tabs>
        <w:spacing w:after="0" w:line="288" w:lineRule="auto"/>
        <w:ind w:firstLine="420"/>
        <w:jc w:val="both"/>
      </w:pPr>
      <w:r>
        <w:t xml:space="preserve">безпечне розміщення на будівельному майданчику виробничих та побутових приміщень і споруд дляобслуговування будівництва, безпечне облаштування робочих місць, забезпечення проїзду </w:t>
      </w:r>
      <w:r>
        <w:lastRenderedPageBreak/>
        <w:t>і обслуговуваннятранспортних засобів;</w:t>
      </w:r>
    </w:p>
    <w:p w:rsidR="008A311B" w:rsidRDefault="00DD0ADC" w:rsidP="00C561D6">
      <w:pPr>
        <w:pStyle w:val="11"/>
        <w:spacing w:after="0" w:line="288" w:lineRule="auto"/>
        <w:ind w:firstLine="420"/>
        <w:jc w:val="both"/>
      </w:pPr>
      <w:r>
        <w:t>і) захист котлованів, траншей і виробок від обвалення та від поверхневих і ґрунтових вод;</w:t>
      </w:r>
    </w:p>
    <w:p w:rsidR="008A311B" w:rsidRDefault="008A311B">
      <w:pPr>
        <w:spacing w:line="1" w:lineRule="exact"/>
      </w:pPr>
    </w:p>
    <w:p w:rsidR="008A311B" w:rsidRDefault="00DD0ADC" w:rsidP="00C561D6">
      <w:pPr>
        <w:pStyle w:val="11"/>
        <w:spacing w:after="0"/>
        <w:ind w:firstLine="420"/>
        <w:jc w:val="both"/>
      </w:pPr>
      <w:r>
        <w:t>к) регламентацію правил безпечної експлуатації при виборі і розміщенні комплекту будівельних машин ізасобів механізації;</w:t>
      </w:r>
    </w:p>
    <w:p w:rsidR="008A311B" w:rsidRDefault="00DD0ADC" w:rsidP="00C561D6">
      <w:pPr>
        <w:pStyle w:val="11"/>
        <w:spacing w:after="0"/>
        <w:ind w:firstLine="420"/>
        <w:jc w:val="both"/>
      </w:pPr>
      <w:r>
        <w:t>л) послідовність і темпи виконання робіт, які забезпечують ефективне і безпечне здійснення будівництва;</w:t>
      </w:r>
    </w:p>
    <w:p w:rsidR="008A311B" w:rsidRDefault="00DD0ADC" w:rsidP="00C561D6">
      <w:pPr>
        <w:pStyle w:val="11"/>
        <w:spacing w:after="0"/>
        <w:ind w:firstLine="420"/>
        <w:jc w:val="both"/>
      </w:pPr>
      <w:r>
        <w:t>м) максимальне зменшення обсягів і термінів робіт, які виконуються в умовах дії небезпечних і несприятливих чинників;</w:t>
      </w:r>
    </w:p>
    <w:p w:rsidR="008A311B" w:rsidRDefault="00DD0ADC" w:rsidP="00C561D6">
      <w:pPr>
        <w:pStyle w:val="11"/>
        <w:spacing w:after="0"/>
        <w:ind w:firstLine="420"/>
        <w:jc w:val="both"/>
      </w:pPr>
      <w:r>
        <w:t>н) неперевищення гранично-допустимих концентрацій небезпечних та шкідливих виробничих чинників;</w:t>
      </w:r>
    </w:p>
    <w:p w:rsidR="008A311B" w:rsidRDefault="00DD0ADC" w:rsidP="00C561D6">
      <w:pPr>
        <w:pStyle w:val="11"/>
        <w:spacing w:after="0"/>
        <w:ind w:firstLine="420"/>
        <w:jc w:val="both"/>
      </w:pPr>
      <w:r>
        <w:t>п) дотримання безпечних умов праці, санітарно-побутове та медичне забезпечення працюючих відповіднодо чинного законодавства;</w:t>
      </w:r>
    </w:p>
    <w:p w:rsidR="008A311B" w:rsidRDefault="00DD0ADC" w:rsidP="00C561D6">
      <w:pPr>
        <w:pStyle w:val="11"/>
        <w:spacing w:after="0"/>
        <w:ind w:firstLine="420"/>
        <w:jc w:val="both"/>
      </w:pPr>
      <w:r>
        <w:t>р) виконання заходів з охорони та збереження навколишнього середовища;</w:t>
      </w:r>
    </w:p>
    <w:p w:rsidR="008A311B" w:rsidRDefault="00DD0ADC" w:rsidP="00C561D6">
      <w:pPr>
        <w:pStyle w:val="11"/>
        <w:spacing w:after="0"/>
        <w:ind w:firstLine="420"/>
        <w:jc w:val="both"/>
      </w:pPr>
      <w:r>
        <w:t>с) дотримання умов дорожнього руху на прилеглих до об'єкта ділянках вулично-дорожньої мережі;</w:t>
      </w:r>
    </w:p>
    <w:p w:rsidR="008A311B" w:rsidRDefault="00DD0ADC" w:rsidP="00C561D6">
      <w:pPr>
        <w:pStyle w:val="11"/>
        <w:spacing w:after="0"/>
        <w:ind w:firstLine="420"/>
        <w:jc w:val="both"/>
      </w:pPr>
      <w:r>
        <w:t>т) безпечні способи та порядок поводження з відходами;</w:t>
      </w:r>
    </w:p>
    <w:p w:rsidR="008A311B" w:rsidRDefault="00DD0ADC" w:rsidP="00C561D6">
      <w:pPr>
        <w:pStyle w:val="11"/>
        <w:spacing w:after="0"/>
        <w:ind w:firstLine="420"/>
        <w:jc w:val="both"/>
      </w:pPr>
      <w:r>
        <w:t>у) дотримання під час підготовки і виконання будівельних робіт вимог пожежної безпеки відповідно д</w:t>
      </w:r>
      <w:r w:rsidR="007530D1">
        <w:t xml:space="preserve">о </w:t>
      </w:r>
      <w:r>
        <w:t>НАПБА.01.001, ДБН В.1.1-7, ДБН В.1.2-7, інших нормативних актів.</w:t>
      </w:r>
    </w:p>
    <w:p w:rsidR="008A311B" w:rsidRDefault="00DD0ADC" w:rsidP="00C561D6">
      <w:pPr>
        <w:pStyle w:val="11"/>
        <w:ind w:firstLine="420"/>
        <w:jc w:val="both"/>
      </w:pPr>
      <w:r>
        <w:t>Вказані заходи мають відповідати вимогам, визначеним чинним законодавством [10-18].</w:t>
      </w:r>
    </w:p>
    <w:p w:rsidR="008A311B" w:rsidRDefault="00DD0ADC" w:rsidP="00C561D6">
      <w:pPr>
        <w:pStyle w:val="11"/>
        <w:numPr>
          <w:ilvl w:val="1"/>
          <w:numId w:val="6"/>
        </w:numPr>
        <w:tabs>
          <w:tab w:val="left" w:pos="858"/>
        </w:tabs>
        <w:spacing w:line="271" w:lineRule="auto"/>
        <w:ind w:firstLine="420"/>
        <w:jc w:val="both"/>
      </w:pPr>
      <w:r>
        <w:t>При організації будівельного виробництва мають бути враховані індивідуальні властивості об'єктабудівництва (архітектурно-планувальні та конструктивні рішення, категорія складності, заглибленість, висотність тощо), терміни будівництва, а також умови будівництва (геологія та гідрогеологія, навколишнє середовище, особливості будівельного майданчика тощо).</w:t>
      </w:r>
    </w:p>
    <w:p w:rsidR="008A311B" w:rsidRDefault="00DD0ADC" w:rsidP="00C561D6">
      <w:pPr>
        <w:pStyle w:val="11"/>
        <w:numPr>
          <w:ilvl w:val="1"/>
          <w:numId w:val="6"/>
        </w:numPr>
        <w:tabs>
          <w:tab w:val="left" w:pos="862"/>
        </w:tabs>
        <w:spacing w:after="0"/>
        <w:ind w:firstLine="420"/>
        <w:jc w:val="both"/>
      </w:pPr>
      <w:r>
        <w:t>На кожному об'єкті будівництва організація будівельних робіт має здійснюватись на підставі розробленої ПТД.</w:t>
      </w:r>
    </w:p>
    <w:p w:rsidR="008A311B" w:rsidRDefault="00DD0ADC" w:rsidP="00C561D6">
      <w:pPr>
        <w:pStyle w:val="11"/>
        <w:spacing w:after="0"/>
        <w:ind w:firstLine="420"/>
        <w:jc w:val="both"/>
      </w:pPr>
      <w:r>
        <w:t>Відповідно до вимог ДБН А.2.2-3 питання організації будівництва відображаються на стадії ТЕО (ТЕР) урозділі "Основні положення з організації будівництва" (додаток Д), а на стадії П або затверджувальної частиниробочого проекту - у ПОБ.</w:t>
      </w:r>
    </w:p>
    <w:p w:rsidR="008A311B" w:rsidRDefault="00DD0ADC" w:rsidP="00C561D6">
      <w:pPr>
        <w:pStyle w:val="11"/>
        <w:ind w:firstLine="420"/>
        <w:jc w:val="both"/>
      </w:pPr>
      <w:r>
        <w:t>ПОБ та сукупність розроблених на його підставі ПВР складають комплект ПТД, яка повинна міститирішення з реалізації заходів, визначених у 4.1, 4.2, 4.3. Вимоги до ПТД наведено у розділі 5, склад і змістдокументів - у додатках Е, Ж, К, Л, М.</w:t>
      </w:r>
    </w:p>
    <w:p w:rsidR="008A311B" w:rsidRDefault="00DD0ADC" w:rsidP="00C561D6">
      <w:pPr>
        <w:pStyle w:val="11"/>
        <w:numPr>
          <w:ilvl w:val="1"/>
          <w:numId w:val="6"/>
        </w:numPr>
        <w:tabs>
          <w:tab w:val="left" w:pos="862"/>
        </w:tabs>
        <w:spacing w:line="271" w:lineRule="auto"/>
        <w:ind w:firstLine="420"/>
        <w:jc w:val="both"/>
      </w:pPr>
      <w:r>
        <w:t>У випадку виникнення на об'єкті будівництва та/або прилеглій території небезпеки для життя таздоров'я людей роботи мають бути припинені і вжиті заходи щодо усунення небезпечних виробничих факторів.</w:t>
      </w:r>
    </w:p>
    <w:p w:rsidR="008A311B" w:rsidRDefault="00DD0ADC" w:rsidP="00C561D6">
      <w:pPr>
        <w:pStyle w:val="11"/>
        <w:numPr>
          <w:ilvl w:val="1"/>
          <w:numId w:val="6"/>
        </w:numPr>
        <w:tabs>
          <w:tab w:val="left" w:pos="1183"/>
        </w:tabs>
        <w:ind w:firstLine="420"/>
        <w:jc w:val="both"/>
      </w:pPr>
      <w:r>
        <w:t>При будівництві має здійснюватися контроль якості виконання робіт та їх результатів (розділ 8).</w:t>
      </w:r>
    </w:p>
    <w:p w:rsidR="008A311B" w:rsidRDefault="00DD0ADC" w:rsidP="00C561D6">
      <w:pPr>
        <w:pStyle w:val="11"/>
        <w:numPr>
          <w:ilvl w:val="1"/>
          <w:numId w:val="6"/>
        </w:numPr>
        <w:tabs>
          <w:tab w:val="left" w:pos="848"/>
        </w:tabs>
        <w:ind w:firstLine="420"/>
        <w:jc w:val="both"/>
      </w:pPr>
      <w:r>
        <w:t>За результатами виконаних будівельних робіт має бути оформлена виконавча документація. Перелікнеобхідної виконавчої документації, визначений відповідно до вимог нормативних документів щодо виконаннявідповідного виду робіт на конкретному об'єкті будівництва, має бути наведений у ПВР.</w:t>
      </w:r>
    </w:p>
    <w:p w:rsidR="008A311B" w:rsidRDefault="00DD0ADC" w:rsidP="00C561D6">
      <w:pPr>
        <w:pStyle w:val="11"/>
        <w:spacing w:after="0"/>
        <w:ind w:firstLine="420"/>
        <w:jc w:val="both"/>
      </w:pPr>
      <w:r>
        <w:t>До виконавчої документації належать:</w:t>
      </w:r>
    </w:p>
    <w:p w:rsidR="008A311B" w:rsidRDefault="00DD0ADC" w:rsidP="00C561D6">
      <w:pPr>
        <w:pStyle w:val="11"/>
        <w:numPr>
          <w:ilvl w:val="0"/>
          <w:numId w:val="7"/>
        </w:numPr>
        <w:tabs>
          <w:tab w:val="left" w:pos="778"/>
        </w:tabs>
        <w:spacing w:after="0"/>
        <w:ind w:firstLine="420"/>
        <w:jc w:val="both"/>
      </w:pPr>
      <w:r>
        <w:t>загальний журнал робіт (додаток А);</w:t>
      </w:r>
    </w:p>
    <w:p w:rsidR="008A311B" w:rsidRDefault="00DD0ADC" w:rsidP="00C561D6">
      <w:pPr>
        <w:pStyle w:val="11"/>
        <w:numPr>
          <w:ilvl w:val="0"/>
          <w:numId w:val="7"/>
        </w:numPr>
        <w:tabs>
          <w:tab w:val="left" w:pos="757"/>
        </w:tabs>
        <w:spacing w:after="0"/>
        <w:ind w:firstLine="420"/>
        <w:jc w:val="both"/>
      </w:pPr>
      <w:r>
        <w:t>спеціальні журнали з окремих видів робіт, перелік яких встановлюється в проекті організації будівництвав залежності від видів робіт (додаток Б);</w:t>
      </w:r>
    </w:p>
    <w:p w:rsidR="008A311B" w:rsidRDefault="00DD0ADC" w:rsidP="00C561D6">
      <w:pPr>
        <w:pStyle w:val="11"/>
        <w:numPr>
          <w:ilvl w:val="0"/>
          <w:numId w:val="7"/>
        </w:numPr>
        <w:tabs>
          <w:tab w:val="left" w:pos="762"/>
        </w:tabs>
        <w:spacing w:after="0"/>
        <w:ind w:firstLine="420"/>
        <w:jc w:val="both"/>
      </w:pPr>
      <w:r>
        <w:t>журнал авторського нагляду відповідно до [19] та звітна документація щодо виконання робіт з науковотехнічного супроводу (за наявності на об'єкті будівництва науково-технічного супроводу) відповідно доДБН В.1.2-5;</w:t>
      </w:r>
    </w:p>
    <w:p w:rsidR="008A311B" w:rsidRDefault="00DD0ADC" w:rsidP="00C561D6">
      <w:pPr>
        <w:pStyle w:val="11"/>
        <w:numPr>
          <w:ilvl w:val="0"/>
          <w:numId w:val="7"/>
        </w:numPr>
        <w:tabs>
          <w:tab w:val="left" w:pos="735"/>
        </w:tabs>
        <w:spacing w:after="0"/>
        <w:ind w:firstLine="420"/>
        <w:jc w:val="both"/>
      </w:pPr>
      <w:r>
        <w:t>акти на закриття прихованих робіт (додаток В);</w:t>
      </w:r>
    </w:p>
    <w:p w:rsidR="008A311B" w:rsidRDefault="00DD0ADC" w:rsidP="00C561D6">
      <w:pPr>
        <w:pStyle w:val="11"/>
        <w:numPr>
          <w:ilvl w:val="0"/>
          <w:numId w:val="7"/>
        </w:numPr>
        <w:tabs>
          <w:tab w:val="left" w:pos="793"/>
        </w:tabs>
        <w:spacing w:after="0"/>
        <w:ind w:firstLine="420"/>
        <w:jc w:val="both"/>
      </w:pPr>
      <w:r>
        <w:t>акти проміжного прийняття відповідальних конструкцій (додаток Г);</w:t>
      </w:r>
    </w:p>
    <w:p w:rsidR="008A311B" w:rsidRDefault="00DD0ADC" w:rsidP="00C561D6">
      <w:pPr>
        <w:pStyle w:val="11"/>
        <w:numPr>
          <w:ilvl w:val="0"/>
          <w:numId w:val="7"/>
        </w:numPr>
        <w:tabs>
          <w:tab w:val="left" w:pos="778"/>
        </w:tabs>
        <w:spacing w:after="0"/>
        <w:ind w:firstLine="420"/>
        <w:jc w:val="both"/>
      </w:pPr>
      <w:r>
        <w:t>виконавчі схеми відповідно до ДБН В.1.3-2;</w:t>
      </w:r>
    </w:p>
    <w:p w:rsidR="008A311B" w:rsidRDefault="00DD0ADC" w:rsidP="00C561D6">
      <w:pPr>
        <w:pStyle w:val="11"/>
        <w:numPr>
          <w:ilvl w:val="0"/>
          <w:numId w:val="7"/>
        </w:numPr>
        <w:tabs>
          <w:tab w:val="left" w:pos="812"/>
        </w:tabs>
        <w:spacing w:after="0"/>
        <w:ind w:firstLine="420"/>
        <w:jc w:val="both"/>
      </w:pPr>
      <w:r>
        <w:t>документи щодо випробувань та лабораторного контролю матеріалів та конструкцій відповідно до [20];</w:t>
      </w:r>
    </w:p>
    <w:p w:rsidR="008A311B" w:rsidRDefault="00DD0ADC" w:rsidP="00C561D6">
      <w:pPr>
        <w:pStyle w:val="11"/>
        <w:spacing w:after="0"/>
        <w:ind w:firstLine="420"/>
        <w:jc w:val="both"/>
      </w:pPr>
      <w:r>
        <w:t>і) акти випробування устаткування, інженерних систем, мереж та обладнання;</w:t>
      </w:r>
    </w:p>
    <w:p w:rsidR="008A311B" w:rsidRDefault="00DD0ADC" w:rsidP="00C561D6">
      <w:pPr>
        <w:pStyle w:val="11"/>
        <w:spacing w:after="180"/>
        <w:ind w:firstLine="420"/>
        <w:jc w:val="both"/>
      </w:pPr>
      <w:r>
        <w:t xml:space="preserve">к) інша документація, передбачена нормативними документами на виконання конкретного виду </w:t>
      </w:r>
      <w:r>
        <w:lastRenderedPageBreak/>
        <w:t>будівельних робіт.</w:t>
      </w:r>
    </w:p>
    <w:p w:rsidR="008A311B" w:rsidRDefault="00DD0ADC" w:rsidP="00C561D6">
      <w:pPr>
        <w:pStyle w:val="11"/>
        <w:ind w:firstLine="420"/>
        <w:jc w:val="both"/>
      </w:pPr>
      <w:r>
        <w:rPr>
          <w:b/>
          <w:bCs/>
        </w:rPr>
        <w:t>5 ПТД З ОРГАНІЗАЦІЇ ТА ВИКОНАННЯ БУДІВЕЛЬНИХ РОБІТ</w:t>
      </w:r>
    </w:p>
    <w:p w:rsidR="008A311B" w:rsidRDefault="00DD0ADC" w:rsidP="00C561D6">
      <w:pPr>
        <w:pStyle w:val="42"/>
        <w:numPr>
          <w:ilvl w:val="1"/>
          <w:numId w:val="8"/>
        </w:numPr>
        <w:tabs>
          <w:tab w:val="left" w:pos="850"/>
        </w:tabs>
        <w:jc w:val="both"/>
      </w:pPr>
      <w:bookmarkStart w:id="25" w:name="bookmark48"/>
      <w:r>
        <w:t>Загальні положення з розроблення ПТД</w:t>
      </w:r>
      <w:bookmarkEnd w:id="25"/>
    </w:p>
    <w:p w:rsidR="008A311B" w:rsidRDefault="00DD0ADC" w:rsidP="00C561D6">
      <w:pPr>
        <w:pStyle w:val="11"/>
        <w:spacing w:line="271" w:lineRule="auto"/>
        <w:ind w:firstLine="420"/>
        <w:jc w:val="both"/>
      </w:pPr>
      <w:r>
        <w:rPr>
          <w:b/>
          <w:bCs/>
        </w:rPr>
        <w:t xml:space="preserve">5.1.1 </w:t>
      </w:r>
      <w:r>
        <w:t>Зміст ПТД для здійснення робіт на конкретному об'єкті будівництва визначається на підставі проектної документації з урахуванням вимог, визначених у 4.1, 4.2, та індивідуальних особливостей і умов будівництва об'єкта (4.4).</w:t>
      </w:r>
    </w:p>
    <w:p w:rsidR="008A311B" w:rsidRDefault="00DD0ADC" w:rsidP="00BF6F77">
      <w:pPr>
        <w:pStyle w:val="11"/>
        <w:spacing w:after="0"/>
        <w:ind w:firstLine="420"/>
        <w:jc w:val="both"/>
      </w:pPr>
      <w:r>
        <w:rPr>
          <w:b/>
          <w:bCs/>
        </w:rPr>
        <w:t xml:space="preserve">5.1.2 </w:t>
      </w:r>
      <w:r>
        <w:t>ПТД має передбачати заходи із забезпечення комплексної безпеки будівництва, визначені у 4.3.</w:t>
      </w:r>
    </w:p>
    <w:p w:rsidR="008A311B" w:rsidRDefault="00DD0ADC" w:rsidP="00C561D6">
      <w:pPr>
        <w:pStyle w:val="11"/>
        <w:spacing w:after="0" w:line="288" w:lineRule="auto"/>
        <w:ind w:firstLine="420"/>
        <w:jc w:val="both"/>
      </w:pPr>
      <w:r>
        <w:t>Для забезпечення безпеки при будівництві на території, що зазнає впливу несприятливих природнихта/або техногенних факторів (4.3 д), у ПТД мають бути передбачені спеціальні упереджувальні заходи іззахисту території, прилеглої забудови та об'єкта будівництва від небезпечного впливу цих факторів і встановлені послідовність і терміни здійснення цих заходів.</w:t>
      </w:r>
    </w:p>
    <w:p w:rsidR="008A311B" w:rsidRDefault="00DD0ADC" w:rsidP="00C561D6">
      <w:pPr>
        <w:pStyle w:val="11"/>
        <w:spacing w:line="288" w:lineRule="auto"/>
        <w:ind w:firstLine="420"/>
        <w:jc w:val="both"/>
      </w:pPr>
      <w:r>
        <w:t>У разі наявності небезпеки аварійних ситуацій або негативного техногенного впливу будівництва нанавколишнє середовище потрібно передбачати варіанти можливих заходів з ліквідації несприятливих ситуаційта їх наслідків.</w:t>
      </w:r>
    </w:p>
    <w:p w:rsidR="008A311B" w:rsidRDefault="00DD0ADC" w:rsidP="00C561D6">
      <w:pPr>
        <w:pStyle w:val="11"/>
        <w:ind w:firstLine="420"/>
        <w:jc w:val="both"/>
      </w:pPr>
      <w:r>
        <w:rPr>
          <w:b/>
          <w:bCs/>
        </w:rPr>
        <w:t xml:space="preserve">5.1.3 </w:t>
      </w:r>
      <w:r>
        <w:t>У разі виникнення або виявлення в процесі будівництва додаткових чинників, що впливають набезпеку, в ПТД мають бути внесені відповідні зміни.</w:t>
      </w:r>
    </w:p>
    <w:p w:rsidR="008A311B" w:rsidRDefault="00DD0ADC" w:rsidP="00C561D6">
      <w:pPr>
        <w:pStyle w:val="11"/>
        <w:spacing w:after="0" w:line="283" w:lineRule="auto"/>
        <w:ind w:firstLine="420"/>
        <w:jc w:val="both"/>
      </w:pPr>
      <w:r>
        <w:rPr>
          <w:b/>
          <w:bCs/>
        </w:rPr>
        <w:t xml:space="preserve">5.1.4 </w:t>
      </w:r>
      <w:r>
        <w:t>Для будівництва об'єктів зі складними технічними рішеннями у ПТД має бути визначена необхідністьпроведення досліджень, випробовувань, режимних спостережень, моніторингу поточного стану об'єктів будівництва, включаючи методи технічного контролю, що забезпечують безпеку виконання будівельних робіт іподальшої експлуатації об'єктів.</w:t>
      </w:r>
    </w:p>
    <w:p w:rsidR="008A311B" w:rsidRDefault="00DD0ADC" w:rsidP="00C561D6">
      <w:pPr>
        <w:pStyle w:val="11"/>
        <w:spacing w:line="283" w:lineRule="auto"/>
        <w:ind w:firstLine="420"/>
        <w:jc w:val="both"/>
      </w:pPr>
      <w:r>
        <w:t>У разі здійснення науково-технічного супроводу будівництва об'єктів ці заходи виконуються відповідно довимог ДБН В.1.2-5.</w:t>
      </w:r>
    </w:p>
    <w:p w:rsidR="008A311B" w:rsidRDefault="00DD0ADC" w:rsidP="00C561D6">
      <w:pPr>
        <w:pStyle w:val="11"/>
        <w:spacing w:after="0" w:line="283" w:lineRule="auto"/>
        <w:ind w:firstLine="420"/>
        <w:jc w:val="both"/>
      </w:pPr>
      <w:r>
        <w:rPr>
          <w:b/>
          <w:bCs/>
        </w:rPr>
        <w:t xml:space="preserve">5.1.5 </w:t>
      </w:r>
      <w:r>
        <w:t>За необхідності використання для виконання робіт спеціального обладнання, пристроїв та оснастки(далі - обладнання) у складі ПТД мають бути розроблені організаційно-технологічні рішення з використанняцього обладнання.</w:t>
      </w:r>
    </w:p>
    <w:p w:rsidR="008A311B" w:rsidRDefault="00DD0ADC" w:rsidP="00C561D6">
      <w:pPr>
        <w:pStyle w:val="11"/>
        <w:spacing w:line="283" w:lineRule="auto"/>
        <w:ind w:firstLine="420"/>
        <w:jc w:val="both"/>
      </w:pPr>
      <w:r>
        <w:t>За необхідності, виготовлення цього обладнання здійснюється за окремою проектною документацією.</w:t>
      </w:r>
    </w:p>
    <w:p w:rsidR="008A311B" w:rsidRDefault="00DD0ADC" w:rsidP="00C561D6">
      <w:pPr>
        <w:pStyle w:val="11"/>
        <w:ind w:firstLine="420"/>
        <w:jc w:val="both"/>
      </w:pPr>
      <w:r>
        <w:rPr>
          <w:b/>
          <w:bCs/>
        </w:rPr>
        <w:t xml:space="preserve">5.1.6 </w:t>
      </w:r>
      <w:r>
        <w:t>Якщо на період будівництва потрібно змінити схему дорожнього руху поблизу будівельного майданчика або вжити спеціальних заходів із забезпечення безпеки руху, у складі ПТД має бути розробленавідповідна схема дорожнього руху.</w:t>
      </w:r>
    </w:p>
    <w:p w:rsidR="008A311B" w:rsidRDefault="00DD0ADC" w:rsidP="00C561D6">
      <w:pPr>
        <w:pStyle w:val="11"/>
        <w:ind w:firstLine="420"/>
        <w:jc w:val="both"/>
      </w:pPr>
      <w:r>
        <w:rPr>
          <w:b/>
          <w:bCs/>
        </w:rPr>
        <w:t xml:space="preserve">5.1.7 </w:t>
      </w:r>
      <w:r>
        <w:t>ПТД об'єкта будівництва складається з ПОБ, що містить рішення з організації будівництва об'єкта вцілому, та окремих його черг, пускових комплексів та ПВР, що деталізують організаційно-технологічні заходи іспособи виконання робіт.</w:t>
      </w:r>
    </w:p>
    <w:p w:rsidR="008A311B" w:rsidRDefault="00DD0ADC" w:rsidP="00C561D6">
      <w:pPr>
        <w:pStyle w:val="11"/>
        <w:spacing w:after="0"/>
        <w:ind w:firstLine="420"/>
        <w:jc w:val="both"/>
      </w:pPr>
      <w:r>
        <w:rPr>
          <w:b/>
          <w:bCs/>
        </w:rPr>
        <w:t xml:space="preserve">5.1.8 </w:t>
      </w:r>
      <w:r>
        <w:t>ПОБ на повний обсяг будівництва об'єкта розробляється відповідно до вимог ДБН А.2.2-3 у складіпроекту (затверджувальної частини робочого проекту) як розділ "Організація будівництва". За необхідності,ПОБ розробляються на окремі черги будівництва, пускові комплекси або на окремі його частини.</w:t>
      </w:r>
    </w:p>
    <w:p w:rsidR="008A311B" w:rsidRDefault="00DD0ADC" w:rsidP="00C561D6">
      <w:pPr>
        <w:pStyle w:val="11"/>
        <w:ind w:firstLine="420"/>
        <w:jc w:val="both"/>
      </w:pPr>
      <w:r>
        <w:t>ПВР розробляються на основі ПОБ та робочої документації.</w:t>
      </w:r>
    </w:p>
    <w:p w:rsidR="008A311B" w:rsidRDefault="00DD0ADC" w:rsidP="00C561D6">
      <w:pPr>
        <w:pStyle w:val="42"/>
        <w:numPr>
          <w:ilvl w:val="1"/>
          <w:numId w:val="8"/>
        </w:numPr>
        <w:tabs>
          <w:tab w:val="left" w:pos="826"/>
        </w:tabs>
        <w:spacing w:line="283" w:lineRule="auto"/>
        <w:jc w:val="both"/>
      </w:pPr>
      <w:bookmarkStart w:id="26" w:name="bookmark50"/>
      <w:r>
        <w:t>Проект організації будівництва</w:t>
      </w:r>
      <w:bookmarkEnd w:id="26"/>
    </w:p>
    <w:p w:rsidR="008A311B" w:rsidRDefault="00DD0ADC" w:rsidP="00C561D6">
      <w:pPr>
        <w:pStyle w:val="11"/>
        <w:spacing w:after="0" w:line="283" w:lineRule="auto"/>
        <w:ind w:firstLine="420"/>
        <w:jc w:val="both"/>
      </w:pPr>
      <w:r>
        <w:rPr>
          <w:b/>
          <w:bCs/>
        </w:rPr>
        <w:t xml:space="preserve">5.2.1 </w:t>
      </w:r>
      <w:r>
        <w:t>ПОБ має містити загальні рішення з організації будівництва об'єкта в цілому. У випадку здійсненнябудівництва за чергами, пусковими комплексами ПОБ кожної черги, пускового комплексу має враховуватиумови будівництва об'єкта в цілому.</w:t>
      </w:r>
    </w:p>
    <w:p w:rsidR="008A311B" w:rsidRDefault="00DD0ADC" w:rsidP="00C561D6">
      <w:pPr>
        <w:pStyle w:val="11"/>
        <w:spacing w:after="0" w:line="283" w:lineRule="auto"/>
        <w:ind w:firstLine="420"/>
        <w:jc w:val="both"/>
      </w:pPr>
      <w:r>
        <w:t>Склад та форми основних документів ПОБ наведено у додатках Д та Е.</w:t>
      </w:r>
    </w:p>
    <w:p w:rsidR="008A311B" w:rsidRDefault="00DD0ADC" w:rsidP="00C561D6">
      <w:pPr>
        <w:pStyle w:val="11"/>
        <w:spacing w:after="0" w:line="283" w:lineRule="auto"/>
        <w:ind w:firstLine="420"/>
        <w:jc w:val="both"/>
      </w:pPr>
      <w:r>
        <w:t>З урахуванням матеріалів ПОБ формуються рішення з організації будівництва та з розподілу витрат щодойого фінансування і матеріально-технічного забезпечення.</w:t>
      </w:r>
    </w:p>
    <w:p w:rsidR="008A311B" w:rsidRDefault="00DD0ADC" w:rsidP="00C561D6">
      <w:pPr>
        <w:pStyle w:val="11"/>
        <w:spacing w:line="283" w:lineRule="auto"/>
        <w:ind w:firstLine="420"/>
        <w:jc w:val="both"/>
      </w:pPr>
      <w:r>
        <w:t>ПОБ має бути ув'язаний з іншими розділами проектної документації.</w:t>
      </w:r>
    </w:p>
    <w:p w:rsidR="008A311B" w:rsidRDefault="00DD0ADC" w:rsidP="00C561D6">
      <w:pPr>
        <w:pStyle w:val="11"/>
        <w:spacing w:after="0" w:line="283" w:lineRule="auto"/>
        <w:ind w:firstLine="420"/>
        <w:jc w:val="both"/>
      </w:pPr>
      <w:r>
        <w:rPr>
          <w:b/>
          <w:bCs/>
        </w:rPr>
        <w:t xml:space="preserve">5.2.2 </w:t>
      </w:r>
      <w:r>
        <w:t>ПОБ розробляє генеральна проектна організація із залученням, за необхідності, інших проектних абонауково-дослідних організацій для розроблення окремих розділів проекту.</w:t>
      </w:r>
    </w:p>
    <w:p w:rsidR="008A311B" w:rsidRDefault="00DD0ADC" w:rsidP="00C561D6">
      <w:pPr>
        <w:pStyle w:val="11"/>
        <w:spacing w:line="283" w:lineRule="auto"/>
        <w:ind w:firstLine="420"/>
        <w:jc w:val="both"/>
      </w:pPr>
      <w:r>
        <w:t>Для капітального ремонту, реконструкції, технічного переоснащення існуючого об'єкта ПОБ розробляється із залученням замовника.</w:t>
      </w:r>
    </w:p>
    <w:p w:rsidR="008A311B" w:rsidRDefault="00DD0ADC" w:rsidP="00C561D6">
      <w:pPr>
        <w:pStyle w:val="11"/>
        <w:spacing w:after="0" w:line="283" w:lineRule="auto"/>
        <w:ind w:firstLine="420"/>
        <w:jc w:val="both"/>
      </w:pPr>
      <w:r>
        <w:rPr>
          <w:b/>
          <w:bCs/>
        </w:rPr>
        <w:lastRenderedPageBreak/>
        <w:t xml:space="preserve">5.2.3 </w:t>
      </w:r>
      <w:r>
        <w:t>У ПОБ загальна тривалість будівництва, а також тривалість і послідовність виконання окремих етапівробіт визначаються шляхом календарного планування відповідно до [21] з урахуванням переліку та обсягівробіт, їх технологічного та організаційного взаємозв'язку.</w:t>
      </w:r>
    </w:p>
    <w:p w:rsidR="008A311B" w:rsidRDefault="00DD0ADC" w:rsidP="00C561D6">
      <w:pPr>
        <w:pStyle w:val="11"/>
        <w:spacing w:line="283" w:lineRule="auto"/>
        <w:ind w:firstLine="420"/>
        <w:jc w:val="both"/>
      </w:pPr>
      <w:r>
        <w:t>У календарних планах будівництва об'єкта потрібно виділяти роботи з підготовки до будівництва (аборозробляти календарний план на підготовчий період окремо).</w:t>
      </w:r>
    </w:p>
    <w:p w:rsidR="008A311B" w:rsidRDefault="00DD0ADC" w:rsidP="00C561D6">
      <w:pPr>
        <w:pStyle w:val="11"/>
        <w:ind w:firstLine="420"/>
        <w:jc w:val="both"/>
      </w:pPr>
      <w:r>
        <w:rPr>
          <w:b/>
          <w:bCs/>
        </w:rPr>
        <w:t xml:space="preserve">5.2.4 </w:t>
      </w:r>
      <w:r>
        <w:t>Якщо є потреба у тимчасовому використанні при будівництві території поза межами, визначенимимістобудівними умовами та обмеженнями, це має бути обґрунтовано у ПОБ.</w:t>
      </w:r>
    </w:p>
    <w:p w:rsidR="008A311B" w:rsidRDefault="00DD0ADC" w:rsidP="00C561D6">
      <w:pPr>
        <w:pStyle w:val="11"/>
        <w:spacing w:after="0" w:line="283" w:lineRule="auto"/>
        <w:ind w:firstLine="420"/>
        <w:jc w:val="both"/>
      </w:pPr>
      <w:r>
        <w:rPr>
          <w:b/>
          <w:bCs/>
        </w:rPr>
        <w:t xml:space="preserve">5.2.5 </w:t>
      </w:r>
      <w:r>
        <w:t>Якщо територія будівництва зазнає впливу несприятливих природних та/або техногенних факторів іпотребує захисту від них, у складі ПОБ виконується оцінка впливів на навколишнє середовище на періодбудівництва відповідно до вимог ДБН А.2.2-1.</w:t>
      </w:r>
    </w:p>
    <w:p w:rsidR="008A311B" w:rsidRDefault="008A311B">
      <w:pPr>
        <w:spacing w:line="1" w:lineRule="exact"/>
      </w:pPr>
    </w:p>
    <w:p w:rsidR="008A311B" w:rsidRDefault="00DD0ADC" w:rsidP="001811E1">
      <w:pPr>
        <w:pStyle w:val="11"/>
        <w:spacing w:after="0"/>
        <w:ind w:firstLine="420"/>
        <w:jc w:val="both"/>
      </w:pPr>
      <w:r>
        <w:rPr>
          <w:b/>
          <w:bCs/>
        </w:rPr>
        <w:t xml:space="preserve">5.2.6 </w:t>
      </w:r>
      <w:r>
        <w:t>Вихідними матеріалами для розробки ПОБ є:</w:t>
      </w:r>
    </w:p>
    <w:p w:rsidR="008A311B" w:rsidRDefault="00DD0ADC" w:rsidP="001811E1">
      <w:pPr>
        <w:pStyle w:val="11"/>
        <w:numPr>
          <w:ilvl w:val="0"/>
          <w:numId w:val="9"/>
        </w:numPr>
        <w:tabs>
          <w:tab w:val="left" w:pos="762"/>
        </w:tabs>
        <w:spacing w:after="0"/>
        <w:ind w:firstLine="420"/>
        <w:jc w:val="both"/>
      </w:pPr>
      <w:r>
        <w:t>завдання на проектування об'єкта будівництва;</w:t>
      </w:r>
    </w:p>
    <w:p w:rsidR="008A311B" w:rsidRDefault="00DD0ADC" w:rsidP="001811E1">
      <w:pPr>
        <w:pStyle w:val="11"/>
        <w:numPr>
          <w:ilvl w:val="0"/>
          <w:numId w:val="9"/>
        </w:numPr>
        <w:tabs>
          <w:tab w:val="left" w:pos="741"/>
        </w:tabs>
        <w:spacing w:after="0"/>
        <w:ind w:firstLine="420"/>
        <w:jc w:val="both"/>
      </w:pPr>
      <w:r>
        <w:t>містобудівні умови та обмеження забудови земельної ділянки, отримані в установленому закономпорядку;</w:t>
      </w:r>
    </w:p>
    <w:p w:rsidR="008A311B" w:rsidRDefault="00DD0ADC" w:rsidP="001811E1">
      <w:pPr>
        <w:pStyle w:val="11"/>
        <w:numPr>
          <w:ilvl w:val="0"/>
          <w:numId w:val="9"/>
        </w:numPr>
        <w:tabs>
          <w:tab w:val="left" w:pos="741"/>
        </w:tabs>
        <w:spacing w:after="0"/>
        <w:ind w:firstLine="420"/>
        <w:jc w:val="both"/>
      </w:pPr>
      <w:r>
        <w:t>матеріали інженерних вишукувань (у тому числі для будівництва в умовах існуючої забудови - матеріали обстеження ділянки для будівництва, прилеглих об'єктів та інженерних мереж, а для реконструкції,капітального ремонту, в першу чергу, у разі необхідності, підсилення будівельних конструкцій чи основ аботехнічного переоснащення об'єктів - матеріали їх попереднього технічного обстеження);</w:t>
      </w:r>
    </w:p>
    <w:p w:rsidR="008A311B" w:rsidRDefault="00DD0ADC" w:rsidP="001811E1">
      <w:pPr>
        <w:pStyle w:val="11"/>
        <w:numPr>
          <w:ilvl w:val="0"/>
          <w:numId w:val="9"/>
        </w:numPr>
        <w:tabs>
          <w:tab w:val="left" w:pos="719"/>
        </w:tabs>
        <w:spacing w:after="0"/>
        <w:ind w:firstLine="420"/>
        <w:jc w:val="both"/>
      </w:pPr>
      <w:r>
        <w:t>дані режимних спостережень на територіях, які підлягають впливу несприятливих природних явищ;</w:t>
      </w:r>
    </w:p>
    <w:p w:rsidR="008A311B" w:rsidRDefault="00DD0ADC" w:rsidP="001811E1">
      <w:pPr>
        <w:pStyle w:val="11"/>
        <w:numPr>
          <w:ilvl w:val="0"/>
          <w:numId w:val="9"/>
        </w:numPr>
        <w:tabs>
          <w:tab w:val="left" w:pos="741"/>
        </w:tabs>
        <w:spacing w:after="0"/>
        <w:ind w:firstLine="420"/>
        <w:jc w:val="both"/>
      </w:pPr>
      <w:r>
        <w:t>проектна документація для будівництва: об'ємно-планувальні та конструктивні рішення об'єкта будівництва з розбивкою його на черги, пускові комплекси, якщо це передбачено завданням на проектування,кошториси, принципові технологічні схеми основного виробництва, характеристики технологічного обладнання (вага, габарити, умови зберігання тощо);</w:t>
      </w:r>
    </w:p>
    <w:p w:rsidR="008A311B" w:rsidRDefault="00DD0ADC" w:rsidP="001811E1">
      <w:pPr>
        <w:pStyle w:val="11"/>
        <w:numPr>
          <w:ilvl w:val="0"/>
          <w:numId w:val="9"/>
        </w:numPr>
        <w:tabs>
          <w:tab w:val="left" w:pos="762"/>
        </w:tabs>
        <w:spacing w:after="0"/>
        <w:ind w:firstLine="420"/>
        <w:jc w:val="both"/>
      </w:pPr>
      <w:r>
        <w:t>спеціальні вимоги до будівництва складних об'єктів;</w:t>
      </w:r>
    </w:p>
    <w:p w:rsidR="008A311B" w:rsidRDefault="00DD0ADC" w:rsidP="001811E1">
      <w:pPr>
        <w:pStyle w:val="11"/>
        <w:numPr>
          <w:ilvl w:val="0"/>
          <w:numId w:val="9"/>
        </w:numPr>
        <w:tabs>
          <w:tab w:val="left" w:pos="760"/>
        </w:tabs>
        <w:spacing w:after="0"/>
        <w:ind w:firstLine="420"/>
        <w:jc w:val="both"/>
      </w:pPr>
      <w:r>
        <w:t>відомості про особливі умови виконання будівельних робіт на об'єктах, де здійснюється реконструкція,капітальний ремонт (підсилення конструкцій) або технічне переоснащення;</w:t>
      </w:r>
    </w:p>
    <w:p w:rsidR="008A311B" w:rsidRDefault="00DD0ADC" w:rsidP="001811E1">
      <w:pPr>
        <w:pStyle w:val="11"/>
        <w:spacing w:after="0"/>
        <w:ind w:firstLine="420"/>
        <w:jc w:val="both"/>
      </w:pPr>
      <w:r>
        <w:t>і) документи, необхідні для встановлення термінів будівництва;</w:t>
      </w:r>
    </w:p>
    <w:p w:rsidR="008A311B" w:rsidRDefault="00DD0ADC" w:rsidP="001811E1">
      <w:pPr>
        <w:pStyle w:val="11"/>
        <w:numPr>
          <w:ilvl w:val="0"/>
          <w:numId w:val="10"/>
        </w:numPr>
        <w:tabs>
          <w:tab w:val="left" w:pos="722"/>
        </w:tabs>
        <w:spacing w:after="0"/>
        <w:ind w:firstLine="420"/>
        <w:jc w:val="both"/>
      </w:pPr>
      <w:r>
        <w:t>рішення щодо застосування матеріалів, конструкцій, основних будівельних машин і транспортнихзасобів тощо;</w:t>
      </w:r>
    </w:p>
    <w:p w:rsidR="008A311B" w:rsidRDefault="00DD0ADC" w:rsidP="001811E1">
      <w:pPr>
        <w:pStyle w:val="11"/>
        <w:numPr>
          <w:ilvl w:val="0"/>
          <w:numId w:val="10"/>
        </w:numPr>
        <w:tabs>
          <w:tab w:val="left" w:pos="1087"/>
        </w:tabs>
        <w:spacing w:after="0"/>
        <w:ind w:firstLine="420"/>
        <w:jc w:val="both"/>
      </w:pPr>
      <w:r>
        <w:t>відстані до кар'єрів, місць відвалів тощо;</w:t>
      </w:r>
    </w:p>
    <w:p w:rsidR="008A311B" w:rsidRDefault="00DD0ADC" w:rsidP="001811E1">
      <w:pPr>
        <w:pStyle w:val="11"/>
        <w:spacing w:after="0"/>
        <w:ind w:firstLine="420"/>
        <w:jc w:val="both"/>
      </w:pPr>
      <w:r>
        <w:t>м) дані щодо заходів із захисту території будівництва від несприятливих природних явищ (зокрема,геологічних та гідрогеологічних процесів), а також від можливих пожеж та щодо етапності їх виконання;</w:t>
      </w:r>
    </w:p>
    <w:p w:rsidR="008A311B" w:rsidRDefault="00DD0ADC" w:rsidP="001811E1">
      <w:pPr>
        <w:pStyle w:val="11"/>
        <w:ind w:firstLine="420"/>
        <w:jc w:val="both"/>
      </w:pPr>
      <w:r>
        <w:t>н) дані про забезпечення об'єкта будівництва засобами цивільного, протипожежного захисту.</w:t>
      </w:r>
    </w:p>
    <w:p w:rsidR="008A311B" w:rsidRDefault="00DD0ADC" w:rsidP="001811E1">
      <w:pPr>
        <w:pStyle w:val="42"/>
        <w:jc w:val="both"/>
      </w:pPr>
      <w:bookmarkStart w:id="27" w:name="bookmark52"/>
      <w:r>
        <w:t>5.3 Проект виконання робіт</w:t>
      </w:r>
      <w:bookmarkEnd w:id="27"/>
    </w:p>
    <w:p w:rsidR="008A311B" w:rsidRDefault="00DD0ADC" w:rsidP="001811E1">
      <w:pPr>
        <w:pStyle w:val="11"/>
        <w:spacing w:after="0"/>
        <w:ind w:firstLine="420"/>
        <w:jc w:val="both"/>
      </w:pPr>
      <w:r>
        <w:rPr>
          <w:b/>
          <w:bCs/>
        </w:rPr>
        <w:t xml:space="preserve">5.3.1 </w:t>
      </w:r>
      <w:r>
        <w:t>ПВР має містити рішення з технології та організації виконання будівельних робіт на об'єкті будівництва або окремих його черг, пускових комплексів, окремих видах чи етапах робіт, а також перелік необхідноївиконавчої документації.</w:t>
      </w:r>
    </w:p>
    <w:p w:rsidR="008A311B" w:rsidRDefault="00DD0ADC" w:rsidP="001811E1">
      <w:pPr>
        <w:pStyle w:val="11"/>
        <w:spacing w:after="0"/>
        <w:ind w:firstLine="420"/>
        <w:jc w:val="both"/>
      </w:pPr>
      <w:r>
        <w:t>ПВР розробляється на підставі робочої документації та ПОБ і має передбачати заходи із забезпеченняякісного, безпечного і своєчасного виконання робіт з дотриманням вимог 4.2.</w:t>
      </w:r>
    </w:p>
    <w:p w:rsidR="008A311B" w:rsidRDefault="00DD0ADC" w:rsidP="001811E1">
      <w:pPr>
        <w:pStyle w:val="11"/>
        <w:ind w:firstLine="420"/>
        <w:jc w:val="both"/>
      </w:pPr>
      <w:r>
        <w:t>При розробленні ПВР до уваги беруться характеристики матеріалів і конструкцій, задіяних будівельнихмашин, обладнання, технічних засобів, а також умови виконання робіт.</w:t>
      </w:r>
    </w:p>
    <w:p w:rsidR="008A311B" w:rsidRDefault="00DD0ADC" w:rsidP="001811E1">
      <w:pPr>
        <w:pStyle w:val="11"/>
        <w:ind w:firstLine="420"/>
        <w:jc w:val="both"/>
      </w:pPr>
      <w:r>
        <w:rPr>
          <w:b/>
          <w:bCs/>
        </w:rPr>
        <w:t xml:space="preserve">5.3.2 </w:t>
      </w:r>
      <w:r>
        <w:t>У разі виконання робіт в умовах ущільненої забудови враховуються матеріали технічного обстеження прилеглих об'єктів, а також вимоги до виконання робіт в таких умовах.</w:t>
      </w:r>
    </w:p>
    <w:p w:rsidR="008A311B" w:rsidRDefault="00DD0ADC" w:rsidP="001811E1">
      <w:pPr>
        <w:pStyle w:val="11"/>
        <w:spacing w:after="0"/>
        <w:ind w:firstLine="420"/>
        <w:jc w:val="both"/>
      </w:pPr>
      <w:r>
        <w:rPr>
          <w:b/>
          <w:bCs/>
        </w:rPr>
        <w:t xml:space="preserve">5.3.3 </w:t>
      </w:r>
      <w:r>
        <w:t>Перелік ПВР, необхідних для будівництва об'єкта, та ступінь їх деталізації встановлюється з урахуванням обсягів робіт, їх складності та ступеня механізації, розподілу між виконавцями, поетапних змін виробничих умов, категорії складності об'єкта будівництва, категорії відповідальності окремих конструкцій тощо.</w:t>
      </w:r>
    </w:p>
    <w:p w:rsidR="008A311B" w:rsidRDefault="00DD0ADC" w:rsidP="001811E1">
      <w:pPr>
        <w:pStyle w:val="11"/>
        <w:ind w:firstLine="420"/>
        <w:jc w:val="both"/>
      </w:pPr>
      <w:r>
        <w:t>Будівельні роботи виконують на підставі ПВР та/або технологічних карт.</w:t>
      </w:r>
    </w:p>
    <w:p w:rsidR="008A311B" w:rsidRDefault="00DD0ADC" w:rsidP="001811E1">
      <w:pPr>
        <w:pStyle w:val="11"/>
        <w:spacing w:after="0"/>
        <w:ind w:firstLine="420"/>
        <w:jc w:val="both"/>
      </w:pPr>
      <w:r>
        <w:rPr>
          <w:b/>
          <w:bCs/>
        </w:rPr>
        <w:t xml:space="preserve">5.3.4 </w:t>
      </w:r>
      <w:r>
        <w:t xml:space="preserve">Орієнтовний склад і зміст ПВР визначається на основі додатка К. У складі ПВР основними документами є об'єктний будівельний генплан на виконання відповідного етапу робіт на об'єкті </w:t>
      </w:r>
      <w:r>
        <w:lastRenderedPageBreak/>
        <w:t>будівництва, занеобхідності технологічні карти або схеми, схеми спільної роботи будівельних механізмів та/або обладнання,пояснювальна записка.</w:t>
      </w:r>
    </w:p>
    <w:p w:rsidR="008A311B" w:rsidRDefault="00DD0ADC" w:rsidP="001811E1">
      <w:pPr>
        <w:pStyle w:val="11"/>
        <w:ind w:firstLine="420"/>
        <w:jc w:val="both"/>
      </w:pPr>
      <w:r>
        <w:t>Форми документів у складі ПВР приймаються відповідно до додатка Л.</w:t>
      </w:r>
    </w:p>
    <w:p w:rsidR="008A311B" w:rsidRDefault="00DD0ADC" w:rsidP="001811E1">
      <w:pPr>
        <w:pStyle w:val="11"/>
        <w:spacing w:after="0"/>
        <w:ind w:firstLine="420"/>
        <w:jc w:val="both"/>
      </w:pPr>
      <w:r>
        <w:rPr>
          <w:b/>
          <w:bCs/>
        </w:rPr>
        <w:t xml:space="preserve">5.3.5 </w:t>
      </w:r>
      <w:r>
        <w:t>ПВР розробляє будівельна організація на види та етапи робіт, які вона виконує. Для складних видівробіт ПВР може розроблятися із залученням проектних організацій (у тому числі у складі проектної документації) або науково-дослідних організацій відповідного напряму діяльності.</w:t>
      </w:r>
    </w:p>
    <w:p w:rsidR="008A311B" w:rsidRDefault="00DD0ADC" w:rsidP="001811E1">
      <w:pPr>
        <w:pStyle w:val="11"/>
        <w:ind w:firstLine="420"/>
        <w:jc w:val="both"/>
      </w:pPr>
      <w:r>
        <w:t>ПВР повинен бути узгоджений з ПОБ за основними показниками: межі будівельного майданчика, прийнятіметоди будівництва, принципові рішення з організації і послідовності робіт, вимоги щодо міцності, стійкості танадійності об'єкта будівництва, вимоги комплексної безпеки будівництва.</w:t>
      </w:r>
    </w:p>
    <w:p w:rsidR="008A311B" w:rsidRDefault="00DD0ADC" w:rsidP="001811E1">
      <w:pPr>
        <w:pStyle w:val="11"/>
        <w:ind w:firstLine="420"/>
        <w:jc w:val="both"/>
      </w:pPr>
      <w:r>
        <w:rPr>
          <w:b/>
          <w:bCs/>
        </w:rPr>
        <w:t xml:space="preserve">5.3.6 </w:t>
      </w:r>
      <w:r>
        <w:t>При виконанні капітального ремонту об'єкта будівництва на підставі дефектних актів, за необхідності,розробляється проект виконання робіт з ремонту.</w:t>
      </w:r>
    </w:p>
    <w:p w:rsidR="008A311B" w:rsidRDefault="00DD0ADC" w:rsidP="001811E1">
      <w:pPr>
        <w:pStyle w:val="11"/>
        <w:spacing w:after="0"/>
        <w:ind w:firstLine="420"/>
        <w:jc w:val="both"/>
      </w:pPr>
      <w:r>
        <w:rPr>
          <w:b/>
          <w:bCs/>
        </w:rPr>
        <w:t xml:space="preserve">5.3.7 </w:t>
      </w:r>
      <w:r>
        <w:t>Вихідними матеріалами для розроблення ПВР є:</w:t>
      </w:r>
    </w:p>
    <w:p w:rsidR="008A311B" w:rsidRDefault="00DD0ADC" w:rsidP="001811E1">
      <w:pPr>
        <w:pStyle w:val="11"/>
        <w:numPr>
          <w:ilvl w:val="0"/>
          <w:numId w:val="11"/>
        </w:numPr>
        <w:tabs>
          <w:tab w:val="left" w:pos="762"/>
        </w:tabs>
        <w:spacing w:after="0"/>
        <w:ind w:firstLine="420"/>
        <w:jc w:val="both"/>
      </w:pPr>
      <w:r>
        <w:t>ПОБ;</w:t>
      </w:r>
    </w:p>
    <w:p w:rsidR="008A311B" w:rsidRDefault="00DD0ADC" w:rsidP="001811E1">
      <w:pPr>
        <w:pStyle w:val="11"/>
        <w:numPr>
          <w:ilvl w:val="0"/>
          <w:numId w:val="11"/>
        </w:numPr>
        <w:tabs>
          <w:tab w:val="left" w:pos="767"/>
        </w:tabs>
        <w:spacing w:after="0"/>
        <w:ind w:firstLine="420"/>
        <w:jc w:val="both"/>
      </w:pPr>
      <w:r>
        <w:t>робоча документація;</w:t>
      </w:r>
    </w:p>
    <w:p w:rsidR="008A311B" w:rsidRDefault="008A311B">
      <w:pPr>
        <w:spacing w:line="1" w:lineRule="exact"/>
      </w:pPr>
    </w:p>
    <w:p w:rsidR="008A311B" w:rsidRDefault="00DD0ADC" w:rsidP="00C561D6">
      <w:pPr>
        <w:pStyle w:val="11"/>
        <w:numPr>
          <w:ilvl w:val="0"/>
          <w:numId w:val="11"/>
        </w:numPr>
        <w:tabs>
          <w:tab w:val="left" w:pos="757"/>
        </w:tabs>
        <w:spacing w:after="0" w:line="271" w:lineRule="auto"/>
        <w:ind w:firstLine="420"/>
        <w:jc w:val="both"/>
      </w:pPr>
      <w:r>
        <w:t>умови поставки матеріалів, конструкцій, готових виробів і устаткування, виробничо-технологічної комплектації і перевезення будівельних вантажів;</w:t>
      </w:r>
    </w:p>
    <w:p w:rsidR="008A311B" w:rsidRDefault="00DD0ADC" w:rsidP="00C561D6">
      <w:pPr>
        <w:pStyle w:val="11"/>
        <w:numPr>
          <w:ilvl w:val="0"/>
          <w:numId w:val="11"/>
        </w:numPr>
        <w:tabs>
          <w:tab w:val="left" w:pos="735"/>
        </w:tabs>
        <w:spacing w:after="0" w:line="271" w:lineRule="auto"/>
        <w:ind w:firstLine="420"/>
        <w:jc w:val="both"/>
      </w:pPr>
      <w:r>
        <w:t>умови використання будівельних машин і транспортних засобів;</w:t>
      </w:r>
    </w:p>
    <w:p w:rsidR="008A311B" w:rsidRDefault="00DD0ADC" w:rsidP="00C561D6">
      <w:pPr>
        <w:pStyle w:val="11"/>
        <w:numPr>
          <w:ilvl w:val="0"/>
          <w:numId w:val="11"/>
        </w:numPr>
        <w:tabs>
          <w:tab w:val="left" w:pos="766"/>
        </w:tabs>
        <w:spacing w:after="0" w:line="271" w:lineRule="auto"/>
        <w:ind w:firstLine="420"/>
        <w:jc w:val="both"/>
      </w:pPr>
      <w:r>
        <w:t>умови забезпечення робочими кадрами будівельників з основних професій, можливі режими використання робочого часу, а в необхідних випадках - умови організації будівництва і виконання робіт вахтовимметодом;</w:t>
      </w:r>
    </w:p>
    <w:p w:rsidR="008A311B" w:rsidRDefault="00DD0ADC" w:rsidP="00C561D6">
      <w:pPr>
        <w:pStyle w:val="11"/>
        <w:numPr>
          <w:ilvl w:val="0"/>
          <w:numId w:val="11"/>
        </w:numPr>
        <w:tabs>
          <w:tab w:val="left" w:pos="766"/>
        </w:tabs>
        <w:spacing w:after="0" w:line="271" w:lineRule="auto"/>
        <w:ind w:firstLine="420"/>
        <w:jc w:val="both"/>
      </w:pPr>
      <w:r>
        <w:t>матеріали і результати технічного обстеження існуючих будівель та споруд при їх реконструкції,капітальному ремонті чи технічному переоснащенні, а також вимоги до виконання будівельних робіт в умовахдіючого об'єкта (виробництва);</w:t>
      </w:r>
    </w:p>
    <w:p w:rsidR="008A311B" w:rsidRDefault="00DD0ADC" w:rsidP="00C561D6">
      <w:pPr>
        <w:pStyle w:val="11"/>
        <w:numPr>
          <w:ilvl w:val="0"/>
          <w:numId w:val="11"/>
        </w:numPr>
        <w:tabs>
          <w:tab w:val="left" w:pos="776"/>
        </w:tabs>
        <w:spacing w:after="180" w:line="271" w:lineRule="auto"/>
        <w:ind w:firstLine="420"/>
        <w:jc w:val="both"/>
      </w:pPr>
      <w:r>
        <w:t>матеріали і результати технічного обстеження прилеглих будівель та споруд, а також вимоги довиконання робіт в умовах ущільненої існуючої забудови.</w:t>
      </w:r>
    </w:p>
    <w:p w:rsidR="008A311B" w:rsidRDefault="00DD0ADC" w:rsidP="00C561D6">
      <w:pPr>
        <w:pStyle w:val="42"/>
        <w:spacing w:line="271" w:lineRule="auto"/>
        <w:jc w:val="both"/>
      </w:pPr>
      <w:bookmarkStart w:id="28" w:name="bookmark54"/>
      <w:r>
        <w:t>6 ПІДГОТОВКА ДО БУДІВНИЦТВА</w:t>
      </w:r>
      <w:bookmarkEnd w:id="28"/>
    </w:p>
    <w:p w:rsidR="008A311B" w:rsidRDefault="00DD0ADC" w:rsidP="00C561D6">
      <w:pPr>
        <w:pStyle w:val="11"/>
        <w:numPr>
          <w:ilvl w:val="1"/>
          <w:numId w:val="12"/>
        </w:numPr>
        <w:tabs>
          <w:tab w:val="left" w:pos="824"/>
        </w:tabs>
        <w:spacing w:after="0" w:line="271" w:lineRule="auto"/>
        <w:ind w:firstLine="420"/>
        <w:jc w:val="both"/>
      </w:pPr>
      <w:r>
        <w:t>Підготовка до будівництва має сприяти розгортанню і виконанню будівельних робіт у відповідності зпроектними рішеннями, створенню об'єкта будівництва з передбаченими проектом експлуатаційними властивостями.</w:t>
      </w:r>
    </w:p>
    <w:p w:rsidR="008A311B" w:rsidRDefault="00DD0ADC" w:rsidP="00C561D6">
      <w:pPr>
        <w:pStyle w:val="11"/>
        <w:spacing w:line="271" w:lineRule="auto"/>
        <w:ind w:firstLine="420"/>
        <w:jc w:val="both"/>
      </w:pPr>
      <w:r>
        <w:t>Підготовка до будівництва має бути реалізована як система організаційних заходів і підготовчих робіт.</w:t>
      </w:r>
    </w:p>
    <w:p w:rsidR="008A311B" w:rsidRDefault="00DD0ADC" w:rsidP="00C561D6">
      <w:pPr>
        <w:pStyle w:val="11"/>
        <w:numPr>
          <w:ilvl w:val="1"/>
          <w:numId w:val="12"/>
        </w:numPr>
        <w:tabs>
          <w:tab w:val="left" w:pos="1159"/>
        </w:tabs>
        <w:spacing w:after="0" w:line="271" w:lineRule="auto"/>
        <w:ind w:firstLine="420"/>
        <w:jc w:val="both"/>
      </w:pPr>
      <w:r>
        <w:t>Підготовка до будівництва передбачає здійснення таких організаційних заходів:</w:t>
      </w:r>
    </w:p>
    <w:p w:rsidR="008A311B" w:rsidRDefault="00DD0ADC" w:rsidP="00C561D6">
      <w:pPr>
        <w:pStyle w:val="11"/>
        <w:numPr>
          <w:ilvl w:val="0"/>
          <w:numId w:val="13"/>
        </w:numPr>
        <w:tabs>
          <w:tab w:val="left" w:pos="778"/>
        </w:tabs>
        <w:spacing w:after="0" w:line="271" w:lineRule="auto"/>
        <w:ind w:firstLine="420"/>
        <w:jc w:val="both"/>
      </w:pPr>
      <w:r>
        <w:t>забезпечення об'єкта будівництва відповідною проектною та проектно-технологічною документацією;</w:t>
      </w:r>
    </w:p>
    <w:p w:rsidR="008A311B" w:rsidRDefault="00DD0ADC" w:rsidP="00C561D6">
      <w:pPr>
        <w:pStyle w:val="11"/>
        <w:numPr>
          <w:ilvl w:val="0"/>
          <w:numId w:val="13"/>
        </w:numPr>
        <w:tabs>
          <w:tab w:val="left" w:pos="757"/>
        </w:tabs>
        <w:spacing w:after="0" w:line="271" w:lineRule="auto"/>
        <w:ind w:firstLine="420"/>
        <w:jc w:val="both"/>
      </w:pPr>
      <w:r>
        <w:t>оформлення передбачених чинним законодавством документів дозвільного характеру щодо виконанняпідготовчих та будівельних робіт на об'єкті будівництва [1,22];</w:t>
      </w:r>
    </w:p>
    <w:p w:rsidR="008A311B" w:rsidRDefault="00DD0ADC" w:rsidP="00C561D6">
      <w:pPr>
        <w:pStyle w:val="11"/>
        <w:numPr>
          <w:ilvl w:val="0"/>
          <w:numId w:val="13"/>
        </w:numPr>
        <w:tabs>
          <w:tab w:val="left" w:pos="769"/>
        </w:tabs>
        <w:spacing w:after="0" w:line="271" w:lineRule="auto"/>
        <w:ind w:firstLine="420"/>
        <w:jc w:val="both"/>
      </w:pPr>
      <w:r>
        <w:t>забезпечення комплексної безпеки будівництва (4.3);</w:t>
      </w:r>
    </w:p>
    <w:p w:rsidR="008A311B" w:rsidRDefault="00DD0ADC" w:rsidP="00C561D6">
      <w:pPr>
        <w:pStyle w:val="11"/>
        <w:numPr>
          <w:ilvl w:val="0"/>
          <w:numId w:val="13"/>
        </w:numPr>
        <w:tabs>
          <w:tab w:val="left" w:pos="735"/>
        </w:tabs>
        <w:spacing w:after="0" w:line="271" w:lineRule="auto"/>
        <w:ind w:firstLine="420"/>
        <w:jc w:val="both"/>
      </w:pPr>
      <w:r>
        <w:t>організація системи управління будівництвом;</w:t>
      </w:r>
    </w:p>
    <w:p w:rsidR="008A311B" w:rsidRDefault="00DD0ADC" w:rsidP="00C561D6">
      <w:pPr>
        <w:pStyle w:val="11"/>
        <w:numPr>
          <w:ilvl w:val="0"/>
          <w:numId w:val="13"/>
        </w:numPr>
        <w:tabs>
          <w:tab w:val="left" w:pos="793"/>
        </w:tabs>
        <w:spacing w:after="0" w:line="271" w:lineRule="auto"/>
        <w:ind w:firstLine="420"/>
        <w:jc w:val="both"/>
      </w:pPr>
      <w:r>
        <w:t>припинення експлуатації будівель, що підлягають знесенню;</w:t>
      </w:r>
    </w:p>
    <w:p w:rsidR="008A311B" w:rsidRDefault="00DD0ADC" w:rsidP="00C561D6">
      <w:pPr>
        <w:pStyle w:val="11"/>
        <w:numPr>
          <w:ilvl w:val="0"/>
          <w:numId w:val="13"/>
        </w:numPr>
        <w:tabs>
          <w:tab w:val="left" w:pos="757"/>
        </w:tabs>
        <w:spacing w:after="0" w:line="271" w:lineRule="auto"/>
        <w:ind w:firstLine="420"/>
        <w:jc w:val="both"/>
      </w:pPr>
      <w:r>
        <w:t>забезпечення будівництва під'їзними шляхами, електро-, тепло- і водопостачанням (у тому числіпротипожежним), системою зв'язку, засобами пожежогасіння, тимчасовими будівлями та спорудами, засобами збирання, безпечного тимчасового зберігання та видалення відходів і вторинної сировини;</w:t>
      </w:r>
    </w:p>
    <w:p w:rsidR="008A311B" w:rsidRDefault="00DD0ADC" w:rsidP="00C561D6">
      <w:pPr>
        <w:pStyle w:val="11"/>
        <w:numPr>
          <w:ilvl w:val="0"/>
          <w:numId w:val="13"/>
        </w:numPr>
        <w:tabs>
          <w:tab w:val="left" w:pos="781"/>
        </w:tabs>
        <w:spacing w:after="0" w:line="271" w:lineRule="auto"/>
        <w:ind w:firstLine="420"/>
        <w:jc w:val="both"/>
      </w:pPr>
      <w:r>
        <w:t>організація авторського та технічного нагляду [8, 9], а за необхідності - науково-технічного супроводубудівництва об'єкта;</w:t>
      </w:r>
    </w:p>
    <w:p w:rsidR="008A311B" w:rsidRDefault="00DD0ADC" w:rsidP="00C561D6">
      <w:pPr>
        <w:pStyle w:val="11"/>
        <w:numPr>
          <w:ilvl w:val="0"/>
          <w:numId w:val="13"/>
        </w:numPr>
        <w:tabs>
          <w:tab w:val="left" w:pos="685"/>
        </w:tabs>
        <w:spacing w:after="0" w:line="271" w:lineRule="auto"/>
        <w:ind w:firstLine="420"/>
        <w:jc w:val="both"/>
      </w:pPr>
      <w:r>
        <w:t>облаштування будівельного майданчика стендом з інформацією щодо об'єкта будівництва, замовника,проектувальника та виконавців робіт, а також схемами з позначенням в'їздів, маршрутів проїзду, місцьрозвороту транспортних засобів, небезпечних зон тощо [22];</w:t>
      </w:r>
    </w:p>
    <w:p w:rsidR="008A311B" w:rsidRDefault="00DD0ADC" w:rsidP="00C561D6">
      <w:pPr>
        <w:pStyle w:val="11"/>
        <w:numPr>
          <w:ilvl w:val="0"/>
          <w:numId w:val="14"/>
        </w:numPr>
        <w:tabs>
          <w:tab w:val="left" w:pos="750"/>
        </w:tabs>
        <w:spacing w:line="271" w:lineRule="auto"/>
        <w:ind w:firstLine="420"/>
        <w:jc w:val="both"/>
      </w:pPr>
      <w:r>
        <w:t>забезпечення об'єкта будівництва засобами цивільного та протипожежного захисту.</w:t>
      </w:r>
    </w:p>
    <w:p w:rsidR="008A311B" w:rsidRDefault="00DD0ADC" w:rsidP="00C561D6">
      <w:pPr>
        <w:pStyle w:val="42"/>
        <w:numPr>
          <w:ilvl w:val="1"/>
          <w:numId w:val="12"/>
        </w:numPr>
        <w:tabs>
          <w:tab w:val="left" w:pos="1159"/>
        </w:tabs>
        <w:spacing w:line="271" w:lineRule="auto"/>
        <w:jc w:val="both"/>
      </w:pPr>
      <w:bookmarkStart w:id="29" w:name="bookmark56"/>
      <w:r>
        <w:t>Підготовчі роботи</w:t>
      </w:r>
      <w:bookmarkEnd w:id="29"/>
    </w:p>
    <w:p w:rsidR="008A311B" w:rsidRDefault="00DD0ADC" w:rsidP="00C561D6">
      <w:pPr>
        <w:pStyle w:val="11"/>
        <w:spacing w:line="271" w:lineRule="auto"/>
        <w:ind w:firstLine="420"/>
        <w:jc w:val="both"/>
      </w:pPr>
      <w:r>
        <w:rPr>
          <w:b/>
          <w:bCs/>
        </w:rPr>
        <w:t xml:space="preserve">6.3.1 </w:t>
      </w:r>
      <w:r>
        <w:t>Підготовчі роботи виконуються для розгортання фронту робіт відповідно до затвердженої документації, в тому числі ПрПР.</w:t>
      </w:r>
    </w:p>
    <w:p w:rsidR="008A311B" w:rsidRDefault="00DD0ADC" w:rsidP="00C561D6">
      <w:pPr>
        <w:pStyle w:val="11"/>
        <w:spacing w:after="0" w:line="271" w:lineRule="auto"/>
        <w:ind w:firstLine="420"/>
        <w:jc w:val="both"/>
      </w:pPr>
      <w:r>
        <w:rPr>
          <w:b/>
          <w:bCs/>
        </w:rPr>
        <w:t xml:space="preserve">6.3.2 </w:t>
      </w:r>
      <w:r>
        <w:t>Відповідно до Порядку виконаненя підготовчих та будівельних робіт [22] підготовчими роботами є:</w:t>
      </w:r>
    </w:p>
    <w:p w:rsidR="008A311B" w:rsidRDefault="00DD0ADC" w:rsidP="00C561D6">
      <w:pPr>
        <w:pStyle w:val="11"/>
        <w:numPr>
          <w:ilvl w:val="0"/>
          <w:numId w:val="15"/>
        </w:numPr>
        <w:tabs>
          <w:tab w:val="left" w:pos="778"/>
        </w:tabs>
        <w:spacing w:after="0" w:line="271" w:lineRule="auto"/>
        <w:ind w:firstLine="420"/>
        <w:jc w:val="both"/>
      </w:pPr>
      <w:r>
        <w:lastRenderedPageBreak/>
        <w:t>роботи з підготовки земельної ділянки;</w:t>
      </w:r>
    </w:p>
    <w:p w:rsidR="008A311B" w:rsidRDefault="00DD0ADC" w:rsidP="00C561D6">
      <w:pPr>
        <w:pStyle w:val="11"/>
        <w:numPr>
          <w:ilvl w:val="0"/>
          <w:numId w:val="15"/>
        </w:numPr>
        <w:tabs>
          <w:tab w:val="left" w:pos="783"/>
        </w:tabs>
        <w:spacing w:after="0" w:line="271" w:lineRule="auto"/>
        <w:ind w:firstLine="420"/>
        <w:jc w:val="both"/>
      </w:pPr>
      <w:r>
        <w:t>влаштування огорожі будівельного майданчика;</w:t>
      </w:r>
    </w:p>
    <w:p w:rsidR="008A311B" w:rsidRDefault="00DD0ADC" w:rsidP="00C561D6">
      <w:pPr>
        <w:pStyle w:val="11"/>
        <w:numPr>
          <w:ilvl w:val="0"/>
          <w:numId w:val="15"/>
        </w:numPr>
        <w:tabs>
          <w:tab w:val="left" w:pos="769"/>
        </w:tabs>
        <w:spacing w:after="0" w:line="271" w:lineRule="auto"/>
        <w:ind w:firstLine="420"/>
        <w:jc w:val="both"/>
      </w:pPr>
      <w:r>
        <w:t>знесення будівель і споруд;</w:t>
      </w:r>
    </w:p>
    <w:p w:rsidR="008A311B" w:rsidRDefault="00DD0ADC" w:rsidP="00C561D6">
      <w:pPr>
        <w:pStyle w:val="11"/>
        <w:numPr>
          <w:ilvl w:val="0"/>
          <w:numId w:val="15"/>
        </w:numPr>
        <w:tabs>
          <w:tab w:val="left" w:pos="735"/>
        </w:tabs>
        <w:spacing w:after="0" w:line="271" w:lineRule="auto"/>
        <w:ind w:firstLine="420"/>
        <w:jc w:val="both"/>
      </w:pPr>
      <w:r>
        <w:t>порушення елементів благоустрою в межах відведеної земельної ділянки;</w:t>
      </w:r>
    </w:p>
    <w:p w:rsidR="008A311B" w:rsidRDefault="00DD0ADC" w:rsidP="00C561D6">
      <w:pPr>
        <w:pStyle w:val="11"/>
        <w:numPr>
          <w:ilvl w:val="0"/>
          <w:numId w:val="15"/>
        </w:numPr>
        <w:tabs>
          <w:tab w:val="left" w:pos="793"/>
        </w:tabs>
        <w:spacing w:after="0" w:line="271" w:lineRule="auto"/>
        <w:ind w:firstLine="420"/>
        <w:jc w:val="both"/>
      </w:pPr>
      <w:r>
        <w:t>вишукувальні роботи;</w:t>
      </w:r>
    </w:p>
    <w:p w:rsidR="008A311B" w:rsidRDefault="00DD0ADC" w:rsidP="00C561D6">
      <w:pPr>
        <w:pStyle w:val="11"/>
        <w:numPr>
          <w:ilvl w:val="0"/>
          <w:numId w:val="15"/>
        </w:numPr>
        <w:tabs>
          <w:tab w:val="left" w:pos="762"/>
        </w:tabs>
        <w:spacing w:after="0" w:line="271" w:lineRule="auto"/>
        <w:ind w:firstLine="420"/>
        <w:jc w:val="both"/>
      </w:pPr>
      <w:r>
        <w:t>роботи із спорудження тимчасових виробничих та побутових споруд, необхідних для організації іобслуговування будівництва;</w:t>
      </w:r>
    </w:p>
    <w:p w:rsidR="008A311B" w:rsidRDefault="00DD0ADC" w:rsidP="00C561D6">
      <w:pPr>
        <w:pStyle w:val="11"/>
        <w:numPr>
          <w:ilvl w:val="0"/>
          <w:numId w:val="15"/>
        </w:numPr>
        <w:tabs>
          <w:tab w:val="left" w:pos="812"/>
        </w:tabs>
        <w:spacing w:after="0" w:line="271" w:lineRule="auto"/>
        <w:ind w:firstLine="420"/>
        <w:jc w:val="both"/>
      </w:pPr>
      <w:r>
        <w:t>улаштування під'їзних шляхів;</w:t>
      </w:r>
    </w:p>
    <w:p w:rsidR="008A311B" w:rsidRDefault="00DD0ADC" w:rsidP="00C561D6">
      <w:pPr>
        <w:pStyle w:val="11"/>
        <w:spacing w:after="0" w:line="271" w:lineRule="auto"/>
        <w:ind w:firstLine="420"/>
        <w:jc w:val="both"/>
      </w:pPr>
      <w:r>
        <w:t>і) складування будівельних матеріалів;</w:t>
      </w:r>
    </w:p>
    <w:p w:rsidR="008A311B" w:rsidRDefault="00DD0ADC" w:rsidP="00C561D6">
      <w:pPr>
        <w:pStyle w:val="11"/>
        <w:spacing w:after="0" w:line="271" w:lineRule="auto"/>
        <w:ind w:firstLine="420"/>
        <w:jc w:val="both"/>
      </w:pPr>
      <w:r>
        <w:t>к) підведення тимчасових інженерних мереж;</w:t>
      </w:r>
    </w:p>
    <w:p w:rsidR="008A311B" w:rsidRDefault="00DD0ADC" w:rsidP="00C561D6">
      <w:pPr>
        <w:pStyle w:val="11"/>
        <w:spacing w:after="0" w:line="271" w:lineRule="auto"/>
        <w:ind w:firstLine="420"/>
        <w:jc w:val="both"/>
      </w:pPr>
      <w:r>
        <w:t>л) винесення інженерних мереж;</w:t>
      </w:r>
    </w:p>
    <w:p w:rsidR="008A311B" w:rsidRDefault="00DD0ADC" w:rsidP="00C561D6">
      <w:pPr>
        <w:pStyle w:val="11"/>
        <w:spacing w:line="271" w:lineRule="auto"/>
        <w:ind w:firstLine="420"/>
        <w:jc w:val="both"/>
      </w:pPr>
      <w:r>
        <w:t>м) видалення зелених насаджень.</w:t>
      </w:r>
    </w:p>
    <w:p w:rsidR="008A311B" w:rsidRDefault="00DD0ADC" w:rsidP="00C561D6">
      <w:pPr>
        <w:pStyle w:val="11"/>
        <w:spacing w:line="271" w:lineRule="auto"/>
        <w:ind w:firstLine="420"/>
        <w:jc w:val="both"/>
      </w:pPr>
      <w:r>
        <w:rPr>
          <w:b/>
          <w:bCs/>
        </w:rPr>
        <w:t xml:space="preserve">6.3.3 </w:t>
      </w:r>
      <w:r>
        <w:t>До складу окремих видів підготовчих робіт належить:</w:t>
      </w:r>
    </w:p>
    <w:p w:rsidR="008A311B" w:rsidRDefault="00DD0ADC" w:rsidP="00C561D6">
      <w:pPr>
        <w:pStyle w:val="11"/>
        <w:numPr>
          <w:ilvl w:val="0"/>
          <w:numId w:val="16"/>
        </w:numPr>
        <w:tabs>
          <w:tab w:val="left" w:pos="778"/>
        </w:tabs>
        <w:spacing w:after="0" w:line="271" w:lineRule="auto"/>
        <w:ind w:firstLine="420"/>
        <w:jc w:val="both"/>
      </w:pPr>
      <w:r>
        <w:rPr>
          <w:b/>
          <w:bCs/>
        </w:rPr>
        <w:t>підготовка земельної ділянки</w:t>
      </w:r>
    </w:p>
    <w:p w:rsidR="008A311B" w:rsidRDefault="00DD0ADC" w:rsidP="00C561D6">
      <w:pPr>
        <w:pStyle w:val="11"/>
        <w:numPr>
          <w:ilvl w:val="0"/>
          <w:numId w:val="17"/>
        </w:numPr>
        <w:tabs>
          <w:tab w:val="left" w:pos="730"/>
        </w:tabs>
        <w:spacing w:after="0" w:line="271" w:lineRule="auto"/>
        <w:ind w:firstLine="420"/>
        <w:jc w:val="both"/>
      </w:pPr>
      <w:r>
        <w:t>відведення в натурі майданчика (траси) для будівництва;</w:t>
      </w:r>
    </w:p>
    <w:p w:rsidR="008A311B" w:rsidRDefault="00DD0ADC" w:rsidP="00C561D6">
      <w:pPr>
        <w:pStyle w:val="11"/>
        <w:numPr>
          <w:ilvl w:val="0"/>
          <w:numId w:val="17"/>
        </w:numPr>
        <w:tabs>
          <w:tab w:val="left" w:pos="694"/>
        </w:tabs>
        <w:spacing w:after="0" w:line="271" w:lineRule="auto"/>
        <w:ind w:firstLine="420"/>
        <w:jc w:val="both"/>
      </w:pPr>
      <w:r>
        <w:t>зняття ґрунтового покриву земельної ділянки (родючого шару ґрунту), складування його в спеціальновідведених місцях для подальшого використання під час рекультивації;</w:t>
      </w:r>
    </w:p>
    <w:p w:rsidR="008A311B" w:rsidRDefault="008A311B">
      <w:pPr>
        <w:spacing w:line="1" w:lineRule="exact"/>
      </w:pPr>
    </w:p>
    <w:p w:rsidR="008A311B" w:rsidRDefault="00DD0ADC" w:rsidP="00C561D6">
      <w:pPr>
        <w:pStyle w:val="11"/>
        <w:numPr>
          <w:ilvl w:val="0"/>
          <w:numId w:val="17"/>
        </w:numPr>
        <w:tabs>
          <w:tab w:val="left" w:pos="704"/>
        </w:tabs>
        <w:spacing w:after="0" w:line="271" w:lineRule="auto"/>
        <w:ind w:firstLine="420"/>
        <w:jc w:val="both"/>
      </w:pPr>
      <w:r>
        <w:t>вертикальне планування території будівельного майданчика з виконанням (за необхідності) заходів іззахисту території та оточуючої забудови від можливого негативного впливу несприятливих природних аботехногенних факторів;</w:t>
      </w:r>
    </w:p>
    <w:p w:rsidR="008A311B" w:rsidRDefault="00DD0ADC" w:rsidP="00C561D6">
      <w:pPr>
        <w:pStyle w:val="11"/>
        <w:spacing w:after="0"/>
        <w:ind w:firstLine="420"/>
        <w:jc w:val="both"/>
        <w:rPr>
          <w:sz w:val="19"/>
          <w:szCs w:val="19"/>
        </w:rPr>
      </w:pPr>
      <w:r>
        <w:rPr>
          <w:b/>
          <w:bCs/>
          <w:sz w:val="19"/>
          <w:szCs w:val="19"/>
        </w:rPr>
        <w:t>Примітка</w:t>
      </w:r>
      <w:r>
        <w:rPr>
          <w:sz w:val="19"/>
          <w:szCs w:val="19"/>
        </w:rPr>
        <w:t>. Роботи із захисту території та оточуючої забудови у складі підготовчих робіт - зниження рівняґрунтових вод, закріплення ґрунтів, будівництво підпірних стін, дренажних, протифільтраційних вертикальних ігоризонтальних споруд та інші заходи в залежності від їх складності можуть виконуватись за окремим проектом абовідповідно до проектних рішень у складі ПТД.</w:t>
      </w:r>
    </w:p>
    <w:p w:rsidR="008A311B" w:rsidRDefault="00DD0ADC" w:rsidP="00C561D6">
      <w:pPr>
        <w:pStyle w:val="11"/>
        <w:numPr>
          <w:ilvl w:val="0"/>
          <w:numId w:val="17"/>
        </w:numPr>
        <w:tabs>
          <w:tab w:val="left" w:pos="730"/>
        </w:tabs>
        <w:spacing w:line="262" w:lineRule="auto"/>
        <w:ind w:firstLine="420"/>
        <w:jc w:val="both"/>
      </w:pPr>
      <w:r>
        <w:t>створення геодезичної розмічувальної основи для будівництва об'єкта;</w:t>
      </w:r>
    </w:p>
    <w:p w:rsidR="008A311B" w:rsidRDefault="00DD0ADC" w:rsidP="00C561D6">
      <w:pPr>
        <w:pStyle w:val="11"/>
        <w:numPr>
          <w:ilvl w:val="0"/>
          <w:numId w:val="16"/>
        </w:numPr>
        <w:tabs>
          <w:tab w:val="left" w:pos="788"/>
        </w:tabs>
        <w:spacing w:after="0" w:line="271" w:lineRule="auto"/>
        <w:ind w:firstLine="420"/>
        <w:jc w:val="both"/>
      </w:pPr>
      <w:r>
        <w:rPr>
          <w:b/>
          <w:bCs/>
        </w:rPr>
        <w:t>влаштування огорожі будівельного майданчика</w:t>
      </w:r>
    </w:p>
    <w:p w:rsidR="008A311B" w:rsidRDefault="00DD0ADC" w:rsidP="00C561D6">
      <w:pPr>
        <w:pStyle w:val="11"/>
        <w:numPr>
          <w:ilvl w:val="0"/>
          <w:numId w:val="18"/>
        </w:numPr>
        <w:tabs>
          <w:tab w:val="left" w:pos="730"/>
        </w:tabs>
        <w:spacing w:after="0" w:line="271" w:lineRule="auto"/>
        <w:ind w:firstLine="420"/>
        <w:jc w:val="both"/>
      </w:pPr>
      <w:r>
        <w:t>закріплення осьових ліній огорожі;</w:t>
      </w:r>
    </w:p>
    <w:p w:rsidR="008A311B" w:rsidRDefault="00DD0ADC" w:rsidP="00C561D6">
      <w:pPr>
        <w:pStyle w:val="11"/>
        <w:numPr>
          <w:ilvl w:val="0"/>
          <w:numId w:val="18"/>
        </w:numPr>
        <w:tabs>
          <w:tab w:val="left" w:pos="730"/>
        </w:tabs>
        <w:spacing w:after="0" w:line="271" w:lineRule="auto"/>
        <w:ind w:firstLine="420"/>
        <w:jc w:val="both"/>
      </w:pPr>
      <w:r>
        <w:t>улаштування основ під огорожі;</w:t>
      </w:r>
    </w:p>
    <w:p w:rsidR="008A311B" w:rsidRDefault="00DD0ADC" w:rsidP="00C561D6">
      <w:pPr>
        <w:pStyle w:val="11"/>
        <w:numPr>
          <w:ilvl w:val="0"/>
          <w:numId w:val="18"/>
        </w:numPr>
        <w:tabs>
          <w:tab w:val="left" w:pos="704"/>
        </w:tabs>
        <w:spacing w:line="271" w:lineRule="auto"/>
        <w:ind w:firstLine="420"/>
        <w:jc w:val="both"/>
      </w:pPr>
      <w:r>
        <w:t>влаштування необхідної огорожі будівельного майданчика, у тому числі, за необхідності, обладнанихохоронними, захисними, сигнальними системами;</w:t>
      </w:r>
    </w:p>
    <w:p w:rsidR="008A311B" w:rsidRDefault="00DD0ADC" w:rsidP="00C561D6">
      <w:pPr>
        <w:pStyle w:val="11"/>
        <w:numPr>
          <w:ilvl w:val="0"/>
          <w:numId w:val="16"/>
        </w:numPr>
        <w:tabs>
          <w:tab w:val="left" w:pos="783"/>
        </w:tabs>
        <w:spacing w:after="0" w:line="271" w:lineRule="auto"/>
        <w:ind w:firstLine="420"/>
        <w:jc w:val="both"/>
      </w:pPr>
      <w:r>
        <w:rPr>
          <w:b/>
          <w:bCs/>
        </w:rPr>
        <w:t>знесення будівель і споруд</w:t>
      </w:r>
    </w:p>
    <w:p w:rsidR="008A311B" w:rsidRDefault="00DD0ADC" w:rsidP="00C561D6">
      <w:pPr>
        <w:pStyle w:val="11"/>
        <w:numPr>
          <w:ilvl w:val="0"/>
          <w:numId w:val="19"/>
        </w:numPr>
        <w:tabs>
          <w:tab w:val="left" w:pos="730"/>
        </w:tabs>
        <w:spacing w:after="0" w:line="271" w:lineRule="auto"/>
        <w:ind w:firstLine="420"/>
        <w:jc w:val="both"/>
      </w:pPr>
      <w:r>
        <w:t>знесення наземних та, за необхідності, підземних частин будівель та споруд;</w:t>
      </w:r>
    </w:p>
    <w:p w:rsidR="008A311B" w:rsidRDefault="00DD0ADC" w:rsidP="00C561D6">
      <w:pPr>
        <w:pStyle w:val="11"/>
        <w:numPr>
          <w:ilvl w:val="0"/>
          <w:numId w:val="19"/>
        </w:numPr>
        <w:tabs>
          <w:tab w:val="left" w:pos="730"/>
        </w:tabs>
        <w:spacing w:after="0" w:line="271" w:lineRule="auto"/>
        <w:ind w:firstLine="420"/>
        <w:jc w:val="both"/>
      </w:pPr>
      <w:r>
        <w:t>засипка та ущільнення ґрунту в місцях знесених підземних частин будівель та споруд;</w:t>
      </w:r>
    </w:p>
    <w:p w:rsidR="008A311B" w:rsidRDefault="00DD0ADC" w:rsidP="00C561D6">
      <w:pPr>
        <w:pStyle w:val="11"/>
        <w:numPr>
          <w:ilvl w:val="0"/>
          <w:numId w:val="19"/>
        </w:numPr>
        <w:tabs>
          <w:tab w:val="left" w:pos="730"/>
        </w:tabs>
        <w:spacing w:line="271" w:lineRule="auto"/>
        <w:ind w:firstLine="420"/>
        <w:jc w:val="both"/>
      </w:pPr>
      <w:r>
        <w:t>планування території будівельного майданчика;</w:t>
      </w:r>
    </w:p>
    <w:p w:rsidR="008A311B" w:rsidRDefault="00DD0ADC" w:rsidP="00C561D6">
      <w:pPr>
        <w:pStyle w:val="11"/>
        <w:numPr>
          <w:ilvl w:val="0"/>
          <w:numId w:val="16"/>
        </w:numPr>
        <w:tabs>
          <w:tab w:val="left" w:pos="745"/>
        </w:tabs>
        <w:spacing w:after="0" w:line="271" w:lineRule="auto"/>
        <w:ind w:firstLine="420"/>
        <w:jc w:val="both"/>
      </w:pPr>
      <w:r>
        <w:rPr>
          <w:b/>
          <w:bCs/>
        </w:rPr>
        <w:t>порушення елементів благоустрою в межах відведеної земельної ділянки</w:t>
      </w:r>
    </w:p>
    <w:p w:rsidR="008A311B" w:rsidRDefault="00DD0ADC" w:rsidP="00C561D6">
      <w:pPr>
        <w:pStyle w:val="11"/>
        <w:numPr>
          <w:ilvl w:val="0"/>
          <w:numId w:val="20"/>
        </w:numPr>
        <w:tabs>
          <w:tab w:val="left" w:pos="694"/>
        </w:tabs>
        <w:spacing w:after="0" w:line="271" w:lineRule="auto"/>
        <w:ind w:firstLine="420"/>
        <w:jc w:val="both"/>
      </w:pPr>
      <w:r>
        <w:t>розбирання тротуарів, пішохідних доріжок, площадок, малих архітектурних форм, відкритих спортивнихмайданчиків;</w:t>
      </w:r>
    </w:p>
    <w:p w:rsidR="008A311B" w:rsidRDefault="00DD0ADC" w:rsidP="00C561D6">
      <w:pPr>
        <w:pStyle w:val="11"/>
        <w:numPr>
          <w:ilvl w:val="0"/>
          <w:numId w:val="20"/>
        </w:numPr>
        <w:tabs>
          <w:tab w:val="left" w:pos="1002"/>
        </w:tabs>
        <w:spacing w:line="271" w:lineRule="auto"/>
        <w:ind w:firstLine="420"/>
        <w:jc w:val="both"/>
      </w:pPr>
      <w:r>
        <w:t>розчистка (з вивезенням відходів) та планування території будівельного майданчика;</w:t>
      </w:r>
    </w:p>
    <w:p w:rsidR="008A311B" w:rsidRDefault="00DD0ADC" w:rsidP="00C561D6">
      <w:pPr>
        <w:pStyle w:val="11"/>
        <w:numPr>
          <w:ilvl w:val="0"/>
          <w:numId w:val="16"/>
        </w:numPr>
        <w:tabs>
          <w:tab w:val="left" w:pos="802"/>
        </w:tabs>
        <w:spacing w:after="0" w:line="271" w:lineRule="auto"/>
        <w:ind w:firstLine="420"/>
        <w:jc w:val="both"/>
      </w:pPr>
      <w:r>
        <w:rPr>
          <w:b/>
          <w:bCs/>
        </w:rPr>
        <w:t>вишукувальні роботи</w:t>
      </w:r>
    </w:p>
    <w:p w:rsidR="008A311B" w:rsidRDefault="00DD0ADC" w:rsidP="00C561D6">
      <w:pPr>
        <w:pStyle w:val="11"/>
        <w:numPr>
          <w:ilvl w:val="0"/>
          <w:numId w:val="21"/>
        </w:numPr>
        <w:tabs>
          <w:tab w:val="left" w:pos="730"/>
        </w:tabs>
        <w:spacing w:after="0" w:line="271" w:lineRule="auto"/>
        <w:ind w:firstLine="420"/>
        <w:jc w:val="both"/>
      </w:pPr>
      <w:r>
        <w:t>інженерно-геодезичні;</w:t>
      </w:r>
    </w:p>
    <w:p w:rsidR="008A311B" w:rsidRDefault="00DD0ADC" w:rsidP="00C561D6">
      <w:pPr>
        <w:pStyle w:val="11"/>
        <w:numPr>
          <w:ilvl w:val="0"/>
          <w:numId w:val="21"/>
        </w:numPr>
        <w:tabs>
          <w:tab w:val="left" w:pos="730"/>
        </w:tabs>
        <w:spacing w:after="0" w:line="271" w:lineRule="auto"/>
        <w:ind w:firstLine="420"/>
        <w:jc w:val="both"/>
      </w:pPr>
      <w:r>
        <w:t>інженерно-геологічні;</w:t>
      </w:r>
    </w:p>
    <w:p w:rsidR="008A311B" w:rsidRDefault="00DD0ADC" w:rsidP="00C561D6">
      <w:pPr>
        <w:pStyle w:val="11"/>
        <w:numPr>
          <w:ilvl w:val="0"/>
          <w:numId w:val="21"/>
        </w:numPr>
        <w:tabs>
          <w:tab w:val="left" w:pos="704"/>
        </w:tabs>
        <w:spacing w:after="0" w:line="271" w:lineRule="auto"/>
        <w:ind w:firstLine="420"/>
        <w:jc w:val="both"/>
      </w:pPr>
      <w:r>
        <w:t>геотехнічні та інженерно-гідрогеологічні (у складі комплексних інженерно-геологічних вишукувань абоокремо);</w:t>
      </w:r>
    </w:p>
    <w:p w:rsidR="008A311B" w:rsidRDefault="00DD0ADC" w:rsidP="00C561D6">
      <w:pPr>
        <w:pStyle w:val="11"/>
        <w:numPr>
          <w:ilvl w:val="0"/>
          <w:numId w:val="21"/>
        </w:numPr>
        <w:tabs>
          <w:tab w:val="left" w:pos="730"/>
        </w:tabs>
        <w:spacing w:line="271" w:lineRule="auto"/>
        <w:ind w:firstLine="420"/>
        <w:jc w:val="both"/>
      </w:pPr>
      <w:r>
        <w:t>інженерно-гідрометеорологічні;</w:t>
      </w:r>
    </w:p>
    <w:p w:rsidR="008A311B" w:rsidRDefault="00DD0ADC" w:rsidP="00C561D6">
      <w:pPr>
        <w:pStyle w:val="11"/>
        <w:numPr>
          <w:ilvl w:val="0"/>
          <w:numId w:val="16"/>
        </w:numPr>
        <w:tabs>
          <w:tab w:val="left" w:pos="752"/>
        </w:tabs>
        <w:spacing w:after="0"/>
        <w:ind w:firstLine="420"/>
        <w:jc w:val="both"/>
      </w:pPr>
      <w:r>
        <w:rPr>
          <w:b/>
          <w:bCs/>
        </w:rPr>
        <w:t>роботи із спорудження тимчасових виробничих та побутових споруд, необхідних для організаціїі обслуговування будівництва</w:t>
      </w:r>
    </w:p>
    <w:p w:rsidR="008A311B" w:rsidRDefault="00DD0ADC" w:rsidP="00C561D6">
      <w:pPr>
        <w:pStyle w:val="11"/>
        <w:numPr>
          <w:ilvl w:val="0"/>
          <w:numId w:val="22"/>
        </w:numPr>
        <w:tabs>
          <w:tab w:val="left" w:pos="704"/>
        </w:tabs>
        <w:spacing w:after="0"/>
        <w:ind w:firstLine="420"/>
        <w:jc w:val="both"/>
      </w:pPr>
      <w:r>
        <w:t>розміщення мобільних (інвентарних) споруд (будівель) виробничого, складського, допоміжного, санітарно-побутового та громадського призначення, влаштування складських майданчиків і приміщень для матеріалів, конструкцій, обладнання, відходів, вторинної сировини;</w:t>
      </w:r>
    </w:p>
    <w:p w:rsidR="008A311B" w:rsidRDefault="00DD0ADC" w:rsidP="00C561D6">
      <w:pPr>
        <w:pStyle w:val="11"/>
        <w:numPr>
          <w:ilvl w:val="0"/>
          <w:numId w:val="22"/>
        </w:numPr>
        <w:tabs>
          <w:tab w:val="left" w:pos="699"/>
        </w:tabs>
        <w:spacing w:after="0"/>
        <w:ind w:firstLine="420"/>
        <w:jc w:val="both"/>
      </w:pPr>
      <w:r>
        <w:t>будівництво тимчасових споруд (будівель) за індивідуальним проектом або облаштування існуючихбудівель і споруд у випадку використання їх для потреб будівництва;</w:t>
      </w:r>
    </w:p>
    <w:p w:rsidR="008A311B" w:rsidRDefault="00DD0ADC" w:rsidP="00C561D6">
      <w:pPr>
        <w:pStyle w:val="11"/>
        <w:numPr>
          <w:ilvl w:val="0"/>
          <w:numId w:val="22"/>
        </w:numPr>
        <w:tabs>
          <w:tab w:val="left" w:pos="694"/>
        </w:tabs>
        <w:ind w:firstLine="420"/>
        <w:jc w:val="both"/>
      </w:pPr>
      <w:r>
        <w:t>облаштування будівельного майданчика засобами освітлення, протипожежного водопостачання,</w:t>
      </w:r>
      <w:r>
        <w:br/>
        <w:t>пожежогасіння, сигналізації та зв'язку;</w:t>
      </w:r>
    </w:p>
    <w:p w:rsidR="008A311B" w:rsidRDefault="00DD0ADC" w:rsidP="00C561D6">
      <w:pPr>
        <w:pStyle w:val="11"/>
        <w:numPr>
          <w:ilvl w:val="0"/>
          <w:numId w:val="16"/>
        </w:numPr>
        <w:tabs>
          <w:tab w:val="left" w:pos="817"/>
        </w:tabs>
        <w:spacing w:after="0" w:line="271" w:lineRule="auto"/>
        <w:ind w:firstLine="420"/>
        <w:jc w:val="both"/>
      </w:pPr>
      <w:r>
        <w:rPr>
          <w:b/>
          <w:bCs/>
        </w:rPr>
        <w:lastRenderedPageBreak/>
        <w:t>улаштування під'їзних шляхів</w:t>
      </w:r>
    </w:p>
    <w:p w:rsidR="008A311B" w:rsidRDefault="00DD0ADC" w:rsidP="00C561D6">
      <w:pPr>
        <w:pStyle w:val="11"/>
        <w:spacing w:line="271" w:lineRule="auto"/>
        <w:ind w:firstLine="420"/>
        <w:jc w:val="both"/>
      </w:pPr>
      <w:r>
        <w:t>- улаштування доріг, під'їздів, переходів, місць розвороту, розвантаження і завантаження транспортних</w:t>
      </w:r>
      <w:r>
        <w:br/>
        <w:t>засобів з облаштуванням, за необхідності, інженерної інфраструктури;</w:t>
      </w:r>
    </w:p>
    <w:p w:rsidR="008A311B" w:rsidRDefault="00DD0ADC" w:rsidP="00C561D6">
      <w:pPr>
        <w:pStyle w:val="11"/>
        <w:numPr>
          <w:ilvl w:val="0"/>
          <w:numId w:val="23"/>
        </w:numPr>
        <w:tabs>
          <w:tab w:val="left" w:pos="764"/>
        </w:tabs>
        <w:spacing w:after="0" w:line="271" w:lineRule="auto"/>
        <w:ind w:firstLine="420"/>
        <w:jc w:val="both"/>
      </w:pPr>
      <w:r>
        <w:rPr>
          <w:b/>
          <w:bCs/>
        </w:rPr>
        <w:t>складування будівельних матеріалів</w:t>
      </w:r>
    </w:p>
    <w:p w:rsidR="008A311B" w:rsidRDefault="00DD0ADC" w:rsidP="00C561D6">
      <w:pPr>
        <w:pStyle w:val="11"/>
        <w:spacing w:line="271" w:lineRule="auto"/>
        <w:ind w:firstLine="420"/>
        <w:jc w:val="both"/>
      </w:pPr>
      <w:r>
        <w:t>- улаштування майданчиків для складування матеріалів, конструкцій, деталей з облаштуванням (занеобхідності) засобами малої механізації, устаткуванням, оснасткою, інвентарем, пристроями та інструментом;</w:t>
      </w:r>
    </w:p>
    <w:p w:rsidR="008A311B" w:rsidRDefault="00DD0ADC" w:rsidP="00C561D6">
      <w:pPr>
        <w:pStyle w:val="11"/>
        <w:numPr>
          <w:ilvl w:val="0"/>
          <w:numId w:val="23"/>
        </w:numPr>
        <w:tabs>
          <w:tab w:val="left" w:pos="798"/>
        </w:tabs>
        <w:spacing w:after="0" w:line="271" w:lineRule="auto"/>
        <w:ind w:firstLine="420"/>
        <w:jc w:val="both"/>
      </w:pPr>
      <w:r>
        <w:rPr>
          <w:b/>
          <w:bCs/>
        </w:rPr>
        <w:t>підведення тимчасових інженерних мереж</w:t>
      </w:r>
    </w:p>
    <w:p w:rsidR="008A311B" w:rsidRDefault="00DD0ADC" w:rsidP="00C561D6">
      <w:pPr>
        <w:pStyle w:val="11"/>
        <w:numPr>
          <w:ilvl w:val="0"/>
          <w:numId w:val="24"/>
        </w:numPr>
        <w:tabs>
          <w:tab w:val="left" w:pos="694"/>
        </w:tabs>
        <w:spacing w:after="0" w:line="271" w:lineRule="auto"/>
        <w:ind w:firstLine="420"/>
        <w:jc w:val="both"/>
      </w:pPr>
      <w:r>
        <w:t>винесення в натуру трас інженерних мереж (електропостачання, водопостачання, каналізації, теплопостачання), розміщення пунктів підключення до зовнішніх інженерних мереж;</w:t>
      </w:r>
    </w:p>
    <w:p w:rsidR="008A311B" w:rsidRDefault="00DD0ADC" w:rsidP="00C561D6">
      <w:pPr>
        <w:pStyle w:val="11"/>
        <w:numPr>
          <w:ilvl w:val="0"/>
          <w:numId w:val="24"/>
        </w:numPr>
        <w:tabs>
          <w:tab w:val="left" w:pos="1002"/>
        </w:tabs>
        <w:spacing w:line="271" w:lineRule="auto"/>
        <w:ind w:firstLine="420"/>
        <w:jc w:val="both"/>
      </w:pPr>
      <w:r>
        <w:t>улаштування тимчасових інженерних мереж;</w:t>
      </w:r>
    </w:p>
    <w:p w:rsidR="008A311B" w:rsidRDefault="00DD0ADC" w:rsidP="00C561D6">
      <w:pPr>
        <w:pStyle w:val="11"/>
        <w:spacing w:after="0" w:line="271" w:lineRule="auto"/>
        <w:ind w:firstLine="420"/>
        <w:jc w:val="both"/>
      </w:pPr>
      <w:r>
        <w:rPr>
          <w:b/>
          <w:bCs/>
        </w:rPr>
        <w:t>м) винесення інженерних мереж</w:t>
      </w:r>
    </w:p>
    <w:p w:rsidR="008A311B" w:rsidRDefault="00DD0ADC" w:rsidP="00C561D6">
      <w:pPr>
        <w:pStyle w:val="11"/>
        <w:numPr>
          <w:ilvl w:val="0"/>
          <w:numId w:val="24"/>
        </w:numPr>
        <w:tabs>
          <w:tab w:val="left" w:pos="1002"/>
        </w:tabs>
        <w:spacing w:after="0" w:line="271" w:lineRule="auto"/>
        <w:ind w:firstLine="420"/>
        <w:jc w:val="both"/>
      </w:pPr>
      <w:r>
        <w:t>видалення інженерних мереж;</w:t>
      </w:r>
    </w:p>
    <w:p w:rsidR="008A311B" w:rsidRDefault="00DD0ADC" w:rsidP="00C561D6">
      <w:pPr>
        <w:pStyle w:val="11"/>
        <w:numPr>
          <w:ilvl w:val="0"/>
          <w:numId w:val="24"/>
        </w:numPr>
        <w:tabs>
          <w:tab w:val="left" w:pos="1002"/>
        </w:tabs>
        <w:spacing w:after="0" w:line="271" w:lineRule="auto"/>
        <w:ind w:firstLine="420"/>
        <w:jc w:val="both"/>
      </w:pPr>
      <w:r>
        <w:t>зворотна засипка траншей (за необхідності);</w:t>
      </w:r>
    </w:p>
    <w:p w:rsidR="008A311B" w:rsidRDefault="00DD0ADC" w:rsidP="00C561D6">
      <w:pPr>
        <w:pStyle w:val="11"/>
        <w:numPr>
          <w:ilvl w:val="0"/>
          <w:numId w:val="24"/>
        </w:numPr>
        <w:tabs>
          <w:tab w:val="left" w:pos="1002"/>
        </w:tabs>
        <w:spacing w:after="0" w:line="271" w:lineRule="auto"/>
        <w:ind w:firstLine="420"/>
        <w:jc w:val="both"/>
      </w:pPr>
      <w:r>
        <w:t>ущільнення ґрунту (за необхідності);</w:t>
      </w:r>
    </w:p>
    <w:p w:rsidR="008A311B" w:rsidRDefault="00DD0ADC" w:rsidP="00C561D6">
      <w:pPr>
        <w:pStyle w:val="11"/>
        <w:numPr>
          <w:ilvl w:val="0"/>
          <w:numId w:val="24"/>
        </w:numPr>
        <w:tabs>
          <w:tab w:val="left" w:pos="1002"/>
        </w:tabs>
        <w:spacing w:after="0" w:line="271" w:lineRule="auto"/>
        <w:ind w:firstLine="420"/>
        <w:jc w:val="both"/>
      </w:pPr>
      <w:r>
        <w:t>винесення інженерних мереж з глибини більше 5 м - за окремим проектом.</w:t>
      </w:r>
    </w:p>
    <w:p w:rsidR="008A311B" w:rsidRDefault="008A311B">
      <w:pPr>
        <w:spacing w:line="1" w:lineRule="exact"/>
      </w:pPr>
    </w:p>
    <w:p w:rsidR="008A311B" w:rsidRDefault="00DD0ADC" w:rsidP="001811E1">
      <w:pPr>
        <w:pStyle w:val="11"/>
        <w:spacing w:line="286" w:lineRule="auto"/>
        <w:ind w:firstLine="420"/>
        <w:jc w:val="both"/>
      </w:pPr>
      <w:r>
        <w:rPr>
          <w:b/>
          <w:bCs/>
        </w:rPr>
        <w:t xml:space="preserve">6.3.4 </w:t>
      </w:r>
      <w:r>
        <w:t>За відповідного обґрунтування до підготовчих робіт можуть бути віднесені інші роботи, які пов'язаніконструктивно та технологічно з підготовкою території об'єкта будівництва.</w:t>
      </w:r>
    </w:p>
    <w:p w:rsidR="008A311B" w:rsidRDefault="00DD0ADC" w:rsidP="001811E1">
      <w:pPr>
        <w:pStyle w:val="11"/>
        <w:ind w:firstLine="420"/>
        <w:jc w:val="both"/>
      </w:pPr>
      <w:r>
        <w:rPr>
          <w:b/>
          <w:bCs/>
        </w:rPr>
        <w:t xml:space="preserve">6.3.5 </w:t>
      </w:r>
      <w:r>
        <w:t>Підготовчі роботи виконуються у відповідності з оформленими документами згідно з Порядком [22].</w:t>
      </w:r>
    </w:p>
    <w:p w:rsidR="008A311B" w:rsidRDefault="00DD0ADC" w:rsidP="001811E1">
      <w:pPr>
        <w:pStyle w:val="42"/>
        <w:jc w:val="both"/>
      </w:pPr>
      <w:bookmarkStart w:id="30" w:name="bookmark58"/>
      <w:r>
        <w:t>6.4 Проект підготовчих робіт</w:t>
      </w:r>
      <w:bookmarkEnd w:id="30"/>
    </w:p>
    <w:p w:rsidR="008A311B" w:rsidRDefault="00DD0ADC" w:rsidP="001811E1">
      <w:pPr>
        <w:pStyle w:val="11"/>
        <w:ind w:firstLine="420"/>
        <w:jc w:val="both"/>
      </w:pPr>
      <w:r>
        <w:rPr>
          <w:b/>
          <w:bCs/>
        </w:rPr>
        <w:t xml:space="preserve">6.4.1 </w:t>
      </w:r>
      <w:r>
        <w:t>ПрПР розробляється (якщо це передбачено в завданні на проектування) як окремий розділ проектноїдокументації, в якому визначаються перелік, послідовність і терміни здійснення робіт і заходів з підготовки дорозгортання будівельних робіт.</w:t>
      </w:r>
    </w:p>
    <w:p w:rsidR="008A311B" w:rsidRDefault="00DD0ADC" w:rsidP="001811E1">
      <w:pPr>
        <w:pStyle w:val="11"/>
        <w:ind w:firstLine="420"/>
        <w:jc w:val="both"/>
      </w:pPr>
      <w:r>
        <w:rPr>
          <w:b/>
          <w:bCs/>
        </w:rPr>
        <w:t xml:space="preserve">6.4.2 </w:t>
      </w:r>
      <w:r>
        <w:t>ПрПР визначає склад, обсяги, методи, терміни і вартість підготовчих робіт.</w:t>
      </w:r>
    </w:p>
    <w:p w:rsidR="008A311B" w:rsidRDefault="00DD0ADC" w:rsidP="001811E1">
      <w:pPr>
        <w:pStyle w:val="11"/>
        <w:ind w:firstLine="420"/>
        <w:jc w:val="both"/>
      </w:pPr>
      <w:r>
        <w:rPr>
          <w:b/>
          <w:bCs/>
        </w:rPr>
        <w:t xml:space="preserve">6.4.3 </w:t>
      </w:r>
      <w:r>
        <w:t>ПрПР розробляється на підставі вихідних даних до основного проекту у відповідності з вимогамидодатків А та Б ДБН А.2.2.3.</w:t>
      </w:r>
    </w:p>
    <w:p w:rsidR="008A311B" w:rsidRDefault="00DD0ADC" w:rsidP="001811E1">
      <w:pPr>
        <w:pStyle w:val="11"/>
        <w:spacing w:after="180"/>
        <w:ind w:firstLine="420"/>
        <w:jc w:val="both"/>
      </w:pPr>
      <w:r>
        <w:rPr>
          <w:b/>
          <w:bCs/>
        </w:rPr>
        <w:t xml:space="preserve">6.4.4 </w:t>
      </w:r>
      <w:r>
        <w:t>Склад і зміст розділів ПрПР наведений у додатку М і може коригуватися в залежності від технічної татехнологічної складності підготовчих робіт з урахуванням додатків Д і Е ДБН А.2.2-3.</w:t>
      </w:r>
    </w:p>
    <w:p w:rsidR="008A311B" w:rsidRDefault="00DD0ADC" w:rsidP="001811E1">
      <w:pPr>
        <w:pStyle w:val="42"/>
        <w:numPr>
          <w:ilvl w:val="0"/>
          <w:numId w:val="25"/>
        </w:numPr>
        <w:tabs>
          <w:tab w:val="left" w:pos="721"/>
        </w:tabs>
        <w:jc w:val="both"/>
      </w:pPr>
      <w:bookmarkStart w:id="31" w:name="bookmark60"/>
      <w:r>
        <w:t>ОРГАНІЗАЦІЯ ВИКОНАННЯ БУДІВЕЛЬНИХ РОБІТ</w:t>
      </w:r>
      <w:bookmarkEnd w:id="31"/>
    </w:p>
    <w:p w:rsidR="008A311B" w:rsidRDefault="00DD0ADC" w:rsidP="001811E1">
      <w:pPr>
        <w:pStyle w:val="11"/>
        <w:numPr>
          <w:ilvl w:val="1"/>
          <w:numId w:val="25"/>
        </w:numPr>
        <w:tabs>
          <w:tab w:val="left" w:pos="802"/>
        </w:tabs>
        <w:ind w:firstLine="420"/>
        <w:jc w:val="both"/>
      </w:pPr>
      <w:r>
        <w:t>При організації та виконанні будівельних робіт мають бути дотримані прийняті у ПТД рішення щодоорганізації виробництва (4.1, 4.2) та щодо забезпечення комплексної безпеки будівництва (4.3).</w:t>
      </w:r>
    </w:p>
    <w:p w:rsidR="008A311B" w:rsidRDefault="00DD0ADC" w:rsidP="001811E1">
      <w:pPr>
        <w:pStyle w:val="11"/>
        <w:numPr>
          <w:ilvl w:val="1"/>
          <w:numId w:val="25"/>
        </w:numPr>
        <w:tabs>
          <w:tab w:val="left" w:pos="831"/>
        </w:tabs>
        <w:ind w:firstLine="420"/>
        <w:jc w:val="both"/>
      </w:pPr>
      <w:r>
        <w:t>Будівельні роботи на об'єкті будівництва мають здійснюватись на підставі декларативно-дозвільнихдокументів на їх виконання у відповідності з вимогами законодавства.</w:t>
      </w:r>
    </w:p>
    <w:p w:rsidR="008A311B" w:rsidRDefault="00DD0ADC" w:rsidP="001811E1">
      <w:pPr>
        <w:pStyle w:val="11"/>
        <w:numPr>
          <w:ilvl w:val="1"/>
          <w:numId w:val="25"/>
        </w:numPr>
        <w:tabs>
          <w:tab w:val="left" w:pos="831"/>
        </w:tabs>
        <w:ind w:firstLine="420"/>
        <w:jc w:val="both"/>
      </w:pPr>
      <w:r>
        <w:t xml:space="preserve">Будівельний майданчик має утримуватись відповідно до рішень з організації будівництва, прийнятих уПТД, вимог з охорони праці і промислової безпеки відповідно до ДБН А.3.2-2, </w:t>
      </w:r>
      <w:r w:rsidR="001C28C0">
        <w:t xml:space="preserve">Правил </w:t>
      </w:r>
      <w:r>
        <w:t>пожежної безпеки вУкраїні (НАПБ А.01.001).</w:t>
      </w:r>
    </w:p>
    <w:p w:rsidR="008A311B" w:rsidRDefault="00DD0ADC" w:rsidP="001811E1">
      <w:pPr>
        <w:pStyle w:val="11"/>
        <w:numPr>
          <w:ilvl w:val="1"/>
          <w:numId w:val="25"/>
        </w:numPr>
        <w:tabs>
          <w:tab w:val="left" w:pos="831"/>
        </w:tabs>
        <w:ind w:firstLine="420"/>
        <w:jc w:val="both"/>
      </w:pPr>
      <w:r>
        <w:t>Уразі здійснення будівництва в умовах ущільненої забудови будівельний майданчик облаштовується зурахуванням вимог ДБН В.1.2-12.</w:t>
      </w:r>
    </w:p>
    <w:p w:rsidR="008A311B" w:rsidRDefault="00DD0ADC" w:rsidP="001811E1">
      <w:pPr>
        <w:pStyle w:val="11"/>
        <w:numPr>
          <w:ilvl w:val="1"/>
          <w:numId w:val="25"/>
        </w:numPr>
        <w:tabs>
          <w:tab w:val="left" w:pos="826"/>
        </w:tabs>
        <w:ind w:firstLine="420"/>
        <w:jc w:val="both"/>
      </w:pPr>
      <w:r>
        <w:t>У разі реконструкції, капітального ремонту або технічного переоснащення існуючого об'єкта виконаннябудівельних робіт має бути узгоджене з умовами його експлуатації. Зокрема узгоджують терміни зупинкиексплуатації і склад робіт, які виконуються в період зупинки, порядок виконання демонтажних і будівельнихробіт та умови їх суміщення тощо.</w:t>
      </w:r>
    </w:p>
    <w:p w:rsidR="008A311B" w:rsidRDefault="00DD0ADC" w:rsidP="001811E1">
      <w:pPr>
        <w:pStyle w:val="11"/>
        <w:numPr>
          <w:ilvl w:val="1"/>
          <w:numId w:val="25"/>
        </w:numPr>
        <w:tabs>
          <w:tab w:val="left" w:pos="821"/>
        </w:tabs>
        <w:ind w:firstLine="420"/>
        <w:jc w:val="both"/>
      </w:pPr>
      <w:r>
        <w:t>Роботи з консервації або розконсервації об'єкта будівництва мають виконуватись з дотриманням вимогПоложення про порядок консервації та розконсервації об'єктів будівництва [23].</w:t>
      </w:r>
    </w:p>
    <w:p w:rsidR="008A311B" w:rsidRDefault="00DD0ADC" w:rsidP="001811E1">
      <w:pPr>
        <w:pStyle w:val="11"/>
        <w:numPr>
          <w:ilvl w:val="1"/>
          <w:numId w:val="25"/>
        </w:numPr>
        <w:tabs>
          <w:tab w:val="left" w:pos="826"/>
        </w:tabs>
        <w:spacing w:after="0"/>
        <w:ind w:firstLine="420"/>
        <w:jc w:val="both"/>
      </w:pPr>
      <w:r>
        <w:t>Виробничі та санітарно-побутові приміщення, виробничі ділянки, місця відпочинку, проходи для людейта маршрути проїзду транспортних засобів без спеціальних захисних пристроїв мають бути розташовані позамежами небезпечних зон, які мають бути позначені відповідними знаками.</w:t>
      </w:r>
    </w:p>
    <w:p w:rsidR="008A311B" w:rsidRDefault="00DD0ADC" w:rsidP="001811E1">
      <w:pPr>
        <w:pStyle w:val="11"/>
        <w:ind w:firstLine="420"/>
        <w:jc w:val="both"/>
      </w:pPr>
      <w:r>
        <w:t>Якщо місця постійного чи тимчасового перебування людей вимушено розміщені в небезпечних зонах,необхідно розробити і дотримуватись графіка безпечного перебування там людей.</w:t>
      </w:r>
    </w:p>
    <w:p w:rsidR="008A311B" w:rsidRDefault="00DD0ADC" w:rsidP="001811E1">
      <w:pPr>
        <w:pStyle w:val="11"/>
        <w:numPr>
          <w:ilvl w:val="1"/>
          <w:numId w:val="25"/>
        </w:numPr>
        <w:tabs>
          <w:tab w:val="left" w:pos="831"/>
        </w:tabs>
        <w:ind w:firstLine="420"/>
        <w:jc w:val="both"/>
      </w:pPr>
      <w:r>
        <w:t xml:space="preserve">Забезпечення будівельних робіт матеріально-технічними ресурсами має здійснюватись </w:t>
      </w:r>
      <w:r>
        <w:lastRenderedPageBreak/>
        <w:t>відповідно доїх нормативної потреби та прийнятих у ПТД термінів їх виконання, що відповідають визначеній технологічнійпослідовності.</w:t>
      </w:r>
    </w:p>
    <w:p w:rsidR="008A311B" w:rsidRDefault="00DD0ADC" w:rsidP="001811E1">
      <w:pPr>
        <w:pStyle w:val="11"/>
        <w:numPr>
          <w:ilvl w:val="1"/>
          <w:numId w:val="25"/>
        </w:numPr>
        <w:tabs>
          <w:tab w:val="left" w:pos="821"/>
        </w:tabs>
        <w:spacing w:after="0"/>
        <w:ind w:firstLine="420"/>
        <w:jc w:val="both"/>
      </w:pPr>
      <w:r>
        <w:t>Для забезпечення технологічної послідовності та термінів виконання будівельних робіт на об'єктібудівництва необхідно:</w:t>
      </w:r>
    </w:p>
    <w:p w:rsidR="008A311B" w:rsidRDefault="00DD0ADC" w:rsidP="001811E1">
      <w:pPr>
        <w:pStyle w:val="11"/>
        <w:numPr>
          <w:ilvl w:val="0"/>
          <w:numId w:val="26"/>
        </w:numPr>
        <w:tabs>
          <w:tab w:val="left" w:pos="747"/>
        </w:tabs>
        <w:spacing w:after="0"/>
        <w:ind w:firstLine="420"/>
        <w:jc w:val="both"/>
      </w:pPr>
      <w:r>
        <w:t>створити розрахунковий запас будівельних конструкцій, матеріалів і готових виробів;</w:t>
      </w:r>
    </w:p>
    <w:p w:rsidR="008A311B" w:rsidRDefault="00DD0ADC" w:rsidP="001811E1">
      <w:pPr>
        <w:pStyle w:val="11"/>
        <w:numPr>
          <w:ilvl w:val="0"/>
          <w:numId w:val="26"/>
        </w:numPr>
        <w:tabs>
          <w:tab w:val="left" w:pos="752"/>
        </w:tabs>
        <w:spacing w:after="0"/>
        <w:ind w:firstLine="420"/>
        <w:jc w:val="both"/>
      </w:pPr>
      <w:r>
        <w:t>облаштувати майданчики і стенди укрупнювального складання конструкцій;</w:t>
      </w:r>
    </w:p>
    <w:p w:rsidR="008A311B" w:rsidRDefault="00DD0ADC" w:rsidP="001811E1">
      <w:pPr>
        <w:pStyle w:val="11"/>
        <w:numPr>
          <w:ilvl w:val="0"/>
          <w:numId w:val="26"/>
        </w:numPr>
        <w:tabs>
          <w:tab w:val="left" w:pos="721"/>
        </w:tabs>
        <w:spacing w:after="0"/>
        <w:ind w:firstLine="420"/>
        <w:jc w:val="both"/>
      </w:pPr>
      <w:r>
        <w:t>організувати своєчасну поставку або перебазування на робоче місце будівельних машин та пересувних(мобільних) механізованих установок;</w:t>
      </w:r>
    </w:p>
    <w:p w:rsidR="008A311B" w:rsidRDefault="00DD0ADC" w:rsidP="001811E1">
      <w:pPr>
        <w:pStyle w:val="11"/>
        <w:numPr>
          <w:ilvl w:val="0"/>
          <w:numId w:val="26"/>
        </w:numPr>
        <w:tabs>
          <w:tab w:val="left" w:pos="721"/>
        </w:tabs>
        <w:spacing w:after="0"/>
        <w:ind w:firstLine="420"/>
        <w:jc w:val="both"/>
      </w:pPr>
      <w:r>
        <w:t>забезпечити бригади необхідними засобами малої механізації, засобами вимірювання і контролю,засобами огородження і монтажною оснасткою, засобами індивідуального захисту у складі і кількості, якіпередбачені у ПВР, організувати інструментальне господарство;</w:t>
      </w:r>
    </w:p>
    <w:p w:rsidR="008A311B" w:rsidRDefault="00DD0ADC" w:rsidP="001811E1">
      <w:pPr>
        <w:pStyle w:val="11"/>
        <w:numPr>
          <w:ilvl w:val="0"/>
          <w:numId w:val="26"/>
        </w:numPr>
        <w:tabs>
          <w:tab w:val="left" w:pos="725"/>
        </w:tabs>
        <w:ind w:firstLine="420"/>
        <w:jc w:val="both"/>
      </w:pPr>
      <w:r>
        <w:t>забезпечити транспортування, складування та зберігання матеріально-технічних ресурсів відповідно довимог стандартів та Правил пожежної безпеки України з виключенням можливості їх пошкодження, псування тавтрат.</w:t>
      </w:r>
    </w:p>
    <w:p w:rsidR="008A311B" w:rsidRDefault="00DD0ADC" w:rsidP="001811E1">
      <w:pPr>
        <w:pStyle w:val="11"/>
        <w:numPr>
          <w:ilvl w:val="1"/>
          <w:numId w:val="25"/>
        </w:numPr>
        <w:tabs>
          <w:tab w:val="left" w:pos="932"/>
        </w:tabs>
        <w:spacing w:after="0"/>
        <w:ind w:firstLine="420"/>
        <w:jc w:val="both"/>
      </w:pPr>
      <w:r>
        <w:t>Експлуатація будівельних машин має відповідати вимогам [24], НПАОП 0.00-1.01, НПАОП 0.00-1.36,НАПБ А.01.001, ДБН А.3.2-2.</w:t>
      </w:r>
    </w:p>
    <w:p w:rsidR="008A311B" w:rsidRDefault="008A311B">
      <w:pPr>
        <w:spacing w:line="1" w:lineRule="exact"/>
      </w:pPr>
    </w:p>
    <w:p w:rsidR="008A311B" w:rsidRDefault="00DD0ADC" w:rsidP="006C1FCA">
      <w:pPr>
        <w:pStyle w:val="11"/>
        <w:numPr>
          <w:ilvl w:val="1"/>
          <w:numId w:val="25"/>
        </w:numPr>
        <w:tabs>
          <w:tab w:val="left" w:pos="948"/>
        </w:tabs>
        <w:spacing w:line="271" w:lineRule="auto"/>
        <w:ind w:firstLine="420"/>
        <w:jc w:val="both"/>
      </w:pPr>
      <w:r>
        <w:t>Управління будівельними роботами має здійснюватися на основі формування планів робіт з урахуванням забезпечення об'єкта будівництва трудовими, матеріально-технічними і фінансовими ресурсами,формування графіків виконання робіт учасниками будівництва, розроблення поточних завдань на базі календарного планування робіт, доведення завдань до виконавців, відстеження і аналізу інформації щодофактичного виконання завдань, здійснення в разі потреби вчасного коригування планів та завдань.</w:t>
      </w:r>
    </w:p>
    <w:p w:rsidR="008A311B" w:rsidRDefault="00DD0ADC" w:rsidP="006C1FCA">
      <w:pPr>
        <w:pStyle w:val="11"/>
        <w:numPr>
          <w:ilvl w:val="1"/>
          <w:numId w:val="25"/>
        </w:numPr>
        <w:tabs>
          <w:tab w:val="left" w:pos="967"/>
        </w:tabs>
        <w:spacing w:line="271" w:lineRule="auto"/>
        <w:ind w:firstLine="420"/>
        <w:jc w:val="both"/>
      </w:pPr>
      <w:r>
        <w:t>Виконавці робіт мають залучатися з урахуванням відповідності їх кваліфікації складу та обсягамбудівельних робот.</w:t>
      </w:r>
    </w:p>
    <w:p w:rsidR="008A311B" w:rsidRDefault="00DD0ADC" w:rsidP="006C1FCA">
      <w:pPr>
        <w:pStyle w:val="11"/>
        <w:numPr>
          <w:ilvl w:val="1"/>
          <w:numId w:val="25"/>
        </w:numPr>
        <w:tabs>
          <w:tab w:val="left" w:pos="967"/>
        </w:tabs>
        <w:spacing w:line="271" w:lineRule="auto"/>
        <w:ind w:firstLine="420"/>
        <w:jc w:val="both"/>
      </w:pPr>
      <w:r>
        <w:t>При виконані будівельних робіт має бути забезпечено дотримання вимог з комплексної безпекибудівництва, в тому числі для об'єктів прилеглої забудови та навколишнього середовища (4.3).</w:t>
      </w:r>
    </w:p>
    <w:p w:rsidR="008A311B" w:rsidRDefault="00DD0ADC" w:rsidP="006C1FCA">
      <w:pPr>
        <w:pStyle w:val="11"/>
        <w:numPr>
          <w:ilvl w:val="1"/>
          <w:numId w:val="25"/>
        </w:numPr>
        <w:tabs>
          <w:tab w:val="left" w:pos="977"/>
        </w:tabs>
        <w:spacing w:after="180"/>
        <w:ind w:firstLine="420"/>
        <w:jc w:val="both"/>
      </w:pPr>
      <w:r>
        <w:t>На всіх етапах будівництва має бути запроваджена система контролю якості (розділ 8), за результатами якої встановлюється відповідність будівельної продукції вимогам проектної та нормативної документації, що має фіксуватись у виконавчій документації (4.8).</w:t>
      </w:r>
    </w:p>
    <w:p w:rsidR="008A311B" w:rsidRDefault="00DD0ADC" w:rsidP="006C1FCA">
      <w:pPr>
        <w:pStyle w:val="42"/>
        <w:numPr>
          <w:ilvl w:val="0"/>
          <w:numId w:val="25"/>
        </w:numPr>
        <w:tabs>
          <w:tab w:val="left" w:pos="710"/>
        </w:tabs>
        <w:spacing w:line="271" w:lineRule="auto"/>
        <w:jc w:val="both"/>
      </w:pPr>
      <w:bookmarkStart w:id="32" w:name="bookmark62"/>
      <w:r>
        <w:t>КОНТРОЛЬ ЯКОСТІ ВИКОНАННЯ БУДІВЕЛЬНИХ РОБІТ</w:t>
      </w:r>
      <w:bookmarkEnd w:id="32"/>
    </w:p>
    <w:p w:rsidR="008A311B" w:rsidRDefault="00DD0ADC" w:rsidP="006C1FCA">
      <w:pPr>
        <w:pStyle w:val="11"/>
        <w:numPr>
          <w:ilvl w:val="1"/>
          <w:numId w:val="25"/>
        </w:numPr>
        <w:tabs>
          <w:tab w:val="left" w:pos="833"/>
        </w:tabs>
        <w:ind w:firstLine="420"/>
        <w:jc w:val="both"/>
      </w:pPr>
      <w:r>
        <w:t>Контроль якості виконання будівельних робіт спрямований на забезпечення об'єкта будівництваексплуатаційними властивостями, які мають відповідати основним вимогам (4.1) відповідно до призначенняоб'єкта.</w:t>
      </w:r>
    </w:p>
    <w:p w:rsidR="008A311B" w:rsidRDefault="00DD0ADC" w:rsidP="006C1FCA">
      <w:pPr>
        <w:pStyle w:val="11"/>
        <w:numPr>
          <w:ilvl w:val="1"/>
          <w:numId w:val="25"/>
        </w:numPr>
        <w:tabs>
          <w:tab w:val="left" w:pos="857"/>
        </w:tabs>
        <w:spacing w:after="0" w:line="271" w:lineRule="auto"/>
        <w:ind w:firstLine="420"/>
        <w:jc w:val="both"/>
      </w:pPr>
      <w:r>
        <w:t>Контроль якості включає комплекс технічних та організаційних заходів з ефективного управління якістюна всіх стадіях створення об'єкта будівництва відповідно до вимог чинного законодавства та нормативної бази,у тому числі:</w:t>
      </w:r>
    </w:p>
    <w:p w:rsidR="008A311B" w:rsidRDefault="00DD0ADC" w:rsidP="006C1FCA">
      <w:pPr>
        <w:pStyle w:val="11"/>
        <w:numPr>
          <w:ilvl w:val="0"/>
          <w:numId w:val="27"/>
        </w:numPr>
        <w:tabs>
          <w:tab w:val="left" w:pos="778"/>
        </w:tabs>
        <w:spacing w:after="0" w:line="271" w:lineRule="auto"/>
        <w:ind w:firstLine="420"/>
        <w:jc w:val="both"/>
      </w:pPr>
      <w:r>
        <w:t>контроль показників якості матеріалів, виробів, конструкцій та устаткування;</w:t>
      </w:r>
    </w:p>
    <w:p w:rsidR="008A311B" w:rsidRDefault="00DD0ADC" w:rsidP="006C1FCA">
      <w:pPr>
        <w:pStyle w:val="11"/>
        <w:numPr>
          <w:ilvl w:val="0"/>
          <w:numId w:val="27"/>
        </w:numPr>
        <w:tabs>
          <w:tab w:val="left" w:pos="782"/>
        </w:tabs>
        <w:spacing w:after="0" w:line="271" w:lineRule="auto"/>
        <w:ind w:firstLine="420"/>
        <w:jc w:val="both"/>
      </w:pPr>
      <w:r>
        <w:t>контроль технологічних процесів;</w:t>
      </w:r>
    </w:p>
    <w:p w:rsidR="008A311B" w:rsidRDefault="00DD0ADC" w:rsidP="006C1FCA">
      <w:pPr>
        <w:pStyle w:val="11"/>
        <w:numPr>
          <w:ilvl w:val="0"/>
          <w:numId w:val="27"/>
        </w:numPr>
        <w:tabs>
          <w:tab w:val="left" w:pos="768"/>
        </w:tabs>
        <w:spacing w:after="0" w:line="271" w:lineRule="auto"/>
        <w:ind w:firstLine="420"/>
        <w:jc w:val="both"/>
      </w:pPr>
      <w:r>
        <w:t>забезпечення виконання будівельних робіт з дотриманням вимог щодо:</w:t>
      </w:r>
    </w:p>
    <w:p w:rsidR="008A311B" w:rsidRDefault="00DD0ADC" w:rsidP="006C1FCA">
      <w:pPr>
        <w:pStyle w:val="11"/>
        <w:numPr>
          <w:ilvl w:val="0"/>
          <w:numId w:val="28"/>
        </w:numPr>
        <w:tabs>
          <w:tab w:val="left" w:pos="730"/>
        </w:tabs>
        <w:spacing w:after="0" w:line="271" w:lineRule="auto"/>
        <w:ind w:firstLine="420"/>
        <w:jc w:val="both"/>
      </w:pPr>
      <w:r>
        <w:t>пожежної безпеки;</w:t>
      </w:r>
    </w:p>
    <w:p w:rsidR="008A311B" w:rsidRDefault="00DD0ADC" w:rsidP="006C1FCA">
      <w:pPr>
        <w:pStyle w:val="11"/>
        <w:numPr>
          <w:ilvl w:val="0"/>
          <w:numId w:val="28"/>
        </w:numPr>
        <w:tabs>
          <w:tab w:val="left" w:pos="730"/>
        </w:tabs>
        <w:spacing w:after="0" w:line="271" w:lineRule="auto"/>
        <w:ind w:firstLine="420"/>
        <w:jc w:val="both"/>
      </w:pPr>
      <w:r>
        <w:t>безпеки людей;</w:t>
      </w:r>
    </w:p>
    <w:p w:rsidR="008A311B" w:rsidRDefault="00DD0ADC" w:rsidP="006C1FCA">
      <w:pPr>
        <w:pStyle w:val="11"/>
        <w:numPr>
          <w:ilvl w:val="0"/>
          <w:numId w:val="28"/>
        </w:numPr>
        <w:tabs>
          <w:tab w:val="left" w:pos="730"/>
        </w:tabs>
        <w:spacing w:after="0" w:line="271" w:lineRule="auto"/>
        <w:ind w:firstLine="420"/>
        <w:jc w:val="both"/>
      </w:pPr>
      <w:r>
        <w:t>впливу на навколишнє природне середовище;</w:t>
      </w:r>
    </w:p>
    <w:p w:rsidR="008A311B" w:rsidRDefault="00DD0ADC" w:rsidP="006C1FCA">
      <w:pPr>
        <w:pStyle w:val="11"/>
        <w:numPr>
          <w:ilvl w:val="0"/>
          <w:numId w:val="28"/>
        </w:numPr>
        <w:tabs>
          <w:tab w:val="left" w:pos="730"/>
        </w:tabs>
        <w:spacing w:line="271" w:lineRule="auto"/>
        <w:ind w:firstLine="420"/>
        <w:jc w:val="both"/>
      </w:pPr>
      <w:r>
        <w:t>впливу шуму та вібрації.</w:t>
      </w:r>
    </w:p>
    <w:p w:rsidR="008A311B" w:rsidRDefault="00DD0ADC" w:rsidP="006C1FCA">
      <w:pPr>
        <w:pStyle w:val="11"/>
        <w:numPr>
          <w:ilvl w:val="1"/>
          <w:numId w:val="25"/>
        </w:numPr>
        <w:tabs>
          <w:tab w:val="left" w:pos="847"/>
        </w:tabs>
        <w:spacing w:after="0"/>
        <w:ind w:firstLine="420"/>
        <w:jc w:val="both"/>
      </w:pPr>
      <w:r>
        <w:t>Під час будівництва здійснюється державний [25,26] та виробничий контроль, авторський та технічнийнагляд [8, 9].</w:t>
      </w:r>
    </w:p>
    <w:p w:rsidR="008A311B" w:rsidRDefault="00DD0ADC" w:rsidP="006C1FCA">
      <w:pPr>
        <w:pStyle w:val="11"/>
        <w:ind w:firstLine="420"/>
        <w:jc w:val="both"/>
      </w:pPr>
      <w:r>
        <w:t>За умови проведення науково-технічного супроводу будівництва об'єктів контроль якості виконується зурахуванням програми цього супроводу згідно з вимогами ДБН В.1.2-5.</w:t>
      </w:r>
    </w:p>
    <w:p w:rsidR="008A311B" w:rsidRDefault="00DD0ADC" w:rsidP="006C1FCA">
      <w:pPr>
        <w:pStyle w:val="11"/>
        <w:numPr>
          <w:ilvl w:val="1"/>
          <w:numId w:val="25"/>
        </w:numPr>
        <w:tabs>
          <w:tab w:val="left" w:pos="1207"/>
        </w:tabs>
        <w:spacing w:after="0" w:line="271" w:lineRule="auto"/>
        <w:ind w:firstLine="420"/>
        <w:jc w:val="both"/>
      </w:pPr>
      <w:r>
        <w:t>Виробничий контроль якості виконання будівельних робіт включає:</w:t>
      </w:r>
    </w:p>
    <w:p w:rsidR="008A311B" w:rsidRDefault="00DD0ADC" w:rsidP="006C1FCA">
      <w:pPr>
        <w:pStyle w:val="11"/>
        <w:numPr>
          <w:ilvl w:val="0"/>
          <w:numId w:val="29"/>
        </w:numPr>
        <w:tabs>
          <w:tab w:val="left" w:pos="778"/>
        </w:tabs>
        <w:spacing w:after="0" w:line="271" w:lineRule="auto"/>
        <w:ind w:firstLine="420"/>
        <w:jc w:val="both"/>
      </w:pPr>
      <w:r>
        <w:t>вхідний контроль проектної документації;</w:t>
      </w:r>
    </w:p>
    <w:p w:rsidR="008A311B" w:rsidRDefault="00DD0ADC" w:rsidP="006C1FCA">
      <w:pPr>
        <w:pStyle w:val="11"/>
        <w:numPr>
          <w:ilvl w:val="0"/>
          <w:numId w:val="29"/>
        </w:numPr>
        <w:tabs>
          <w:tab w:val="left" w:pos="782"/>
        </w:tabs>
        <w:spacing w:after="0" w:line="271" w:lineRule="auto"/>
        <w:ind w:firstLine="420"/>
        <w:jc w:val="both"/>
      </w:pPr>
      <w:r>
        <w:t>вхідний контроль конструкцій, виробів, матеріалів та устаткування;</w:t>
      </w:r>
    </w:p>
    <w:p w:rsidR="008A311B" w:rsidRDefault="00DD0ADC" w:rsidP="006C1FCA">
      <w:pPr>
        <w:pStyle w:val="11"/>
        <w:numPr>
          <w:ilvl w:val="0"/>
          <w:numId w:val="29"/>
        </w:numPr>
        <w:tabs>
          <w:tab w:val="left" w:pos="768"/>
        </w:tabs>
        <w:spacing w:after="0" w:line="271" w:lineRule="auto"/>
        <w:ind w:firstLine="420"/>
        <w:jc w:val="both"/>
      </w:pPr>
      <w:r>
        <w:t>операційний контроль будівельних процесів;</w:t>
      </w:r>
    </w:p>
    <w:p w:rsidR="008A311B" w:rsidRDefault="00DD0ADC" w:rsidP="006C1FCA">
      <w:pPr>
        <w:pStyle w:val="11"/>
        <w:numPr>
          <w:ilvl w:val="0"/>
          <w:numId w:val="29"/>
        </w:numPr>
        <w:tabs>
          <w:tab w:val="left" w:pos="734"/>
        </w:tabs>
        <w:spacing w:line="271" w:lineRule="auto"/>
        <w:ind w:firstLine="420"/>
        <w:jc w:val="both"/>
      </w:pPr>
      <w:r>
        <w:t>приймальний контроль будівельних робіт та їх результатів.</w:t>
      </w:r>
    </w:p>
    <w:p w:rsidR="008A311B" w:rsidRDefault="00DD0ADC" w:rsidP="006C1FCA">
      <w:pPr>
        <w:pStyle w:val="11"/>
        <w:ind w:firstLine="420"/>
        <w:jc w:val="both"/>
      </w:pPr>
      <w:r>
        <w:rPr>
          <w:b/>
          <w:bCs/>
        </w:rPr>
        <w:t xml:space="preserve">8.4.1 </w:t>
      </w:r>
      <w:r>
        <w:t xml:space="preserve">Під час вхідного контролю проектної документації проводиться перевірка її комплектності, </w:t>
      </w:r>
      <w:r>
        <w:lastRenderedPageBreak/>
        <w:t>технологічності проектних рішень, відповідності умовам виконання будівельних робіт на об'єкті будівництва тощо.</w:t>
      </w:r>
    </w:p>
    <w:p w:rsidR="008A311B" w:rsidRDefault="00DD0ADC" w:rsidP="006C1FCA">
      <w:pPr>
        <w:pStyle w:val="11"/>
        <w:spacing w:line="271" w:lineRule="auto"/>
        <w:ind w:firstLine="420"/>
        <w:jc w:val="both"/>
      </w:pPr>
      <w:r>
        <w:rPr>
          <w:b/>
          <w:bCs/>
        </w:rPr>
        <w:t xml:space="preserve">8.4.1.1 </w:t>
      </w:r>
      <w:r>
        <w:t>Під час вхідного контролю конструкцій, виробів, матеріалів і устаткування перевіряється їх відповідність вимогам проектної документації, паспортам, сертифікатам та іншим супроводжувальним документам.</w:t>
      </w:r>
    </w:p>
    <w:p w:rsidR="008A311B" w:rsidRDefault="00DD0ADC" w:rsidP="006C1FCA">
      <w:pPr>
        <w:pStyle w:val="11"/>
        <w:spacing w:line="271" w:lineRule="auto"/>
        <w:ind w:firstLine="420"/>
        <w:jc w:val="both"/>
      </w:pPr>
      <w:r>
        <w:rPr>
          <w:b/>
          <w:bCs/>
        </w:rPr>
        <w:t xml:space="preserve">8.4.1.2 </w:t>
      </w:r>
      <w:r>
        <w:t>Вхідний контроль продукції здійснюється згідно з регламентом вхідного контролю і встановлюєвідповідність продукції вимогам проектної та нормативної документації.</w:t>
      </w:r>
    </w:p>
    <w:p w:rsidR="008A311B" w:rsidRDefault="00DD0ADC" w:rsidP="006C1FCA">
      <w:pPr>
        <w:pStyle w:val="11"/>
        <w:spacing w:line="271" w:lineRule="auto"/>
        <w:ind w:firstLine="420"/>
        <w:jc w:val="both"/>
      </w:pPr>
      <w:r>
        <w:rPr>
          <w:b/>
          <w:bCs/>
        </w:rPr>
        <w:t xml:space="preserve">8.4.2 </w:t>
      </w:r>
      <w:r>
        <w:t>Операційний контроль будівельних процесів (технологічних операцій) здійснюється за регламентомв ході виконання будівельних робіт і забезпечує своєчасне виявлення дефектів для вжиття заходів щодо їхусунення та запобігання. Склад та параметри операційного контролю визначаються у ПВР.</w:t>
      </w:r>
    </w:p>
    <w:p w:rsidR="008A311B" w:rsidRDefault="00DD0ADC" w:rsidP="006C1FCA">
      <w:pPr>
        <w:pStyle w:val="11"/>
        <w:spacing w:line="271" w:lineRule="auto"/>
        <w:ind w:firstLine="420"/>
        <w:jc w:val="both"/>
      </w:pPr>
      <w:r>
        <w:rPr>
          <w:b/>
          <w:bCs/>
        </w:rPr>
        <w:t xml:space="preserve">8.4.2.1 </w:t>
      </w:r>
      <w:r>
        <w:t>Результати операційного контролю заносяться до загального журналу робіт (додаток А).</w:t>
      </w:r>
    </w:p>
    <w:p w:rsidR="008A311B" w:rsidRDefault="00DD0ADC" w:rsidP="006C1FCA">
      <w:pPr>
        <w:pStyle w:val="11"/>
        <w:spacing w:line="271" w:lineRule="auto"/>
        <w:ind w:firstLine="420"/>
        <w:jc w:val="both"/>
      </w:pPr>
      <w:r>
        <w:rPr>
          <w:b/>
          <w:bCs/>
        </w:rPr>
        <w:t xml:space="preserve">8.4.2.2 </w:t>
      </w:r>
      <w:r>
        <w:t>Усі виявлені відхилення від вимог технологічної та нормативної документації повинні бути виправлені до початку виконання наступних технологічно пов'язаних операцій.</w:t>
      </w:r>
    </w:p>
    <w:p w:rsidR="008A311B" w:rsidRDefault="00DD0ADC" w:rsidP="006C1FCA">
      <w:pPr>
        <w:pStyle w:val="11"/>
        <w:spacing w:line="271" w:lineRule="auto"/>
        <w:ind w:firstLine="420"/>
        <w:jc w:val="both"/>
      </w:pPr>
      <w:r>
        <w:rPr>
          <w:b/>
          <w:bCs/>
        </w:rPr>
        <w:t xml:space="preserve">8.4.3 </w:t>
      </w:r>
      <w:r>
        <w:t>Під час приймального контролю проводиться перевірка якості відповідальних конструкцій та закінчених будівельних робіт, в тому числі прихованих.</w:t>
      </w:r>
    </w:p>
    <w:p w:rsidR="008A311B" w:rsidRDefault="00DD0ADC" w:rsidP="006C1FCA">
      <w:pPr>
        <w:pStyle w:val="11"/>
        <w:spacing w:after="0" w:line="271" w:lineRule="auto"/>
        <w:ind w:firstLine="420"/>
        <w:jc w:val="both"/>
      </w:pPr>
      <w:r>
        <w:rPr>
          <w:b/>
          <w:bCs/>
        </w:rPr>
        <w:t xml:space="preserve">8.4.3.1 </w:t>
      </w:r>
      <w:r>
        <w:t>Приймання прихованих робіт здійснюється безпосередньо перед виконанням наступних робіт, якіїх закривають, про що складається акт за формою, наведеною у додатку В.</w:t>
      </w:r>
    </w:p>
    <w:p w:rsidR="008A311B" w:rsidRDefault="008A311B">
      <w:pPr>
        <w:spacing w:line="1" w:lineRule="exact"/>
      </w:pPr>
    </w:p>
    <w:p w:rsidR="008A311B" w:rsidRDefault="00DD0ADC" w:rsidP="006C1FCA">
      <w:pPr>
        <w:pStyle w:val="11"/>
        <w:spacing w:line="271" w:lineRule="auto"/>
        <w:ind w:firstLine="420"/>
        <w:jc w:val="both"/>
      </w:pPr>
      <w:r>
        <w:rPr>
          <w:b/>
          <w:bCs/>
        </w:rPr>
        <w:t xml:space="preserve">8.4.3.2 </w:t>
      </w:r>
      <w:r>
        <w:t>Відповідальні конструкції підлягають прийманню у процесі будівництва до закриття їх подальшимироботами зі складанням акта проміжного прийняття цих конструкцій за формою, наведеною у додатку Г.</w:t>
      </w:r>
    </w:p>
    <w:p w:rsidR="008A311B" w:rsidRDefault="00DD0ADC" w:rsidP="006C1FCA">
      <w:pPr>
        <w:pStyle w:val="11"/>
        <w:ind w:firstLine="420"/>
        <w:jc w:val="both"/>
      </w:pPr>
      <w:r>
        <w:rPr>
          <w:b/>
          <w:bCs/>
        </w:rPr>
        <w:t xml:space="preserve">8.4.3.3 </w:t>
      </w:r>
      <w:r>
        <w:t>Перелік прихованих робіт та відповідальних конструкцій на конкретному об'єкті будівництва, дляяких необхідне складання актів, наводиться у робочій документації.</w:t>
      </w:r>
    </w:p>
    <w:p w:rsidR="008A311B" w:rsidRDefault="00DD0ADC" w:rsidP="006C1FCA">
      <w:pPr>
        <w:pStyle w:val="11"/>
        <w:ind w:firstLine="420"/>
        <w:jc w:val="both"/>
      </w:pPr>
      <w:r>
        <w:t>Основні види робіт та конструкцій, на які складаються акти, наведено у додатку Н.</w:t>
      </w:r>
    </w:p>
    <w:p w:rsidR="008A311B" w:rsidRDefault="00DD0ADC" w:rsidP="006C1FCA">
      <w:pPr>
        <w:pStyle w:val="11"/>
        <w:spacing w:line="271" w:lineRule="auto"/>
        <w:ind w:firstLine="420"/>
        <w:jc w:val="both"/>
      </w:pPr>
      <w:r>
        <w:rPr>
          <w:b/>
          <w:bCs/>
        </w:rPr>
        <w:t xml:space="preserve">8.4.3.4 </w:t>
      </w:r>
      <w:r>
        <w:t>В усіх випадках забороняється виконання наступних робіт до підтвердження відповідної якостівиконання попередніх прихованих робіт та відповідальних конструкцій.</w:t>
      </w:r>
    </w:p>
    <w:p w:rsidR="008A311B" w:rsidRDefault="00DD0ADC" w:rsidP="006C1FCA">
      <w:pPr>
        <w:pStyle w:val="11"/>
        <w:ind w:firstLine="420"/>
        <w:jc w:val="both"/>
      </w:pPr>
      <w:r>
        <w:rPr>
          <w:b/>
          <w:bCs/>
        </w:rPr>
        <w:t xml:space="preserve">8.4.3.5 </w:t>
      </w:r>
      <w:r>
        <w:t>Приймальний контроль здійснюється за участю представників будівельної організації, технічногонагляду замовника та авторського нагляду (у випадках, передбачених договором про авторський нагляд).</w:t>
      </w:r>
    </w:p>
    <w:p w:rsidR="008A311B" w:rsidRDefault="00DD0ADC" w:rsidP="006C1FCA">
      <w:pPr>
        <w:pStyle w:val="11"/>
        <w:ind w:firstLine="420"/>
        <w:jc w:val="both"/>
      </w:pPr>
      <w:r>
        <w:rPr>
          <w:b/>
          <w:bCs/>
        </w:rPr>
        <w:t xml:space="preserve">8.4.3.6 </w:t>
      </w:r>
      <w:r>
        <w:t>Результати приймального контролю фіксуються в загальному журналі робіт, в актах на закриттяприхованих робіт, актах проміжного прийняття відповідальних конструкцій та інших документах - за наявностівимог нормативних документів на конкретні види будівельних робіт.</w:t>
      </w:r>
    </w:p>
    <w:p w:rsidR="008A311B" w:rsidRDefault="00DD0ADC" w:rsidP="006C1FCA">
      <w:pPr>
        <w:pStyle w:val="11"/>
        <w:numPr>
          <w:ilvl w:val="1"/>
          <w:numId w:val="25"/>
        </w:numPr>
        <w:tabs>
          <w:tab w:val="left" w:pos="1207"/>
        </w:tabs>
        <w:ind w:firstLine="420"/>
        <w:jc w:val="both"/>
      </w:pPr>
      <w:r>
        <w:t>Авторський нагляд здійснюється протягом періоду будівництва згідно з [8,19].</w:t>
      </w:r>
    </w:p>
    <w:p w:rsidR="008A311B" w:rsidRDefault="00DD0ADC" w:rsidP="006C1FCA">
      <w:pPr>
        <w:pStyle w:val="11"/>
        <w:numPr>
          <w:ilvl w:val="1"/>
          <w:numId w:val="25"/>
        </w:numPr>
        <w:tabs>
          <w:tab w:val="left" w:pos="850"/>
        </w:tabs>
        <w:spacing w:line="271" w:lineRule="auto"/>
        <w:ind w:firstLine="420"/>
        <w:jc w:val="both"/>
      </w:pPr>
      <w:r>
        <w:t>Склад та обсяги контролю та нагляду встановлюються на підставі вимог проектної документації,нормативних документів та відповідних регламентів на конкретні види будівельних робіт.</w:t>
      </w:r>
    </w:p>
    <w:p w:rsidR="008A311B" w:rsidRDefault="00DD0ADC" w:rsidP="006C1FCA">
      <w:pPr>
        <w:pStyle w:val="11"/>
        <w:spacing w:after="0"/>
        <w:ind w:firstLine="420"/>
        <w:jc w:val="both"/>
      </w:pPr>
      <w:r>
        <w:rPr>
          <w:b/>
          <w:bCs/>
        </w:rPr>
        <w:t xml:space="preserve">8.6.1 </w:t>
      </w:r>
      <w:r>
        <w:t>За обсягом контролю показників, що характеризують якість будівельних робіт, матеріалів, конструкцій, обладнання тощо, контроль може бути:</w:t>
      </w:r>
    </w:p>
    <w:p w:rsidR="008A311B" w:rsidRDefault="00DD0ADC" w:rsidP="006C1FCA">
      <w:pPr>
        <w:pStyle w:val="11"/>
        <w:numPr>
          <w:ilvl w:val="0"/>
          <w:numId w:val="30"/>
        </w:numPr>
        <w:tabs>
          <w:tab w:val="left" w:pos="775"/>
        </w:tabs>
        <w:spacing w:after="0"/>
        <w:ind w:firstLine="420"/>
        <w:jc w:val="both"/>
      </w:pPr>
      <w:r>
        <w:t>суцільний (контролюються всі контрольовані параметри);</w:t>
      </w:r>
    </w:p>
    <w:p w:rsidR="008A311B" w:rsidRDefault="00DD0ADC" w:rsidP="006C1FCA">
      <w:pPr>
        <w:pStyle w:val="11"/>
        <w:numPr>
          <w:ilvl w:val="0"/>
          <w:numId w:val="30"/>
        </w:numPr>
        <w:tabs>
          <w:tab w:val="left" w:pos="780"/>
        </w:tabs>
        <w:ind w:firstLine="420"/>
        <w:jc w:val="both"/>
      </w:pPr>
      <w:r>
        <w:t>вибірковий (контролюється частина контрольованих параметрів).</w:t>
      </w:r>
    </w:p>
    <w:p w:rsidR="008A311B" w:rsidRDefault="00DD0ADC" w:rsidP="006C1FCA">
      <w:pPr>
        <w:pStyle w:val="11"/>
        <w:spacing w:after="0"/>
        <w:ind w:firstLine="420"/>
        <w:jc w:val="both"/>
      </w:pPr>
      <w:r>
        <w:rPr>
          <w:b/>
          <w:bCs/>
        </w:rPr>
        <w:t xml:space="preserve">8.6.2 </w:t>
      </w:r>
      <w:r>
        <w:t>За періодичністю контроль може бути:</w:t>
      </w:r>
    </w:p>
    <w:p w:rsidR="008A311B" w:rsidRDefault="00DD0ADC" w:rsidP="006C1FCA">
      <w:pPr>
        <w:pStyle w:val="11"/>
        <w:numPr>
          <w:ilvl w:val="0"/>
          <w:numId w:val="31"/>
        </w:numPr>
        <w:tabs>
          <w:tab w:val="left" w:pos="775"/>
        </w:tabs>
        <w:spacing w:after="0"/>
        <w:ind w:firstLine="420"/>
        <w:jc w:val="both"/>
      </w:pPr>
      <w:r>
        <w:t>безперервний (інформація надходить безперервно);</w:t>
      </w:r>
    </w:p>
    <w:p w:rsidR="008A311B" w:rsidRDefault="00DD0ADC" w:rsidP="006C1FCA">
      <w:pPr>
        <w:pStyle w:val="11"/>
        <w:numPr>
          <w:ilvl w:val="0"/>
          <w:numId w:val="31"/>
        </w:numPr>
        <w:tabs>
          <w:tab w:val="left" w:pos="780"/>
        </w:tabs>
        <w:spacing w:after="0"/>
        <w:ind w:firstLine="420"/>
        <w:jc w:val="both"/>
      </w:pPr>
      <w:r>
        <w:t>періодичний (інформація надходить через певні проміжки часу);</w:t>
      </w:r>
    </w:p>
    <w:p w:rsidR="008A311B" w:rsidRDefault="00DD0ADC" w:rsidP="006C1FCA">
      <w:pPr>
        <w:pStyle w:val="11"/>
        <w:numPr>
          <w:ilvl w:val="0"/>
          <w:numId w:val="31"/>
        </w:numPr>
        <w:tabs>
          <w:tab w:val="left" w:pos="744"/>
        </w:tabs>
        <w:ind w:firstLine="420"/>
        <w:jc w:val="both"/>
      </w:pPr>
      <w:r>
        <w:t>епізодичний (виконується за недоцільності застосування суцільного, вибіркового або періодичногоконтролю).</w:t>
      </w:r>
    </w:p>
    <w:p w:rsidR="008A311B" w:rsidRDefault="00DD0ADC" w:rsidP="006C1FCA">
      <w:pPr>
        <w:pStyle w:val="11"/>
        <w:spacing w:after="0"/>
        <w:ind w:firstLine="420"/>
        <w:jc w:val="both"/>
      </w:pPr>
      <w:r>
        <w:rPr>
          <w:b/>
          <w:bCs/>
        </w:rPr>
        <w:t xml:space="preserve">8.6.3 </w:t>
      </w:r>
      <w:r>
        <w:t>За засобами проведення контроль може бути:</w:t>
      </w:r>
    </w:p>
    <w:p w:rsidR="008A311B" w:rsidRDefault="00DD0ADC" w:rsidP="006C1FCA">
      <w:pPr>
        <w:pStyle w:val="11"/>
        <w:numPr>
          <w:ilvl w:val="0"/>
          <w:numId w:val="32"/>
        </w:numPr>
        <w:tabs>
          <w:tab w:val="left" w:pos="775"/>
        </w:tabs>
        <w:spacing w:after="0"/>
        <w:ind w:firstLine="420"/>
        <w:jc w:val="both"/>
      </w:pPr>
      <w:r>
        <w:t>візуальний;</w:t>
      </w:r>
    </w:p>
    <w:p w:rsidR="008A311B" w:rsidRDefault="00DD0ADC" w:rsidP="006C1FCA">
      <w:pPr>
        <w:pStyle w:val="11"/>
        <w:numPr>
          <w:ilvl w:val="0"/>
          <w:numId w:val="32"/>
        </w:numPr>
        <w:tabs>
          <w:tab w:val="left" w:pos="763"/>
        </w:tabs>
        <w:spacing w:after="0"/>
        <w:ind w:firstLine="420"/>
        <w:jc w:val="both"/>
      </w:pPr>
      <w:r>
        <w:t>інструментальний (виконується із застосуванням засобів вимірювань, у тому числі лабораторногообладнання);</w:t>
      </w:r>
    </w:p>
    <w:p w:rsidR="008A311B" w:rsidRDefault="00DD0ADC" w:rsidP="006C1FCA">
      <w:pPr>
        <w:pStyle w:val="11"/>
        <w:numPr>
          <w:ilvl w:val="0"/>
          <w:numId w:val="32"/>
        </w:numPr>
        <w:tabs>
          <w:tab w:val="left" w:pos="754"/>
        </w:tabs>
        <w:ind w:firstLine="420"/>
        <w:jc w:val="both"/>
      </w:pPr>
      <w:r>
        <w:t>реєстраційний (виконується шляхом аналізу даних, зафіксованих у документах - сертифікатах, актахогляду прихованих робіт, загальних або спеціальних журналах робіт тощо). Застосовується за недоступностіоб'єкта контролю або недоцільності виконання інструментального або візуального контролю.</w:t>
      </w:r>
    </w:p>
    <w:p w:rsidR="008A311B" w:rsidRDefault="00DD0ADC" w:rsidP="006C1FCA">
      <w:pPr>
        <w:pStyle w:val="11"/>
        <w:numPr>
          <w:ilvl w:val="1"/>
          <w:numId w:val="25"/>
        </w:numPr>
        <w:tabs>
          <w:tab w:val="left" w:pos="855"/>
        </w:tabs>
        <w:ind w:firstLine="420"/>
        <w:jc w:val="both"/>
      </w:pPr>
      <w:r>
        <w:lastRenderedPageBreak/>
        <w:t>Для забезпечення виконання робіт з визначеними параметрами, що характеризують матеріали,вироби, конструкції, обладнання, технологічні процеси та будівельну продукцію на всіх етапах її створення,має здійснюватись метрологічне забезпечення процедур контролю з дотриманням вимог законодавства [27]та відповідних стандартів з метрології.</w:t>
      </w:r>
    </w:p>
    <w:p w:rsidR="008A311B" w:rsidRDefault="00DD0ADC" w:rsidP="006C1FCA">
      <w:pPr>
        <w:pStyle w:val="11"/>
        <w:numPr>
          <w:ilvl w:val="1"/>
          <w:numId w:val="25"/>
        </w:numPr>
        <w:tabs>
          <w:tab w:val="left" w:pos="855"/>
        </w:tabs>
        <w:ind w:firstLine="420"/>
        <w:jc w:val="both"/>
      </w:pPr>
      <w:r>
        <w:t>Результати контролю відповідності будівельних робіт, конструкцій, обладнання та готової будівельноїпродукції вимогам проекту будівництва та нормативних документів фіксуються у виконавчій документації (п4.8).</w:t>
      </w:r>
    </w:p>
    <w:p w:rsidR="008A311B" w:rsidRDefault="00DD0ADC" w:rsidP="006C1FCA">
      <w:pPr>
        <w:pStyle w:val="11"/>
        <w:numPr>
          <w:ilvl w:val="1"/>
          <w:numId w:val="25"/>
        </w:numPr>
        <w:tabs>
          <w:tab w:val="left" w:pos="845"/>
        </w:tabs>
        <w:spacing w:after="0"/>
        <w:ind w:firstLine="420"/>
        <w:jc w:val="both"/>
      </w:pPr>
      <w:r>
        <w:t>У разі виявлення невідповідностей у процесі будівництва установленим вимогам приймається рішенняпро усунення допущених недоліків або про зупинення будівництва об'єкта до виправлення порушень.</w:t>
      </w:r>
    </w:p>
    <w:p w:rsidR="008A311B" w:rsidRDefault="00DD0ADC" w:rsidP="00CD5F14">
      <w:pPr>
        <w:pStyle w:val="11"/>
        <w:spacing w:after="0"/>
        <w:ind w:firstLine="420"/>
        <w:jc w:val="both"/>
      </w:pPr>
      <w:r>
        <w:t>Вжиті заходи щодо усунення виявлених недоліків фіксуються у загальному журналі робіт.</w:t>
      </w:r>
      <w:r w:rsidR="00D42387">
        <w:br w:type="page"/>
      </w:r>
    </w:p>
    <w:p w:rsidR="008A311B" w:rsidRDefault="00DD0ADC" w:rsidP="00CF16D0">
      <w:pPr>
        <w:pStyle w:val="11"/>
        <w:framePr w:w="10253" w:h="1694" w:hRule="exact" w:wrap="none" w:vAnchor="page" w:hAnchor="page" w:x="833" w:y="1617"/>
        <w:spacing w:after="100" w:line="271" w:lineRule="auto"/>
        <w:ind w:firstLine="0"/>
        <w:jc w:val="center"/>
      </w:pPr>
      <w:r>
        <w:lastRenderedPageBreak/>
        <w:t>ДОДАТОК А</w:t>
      </w:r>
      <w:r>
        <w:br/>
        <w:t>(обов'язковий)</w:t>
      </w:r>
    </w:p>
    <w:p w:rsidR="008A311B" w:rsidRDefault="00DD0ADC" w:rsidP="00CF16D0">
      <w:pPr>
        <w:pStyle w:val="11"/>
        <w:framePr w:w="10253" w:h="1694" w:hRule="exact" w:wrap="none" w:vAnchor="page" w:hAnchor="page" w:x="833" w:y="1617"/>
        <w:spacing w:after="200" w:line="271" w:lineRule="auto"/>
        <w:ind w:firstLine="0"/>
        <w:jc w:val="center"/>
      </w:pPr>
      <w:r>
        <w:rPr>
          <w:b/>
          <w:bCs/>
        </w:rPr>
        <w:t>ФОРМИ СТОРІНОК ЗАГАЛЬНОГО ЖУРНАЛУ РОБІТ</w:t>
      </w:r>
    </w:p>
    <w:p w:rsidR="008A311B" w:rsidRDefault="00DD0ADC" w:rsidP="00CF16D0">
      <w:pPr>
        <w:pStyle w:val="11"/>
        <w:framePr w:w="10253" w:h="1694" w:hRule="exact" w:wrap="none" w:vAnchor="page" w:hAnchor="page" w:x="833" w:y="1617"/>
        <w:spacing w:line="271" w:lineRule="auto"/>
        <w:ind w:firstLine="0"/>
      </w:pPr>
      <w:r>
        <w:t>А.1 Форма першої сторінки загального журналу робіт</w:t>
      </w:r>
    </w:p>
    <w:p w:rsidR="008A311B" w:rsidRDefault="00DD0ADC" w:rsidP="00CF16D0">
      <w:pPr>
        <w:pStyle w:val="11"/>
        <w:framePr w:w="10253" w:h="1694" w:hRule="exact" w:wrap="none" w:vAnchor="page" w:hAnchor="page" w:x="833" w:y="1617"/>
        <w:tabs>
          <w:tab w:val="left" w:leader="underscore" w:pos="10094"/>
        </w:tabs>
        <w:spacing w:after="0" w:line="271" w:lineRule="auto"/>
        <w:ind w:firstLine="0"/>
      </w:pPr>
      <w:r>
        <w:t>Найменування будівельної організації</w:t>
      </w:r>
      <w:r>
        <w:tab/>
      </w:r>
    </w:p>
    <w:p w:rsidR="008A311B" w:rsidRDefault="00DD0ADC">
      <w:pPr>
        <w:pStyle w:val="11"/>
        <w:framePr w:w="10253" w:h="259" w:hRule="exact" w:wrap="none" w:vAnchor="page" w:hAnchor="page" w:x="825" w:y="3587"/>
        <w:spacing w:after="0" w:line="240" w:lineRule="auto"/>
        <w:ind w:firstLine="0"/>
        <w:jc w:val="center"/>
      </w:pPr>
      <w:r>
        <w:rPr>
          <w:b/>
          <w:bCs/>
        </w:rPr>
        <w:t>Загальний журнал робіт №</w:t>
      </w:r>
      <w:r w:rsidR="00141386">
        <w:rPr>
          <w:b/>
          <w:bCs/>
        </w:rPr>
        <w:t>_________</w:t>
      </w:r>
    </w:p>
    <w:p w:rsidR="008A311B" w:rsidRDefault="00DD0ADC" w:rsidP="00CF16D0">
      <w:pPr>
        <w:pStyle w:val="11"/>
        <w:framePr w:w="10253" w:h="1325" w:hRule="exact" w:wrap="none" w:vAnchor="page" w:hAnchor="page" w:x="793" w:y="4609"/>
        <w:tabs>
          <w:tab w:val="left" w:leader="underscore" w:pos="10094"/>
        </w:tabs>
        <w:spacing w:after="0" w:line="240" w:lineRule="auto"/>
        <w:ind w:firstLine="0"/>
      </w:pPr>
      <w:r>
        <w:t xml:space="preserve">з будівництва об'єкта </w:t>
      </w:r>
      <w:r>
        <w:tab/>
      </w:r>
    </w:p>
    <w:p w:rsidR="008A311B" w:rsidRDefault="00DD0ADC" w:rsidP="00CF16D0">
      <w:pPr>
        <w:pStyle w:val="24"/>
        <w:framePr w:w="10253" w:h="1325" w:hRule="exact" w:wrap="none" w:vAnchor="page" w:hAnchor="page" w:x="793" w:y="4609"/>
        <w:spacing w:after="40"/>
        <w:ind w:left="4560"/>
        <w:jc w:val="left"/>
      </w:pPr>
      <w:r>
        <w:t>(найменування)</w:t>
      </w:r>
    </w:p>
    <w:p w:rsidR="008A311B" w:rsidRDefault="00DD0ADC" w:rsidP="00CF16D0">
      <w:pPr>
        <w:pStyle w:val="11"/>
        <w:framePr w:w="10253" w:h="1325" w:hRule="exact" w:wrap="none" w:vAnchor="page" w:hAnchor="page" w:x="793" w:y="4609"/>
        <w:tabs>
          <w:tab w:val="left" w:leader="underscore" w:pos="10094"/>
        </w:tabs>
        <w:ind w:firstLine="0"/>
      </w:pPr>
      <w:r>
        <w:t>Адреса об'єкта будівництва</w:t>
      </w:r>
      <w:r>
        <w:tab/>
      </w:r>
    </w:p>
    <w:p w:rsidR="008A311B" w:rsidRDefault="00DD0ADC" w:rsidP="00CF16D0">
      <w:pPr>
        <w:pStyle w:val="11"/>
        <w:framePr w:w="10253" w:h="1325" w:hRule="exact" w:wrap="none" w:vAnchor="page" w:hAnchor="page" w:x="793" w:y="4609"/>
        <w:tabs>
          <w:tab w:val="left" w:leader="underscore" w:pos="10094"/>
        </w:tabs>
        <w:spacing w:after="0"/>
        <w:ind w:firstLine="0"/>
      </w:pPr>
      <w:r>
        <w:t>Посада, прізвище, ім'я, по батькові та підпис уповноважених осіб будівельної організації, що відповідають за</w:t>
      </w:r>
      <w:r>
        <w:br/>
        <w:t>будівництво об'єкта</w:t>
      </w:r>
      <w:r>
        <w:tab/>
      </w:r>
    </w:p>
    <w:p w:rsidR="008A311B" w:rsidRDefault="00DD0ADC" w:rsidP="00517250">
      <w:pPr>
        <w:pStyle w:val="11"/>
        <w:framePr w:w="10253" w:h="8505" w:hRule="exact" w:wrap="none" w:vAnchor="page" w:hAnchor="page" w:x="841" w:y="6521"/>
        <w:tabs>
          <w:tab w:val="left" w:leader="underscore" w:pos="10094"/>
        </w:tabs>
        <w:spacing w:line="271" w:lineRule="auto"/>
        <w:ind w:firstLine="0"/>
      </w:pPr>
      <w:r>
        <w:t>Генеральна проектна організація, прізвище, ім'я, по батькові та підпис головного інженера проекту, номер та</w:t>
      </w:r>
      <w:r>
        <w:br/>
        <w:t>серія сертифіката</w:t>
      </w:r>
      <w:r>
        <w:tab/>
      </w:r>
    </w:p>
    <w:p w:rsidR="008A311B" w:rsidRDefault="00DD0ADC" w:rsidP="00517250">
      <w:pPr>
        <w:pStyle w:val="11"/>
        <w:framePr w:w="10253" w:h="8505" w:hRule="exact" w:wrap="none" w:vAnchor="page" w:hAnchor="page" w:x="841" w:y="6521"/>
        <w:spacing w:after="360" w:line="271" w:lineRule="auto"/>
        <w:ind w:firstLine="0"/>
      </w:pPr>
      <w:r>
        <w:t>Прізвище, ім'я, по батькові та підпис особи, яка здійснює технічний нагляд, номер та серія сертифіката</w:t>
      </w:r>
    </w:p>
    <w:p w:rsidR="008A311B" w:rsidRDefault="00DD0ADC" w:rsidP="00517250">
      <w:pPr>
        <w:pStyle w:val="11"/>
        <w:framePr w:w="10253" w:h="8505" w:hRule="exact" w:wrap="none" w:vAnchor="page" w:hAnchor="page" w:x="841" w:y="6521"/>
        <w:spacing w:line="271" w:lineRule="auto"/>
        <w:ind w:firstLine="0"/>
      </w:pPr>
      <w:r>
        <w:t>Початок робіт:</w:t>
      </w:r>
    </w:p>
    <w:p w:rsidR="008A311B" w:rsidRDefault="00DD0ADC" w:rsidP="00517250">
      <w:pPr>
        <w:pStyle w:val="11"/>
        <w:framePr w:w="10253" w:h="8505" w:hRule="exact" w:wrap="none" w:vAnchor="page" w:hAnchor="page" w:x="841" w:y="6521"/>
        <w:tabs>
          <w:tab w:val="left" w:leader="underscore" w:pos="6735"/>
        </w:tabs>
        <w:spacing w:line="271" w:lineRule="auto"/>
      </w:pPr>
      <w:r>
        <w:t>за планом (договором)</w:t>
      </w:r>
      <w:r>
        <w:tab/>
      </w:r>
    </w:p>
    <w:p w:rsidR="008A311B" w:rsidRDefault="00DD0ADC" w:rsidP="00517250">
      <w:pPr>
        <w:pStyle w:val="11"/>
        <w:framePr w:w="10253" w:h="8505" w:hRule="exact" w:wrap="none" w:vAnchor="page" w:hAnchor="page" w:x="841" w:y="6521"/>
        <w:tabs>
          <w:tab w:val="left" w:leader="underscore" w:pos="6735"/>
        </w:tabs>
        <w:spacing w:line="271" w:lineRule="auto"/>
      </w:pPr>
      <w:r>
        <w:t>фактично</w:t>
      </w:r>
      <w:r>
        <w:tab/>
      </w:r>
    </w:p>
    <w:p w:rsidR="008A311B" w:rsidRDefault="00DD0ADC" w:rsidP="00517250">
      <w:pPr>
        <w:pStyle w:val="11"/>
        <w:framePr w:w="10253" w:h="8505" w:hRule="exact" w:wrap="none" w:vAnchor="page" w:hAnchor="page" w:x="841" w:y="6521"/>
        <w:spacing w:line="271" w:lineRule="auto"/>
        <w:ind w:firstLine="0"/>
      </w:pPr>
      <w:r>
        <w:t>Закінчення робіт (прийняття в експлуатацію)</w:t>
      </w:r>
    </w:p>
    <w:p w:rsidR="008A311B" w:rsidRDefault="00DD0ADC" w:rsidP="00517250">
      <w:pPr>
        <w:pStyle w:val="11"/>
        <w:framePr w:w="10253" w:h="8505" w:hRule="exact" w:wrap="none" w:vAnchor="page" w:hAnchor="page" w:x="841" w:y="6521"/>
        <w:tabs>
          <w:tab w:val="left" w:leader="underscore" w:pos="6735"/>
        </w:tabs>
        <w:spacing w:line="271" w:lineRule="auto"/>
      </w:pPr>
      <w:r>
        <w:t xml:space="preserve">за планом (договором) </w:t>
      </w:r>
      <w:r>
        <w:tab/>
      </w:r>
    </w:p>
    <w:p w:rsidR="008A311B" w:rsidRDefault="00DD0ADC" w:rsidP="00517250">
      <w:pPr>
        <w:pStyle w:val="11"/>
        <w:framePr w:w="10253" w:h="8505" w:hRule="exact" w:wrap="none" w:vAnchor="page" w:hAnchor="page" w:x="841" w:y="6521"/>
        <w:tabs>
          <w:tab w:val="left" w:leader="underscore" w:pos="6735"/>
        </w:tabs>
        <w:spacing w:line="271" w:lineRule="auto"/>
      </w:pPr>
      <w:r>
        <w:t>фактично</w:t>
      </w:r>
      <w:r>
        <w:tab/>
      </w:r>
    </w:p>
    <w:p w:rsidR="008A311B" w:rsidRDefault="00DD0ADC" w:rsidP="00517250">
      <w:pPr>
        <w:pStyle w:val="11"/>
        <w:framePr w:w="10253" w:h="8505" w:hRule="exact" w:wrap="none" w:vAnchor="page" w:hAnchor="page" w:x="841" w:y="6521"/>
        <w:spacing w:after="280" w:line="271" w:lineRule="auto"/>
        <w:ind w:firstLine="0"/>
      </w:pPr>
      <w:r>
        <w:t>Посада, прізвище, ім'я, по батькові, підпис керівника будівельної організації, що видав журнал</w:t>
      </w:r>
    </w:p>
    <w:p w:rsidR="008A311B" w:rsidRDefault="00DD0ADC" w:rsidP="00517250">
      <w:pPr>
        <w:pStyle w:val="24"/>
        <w:framePr w:w="10253" w:h="8505" w:hRule="exact" w:wrap="none" w:vAnchor="page" w:hAnchor="page" w:x="841" w:y="6521"/>
        <w:pBdr>
          <w:top w:val="single" w:sz="4" w:space="0" w:color="auto"/>
        </w:pBdr>
        <w:spacing w:after="100"/>
      </w:pPr>
      <w:r>
        <w:t>Дата видачі, печатка організації'</w:t>
      </w:r>
    </w:p>
    <w:p w:rsidR="008A311B" w:rsidRDefault="00DD0ADC" w:rsidP="00517250">
      <w:pPr>
        <w:pStyle w:val="11"/>
        <w:framePr w:w="10253" w:h="8505" w:hRule="exact" w:wrap="none" w:vAnchor="page" w:hAnchor="page" w:x="841" w:y="6521"/>
        <w:spacing w:after="780" w:line="271" w:lineRule="auto"/>
        <w:ind w:firstLine="0"/>
      </w:pPr>
      <w:r>
        <w:t>Основні показники об'єкта, що будується, в тому числі кошторисна вартість</w:t>
      </w:r>
      <w:r w:rsidR="00CF16D0">
        <w:br/>
        <w:t>___________________________________________________________________________________________</w:t>
      </w:r>
    </w:p>
    <w:p w:rsidR="008A311B" w:rsidRDefault="00DD0ADC" w:rsidP="00CF16D0">
      <w:pPr>
        <w:pStyle w:val="11"/>
        <w:framePr w:w="10253" w:h="8505" w:hRule="exact" w:wrap="none" w:vAnchor="page" w:hAnchor="page" w:x="841" w:y="6521"/>
        <w:pBdr>
          <w:top w:val="single" w:sz="4" w:space="0" w:color="auto"/>
        </w:pBdr>
        <w:spacing w:after="0" w:line="271" w:lineRule="auto"/>
        <w:ind w:firstLine="0"/>
      </w:pPr>
      <w:r>
        <w:t>Організація, що затвердила проект (робочий проект), і дата затвердження</w:t>
      </w:r>
    </w:p>
    <w:p w:rsidR="00517250" w:rsidRDefault="00DD0ADC" w:rsidP="00CF16D0">
      <w:pPr>
        <w:pStyle w:val="11"/>
        <w:framePr w:w="10253" w:h="8505" w:hRule="exact" w:wrap="none" w:vAnchor="page" w:hAnchor="page" w:x="841" w:y="6521"/>
        <w:pBdr>
          <w:top w:val="single" w:sz="4" w:space="0" w:color="auto"/>
        </w:pBdr>
        <w:spacing w:after="0" w:line="271" w:lineRule="auto"/>
        <w:ind w:firstLine="0"/>
      </w:pPr>
      <w:r>
        <w:t>Назва субпідрядних організацій та перелік робіт, що ними виконується</w:t>
      </w:r>
    </w:p>
    <w:p w:rsidR="00CF16D0" w:rsidRDefault="00CF16D0" w:rsidP="00CF16D0">
      <w:pPr>
        <w:pStyle w:val="11"/>
        <w:framePr w:w="10253" w:h="8505" w:hRule="exact" w:wrap="none" w:vAnchor="page" w:hAnchor="page" w:x="841" w:y="6521"/>
        <w:pBdr>
          <w:top w:val="single" w:sz="4" w:space="0" w:color="auto"/>
        </w:pBdr>
        <w:spacing w:after="0" w:line="271" w:lineRule="auto"/>
        <w:ind w:firstLine="0"/>
      </w:pPr>
      <w:r>
        <w:t>__________________________________________________________________________________________</w:t>
      </w:r>
    </w:p>
    <w:p w:rsidR="008A311B" w:rsidRDefault="00DD0ADC" w:rsidP="00CF16D0">
      <w:pPr>
        <w:pStyle w:val="11"/>
        <w:framePr w:w="10253" w:h="8505" w:hRule="exact" w:wrap="none" w:vAnchor="page" w:hAnchor="page" w:x="841" w:y="6521"/>
        <w:pBdr>
          <w:top w:val="single" w:sz="4" w:space="0" w:color="auto"/>
        </w:pBdr>
        <w:spacing w:after="0" w:line="271" w:lineRule="auto"/>
        <w:ind w:firstLine="0"/>
      </w:pPr>
      <w:r>
        <w:t>Назва субпідрядних організацій, що розробили проектну документацію</w:t>
      </w:r>
    </w:p>
    <w:p w:rsidR="00CF16D0" w:rsidRDefault="00CF16D0" w:rsidP="00CF16D0">
      <w:pPr>
        <w:pStyle w:val="11"/>
        <w:framePr w:w="10253" w:h="8505" w:hRule="exact" w:wrap="none" w:vAnchor="page" w:hAnchor="page" w:x="841" w:y="6521"/>
        <w:pBdr>
          <w:top w:val="single" w:sz="4" w:space="0" w:color="auto"/>
        </w:pBdr>
        <w:spacing w:after="0" w:line="271" w:lineRule="auto"/>
        <w:ind w:firstLine="0"/>
      </w:pPr>
    </w:p>
    <w:p w:rsidR="008A311B" w:rsidRDefault="00DD0ADC" w:rsidP="00CF16D0">
      <w:pPr>
        <w:pStyle w:val="11"/>
        <w:framePr w:w="10253" w:h="8505" w:hRule="exact" w:wrap="none" w:vAnchor="page" w:hAnchor="page" w:x="841" w:y="6521"/>
        <w:pBdr>
          <w:top w:val="single" w:sz="4" w:space="0" w:color="auto"/>
          <w:bottom w:val="single" w:sz="4" w:space="0" w:color="auto"/>
        </w:pBdr>
        <w:spacing w:after="0" w:line="271" w:lineRule="auto"/>
        <w:ind w:firstLine="0"/>
      </w:pPr>
      <w:r>
        <w:t xml:space="preserve">Відмітки про зміни в записах на титульному листі загального журналу робіт </w:t>
      </w:r>
    </w:p>
    <w:p w:rsidR="00CF16D0" w:rsidRDefault="00CF16D0" w:rsidP="00517250">
      <w:pPr>
        <w:pStyle w:val="11"/>
        <w:framePr w:w="10253" w:h="8505" w:hRule="exact" w:wrap="none" w:vAnchor="page" w:hAnchor="page" w:x="841" w:y="6521"/>
        <w:pBdr>
          <w:top w:val="single" w:sz="4" w:space="0" w:color="auto"/>
          <w:bottom w:val="single" w:sz="4" w:space="0" w:color="auto"/>
        </w:pBdr>
        <w:spacing w:after="280" w:line="271" w:lineRule="auto"/>
        <w:ind w:firstLine="0"/>
      </w:pPr>
    </w:p>
    <w:p w:rsidR="008A311B" w:rsidRDefault="00DD0ADC" w:rsidP="00517250">
      <w:pPr>
        <w:pStyle w:val="24"/>
        <w:framePr w:w="10253" w:h="8505" w:hRule="exact" w:wrap="none" w:vAnchor="page" w:hAnchor="page" w:x="841" w:y="6521"/>
        <w:spacing w:after="120"/>
      </w:pPr>
      <w:r>
        <w:t>Назва організації, посада, прізвище, ім’я, по батькові та підпис особи, яка внесла зміни,</w:t>
      </w:r>
    </w:p>
    <w:p w:rsidR="00CF16D0" w:rsidRDefault="00CF16D0" w:rsidP="00CF16D0">
      <w:pPr>
        <w:pStyle w:val="24"/>
        <w:framePr w:w="10253" w:h="8505" w:hRule="exact" w:wrap="none" w:vAnchor="page" w:hAnchor="page" w:x="841" w:y="6521"/>
        <w:spacing w:after="120"/>
        <w:jc w:val="left"/>
      </w:pPr>
      <w:r>
        <w:t>___________________________________________________________________________________________________________</w:t>
      </w:r>
    </w:p>
    <w:p w:rsidR="00517250" w:rsidRDefault="00517250" w:rsidP="00517250">
      <w:pPr>
        <w:pStyle w:val="24"/>
        <w:framePr w:w="10253" w:h="8505" w:hRule="exact" w:wrap="none" w:vAnchor="page" w:hAnchor="page" w:x="841" w:y="6521"/>
        <w:spacing w:after="120"/>
      </w:pPr>
      <w:r>
        <w:t>дата вненсення зміни</w:t>
      </w:r>
    </w:p>
    <w:p w:rsidR="00CD5F14" w:rsidRDefault="00CD5F14" w:rsidP="00517250">
      <w:pPr>
        <w:pStyle w:val="24"/>
        <w:framePr w:w="10253" w:h="8505" w:hRule="exact" w:wrap="none" w:vAnchor="page" w:hAnchor="page" w:x="841" w:y="6521"/>
        <w:spacing w:after="280"/>
      </w:pPr>
    </w:p>
    <w:p w:rsidR="00CD5F14" w:rsidRDefault="00CD5F14" w:rsidP="00CF16D0">
      <w:pPr>
        <w:pStyle w:val="24"/>
        <w:framePr w:w="10253" w:h="8505" w:hRule="exact" w:wrap="none" w:vAnchor="page" w:hAnchor="page" w:x="841" w:y="6521"/>
        <w:spacing w:after="280"/>
        <w:jc w:val="left"/>
      </w:pPr>
    </w:p>
    <w:p w:rsidR="008A311B" w:rsidRDefault="00DD0ADC" w:rsidP="00517250">
      <w:pPr>
        <w:pStyle w:val="24"/>
        <w:framePr w:w="10253" w:h="8505" w:hRule="exact" w:wrap="none" w:vAnchor="page" w:hAnchor="page" w:x="841" w:y="6521"/>
        <w:pBdr>
          <w:top w:val="single" w:sz="4" w:space="0" w:color="auto"/>
        </w:pBdr>
        <w:spacing w:after="0"/>
      </w:pPr>
      <w:r>
        <w:t>дата внесення зміни</w:t>
      </w:r>
    </w:p>
    <w:p w:rsidR="008A311B" w:rsidRDefault="008A311B">
      <w:pPr>
        <w:spacing w:line="1" w:lineRule="exact"/>
        <w:sectPr w:rsidR="008A311B" w:rsidSect="00F8522D">
          <w:headerReference w:type="even" r:id="rId16"/>
          <w:footerReference w:type="even" r:id="rId17"/>
          <w:footerReference w:type="default" r:id="rId18"/>
          <w:footerReference w:type="first" r:id="rId19"/>
          <w:pgSz w:w="11900" w:h="16840"/>
          <w:pgMar w:top="1134" w:right="1134" w:bottom="1134" w:left="1134" w:header="454" w:footer="454" w:gutter="0"/>
          <w:pgNumType w:start="1"/>
          <w:cols w:space="720"/>
          <w:noEndnote/>
          <w:docGrid w:linePitch="360"/>
        </w:sectPr>
      </w:pPr>
    </w:p>
    <w:p w:rsidR="008A311B" w:rsidRDefault="008A311B">
      <w:pPr>
        <w:spacing w:line="1" w:lineRule="exact"/>
      </w:pPr>
    </w:p>
    <w:p w:rsidR="008A311B" w:rsidRDefault="00DD0ADC">
      <w:pPr>
        <w:pStyle w:val="11"/>
        <w:framePr w:w="10258" w:h="581" w:hRule="exact" w:wrap="none" w:vAnchor="page" w:hAnchor="page" w:x="822" w:y="1211"/>
        <w:spacing w:after="80" w:line="240" w:lineRule="auto"/>
        <w:ind w:firstLine="0"/>
      </w:pPr>
      <w:r>
        <w:t>А.2 Форма подальших сторінок загального журналу робіт</w:t>
      </w:r>
    </w:p>
    <w:p w:rsidR="008A311B" w:rsidRDefault="00DD0ADC">
      <w:pPr>
        <w:pStyle w:val="11"/>
        <w:framePr w:w="10258" w:h="581" w:hRule="exact" w:wrap="none" w:vAnchor="page" w:hAnchor="page" w:x="822" w:y="1211"/>
        <w:spacing w:after="0" w:line="240" w:lineRule="auto"/>
        <w:ind w:firstLine="0"/>
      </w:pPr>
      <w:r>
        <w:rPr>
          <w:b/>
          <w:bCs/>
        </w:rPr>
        <w:t>Таблиця А.1 Список інженерно-технічного персоналу, зайнятого на будівництві об'єкта</w:t>
      </w:r>
    </w:p>
    <w:tbl>
      <w:tblPr>
        <w:tblOverlap w:val="never"/>
        <w:tblW w:w="0" w:type="auto"/>
        <w:tblLayout w:type="fixed"/>
        <w:tblCellMar>
          <w:left w:w="10" w:type="dxa"/>
          <w:right w:w="10" w:type="dxa"/>
        </w:tblCellMar>
        <w:tblLook w:val="0000"/>
      </w:tblPr>
      <w:tblGrid>
        <w:gridCol w:w="3139"/>
        <w:gridCol w:w="2352"/>
        <w:gridCol w:w="2352"/>
        <w:gridCol w:w="2362"/>
      </w:tblGrid>
      <w:tr w:rsidR="008A311B">
        <w:trPr>
          <w:trHeight w:hRule="exact" w:val="1090"/>
        </w:trPr>
        <w:tc>
          <w:tcPr>
            <w:tcW w:w="3139" w:type="dxa"/>
            <w:tcBorders>
              <w:top w:val="single" w:sz="4" w:space="0" w:color="auto"/>
              <w:left w:val="single" w:sz="4" w:space="0" w:color="auto"/>
            </w:tcBorders>
            <w:shd w:val="clear" w:color="auto" w:fill="auto"/>
            <w:vAlign w:val="center"/>
          </w:tcPr>
          <w:p w:rsidR="008A311B" w:rsidRDefault="00DD0ADC">
            <w:pPr>
              <w:pStyle w:val="a6"/>
              <w:framePr w:w="10205" w:h="1757" w:wrap="none" w:vAnchor="page" w:hAnchor="page" w:x="851" w:y="1883"/>
              <w:spacing w:after="0" w:line="262" w:lineRule="auto"/>
              <w:ind w:firstLine="0"/>
              <w:jc w:val="center"/>
            </w:pPr>
            <w:r>
              <w:t>Прізвище, ім'я та по батькові,</w:t>
            </w:r>
            <w:r>
              <w:br/>
              <w:t>посада, ділянка роботи</w:t>
            </w:r>
          </w:p>
        </w:tc>
        <w:tc>
          <w:tcPr>
            <w:tcW w:w="2352" w:type="dxa"/>
            <w:tcBorders>
              <w:top w:val="single" w:sz="4" w:space="0" w:color="auto"/>
              <w:left w:val="single" w:sz="4" w:space="0" w:color="auto"/>
            </w:tcBorders>
            <w:shd w:val="clear" w:color="auto" w:fill="auto"/>
            <w:vAlign w:val="center"/>
          </w:tcPr>
          <w:p w:rsidR="008A311B" w:rsidRDefault="00DD0ADC">
            <w:pPr>
              <w:pStyle w:val="a6"/>
              <w:framePr w:w="10205" w:h="1757" w:wrap="none" w:vAnchor="page" w:hAnchor="page" w:x="851" w:y="1883"/>
              <w:spacing w:after="0" w:line="262" w:lineRule="auto"/>
              <w:ind w:firstLine="0"/>
              <w:jc w:val="center"/>
            </w:pPr>
            <w:r>
              <w:t>Дата початку робіт на</w:t>
            </w:r>
            <w:r>
              <w:br/>
              <w:t>будівництві об'єкта</w:t>
            </w:r>
          </w:p>
        </w:tc>
        <w:tc>
          <w:tcPr>
            <w:tcW w:w="2352"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51" w:y="1883"/>
              <w:spacing w:after="0" w:line="262" w:lineRule="auto"/>
              <w:ind w:firstLine="0"/>
              <w:jc w:val="center"/>
            </w:pPr>
            <w:r>
              <w:t>Дата отримання</w:t>
            </w:r>
            <w:r>
              <w:br/>
              <w:t>дозвільних документів</w:t>
            </w:r>
            <w:r>
              <w:br/>
              <w:t>на право виконання</w:t>
            </w:r>
            <w:r>
              <w:br/>
              <w:t>робіт</w:t>
            </w:r>
          </w:p>
        </w:tc>
        <w:tc>
          <w:tcPr>
            <w:tcW w:w="2362"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1757" w:wrap="none" w:vAnchor="page" w:hAnchor="page" w:x="851" w:y="1883"/>
              <w:spacing w:after="0" w:line="264" w:lineRule="auto"/>
              <w:ind w:firstLine="0"/>
              <w:jc w:val="center"/>
            </w:pPr>
            <w:r>
              <w:t>Дата закінчення</w:t>
            </w:r>
            <w:r>
              <w:br/>
              <w:t>робіт на будівництві</w:t>
            </w:r>
            <w:r>
              <w:br/>
              <w:t>об'єкта</w:t>
            </w:r>
          </w:p>
        </w:tc>
      </w:tr>
      <w:tr w:rsidR="008A311B">
        <w:trPr>
          <w:trHeight w:hRule="exact" w:val="326"/>
        </w:trPr>
        <w:tc>
          <w:tcPr>
            <w:tcW w:w="3139"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51" w:y="1883"/>
              <w:spacing w:after="0" w:line="240" w:lineRule="auto"/>
              <w:ind w:firstLine="0"/>
              <w:jc w:val="center"/>
            </w:pPr>
            <w:r>
              <w:t>1</w:t>
            </w:r>
          </w:p>
        </w:tc>
        <w:tc>
          <w:tcPr>
            <w:tcW w:w="2352"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51" w:y="1883"/>
              <w:spacing w:after="0" w:line="240" w:lineRule="auto"/>
              <w:ind w:firstLine="0"/>
              <w:jc w:val="center"/>
            </w:pPr>
            <w:r>
              <w:t>2</w:t>
            </w:r>
          </w:p>
        </w:tc>
        <w:tc>
          <w:tcPr>
            <w:tcW w:w="2352"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51" w:y="1883"/>
              <w:spacing w:after="0" w:line="240" w:lineRule="auto"/>
              <w:ind w:firstLine="0"/>
              <w:jc w:val="center"/>
            </w:pPr>
            <w:r>
              <w:t>3</w:t>
            </w:r>
          </w:p>
        </w:tc>
        <w:tc>
          <w:tcPr>
            <w:tcW w:w="2362"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757" w:wrap="none" w:vAnchor="page" w:hAnchor="page" w:x="851" w:y="1883"/>
              <w:spacing w:after="0" w:line="240" w:lineRule="auto"/>
              <w:ind w:firstLine="0"/>
              <w:jc w:val="center"/>
            </w:pPr>
            <w:r>
              <w:t>4</w:t>
            </w:r>
          </w:p>
        </w:tc>
      </w:tr>
      <w:tr w:rsidR="008A311B">
        <w:trPr>
          <w:trHeight w:hRule="exact" w:val="341"/>
        </w:trPr>
        <w:tc>
          <w:tcPr>
            <w:tcW w:w="3139" w:type="dxa"/>
            <w:tcBorders>
              <w:top w:val="single" w:sz="4" w:space="0" w:color="auto"/>
              <w:left w:val="single" w:sz="4" w:space="0" w:color="auto"/>
              <w:bottom w:val="single" w:sz="4" w:space="0" w:color="auto"/>
            </w:tcBorders>
            <w:shd w:val="clear" w:color="auto" w:fill="auto"/>
          </w:tcPr>
          <w:p w:rsidR="008A311B" w:rsidRDefault="008A311B">
            <w:pPr>
              <w:framePr w:w="10205" w:h="1757" w:wrap="none" w:vAnchor="page" w:hAnchor="page" w:x="851" w:y="1883"/>
              <w:rPr>
                <w:sz w:val="10"/>
                <w:szCs w:val="10"/>
              </w:rPr>
            </w:pPr>
          </w:p>
        </w:tc>
        <w:tc>
          <w:tcPr>
            <w:tcW w:w="2352" w:type="dxa"/>
            <w:tcBorders>
              <w:top w:val="single" w:sz="4" w:space="0" w:color="auto"/>
              <w:left w:val="single" w:sz="4" w:space="0" w:color="auto"/>
              <w:bottom w:val="single" w:sz="4" w:space="0" w:color="auto"/>
            </w:tcBorders>
            <w:shd w:val="clear" w:color="auto" w:fill="auto"/>
          </w:tcPr>
          <w:p w:rsidR="008A311B" w:rsidRDefault="008A311B">
            <w:pPr>
              <w:framePr w:w="10205" w:h="1757" w:wrap="none" w:vAnchor="page" w:hAnchor="page" w:x="851" w:y="1883"/>
              <w:rPr>
                <w:sz w:val="10"/>
                <w:szCs w:val="10"/>
              </w:rPr>
            </w:pPr>
          </w:p>
        </w:tc>
        <w:tc>
          <w:tcPr>
            <w:tcW w:w="2352" w:type="dxa"/>
            <w:tcBorders>
              <w:top w:val="single" w:sz="4" w:space="0" w:color="auto"/>
              <w:left w:val="single" w:sz="4" w:space="0" w:color="auto"/>
              <w:bottom w:val="single" w:sz="4" w:space="0" w:color="auto"/>
            </w:tcBorders>
            <w:shd w:val="clear" w:color="auto" w:fill="auto"/>
          </w:tcPr>
          <w:p w:rsidR="008A311B" w:rsidRDefault="008A311B">
            <w:pPr>
              <w:framePr w:w="10205" w:h="1757" w:wrap="none" w:vAnchor="page" w:hAnchor="page" w:x="851" w:y="1883"/>
              <w:rPr>
                <w:sz w:val="10"/>
                <w:szCs w:val="10"/>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757" w:wrap="none" w:vAnchor="page" w:hAnchor="page" w:x="851" w:y="1883"/>
              <w:rPr>
                <w:sz w:val="10"/>
                <w:szCs w:val="10"/>
              </w:rPr>
            </w:pPr>
          </w:p>
        </w:tc>
      </w:tr>
    </w:tbl>
    <w:p w:rsidR="008A311B" w:rsidRDefault="00DD0ADC">
      <w:pPr>
        <w:pStyle w:val="11"/>
        <w:framePr w:w="10258" w:h="552" w:hRule="exact" w:wrap="none" w:vAnchor="page" w:hAnchor="page" w:x="822" w:y="3837"/>
        <w:spacing w:after="0"/>
        <w:ind w:firstLine="0"/>
      </w:pPr>
      <w:r>
        <w:rPr>
          <w:b/>
          <w:bCs/>
        </w:rPr>
        <w:t>Таблиця А.2 Перелік актів проміжного прийняття відповідальних конструкцій і актів на закриття при-</w:t>
      </w:r>
      <w:r>
        <w:rPr>
          <w:b/>
          <w:bCs/>
        </w:rPr>
        <w:br/>
        <w:t>хованих робіт</w:t>
      </w:r>
    </w:p>
    <w:tbl>
      <w:tblPr>
        <w:tblOverlap w:val="never"/>
        <w:tblW w:w="0" w:type="auto"/>
        <w:tblLayout w:type="fixed"/>
        <w:tblCellMar>
          <w:left w:w="10" w:type="dxa"/>
          <w:right w:w="10" w:type="dxa"/>
        </w:tblCellMar>
        <w:tblLook w:val="0000"/>
      </w:tblPr>
      <w:tblGrid>
        <w:gridCol w:w="835"/>
        <w:gridCol w:w="5184"/>
        <w:gridCol w:w="4186"/>
      </w:tblGrid>
      <w:tr w:rsidR="008A311B">
        <w:trPr>
          <w:trHeight w:hRule="exact" w:val="590"/>
        </w:trPr>
        <w:tc>
          <w:tcPr>
            <w:tcW w:w="835"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51" w:y="4451"/>
              <w:spacing w:after="0" w:line="262" w:lineRule="auto"/>
              <w:ind w:firstLine="0"/>
              <w:jc w:val="center"/>
            </w:pPr>
            <w:r>
              <w:t>Номер</w:t>
            </w:r>
            <w:r>
              <w:br/>
              <w:t>рядка</w:t>
            </w:r>
          </w:p>
        </w:tc>
        <w:tc>
          <w:tcPr>
            <w:tcW w:w="5184"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51" w:y="4451"/>
              <w:spacing w:after="0" w:line="262" w:lineRule="auto"/>
              <w:ind w:firstLine="0"/>
              <w:jc w:val="center"/>
            </w:pPr>
            <w:r>
              <w:t>Найменування актів (із зазначенням місця</w:t>
            </w:r>
            <w:r>
              <w:br/>
              <w:t>знаходження конструкцій і робіт)</w:t>
            </w:r>
          </w:p>
        </w:tc>
        <w:tc>
          <w:tcPr>
            <w:tcW w:w="4186"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258" w:wrap="none" w:vAnchor="page" w:hAnchor="page" w:x="851" w:y="4451"/>
              <w:spacing w:after="0" w:line="262" w:lineRule="auto"/>
              <w:ind w:firstLine="0"/>
              <w:jc w:val="center"/>
            </w:pPr>
            <w:r>
              <w:t>Дата підписання акта, прізвище, ініціали і</w:t>
            </w:r>
            <w:r>
              <w:br/>
              <w:t>посади осіб, що підписали</w:t>
            </w:r>
          </w:p>
        </w:tc>
      </w:tr>
      <w:tr w:rsidR="008A311B">
        <w:trPr>
          <w:trHeight w:hRule="exact" w:val="331"/>
        </w:trPr>
        <w:tc>
          <w:tcPr>
            <w:tcW w:w="835"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51" w:y="4451"/>
              <w:spacing w:after="0" w:line="240" w:lineRule="auto"/>
              <w:ind w:firstLine="0"/>
              <w:jc w:val="center"/>
            </w:pPr>
            <w:r>
              <w:t>1</w:t>
            </w:r>
          </w:p>
        </w:tc>
        <w:tc>
          <w:tcPr>
            <w:tcW w:w="5184"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51" w:y="4451"/>
              <w:spacing w:after="0" w:line="240" w:lineRule="auto"/>
              <w:ind w:firstLine="0"/>
              <w:jc w:val="center"/>
            </w:pPr>
            <w:r>
              <w:t>2</w:t>
            </w:r>
          </w:p>
        </w:tc>
        <w:tc>
          <w:tcPr>
            <w:tcW w:w="4186"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258" w:wrap="none" w:vAnchor="page" w:hAnchor="page" w:x="851" w:y="4451"/>
              <w:spacing w:after="0" w:line="240" w:lineRule="auto"/>
              <w:ind w:firstLine="0"/>
              <w:jc w:val="center"/>
            </w:pPr>
            <w:r>
              <w:t>3</w:t>
            </w:r>
          </w:p>
        </w:tc>
      </w:tr>
      <w:tr w:rsidR="008A311B">
        <w:trPr>
          <w:trHeight w:hRule="exact" w:val="336"/>
        </w:trPr>
        <w:tc>
          <w:tcPr>
            <w:tcW w:w="835" w:type="dxa"/>
            <w:tcBorders>
              <w:top w:val="single" w:sz="4" w:space="0" w:color="auto"/>
              <w:left w:val="single" w:sz="4" w:space="0" w:color="auto"/>
              <w:bottom w:val="single" w:sz="4" w:space="0" w:color="auto"/>
            </w:tcBorders>
            <w:shd w:val="clear" w:color="auto" w:fill="auto"/>
          </w:tcPr>
          <w:p w:rsidR="008A311B" w:rsidRDefault="008A311B">
            <w:pPr>
              <w:framePr w:w="10205" w:h="1258" w:wrap="none" w:vAnchor="page" w:hAnchor="page" w:x="851" w:y="4451"/>
              <w:rPr>
                <w:sz w:val="10"/>
                <w:szCs w:val="10"/>
              </w:rPr>
            </w:pPr>
          </w:p>
        </w:tc>
        <w:tc>
          <w:tcPr>
            <w:tcW w:w="5184" w:type="dxa"/>
            <w:tcBorders>
              <w:top w:val="single" w:sz="4" w:space="0" w:color="auto"/>
              <w:left w:val="single" w:sz="4" w:space="0" w:color="auto"/>
              <w:bottom w:val="single" w:sz="4" w:space="0" w:color="auto"/>
            </w:tcBorders>
            <w:shd w:val="clear" w:color="auto" w:fill="auto"/>
          </w:tcPr>
          <w:p w:rsidR="008A311B" w:rsidRDefault="008A311B">
            <w:pPr>
              <w:framePr w:w="10205" w:h="1258" w:wrap="none" w:vAnchor="page" w:hAnchor="page" w:x="851" w:y="4451"/>
              <w:rPr>
                <w:sz w:val="10"/>
                <w:szCs w:val="10"/>
              </w:rPr>
            </w:pPr>
          </w:p>
        </w:tc>
        <w:tc>
          <w:tcPr>
            <w:tcW w:w="4186"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258" w:wrap="none" w:vAnchor="page" w:hAnchor="page" w:x="851" w:y="4451"/>
              <w:rPr>
                <w:sz w:val="10"/>
                <w:szCs w:val="10"/>
              </w:rPr>
            </w:pPr>
          </w:p>
        </w:tc>
      </w:tr>
    </w:tbl>
    <w:p w:rsidR="008A311B" w:rsidRDefault="00DD0ADC">
      <w:pPr>
        <w:pStyle w:val="ab"/>
        <w:framePr w:wrap="none" w:vAnchor="page" w:hAnchor="page" w:x="827" w:y="5911"/>
      </w:pPr>
      <w:r>
        <w:t>Таблиця А.3 Відомість результатів операційного контролю якості будівельних робіт</w:t>
      </w:r>
    </w:p>
    <w:tbl>
      <w:tblPr>
        <w:tblOverlap w:val="never"/>
        <w:tblW w:w="0" w:type="auto"/>
        <w:tblLayout w:type="fixed"/>
        <w:tblCellMar>
          <w:left w:w="10" w:type="dxa"/>
          <w:right w:w="10" w:type="dxa"/>
        </w:tblCellMar>
        <w:tblLook w:val="0000"/>
      </w:tblPr>
      <w:tblGrid>
        <w:gridCol w:w="1450"/>
        <w:gridCol w:w="3461"/>
        <w:gridCol w:w="2640"/>
        <w:gridCol w:w="2654"/>
      </w:tblGrid>
      <w:tr w:rsidR="008A311B">
        <w:trPr>
          <w:trHeight w:hRule="exact" w:val="1090"/>
        </w:trPr>
        <w:tc>
          <w:tcPr>
            <w:tcW w:w="1450" w:type="dxa"/>
            <w:tcBorders>
              <w:top w:val="single" w:sz="4" w:space="0" w:color="auto"/>
              <w:left w:val="single" w:sz="4" w:space="0" w:color="auto"/>
            </w:tcBorders>
            <w:shd w:val="clear" w:color="auto" w:fill="auto"/>
            <w:vAlign w:val="center"/>
          </w:tcPr>
          <w:p w:rsidR="008A311B" w:rsidRDefault="00DD0ADC">
            <w:pPr>
              <w:pStyle w:val="a6"/>
              <w:framePr w:w="10205" w:h="1762" w:wrap="none" w:vAnchor="page" w:hAnchor="page" w:x="851" w:y="6256"/>
              <w:spacing w:after="0" w:line="264" w:lineRule="auto"/>
              <w:ind w:firstLine="0"/>
              <w:jc w:val="center"/>
            </w:pPr>
            <w:r>
              <w:t>Дата та час</w:t>
            </w:r>
            <w:r>
              <w:br/>
              <w:t>виконання</w:t>
            </w:r>
            <w:r>
              <w:br/>
              <w:t>контролю</w:t>
            </w:r>
          </w:p>
        </w:tc>
        <w:tc>
          <w:tcPr>
            <w:tcW w:w="3461" w:type="dxa"/>
            <w:tcBorders>
              <w:top w:val="single" w:sz="4" w:space="0" w:color="auto"/>
              <w:left w:val="single" w:sz="4" w:space="0" w:color="auto"/>
            </w:tcBorders>
            <w:shd w:val="clear" w:color="auto" w:fill="auto"/>
            <w:vAlign w:val="bottom"/>
          </w:tcPr>
          <w:p w:rsidR="008A311B" w:rsidRDefault="00DD0ADC">
            <w:pPr>
              <w:pStyle w:val="a6"/>
              <w:framePr w:w="10205" w:h="1762" w:wrap="none" w:vAnchor="page" w:hAnchor="page" w:x="851" w:y="6256"/>
              <w:spacing w:after="0" w:line="262" w:lineRule="auto"/>
              <w:ind w:firstLine="0"/>
              <w:jc w:val="center"/>
            </w:pPr>
            <w:r>
              <w:t>Частини об'єкта та конструктивні</w:t>
            </w:r>
            <w:r>
              <w:br/>
              <w:t>елементи, їх розташування з</w:t>
            </w:r>
            <w:r>
              <w:br/>
              <w:t>посиланням на номери креслень,</w:t>
            </w:r>
            <w:r>
              <w:br/>
              <w:t>види робіт</w:t>
            </w:r>
          </w:p>
        </w:tc>
        <w:tc>
          <w:tcPr>
            <w:tcW w:w="2640" w:type="dxa"/>
            <w:tcBorders>
              <w:top w:val="single" w:sz="4" w:space="0" w:color="auto"/>
              <w:left w:val="single" w:sz="4" w:space="0" w:color="auto"/>
            </w:tcBorders>
            <w:shd w:val="clear" w:color="auto" w:fill="auto"/>
            <w:vAlign w:val="center"/>
          </w:tcPr>
          <w:p w:rsidR="008A311B" w:rsidRDefault="00DD0ADC">
            <w:pPr>
              <w:pStyle w:val="a6"/>
              <w:framePr w:w="10205" w:h="1762" w:wrap="none" w:vAnchor="page" w:hAnchor="page" w:x="851" w:y="6256"/>
              <w:spacing w:after="0" w:line="240" w:lineRule="auto"/>
              <w:ind w:firstLine="0"/>
              <w:jc w:val="center"/>
            </w:pPr>
            <w:r>
              <w:t>Результати контролю якості</w:t>
            </w:r>
          </w:p>
        </w:tc>
        <w:tc>
          <w:tcPr>
            <w:tcW w:w="2654"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1762" w:wrap="none" w:vAnchor="page" w:hAnchor="page" w:x="851" w:y="6256"/>
              <w:spacing w:after="0" w:line="262" w:lineRule="auto"/>
              <w:ind w:firstLine="0"/>
              <w:jc w:val="center"/>
            </w:pPr>
            <w:r>
              <w:t>Посада і підписи осіб, що</w:t>
            </w:r>
            <w:r>
              <w:br/>
              <w:t>оцінюють якість робіт</w:t>
            </w:r>
          </w:p>
        </w:tc>
      </w:tr>
      <w:tr w:rsidR="008A311B">
        <w:trPr>
          <w:trHeight w:hRule="exact" w:val="331"/>
        </w:trPr>
        <w:tc>
          <w:tcPr>
            <w:tcW w:w="1450" w:type="dxa"/>
            <w:tcBorders>
              <w:top w:val="single" w:sz="4" w:space="0" w:color="auto"/>
              <w:left w:val="single" w:sz="4" w:space="0" w:color="auto"/>
            </w:tcBorders>
            <w:shd w:val="clear" w:color="auto" w:fill="auto"/>
            <w:vAlign w:val="bottom"/>
          </w:tcPr>
          <w:p w:rsidR="008A311B" w:rsidRDefault="00DD0ADC">
            <w:pPr>
              <w:pStyle w:val="a6"/>
              <w:framePr w:w="10205" w:h="1762" w:wrap="none" w:vAnchor="page" w:hAnchor="page" w:x="851" w:y="6256"/>
              <w:spacing w:after="0" w:line="240" w:lineRule="auto"/>
              <w:ind w:firstLine="0"/>
              <w:jc w:val="center"/>
            </w:pPr>
            <w:r>
              <w:t>1</w:t>
            </w:r>
          </w:p>
        </w:tc>
        <w:tc>
          <w:tcPr>
            <w:tcW w:w="3461" w:type="dxa"/>
            <w:tcBorders>
              <w:top w:val="single" w:sz="4" w:space="0" w:color="auto"/>
              <w:left w:val="single" w:sz="4" w:space="0" w:color="auto"/>
            </w:tcBorders>
            <w:shd w:val="clear" w:color="auto" w:fill="auto"/>
            <w:vAlign w:val="bottom"/>
          </w:tcPr>
          <w:p w:rsidR="008A311B" w:rsidRDefault="00DD0ADC">
            <w:pPr>
              <w:pStyle w:val="a6"/>
              <w:framePr w:w="10205" w:h="1762" w:wrap="none" w:vAnchor="page" w:hAnchor="page" w:x="851" w:y="6256"/>
              <w:spacing w:after="0" w:line="240" w:lineRule="auto"/>
              <w:ind w:firstLine="0"/>
              <w:jc w:val="center"/>
            </w:pPr>
            <w:r>
              <w:t>2</w:t>
            </w:r>
          </w:p>
        </w:tc>
        <w:tc>
          <w:tcPr>
            <w:tcW w:w="2640" w:type="dxa"/>
            <w:tcBorders>
              <w:top w:val="single" w:sz="4" w:space="0" w:color="auto"/>
              <w:left w:val="single" w:sz="4" w:space="0" w:color="auto"/>
            </w:tcBorders>
            <w:shd w:val="clear" w:color="auto" w:fill="auto"/>
            <w:vAlign w:val="bottom"/>
          </w:tcPr>
          <w:p w:rsidR="008A311B" w:rsidRDefault="00DD0ADC">
            <w:pPr>
              <w:pStyle w:val="a6"/>
              <w:framePr w:w="10205" w:h="1762" w:wrap="none" w:vAnchor="page" w:hAnchor="page" w:x="851" w:y="6256"/>
              <w:spacing w:after="0" w:line="240" w:lineRule="auto"/>
              <w:ind w:firstLine="0"/>
              <w:jc w:val="center"/>
            </w:pPr>
            <w:r>
              <w:t>3</w:t>
            </w:r>
          </w:p>
        </w:tc>
        <w:tc>
          <w:tcPr>
            <w:tcW w:w="2654"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762" w:wrap="none" w:vAnchor="page" w:hAnchor="page" w:x="851" w:y="6256"/>
              <w:spacing w:after="0" w:line="240" w:lineRule="auto"/>
              <w:ind w:firstLine="0"/>
              <w:jc w:val="center"/>
            </w:pPr>
            <w:r>
              <w:t>4і</w:t>
            </w:r>
          </w:p>
        </w:tc>
      </w:tr>
      <w:tr w:rsidR="008A311B">
        <w:trPr>
          <w:trHeight w:hRule="exact" w:val="341"/>
        </w:trPr>
        <w:tc>
          <w:tcPr>
            <w:tcW w:w="1450" w:type="dxa"/>
            <w:tcBorders>
              <w:top w:val="single" w:sz="4" w:space="0" w:color="auto"/>
              <w:left w:val="single" w:sz="4" w:space="0" w:color="auto"/>
              <w:bottom w:val="single" w:sz="4" w:space="0" w:color="auto"/>
            </w:tcBorders>
            <w:shd w:val="clear" w:color="auto" w:fill="auto"/>
          </w:tcPr>
          <w:p w:rsidR="008A311B" w:rsidRDefault="008A311B">
            <w:pPr>
              <w:framePr w:w="10205" w:h="1762" w:wrap="none" w:vAnchor="page" w:hAnchor="page" w:x="851" w:y="6256"/>
              <w:rPr>
                <w:sz w:val="10"/>
                <w:szCs w:val="10"/>
              </w:rPr>
            </w:pPr>
          </w:p>
        </w:tc>
        <w:tc>
          <w:tcPr>
            <w:tcW w:w="3461" w:type="dxa"/>
            <w:tcBorders>
              <w:top w:val="single" w:sz="4" w:space="0" w:color="auto"/>
              <w:left w:val="single" w:sz="4" w:space="0" w:color="auto"/>
              <w:bottom w:val="single" w:sz="4" w:space="0" w:color="auto"/>
            </w:tcBorders>
            <w:shd w:val="clear" w:color="auto" w:fill="auto"/>
          </w:tcPr>
          <w:p w:rsidR="008A311B" w:rsidRDefault="008A311B">
            <w:pPr>
              <w:framePr w:w="10205" w:h="1762" w:wrap="none" w:vAnchor="page" w:hAnchor="page" w:x="851" w:y="6256"/>
              <w:rPr>
                <w:sz w:val="10"/>
                <w:szCs w:val="10"/>
              </w:rPr>
            </w:pPr>
          </w:p>
        </w:tc>
        <w:tc>
          <w:tcPr>
            <w:tcW w:w="2640" w:type="dxa"/>
            <w:tcBorders>
              <w:top w:val="single" w:sz="4" w:space="0" w:color="auto"/>
              <w:left w:val="single" w:sz="4" w:space="0" w:color="auto"/>
              <w:bottom w:val="single" w:sz="4" w:space="0" w:color="auto"/>
            </w:tcBorders>
            <w:shd w:val="clear" w:color="auto" w:fill="auto"/>
          </w:tcPr>
          <w:p w:rsidR="008A311B" w:rsidRDefault="008A311B">
            <w:pPr>
              <w:framePr w:w="10205" w:h="1762" w:wrap="none" w:vAnchor="page" w:hAnchor="page" w:x="851" w:y="6256"/>
              <w:rPr>
                <w:sz w:val="10"/>
                <w:szCs w:val="10"/>
              </w:rPr>
            </w:pPr>
          </w:p>
        </w:tc>
        <w:tc>
          <w:tcPr>
            <w:tcW w:w="2654"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762" w:wrap="none" w:vAnchor="page" w:hAnchor="page" w:x="851" w:y="6256"/>
              <w:rPr>
                <w:sz w:val="10"/>
                <w:szCs w:val="10"/>
              </w:rPr>
            </w:pPr>
          </w:p>
        </w:tc>
      </w:tr>
    </w:tbl>
    <w:p w:rsidR="008A311B" w:rsidRDefault="00DD0ADC">
      <w:pPr>
        <w:pStyle w:val="ab"/>
        <w:framePr w:wrap="none" w:vAnchor="page" w:hAnchor="page" w:x="827" w:y="8215"/>
      </w:pPr>
      <w:r>
        <w:t>Таблиця А.4 Перелік спеціальних (загальних) журналів робіт</w:t>
      </w:r>
    </w:p>
    <w:tbl>
      <w:tblPr>
        <w:tblOverlap w:val="never"/>
        <w:tblW w:w="0" w:type="auto"/>
        <w:tblLayout w:type="fixed"/>
        <w:tblCellMar>
          <w:left w:w="10" w:type="dxa"/>
          <w:right w:w="10" w:type="dxa"/>
        </w:tblCellMar>
        <w:tblLook w:val="0000"/>
      </w:tblPr>
      <w:tblGrid>
        <w:gridCol w:w="3403"/>
        <w:gridCol w:w="3398"/>
        <w:gridCol w:w="3403"/>
      </w:tblGrid>
      <w:tr w:rsidR="008A311B">
        <w:trPr>
          <w:trHeight w:hRule="exact" w:val="840"/>
        </w:trPr>
        <w:tc>
          <w:tcPr>
            <w:tcW w:w="3403" w:type="dxa"/>
            <w:tcBorders>
              <w:top w:val="single" w:sz="4" w:space="0" w:color="auto"/>
              <w:left w:val="single" w:sz="4" w:space="0" w:color="auto"/>
            </w:tcBorders>
            <w:shd w:val="clear" w:color="auto" w:fill="auto"/>
            <w:vAlign w:val="center"/>
          </w:tcPr>
          <w:p w:rsidR="008A311B" w:rsidRDefault="00DD0ADC">
            <w:pPr>
              <w:pStyle w:val="a6"/>
              <w:framePr w:w="10205" w:h="1512" w:wrap="none" w:vAnchor="page" w:hAnchor="page" w:x="851" w:y="8560"/>
              <w:spacing w:after="0" w:line="262" w:lineRule="auto"/>
              <w:ind w:firstLine="0"/>
              <w:jc w:val="center"/>
            </w:pPr>
            <w:r>
              <w:t>Найменування спеціальних</w:t>
            </w:r>
            <w:r>
              <w:br/>
              <w:t>(загальних) журналів і дата їх видач</w:t>
            </w:r>
          </w:p>
        </w:tc>
        <w:tc>
          <w:tcPr>
            <w:tcW w:w="3398"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51" w:y="8560"/>
              <w:spacing w:after="0" w:line="264" w:lineRule="auto"/>
              <w:ind w:firstLine="0"/>
              <w:jc w:val="center"/>
            </w:pPr>
            <w:r>
              <w:t>Організація, що веде журнал,</w:t>
            </w:r>
            <w:r>
              <w:br/>
              <w:t>прізвище, ініціали і посада</w:t>
            </w:r>
            <w:r>
              <w:br/>
              <w:t>відповідальної особи</w:t>
            </w:r>
          </w:p>
        </w:tc>
        <w:tc>
          <w:tcPr>
            <w:tcW w:w="3403"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1512" w:wrap="none" w:vAnchor="page" w:hAnchor="page" w:x="851" w:y="8560"/>
              <w:spacing w:after="0" w:line="262" w:lineRule="auto"/>
              <w:ind w:firstLine="0"/>
              <w:jc w:val="center"/>
            </w:pPr>
            <w:r>
              <w:t>Дата здачі-прийняття журналу і</w:t>
            </w:r>
            <w:r>
              <w:br/>
              <w:t>підписи посадових осіб</w:t>
            </w:r>
          </w:p>
        </w:tc>
      </w:tr>
      <w:tr w:rsidR="008A311B">
        <w:trPr>
          <w:trHeight w:hRule="exact" w:val="331"/>
        </w:trPr>
        <w:tc>
          <w:tcPr>
            <w:tcW w:w="3403"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51" w:y="8560"/>
              <w:spacing w:after="0" w:line="240" w:lineRule="auto"/>
              <w:ind w:firstLine="0"/>
              <w:jc w:val="center"/>
            </w:pPr>
            <w:r>
              <w:t>1</w:t>
            </w:r>
          </w:p>
        </w:tc>
        <w:tc>
          <w:tcPr>
            <w:tcW w:w="3398"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51" w:y="8560"/>
              <w:spacing w:after="0" w:line="240" w:lineRule="auto"/>
              <w:ind w:firstLine="0"/>
              <w:jc w:val="center"/>
            </w:pPr>
            <w:r>
              <w:t>2</w:t>
            </w:r>
          </w:p>
        </w:tc>
        <w:tc>
          <w:tcPr>
            <w:tcW w:w="3403"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12" w:wrap="none" w:vAnchor="page" w:hAnchor="page" w:x="851" w:y="8560"/>
              <w:spacing w:after="0" w:line="240" w:lineRule="auto"/>
              <w:ind w:firstLine="0"/>
              <w:jc w:val="center"/>
            </w:pPr>
            <w:r>
              <w:t>3</w:t>
            </w:r>
          </w:p>
        </w:tc>
      </w:tr>
      <w:tr w:rsidR="008A311B">
        <w:trPr>
          <w:trHeight w:hRule="exact" w:val="341"/>
        </w:trPr>
        <w:tc>
          <w:tcPr>
            <w:tcW w:w="3403"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51" w:y="8560"/>
              <w:rPr>
                <w:sz w:val="10"/>
                <w:szCs w:val="10"/>
              </w:rPr>
            </w:pPr>
          </w:p>
        </w:tc>
        <w:tc>
          <w:tcPr>
            <w:tcW w:w="3398"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51" w:y="8560"/>
              <w:rPr>
                <w:sz w:val="10"/>
                <w:szCs w:val="10"/>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512" w:wrap="none" w:vAnchor="page" w:hAnchor="page" w:x="851" w:y="8560"/>
              <w:rPr>
                <w:sz w:val="10"/>
                <w:szCs w:val="10"/>
              </w:rPr>
            </w:pPr>
          </w:p>
        </w:tc>
      </w:tr>
    </w:tbl>
    <w:p w:rsidR="008A311B" w:rsidRDefault="00DD0ADC" w:rsidP="00517250">
      <w:pPr>
        <w:pStyle w:val="ab"/>
        <w:framePr w:w="10253" w:h="466" w:hRule="exact" w:wrap="none" w:vAnchor="page" w:hAnchor="page" w:x="827" w:y="10187"/>
        <w:tabs>
          <w:tab w:val="left" w:pos="2977"/>
        </w:tabs>
        <w:spacing w:line="276" w:lineRule="auto"/>
        <w:ind w:firstLine="420"/>
        <w:jc w:val="both"/>
        <w:rPr>
          <w:sz w:val="19"/>
          <w:szCs w:val="19"/>
        </w:rPr>
      </w:pPr>
      <w:r w:rsidRPr="00517250">
        <w:rPr>
          <w:sz w:val="18"/>
          <w:szCs w:val="18"/>
        </w:rPr>
        <w:t xml:space="preserve">Примітка. </w:t>
      </w:r>
      <w:r w:rsidRPr="00517250">
        <w:rPr>
          <w:b w:val="0"/>
          <w:bCs w:val="0"/>
          <w:sz w:val="18"/>
          <w:szCs w:val="18"/>
        </w:rPr>
        <w:t>Перелік загальних журналів надається за умови будівництва комплексу (будови) і ведення загаль-</w:t>
      </w:r>
      <w:r w:rsidRPr="00517250">
        <w:rPr>
          <w:b w:val="0"/>
          <w:bCs w:val="0"/>
          <w:sz w:val="18"/>
          <w:szCs w:val="18"/>
        </w:rPr>
        <w:br/>
        <w:t>ного журналу робіт на кожній будівлі, споруді та лінійних об'єктах інженерно-транспортної інфраструктури</w:t>
      </w:r>
      <w:r>
        <w:rPr>
          <w:b w:val="0"/>
          <w:bCs w:val="0"/>
          <w:sz w:val="19"/>
          <w:szCs w:val="19"/>
        </w:rPr>
        <w:t>.</w:t>
      </w:r>
    </w:p>
    <w:p w:rsidR="008A311B" w:rsidRDefault="00DD0ADC">
      <w:pPr>
        <w:pStyle w:val="11"/>
        <w:framePr w:w="10258" w:h="230" w:hRule="exact" w:wrap="none" w:vAnchor="page" w:hAnchor="page" w:x="822" w:y="10792"/>
        <w:spacing w:after="0" w:line="262" w:lineRule="auto"/>
        <w:ind w:firstLine="0"/>
      </w:pPr>
      <w:r>
        <w:rPr>
          <w:b/>
          <w:bCs/>
        </w:rPr>
        <w:t>Таблиця А.5 Відомості про виконання робіт</w:t>
      </w:r>
    </w:p>
    <w:tbl>
      <w:tblPr>
        <w:tblOverlap w:val="never"/>
        <w:tblW w:w="0" w:type="auto"/>
        <w:tblLayout w:type="fixed"/>
        <w:tblCellMar>
          <w:left w:w="10" w:type="dxa"/>
          <w:right w:w="10" w:type="dxa"/>
        </w:tblCellMar>
        <w:tblLook w:val="0000"/>
      </w:tblPr>
      <w:tblGrid>
        <w:gridCol w:w="1766"/>
        <w:gridCol w:w="8438"/>
      </w:tblGrid>
      <w:tr w:rsidR="008A311B">
        <w:trPr>
          <w:trHeight w:hRule="exact" w:val="840"/>
        </w:trPr>
        <w:tc>
          <w:tcPr>
            <w:tcW w:w="1766" w:type="dxa"/>
            <w:tcBorders>
              <w:top w:val="single" w:sz="4" w:space="0" w:color="auto"/>
              <w:left w:val="single" w:sz="4" w:space="0" w:color="auto"/>
            </w:tcBorders>
            <w:shd w:val="clear" w:color="auto" w:fill="auto"/>
            <w:vAlign w:val="center"/>
          </w:tcPr>
          <w:p w:rsidR="008A311B" w:rsidRDefault="00DD0ADC">
            <w:pPr>
              <w:pStyle w:val="a6"/>
              <w:framePr w:w="10205" w:h="1512" w:wrap="none" w:vAnchor="page" w:hAnchor="page" w:x="851" w:y="11099"/>
              <w:spacing w:after="0" w:line="262" w:lineRule="auto"/>
              <w:ind w:firstLine="0"/>
              <w:jc w:val="center"/>
            </w:pPr>
            <w:r>
              <w:t>Дата та час</w:t>
            </w:r>
            <w:r>
              <w:br/>
              <w:t>виконання робіт</w:t>
            </w:r>
          </w:p>
        </w:tc>
        <w:tc>
          <w:tcPr>
            <w:tcW w:w="8438"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12" w:wrap="none" w:vAnchor="page" w:hAnchor="page" w:x="851" w:y="11099"/>
              <w:spacing w:after="0" w:line="262" w:lineRule="auto"/>
              <w:ind w:firstLine="0"/>
              <w:jc w:val="center"/>
            </w:pPr>
            <w:r>
              <w:t>Короткий опис і умови виконання робіт (з посиланням, за необхідності, на роботи, що</w:t>
            </w:r>
            <w:r>
              <w:br/>
              <w:t>виконуються субпідрядними організаціями), посада, прізвище, ініціали і підпис</w:t>
            </w:r>
            <w:r>
              <w:br/>
              <w:t>відповідальної особи</w:t>
            </w:r>
          </w:p>
        </w:tc>
      </w:tr>
      <w:tr w:rsidR="008A311B">
        <w:trPr>
          <w:trHeight w:hRule="exact" w:val="331"/>
        </w:trPr>
        <w:tc>
          <w:tcPr>
            <w:tcW w:w="1766"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51" w:y="11099"/>
              <w:spacing w:after="0" w:line="240" w:lineRule="auto"/>
              <w:ind w:firstLine="0"/>
              <w:jc w:val="center"/>
            </w:pPr>
            <w:r>
              <w:t>1</w:t>
            </w:r>
          </w:p>
        </w:tc>
        <w:tc>
          <w:tcPr>
            <w:tcW w:w="8438"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12" w:wrap="none" w:vAnchor="page" w:hAnchor="page" w:x="851" w:y="11099"/>
              <w:spacing w:after="0" w:line="240" w:lineRule="auto"/>
              <w:ind w:firstLine="0"/>
              <w:jc w:val="center"/>
            </w:pPr>
            <w:r>
              <w:t>2</w:t>
            </w:r>
          </w:p>
        </w:tc>
      </w:tr>
      <w:tr w:rsidR="008A311B">
        <w:trPr>
          <w:trHeight w:hRule="exact" w:val="341"/>
        </w:trPr>
        <w:tc>
          <w:tcPr>
            <w:tcW w:w="1766"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51" w:y="11099"/>
              <w:rPr>
                <w:sz w:val="10"/>
                <w:szCs w:val="10"/>
              </w:rPr>
            </w:pPr>
          </w:p>
        </w:tc>
        <w:tc>
          <w:tcPr>
            <w:tcW w:w="8438"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512" w:wrap="none" w:vAnchor="page" w:hAnchor="page" w:x="851" w:y="11099"/>
              <w:rPr>
                <w:sz w:val="10"/>
                <w:szCs w:val="10"/>
              </w:rPr>
            </w:pPr>
          </w:p>
        </w:tc>
      </w:tr>
    </w:tbl>
    <w:p w:rsidR="008A311B" w:rsidRDefault="00DD0ADC">
      <w:pPr>
        <w:pStyle w:val="ab"/>
        <w:framePr w:wrap="none" w:vAnchor="page" w:hAnchor="page" w:x="827" w:y="12808"/>
      </w:pPr>
      <w:r>
        <w:t>Таблиця А.6 Зауваження контролюючих органів і служб</w:t>
      </w:r>
    </w:p>
    <w:tbl>
      <w:tblPr>
        <w:tblOverlap w:val="never"/>
        <w:tblW w:w="0" w:type="auto"/>
        <w:tblLayout w:type="fixed"/>
        <w:tblCellMar>
          <w:left w:w="10" w:type="dxa"/>
          <w:right w:w="10" w:type="dxa"/>
        </w:tblCellMar>
        <w:tblLook w:val="0000"/>
      </w:tblPr>
      <w:tblGrid>
        <w:gridCol w:w="1224"/>
        <w:gridCol w:w="4690"/>
        <w:gridCol w:w="2141"/>
        <w:gridCol w:w="2150"/>
      </w:tblGrid>
      <w:tr w:rsidR="008A311B">
        <w:trPr>
          <w:trHeight w:hRule="exact" w:val="1090"/>
        </w:trPr>
        <w:tc>
          <w:tcPr>
            <w:tcW w:w="1224" w:type="dxa"/>
            <w:tcBorders>
              <w:top w:val="single" w:sz="4" w:space="0" w:color="auto"/>
              <w:left w:val="single" w:sz="4" w:space="0" w:color="auto"/>
            </w:tcBorders>
            <w:shd w:val="clear" w:color="auto" w:fill="auto"/>
            <w:vAlign w:val="center"/>
          </w:tcPr>
          <w:p w:rsidR="008A311B" w:rsidRDefault="00DD0ADC">
            <w:pPr>
              <w:pStyle w:val="a6"/>
              <w:framePr w:w="10205" w:h="1762" w:wrap="none" w:vAnchor="page" w:hAnchor="page" w:x="851" w:y="13154"/>
              <w:spacing w:after="0" w:line="240" w:lineRule="auto"/>
              <w:ind w:firstLine="0"/>
              <w:jc w:val="center"/>
            </w:pPr>
            <w:r>
              <w:t>Дата</w:t>
            </w:r>
          </w:p>
        </w:tc>
        <w:tc>
          <w:tcPr>
            <w:tcW w:w="4690" w:type="dxa"/>
            <w:tcBorders>
              <w:top w:val="single" w:sz="4" w:space="0" w:color="auto"/>
              <w:left w:val="single" w:sz="4" w:space="0" w:color="auto"/>
            </w:tcBorders>
            <w:shd w:val="clear" w:color="auto" w:fill="auto"/>
            <w:vAlign w:val="bottom"/>
          </w:tcPr>
          <w:p w:rsidR="008A311B" w:rsidRDefault="00DD0ADC">
            <w:pPr>
              <w:pStyle w:val="a6"/>
              <w:framePr w:w="10205" w:h="1762" w:wrap="none" w:vAnchor="page" w:hAnchor="page" w:x="851" w:y="13154"/>
              <w:spacing w:after="0" w:line="262" w:lineRule="auto"/>
              <w:ind w:firstLine="0"/>
              <w:jc w:val="center"/>
            </w:pPr>
            <w:r>
              <w:t>Зауваження контролюючих органів, опис</w:t>
            </w:r>
            <w:r>
              <w:br/>
              <w:t>виявлених дефектів, термін усунення, посада,</w:t>
            </w:r>
            <w:r>
              <w:br/>
              <w:t>ПІБ, підпис</w:t>
            </w:r>
          </w:p>
        </w:tc>
        <w:tc>
          <w:tcPr>
            <w:tcW w:w="2141" w:type="dxa"/>
            <w:tcBorders>
              <w:top w:val="single" w:sz="4" w:space="0" w:color="auto"/>
              <w:left w:val="single" w:sz="4" w:space="0" w:color="auto"/>
            </w:tcBorders>
            <w:shd w:val="clear" w:color="auto" w:fill="auto"/>
            <w:vAlign w:val="bottom"/>
          </w:tcPr>
          <w:p w:rsidR="008A311B" w:rsidRDefault="00DD0ADC">
            <w:pPr>
              <w:pStyle w:val="a6"/>
              <w:framePr w:w="10205" w:h="1762" w:wrap="none" w:vAnchor="page" w:hAnchor="page" w:x="851" w:y="13154"/>
              <w:spacing w:after="0" w:line="259" w:lineRule="auto"/>
              <w:ind w:firstLine="0"/>
              <w:jc w:val="center"/>
            </w:pPr>
            <w:r>
              <w:t>Підпис відповідальної</w:t>
            </w:r>
            <w:r>
              <w:br/>
              <w:t>особи, яка прийняла</w:t>
            </w:r>
            <w:r>
              <w:br/>
              <w:t>зауваження до</w:t>
            </w:r>
            <w:r>
              <w:br/>
              <w:t>виконання</w:t>
            </w:r>
          </w:p>
        </w:tc>
        <w:tc>
          <w:tcPr>
            <w:tcW w:w="2150"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762" w:wrap="none" w:vAnchor="page" w:hAnchor="page" w:x="851" w:y="13154"/>
              <w:spacing w:after="0" w:line="259" w:lineRule="auto"/>
              <w:ind w:firstLine="0"/>
              <w:jc w:val="center"/>
            </w:pPr>
            <w:r>
              <w:t>Підпис представника</w:t>
            </w:r>
            <w:r>
              <w:br/>
              <w:t>контролюючих органів</w:t>
            </w:r>
            <w:r>
              <w:br/>
              <w:t>і служб про перевірку</w:t>
            </w:r>
            <w:r>
              <w:br/>
              <w:t>їх виконання</w:t>
            </w:r>
          </w:p>
        </w:tc>
      </w:tr>
      <w:tr w:rsidR="008A311B">
        <w:trPr>
          <w:trHeight w:hRule="exact" w:val="331"/>
        </w:trPr>
        <w:tc>
          <w:tcPr>
            <w:tcW w:w="1224" w:type="dxa"/>
            <w:tcBorders>
              <w:top w:val="single" w:sz="4" w:space="0" w:color="auto"/>
              <w:left w:val="single" w:sz="4" w:space="0" w:color="auto"/>
            </w:tcBorders>
            <w:shd w:val="clear" w:color="auto" w:fill="auto"/>
            <w:vAlign w:val="bottom"/>
          </w:tcPr>
          <w:p w:rsidR="008A311B" w:rsidRDefault="00DD0ADC">
            <w:pPr>
              <w:pStyle w:val="a6"/>
              <w:framePr w:w="10205" w:h="1762" w:wrap="none" w:vAnchor="page" w:hAnchor="page" w:x="851" w:y="13154"/>
              <w:spacing w:after="0" w:line="240" w:lineRule="auto"/>
              <w:ind w:firstLine="0"/>
              <w:jc w:val="center"/>
            </w:pPr>
            <w:r>
              <w:t>1</w:t>
            </w:r>
          </w:p>
        </w:tc>
        <w:tc>
          <w:tcPr>
            <w:tcW w:w="4690" w:type="dxa"/>
            <w:tcBorders>
              <w:top w:val="single" w:sz="4" w:space="0" w:color="auto"/>
              <w:left w:val="single" w:sz="4" w:space="0" w:color="auto"/>
            </w:tcBorders>
            <w:shd w:val="clear" w:color="auto" w:fill="auto"/>
            <w:vAlign w:val="bottom"/>
          </w:tcPr>
          <w:p w:rsidR="008A311B" w:rsidRDefault="00DD0ADC">
            <w:pPr>
              <w:pStyle w:val="a6"/>
              <w:framePr w:w="10205" w:h="1762" w:wrap="none" w:vAnchor="page" w:hAnchor="page" w:x="851" w:y="13154"/>
              <w:spacing w:after="0" w:line="240" w:lineRule="auto"/>
              <w:ind w:firstLine="0"/>
              <w:jc w:val="center"/>
            </w:pPr>
            <w:r>
              <w:t>2</w:t>
            </w:r>
          </w:p>
        </w:tc>
        <w:tc>
          <w:tcPr>
            <w:tcW w:w="2141" w:type="dxa"/>
            <w:tcBorders>
              <w:top w:val="single" w:sz="4" w:space="0" w:color="auto"/>
              <w:left w:val="single" w:sz="4" w:space="0" w:color="auto"/>
            </w:tcBorders>
            <w:shd w:val="clear" w:color="auto" w:fill="auto"/>
            <w:vAlign w:val="bottom"/>
          </w:tcPr>
          <w:p w:rsidR="008A311B" w:rsidRDefault="00DD0ADC">
            <w:pPr>
              <w:pStyle w:val="a6"/>
              <w:framePr w:w="10205" w:h="1762" w:wrap="none" w:vAnchor="page" w:hAnchor="page" w:x="851" w:y="13154"/>
              <w:spacing w:after="0" w:line="240" w:lineRule="auto"/>
              <w:ind w:firstLine="0"/>
              <w:jc w:val="center"/>
            </w:pPr>
            <w:r>
              <w:t>3</w:t>
            </w:r>
          </w:p>
        </w:tc>
        <w:tc>
          <w:tcPr>
            <w:tcW w:w="2150"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762" w:wrap="none" w:vAnchor="page" w:hAnchor="page" w:x="851" w:y="13154"/>
              <w:spacing w:after="0" w:line="240" w:lineRule="auto"/>
              <w:ind w:firstLine="0"/>
              <w:jc w:val="center"/>
            </w:pPr>
            <w:r>
              <w:t>4</w:t>
            </w:r>
          </w:p>
        </w:tc>
      </w:tr>
      <w:tr w:rsidR="008A311B">
        <w:trPr>
          <w:trHeight w:hRule="exact" w:val="341"/>
        </w:trPr>
        <w:tc>
          <w:tcPr>
            <w:tcW w:w="1224" w:type="dxa"/>
            <w:tcBorders>
              <w:top w:val="single" w:sz="4" w:space="0" w:color="auto"/>
              <w:left w:val="single" w:sz="4" w:space="0" w:color="auto"/>
              <w:bottom w:val="single" w:sz="4" w:space="0" w:color="auto"/>
            </w:tcBorders>
            <w:shd w:val="clear" w:color="auto" w:fill="auto"/>
          </w:tcPr>
          <w:p w:rsidR="008A311B" w:rsidRDefault="008A311B">
            <w:pPr>
              <w:framePr w:w="10205" w:h="1762" w:wrap="none" w:vAnchor="page" w:hAnchor="page" w:x="851" w:y="13154"/>
              <w:rPr>
                <w:sz w:val="10"/>
                <w:szCs w:val="10"/>
              </w:rPr>
            </w:pPr>
          </w:p>
        </w:tc>
        <w:tc>
          <w:tcPr>
            <w:tcW w:w="4690" w:type="dxa"/>
            <w:tcBorders>
              <w:top w:val="single" w:sz="4" w:space="0" w:color="auto"/>
              <w:left w:val="single" w:sz="4" w:space="0" w:color="auto"/>
              <w:bottom w:val="single" w:sz="4" w:space="0" w:color="auto"/>
            </w:tcBorders>
            <w:shd w:val="clear" w:color="auto" w:fill="auto"/>
          </w:tcPr>
          <w:p w:rsidR="008A311B" w:rsidRDefault="008A311B">
            <w:pPr>
              <w:framePr w:w="10205" w:h="1762" w:wrap="none" w:vAnchor="page" w:hAnchor="page" w:x="851" w:y="13154"/>
              <w:rPr>
                <w:sz w:val="10"/>
                <w:szCs w:val="10"/>
              </w:rPr>
            </w:pPr>
          </w:p>
        </w:tc>
        <w:tc>
          <w:tcPr>
            <w:tcW w:w="2141" w:type="dxa"/>
            <w:tcBorders>
              <w:top w:val="single" w:sz="4" w:space="0" w:color="auto"/>
              <w:left w:val="single" w:sz="4" w:space="0" w:color="auto"/>
              <w:bottom w:val="single" w:sz="4" w:space="0" w:color="auto"/>
            </w:tcBorders>
            <w:shd w:val="clear" w:color="auto" w:fill="auto"/>
          </w:tcPr>
          <w:p w:rsidR="008A311B" w:rsidRDefault="008A311B">
            <w:pPr>
              <w:framePr w:w="10205" w:h="1762" w:wrap="none" w:vAnchor="page" w:hAnchor="page" w:x="851" w:y="13154"/>
              <w:rPr>
                <w:sz w:val="10"/>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762" w:wrap="none" w:vAnchor="page" w:hAnchor="page" w:x="851" w:y="13154"/>
              <w:rPr>
                <w:sz w:val="10"/>
                <w:szCs w:val="10"/>
              </w:rPr>
            </w:pPr>
          </w:p>
        </w:tc>
      </w:tr>
    </w:tbl>
    <w:p w:rsidR="008A311B" w:rsidRDefault="008A311B">
      <w:pPr>
        <w:spacing w:line="1" w:lineRule="exact"/>
        <w:sectPr w:rsidR="008A311B" w:rsidSect="00293027">
          <w:pgSz w:w="11900" w:h="16840"/>
          <w:pgMar w:top="360" w:right="360" w:bottom="360" w:left="360" w:header="454" w:footer="397" w:gutter="0"/>
          <w:cols w:space="720"/>
          <w:noEndnote/>
          <w:docGrid w:linePitch="360"/>
        </w:sectPr>
      </w:pPr>
    </w:p>
    <w:p w:rsidR="008A311B" w:rsidRDefault="008A311B">
      <w:pPr>
        <w:spacing w:line="1" w:lineRule="exact"/>
      </w:pPr>
    </w:p>
    <w:p w:rsidR="006C1FCA" w:rsidRDefault="006C1FCA" w:rsidP="000E74F1">
      <w:pPr>
        <w:pStyle w:val="11"/>
        <w:spacing w:after="120" w:line="271" w:lineRule="auto"/>
        <w:ind w:firstLine="420"/>
        <w:jc w:val="both"/>
      </w:pPr>
    </w:p>
    <w:p w:rsidR="008A311B" w:rsidRDefault="00DD0ADC" w:rsidP="000E74F1">
      <w:pPr>
        <w:pStyle w:val="11"/>
        <w:spacing w:after="120" w:line="271" w:lineRule="auto"/>
        <w:ind w:firstLine="420"/>
        <w:jc w:val="both"/>
      </w:pPr>
      <w:r>
        <w:t>А.3 Форма останньої сторінки</w:t>
      </w:r>
    </w:p>
    <w:p w:rsidR="008A311B" w:rsidRDefault="00DD0ADC" w:rsidP="000E74F1">
      <w:pPr>
        <w:pStyle w:val="11"/>
        <w:spacing w:after="360" w:line="271" w:lineRule="auto"/>
        <w:ind w:firstLine="420"/>
        <w:jc w:val="both"/>
      </w:pPr>
      <w:r>
        <w:t>В журналі</w:t>
      </w:r>
      <w:r w:rsidR="00517250">
        <w:t>___________п</w:t>
      </w:r>
      <w:r>
        <w:t>ронумерованих та прошнурованих сторінок</w:t>
      </w:r>
    </w:p>
    <w:p w:rsidR="008A311B" w:rsidRDefault="00DD0ADC" w:rsidP="000E74F1">
      <w:pPr>
        <w:pStyle w:val="11"/>
        <w:tabs>
          <w:tab w:val="left" w:leader="underscore" w:pos="10102"/>
        </w:tabs>
        <w:spacing w:after="0" w:line="240" w:lineRule="auto"/>
        <w:ind w:firstLine="420"/>
        <w:jc w:val="both"/>
      </w:pPr>
      <w:r>
        <w:t xml:space="preserve">Відповідальний виконавець  </w:t>
      </w:r>
      <w:r>
        <w:tab/>
      </w:r>
    </w:p>
    <w:p w:rsidR="008A311B" w:rsidRDefault="00DD0ADC" w:rsidP="00517250">
      <w:pPr>
        <w:pStyle w:val="24"/>
        <w:tabs>
          <w:tab w:val="left" w:pos="5529"/>
          <w:tab w:val="left" w:pos="7534"/>
        </w:tabs>
        <w:spacing w:after="360"/>
        <w:ind w:left="3800"/>
        <w:jc w:val="both"/>
      </w:pPr>
      <w:r>
        <w:t>(посада)</w:t>
      </w:r>
      <w:r>
        <w:tab/>
        <w:t>(підпис)(Прізвище,ім'я,</w:t>
      </w:r>
      <w:r w:rsidR="00517250">
        <w:t>по батько</w:t>
      </w:r>
      <w:r>
        <w:t xml:space="preserve"> п</w:t>
      </w:r>
      <w:r w:rsidR="00517250">
        <w:t xml:space="preserve">о </w:t>
      </w:r>
      <w:r>
        <w:t>батькові)</w:t>
      </w:r>
    </w:p>
    <w:p w:rsidR="008A311B" w:rsidRDefault="00DD0ADC" w:rsidP="000E74F1">
      <w:pPr>
        <w:pStyle w:val="11"/>
        <w:spacing w:after="580" w:line="271" w:lineRule="auto"/>
        <w:ind w:left="3800" w:firstLine="0"/>
        <w:jc w:val="both"/>
      </w:pPr>
      <w:r>
        <w:t>Місце печатки</w:t>
      </w:r>
    </w:p>
    <w:p w:rsidR="00517250" w:rsidRDefault="00517250" w:rsidP="000E74F1">
      <w:pPr>
        <w:pStyle w:val="11"/>
        <w:spacing w:after="580" w:line="271" w:lineRule="auto"/>
        <w:ind w:left="3800" w:firstLine="0"/>
        <w:jc w:val="both"/>
      </w:pPr>
    </w:p>
    <w:p w:rsidR="008A311B" w:rsidRDefault="00DD0ADC" w:rsidP="000E74F1">
      <w:pPr>
        <w:pStyle w:val="42"/>
        <w:spacing w:after="200" w:line="271" w:lineRule="auto"/>
        <w:ind w:firstLine="0"/>
        <w:jc w:val="center"/>
      </w:pPr>
      <w:bookmarkStart w:id="33" w:name="bookmark64"/>
      <w:r>
        <w:t>Вказівки щодо ведення загального журналу робіт</w:t>
      </w:r>
      <w:bookmarkEnd w:id="33"/>
    </w:p>
    <w:p w:rsidR="008A311B" w:rsidRDefault="00DD0ADC" w:rsidP="000E74F1">
      <w:pPr>
        <w:pStyle w:val="11"/>
        <w:numPr>
          <w:ilvl w:val="0"/>
          <w:numId w:val="33"/>
        </w:numPr>
        <w:tabs>
          <w:tab w:val="left" w:pos="631"/>
        </w:tabs>
        <w:ind w:firstLine="420"/>
        <w:jc w:val="both"/>
      </w:pPr>
      <w:r>
        <w:t>Загальний журнал робіт є основним первинним виробничим документом, який відтворює технологічнупослідовність, терміни, якість і умови виконання будівельних робіт на об'єкті будівництва.</w:t>
      </w:r>
    </w:p>
    <w:p w:rsidR="008A311B" w:rsidRDefault="00DD0ADC" w:rsidP="000E74F1">
      <w:pPr>
        <w:pStyle w:val="11"/>
        <w:numPr>
          <w:ilvl w:val="0"/>
          <w:numId w:val="33"/>
        </w:numPr>
        <w:tabs>
          <w:tab w:val="left" w:pos="655"/>
        </w:tabs>
        <w:spacing w:after="0" w:line="271" w:lineRule="auto"/>
        <w:ind w:firstLine="420"/>
        <w:jc w:val="both"/>
      </w:pPr>
      <w:r>
        <w:t>Загальний журнал робіт ведеться на будівництві окремих або групи однотипних об'єктів, які розміщені вмежах одного будівельного майданчика і споруджуються одночасно.</w:t>
      </w:r>
    </w:p>
    <w:p w:rsidR="008A311B" w:rsidRDefault="00DD0ADC" w:rsidP="000E74F1">
      <w:pPr>
        <w:pStyle w:val="11"/>
        <w:spacing w:line="271" w:lineRule="auto"/>
        <w:ind w:firstLine="420"/>
        <w:jc w:val="both"/>
      </w:pPr>
      <w:r>
        <w:t>За умови будівництва комплексу (будови) загальний журнал робіт може вестися на кожній будівлі, спорудіта лінійних об'єктах інженерно-транспортної інфраструктури. Наявність цих журналів має бути засвідчена утаблиці А.4.</w:t>
      </w:r>
    </w:p>
    <w:p w:rsidR="008A311B" w:rsidRDefault="00DD0ADC" w:rsidP="000E74F1">
      <w:pPr>
        <w:pStyle w:val="11"/>
        <w:numPr>
          <w:ilvl w:val="0"/>
          <w:numId w:val="33"/>
        </w:numPr>
        <w:tabs>
          <w:tab w:val="left" w:pos="655"/>
        </w:tabs>
        <w:spacing w:after="0"/>
        <w:ind w:firstLine="420"/>
        <w:jc w:val="both"/>
      </w:pPr>
      <w:r>
        <w:t>Загальний журнал робіт веде особа, відповідальна за будівництво об'єкта (виконавець робіт, старшийвиконавець робіт) і заповнює його з першого дня роботи на об'єкті особисто або доручає керівникам змін.</w:t>
      </w:r>
    </w:p>
    <w:p w:rsidR="008A311B" w:rsidRDefault="00DD0ADC" w:rsidP="000E74F1">
      <w:pPr>
        <w:pStyle w:val="11"/>
        <w:ind w:firstLine="420"/>
        <w:jc w:val="both"/>
      </w:pPr>
      <w:r>
        <w:t>Спеціалізовані будівельні організації ведуть спеціальні журнали робіт, що знаходяться у відповідальнихосіб, які виконують ці роботи. По закінченні робіт спеціальний журнал передається генеральній будівельнійорганізації.</w:t>
      </w:r>
    </w:p>
    <w:p w:rsidR="008A311B" w:rsidRDefault="00DD0ADC" w:rsidP="000E74F1">
      <w:pPr>
        <w:pStyle w:val="11"/>
        <w:numPr>
          <w:ilvl w:val="0"/>
          <w:numId w:val="33"/>
        </w:numPr>
        <w:tabs>
          <w:tab w:val="left" w:pos="669"/>
        </w:tabs>
        <w:ind w:firstLine="420"/>
        <w:jc w:val="both"/>
      </w:pPr>
      <w:r>
        <w:t>Титульний лист заповнюється до початку будівництва генеральною підрядною будівельною організацією за участю проектної організації і замовника.</w:t>
      </w:r>
    </w:p>
    <w:p w:rsidR="008A311B" w:rsidRDefault="00DD0ADC" w:rsidP="000E74F1">
      <w:pPr>
        <w:pStyle w:val="11"/>
        <w:numPr>
          <w:ilvl w:val="0"/>
          <w:numId w:val="33"/>
        </w:numPr>
        <w:tabs>
          <w:tab w:val="left" w:pos="659"/>
        </w:tabs>
        <w:ind w:firstLine="420"/>
        <w:jc w:val="both"/>
      </w:pPr>
      <w:r>
        <w:t>Список інженерно-технічного персоналу, який зайнятий на будівництві об'єкта, формується у відповідності з таблицею А.1.</w:t>
      </w:r>
    </w:p>
    <w:p w:rsidR="008A311B" w:rsidRDefault="00DD0ADC" w:rsidP="000E74F1">
      <w:pPr>
        <w:pStyle w:val="11"/>
        <w:numPr>
          <w:ilvl w:val="0"/>
          <w:numId w:val="33"/>
        </w:numPr>
        <w:tabs>
          <w:tab w:val="left" w:pos="659"/>
        </w:tabs>
        <w:ind w:firstLine="420"/>
        <w:jc w:val="both"/>
      </w:pPr>
      <w:r>
        <w:t>У таблиці А.2 наводиться перелік всіх актів, що підлягають оформленню на даному об'єкті будівництва, вкалендарному порядку.</w:t>
      </w:r>
    </w:p>
    <w:p w:rsidR="008A311B" w:rsidRDefault="00DD0ADC" w:rsidP="000E74F1">
      <w:pPr>
        <w:pStyle w:val="11"/>
        <w:numPr>
          <w:ilvl w:val="0"/>
          <w:numId w:val="33"/>
        </w:numPr>
        <w:tabs>
          <w:tab w:val="left" w:pos="664"/>
        </w:tabs>
        <w:ind w:firstLine="420"/>
        <w:jc w:val="both"/>
      </w:pPr>
      <w:r>
        <w:t>У таблиці А.3 включаються всі роботи по частинах і елементах об'єкта будівництва, якість виконанняяких відповідно до ПОБ (додаток Ж, форма Ж2, форма Ж4) або ПВР (додаток Л, форма Л1, форма Л2)контролюється і підлягає оцінці.</w:t>
      </w:r>
    </w:p>
    <w:p w:rsidR="008A311B" w:rsidRDefault="00DD0ADC" w:rsidP="000E74F1">
      <w:pPr>
        <w:pStyle w:val="11"/>
        <w:numPr>
          <w:ilvl w:val="0"/>
          <w:numId w:val="33"/>
        </w:numPr>
        <w:tabs>
          <w:tab w:val="left" w:pos="986"/>
        </w:tabs>
        <w:spacing w:line="271" w:lineRule="auto"/>
        <w:ind w:firstLine="420"/>
        <w:jc w:val="both"/>
      </w:pPr>
      <w:r>
        <w:t>Таблиця А.4 заповнюється особою, відповідальною за ведення загального журналу робіт.</w:t>
      </w:r>
    </w:p>
    <w:p w:rsidR="008A311B" w:rsidRDefault="00DD0ADC" w:rsidP="000E74F1">
      <w:pPr>
        <w:pStyle w:val="11"/>
        <w:numPr>
          <w:ilvl w:val="0"/>
          <w:numId w:val="33"/>
        </w:numPr>
        <w:tabs>
          <w:tab w:val="left" w:pos="664"/>
        </w:tabs>
        <w:spacing w:after="0" w:line="269" w:lineRule="auto"/>
        <w:ind w:firstLine="420"/>
        <w:jc w:val="both"/>
      </w:pPr>
      <w:r>
        <w:t>Відомості про виконання робіт (з початку і до їх завершення), що включаються в таблиці А.5, є основноючастиною журналу.</w:t>
      </w:r>
    </w:p>
    <w:p w:rsidR="008A311B" w:rsidRDefault="00DD0ADC" w:rsidP="000E74F1">
      <w:pPr>
        <w:pStyle w:val="11"/>
        <w:spacing w:after="0" w:line="269" w:lineRule="auto"/>
        <w:ind w:firstLine="420"/>
        <w:jc w:val="both"/>
      </w:pPr>
      <w:r>
        <w:t>Ця частина журналу містить відомості про початок і закінчення роботи і відображає перебіг її виконання.</w:t>
      </w:r>
    </w:p>
    <w:p w:rsidR="008A311B" w:rsidRDefault="00DD0ADC" w:rsidP="000E74F1">
      <w:pPr>
        <w:pStyle w:val="11"/>
        <w:spacing w:after="0" w:line="269" w:lineRule="auto"/>
        <w:ind w:firstLine="420"/>
        <w:jc w:val="both"/>
      </w:pPr>
      <w:r>
        <w:t>Опис робіт повинен проводитись по конструктивних елементах об'єкта будівництва з зазначенням осей,позначок, поверхів, ярусів, секцій і приміщень, де роботи виконуються.</w:t>
      </w:r>
    </w:p>
    <w:p w:rsidR="008A311B" w:rsidRDefault="00DD0ADC" w:rsidP="000E74F1">
      <w:pPr>
        <w:pStyle w:val="11"/>
        <w:spacing w:line="269" w:lineRule="auto"/>
        <w:ind w:firstLine="420"/>
        <w:jc w:val="both"/>
      </w:pPr>
      <w:r>
        <w:t>Наводяться стислі відомості про методи виконання робіт, застосовані матеріали, готові вироби і конструкції, вимушені простої будівельних машин (із зазначенням вжитих заходів), випробування устаткування,систем, мереж і вимушені простої (випробування вхолосту або під навантаженням, подача електроенергії,випробування на міцність і герметичність тощо), відхилення від робочих креслень (із зазначенням причин) і їхпогодження, зміни розміщення охоронних, захисних і сигнальних огорож, переноси транспортних і пожежнихмереж, прокладання, перекладання, розбирання тимчасових інженерних мереж, наявність і виконання схемопераційного контролю якості, виправлення і переробку виконання робіт (із зазначенням винних), а такожметеорологічні та інші особливі умови виконання робіт.</w:t>
      </w:r>
    </w:p>
    <w:p w:rsidR="008A311B" w:rsidRDefault="00DD0ADC" w:rsidP="000E74F1">
      <w:pPr>
        <w:pStyle w:val="11"/>
        <w:numPr>
          <w:ilvl w:val="0"/>
          <w:numId w:val="33"/>
        </w:numPr>
        <w:tabs>
          <w:tab w:val="left" w:pos="765"/>
        </w:tabs>
        <w:ind w:firstLine="420"/>
        <w:jc w:val="both"/>
      </w:pPr>
      <w:r>
        <w:lastRenderedPageBreak/>
        <w:t>У таблиці А.6 вносяться зауваження осіб, які контролюють виконання і безпеку робіт відповідно донаданих їм прав, а також представників авторського нагляду.</w:t>
      </w:r>
    </w:p>
    <w:p w:rsidR="008A311B" w:rsidRDefault="00DD0ADC" w:rsidP="000E74F1">
      <w:pPr>
        <w:pStyle w:val="11"/>
        <w:numPr>
          <w:ilvl w:val="0"/>
          <w:numId w:val="33"/>
        </w:numPr>
        <w:tabs>
          <w:tab w:val="left" w:pos="751"/>
        </w:tabs>
        <w:spacing w:after="0" w:line="271" w:lineRule="auto"/>
        <w:ind w:firstLine="420"/>
        <w:jc w:val="both"/>
      </w:pPr>
      <w:r>
        <w:t>Загальний журнал повинен бути пронумерований, прошнурований, оформлений усіма підписами натитульному аркуші і скріплений печаткою будівельної організації, яка його видала.</w:t>
      </w:r>
    </w:p>
    <w:p w:rsidR="008A311B" w:rsidRDefault="00DD0ADC" w:rsidP="000E74F1">
      <w:pPr>
        <w:pStyle w:val="11"/>
        <w:spacing w:after="0" w:line="271" w:lineRule="auto"/>
        <w:ind w:firstLine="420"/>
        <w:jc w:val="both"/>
      </w:pPr>
      <w:r>
        <w:t>Під час здачі завершеного будівництвом об'єкта загальний і спеціальні журнали робіт передаютьсязамовнику.</w:t>
      </w:r>
    </w:p>
    <w:p w:rsidR="008A311B" w:rsidRDefault="008A311B">
      <w:pPr>
        <w:spacing w:line="1" w:lineRule="exact"/>
        <w:sectPr w:rsidR="008A311B" w:rsidSect="00293027">
          <w:pgSz w:w="11900" w:h="16840"/>
          <w:pgMar w:top="1134" w:right="1134" w:bottom="1134" w:left="1134" w:header="454" w:footer="454" w:gutter="0"/>
          <w:cols w:space="720"/>
          <w:noEndnote/>
          <w:docGrid w:linePitch="360"/>
        </w:sectPr>
      </w:pPr>
    </w:p>
    <w:p w:rsidR="008A311B" w:rsidRDefault="008A311B">
      <w:pPr>
        <w:spacing w:line="1" w:lineRule="exact"/>
      </w:pPr>
    </w:p>
    <w:p w:rsidR="008A311B" w:rsidRDefault="00DD0ADC" w:rsidP="00CF16D0">
      <w:pPr>
        <w:pStyle w:val="11"/>
        <w:spacing w:after="80" w:line="271" w:lineRule="auto"/>
        <w:ind w:firstLine="0"/>
        <w:jc w:val="center"/>
      </w:pPr>
      <w:r>
        <w:t>ДОДАТОК Б</w:t>
      </w:r>
      <w:r>
        <w:br/>
        <w:t>(довідковий)</w:t>
      </w:r>
    </w:p>
    <w:p w:rsidR="008A311B" w:rsidRDefault="00DD0ADC" w:rsidP="00CF16D0">
      <w:pPr>
        <w:pStyle w:val="42"/>
        <w:spacing w:after="220" w:line="240" w:lineRule="auto"/>
        <w:ind w:firstLine="0"/>
        <w:jc w:val="center"/>
      </w:pPr>
      <w:bookmarkStart w:id="34" w:name="bookmark66"/>
      <w:r>
        <w:t>ФОРМИ СТОРІНОК СПЕЦІАЛЬНИХ ЖУРНАЛІВ З ОКРЕМИХ ВИДІВ РОБІТ</w:t>
      </w:r>
      <w:bookmarkEnd w:id="34"/>
    </w:p>
    <w:p w:rsidR="008A311B" w:rsidRDefault="00DD0ADC" w:rsidP="00CF16D0">
      <w:pPr>
        <w:pStyle w:val="11"/>
        <w:spacing w:after="400" w:line="240" w:lineRule="auto"/>
        <w:ind w:firstLine="0"/>
      </w:pPr>
      <w:r>
        <w:t>Б.1 Форма першої сторінки спеціальних журналів</w:t>
      </w:r>
    </w:p>
    <w:p w:rsidR="008A311B" w:rsidRDefault="00DD0ADC" w:rsidP="00CF16D0">
      <w:pPr>
        <w:pStyle w:val="42"/>
        <w:spacing w:after="500" w:line="240" w:lineRule="auto"/>
        <w:ind w:firstLine="0"/>
        <w:jc w:val="center"/>
        <w:rPr>
          <w:b w:val="0"/>
          <w:bCs w:val="0"/>
        </w:rPr>
      </w:pPr>
      <w:bookmarkStart w:id="35" w:name="bookmark68"/>
      <w:r>
        <w:t>ЖУРНАЛ №</w:t>
      </w:r>
      <w:bookmarkEnd w:id="35"/>
      <w:r w:rsidR="00CF16D0">
        <w:t>_______</w:t>
      </w:r>
    </w:p>
    <w:p w:rsidR="00CF16D0" w:rsidRDefault="00CF16D0" w:rsidP="00CF16D0">
      <w:pPr>
        <w:pStyle w:val="42"/>
        <w:spacing w:after="0" w:line="240" w:lineRule="auto"/>
        <w:ind w:firstLine="0"/>
        <w:rPr>
          <w:b w:val="0"/>
          <w:bCs w:val="0"/>
        </w:rPr>
      </w:pPr>
      <w:r>
        <w:rPr>
          <w:b w:val="0"/>
          <w:bCs w:val="0"/>
        </w:rPr>
        <w:t>____________________________________________________________________________________</w:t>
      </w:r>
    </w:p>
    <w:p w:rsidR="008A311B" w:rsidRDefault="00DD0ADC" w:rsidP="00235EC8">
      <w:pPr>
        <w:pStyle w:val="24"/>
        <w:spacing w:after="0" w:line="288" w:lineRule="auto"/>
      </w:pPr>
      <w:r>
        <w:t>назва журналу з окремого виду робіт</w:t>
      </w:r>
    </w:p>
    <w:p w:rsidR="008A311B" w:rsidRDefault="00DD0ADC" w:rsidP="00235EC8">
      <w:pPr>
        <w:pStyle w:val="11"/>
        <w:tabs>
          <w:tab w:val="left" w:leader="underscore" w:pos="10105"/>
        </w:tabs>
        <w:spacing w:after="0" w:line="288" w:lineRule="auto"/>
        <w:ind w:hanging="7201"/>
        <w:contextualSpacing/>
        <w:jc w:val="both"/>
      </w:pPr>
      <w:r>
        <w:t>Найменування будівельної організації</w:t>
      </w:r>
      <w:r>
        <w:tab/>
      </w:r>
      <w:r w:rsidR="00CF16D0">
        <w:t>Найменування</w:t>
      </w:r>
      <w:r w:rsidR="00235EC8">
        <w:t xml:space="preserve"> будівельної організації____________________________________________________</w:t>
      </w:r>
    </w:p>
    <w:p w:rsidR="00CF16D0" w:rsidRDefault="00CF16D0" w:rsidP="00235EC8">
      <w:pPr>
        <w:pStyle w:val="11"/>
        <w:tabs>
          <w:tab w:val="left" w:leader="underscore" w:pos="10105"/>
        </w:tabs>
        <w:spacing w:after="0" w:line="288" w:lineRule="auto"/>
        <w:ind w:hanging="7201"/>
        <w:jc w:val="both"/>
      </w:pPr>
    </w:p>
    <w:p w:rsidR="00CF16D0" w:rsidRDefault="00CF16D0" w:rsidP="00235EC8">
      <w:pPr>
        <w:pStyle w:val="11"/>
        <w:tabs>
          <w:tab w:val="left" w:leader="underscore" w:pos="10105"/>
        </w:tabs>
        <w:spacing w:after="0" w:line="288" w:lineRule="auto"/>
        <w:ind w:hanging="7201"/>
        <w:jc w:val="both"/>
      </w:pPr>
    </w:p>
    <w:p w:rsidR="008A311B" w:rsidRDefault="00DD0ADC" w:rsidP="00235EC8">
      <w:pPr>
        <w:pStyle w:val="11"/>
        <w:tabs>
          <w:tab w:val="left" w:leader="underscore" w:pos="10105"/>
        </w:tabs>
        <w:spacing w:after="0" w:line="288" w:lineRule="auto"/>
        <w:ind w:left="7200" w:hanging="7201"/>
        <w:jc w:val="both"/>
      </w:pPr>
      <w:r>
        <w:t>Найменування об'єкта будівництва</w:t>
      </w:r>
      <w:r w:rsidR="00CF16D0">
        <w:t>_______________________________________________________</w:t>
      </w:r>
    </w:p>
    <w:p w:rsidR="00235EC8" w:rsidRDefault="00235EC8" w:rsidP="00235EC8">
      <w:pPr>
        <w:pStyle w:val="11"/>
        <w:tabs>
          <w:tab w:val="left" w:leader="underscore" w:pos="10105"/>
        </w:tabs>
        <w:spacing w:after="400" w:line="288" w:lineRule="auto"/>
        <w:ind w:left="7200" w:hanging="7201"/>
        <w:jc w:val="both"/>
      </w:pPr>
      <w:r>
        <w:t>_____________________________________________________________________________________</w:t>
      </w:r>
    </w:p>
    <w:p w:rsidR="008A311B" w:rsidRDefault="00DD0ADC" w:rsidP="00CF16D0">
      <w:pPr>
        <w:pStyle w:val="11"/>
        <w:spacing w:after="400" w:line="228" w:lineRule="auto"/>
        <w:ind w:left="7200" w:hanging="7200"/>
        <w:jc w:val="both"/>
        <w:rPr>
          <w:sz w:val="17"/>
          <w:szCs w:val="17"/>
        </w:rPr>
      </w:pPr>
      <w:r>
        <w:t>Посада, прізвище, ініціали і підпис особи, відповідальної за</w:t>
      </w:r>
      <w:r w:rsidR="00235EC8">
        <w:t>______________________</w:t>
      </w:r>
      <w:r>
        <w:rPr>
          <w:i/>
          <w:iCs/>
          <w:sz w:val="17"/>
          <w:szCs w:val="17"/>
        </w:rPr>
        <w:t>(назва виду робіт)</w:t>
      </w:r>
    </w:p>
    <w:p w:rsidR="008A311B" w:rsidRDefault="00DD0ADC" w:rsidP="00CF16D0">
      <w:pPr>
        <w:pStyle w:val="11"/>
        <w:tabs>
          <w:tab w:val="left" w:leader="underscore" w:pos="10105"/>
        </w:tabs>
        <w:spacing w:after="400" w:line="240" w:lineRule="auto"/>
        <w:ind w:left="7200" w:hanging="7200"/>
        <w:jc w:val="both"/>
      </w:pPr>
      <w:r>
        <w:t>Організація, що розробила проектну документацію</w:t>
      </w:r>
      <w:r w:rsidR="00235EC8">
        <w:t>___________________________________________</w:t>
      </w:r>
    </w:p>
    <w:p w:rsidR="008A311B" w:rsidRDefault="00DD0ADC" w:rsidP="00235EC8">
      <w:pPr>
        <w:pStyle w:val="11"/>
        <w:tabs>
          <w:tab w:val="left" w:leader="underscore" w:pos="10105"/>
        </w:tabs>
        <w:spacing w:after="0" w:line="240" w:lineRule="auto"/>
        <w:ind w:left="7200" w:hanging="7200"/>
        <w:jc w:val="both"/>
      </w:pPr>
      <w:r>
        <w:t>Організація, що розробила проект виконання робіт</w:t>
      </w:r>
      <w:r w:rsidR="00235EC8">
        <w:t>___________________________________________</w:t>
      </w:r>
    </w:p>
    <w:p w:rsidR="008A311B" w:rsidRDefault="00DD0ADC" w:rsidP="00235EC8">
      <w:pPr>
        <w:pStyle w:val="11"/>
        <w:tabs>
          <w:tab w:val="left" w:leader="underscore" w:pos="10105"/>
        </w:tabs>
        <w:spacing w:after="0" w:line="240" w:lineRule="auto"/>
        <w:ind w:left="7200" w:hanging="7200"/>
        <w:jc w:val="both"/>
      </w:pPr>
      <w:r>
        <w:t>Шифр проекту</w:t>
      </w:r>
      <w:r w:rsidR="00235EC8">
        <w:t>__________________________________________________________________________</w:t>
      </w:r>
    </w:p>
    <w:p w:rsidR="008A311B" w:rsidRDefault="00DD0ADC" w:rsidP="00CF16D0">
      <w:pPr>
        <w:pStyle w:val="11"/>
        <w:spacing w:after="0" w:line="240" w:lineRule="auto"/>
        <w:ind w:firstLine="0"/>
      </w:pPr>
      <w:r>
        <w:t>Прізвище, ім'я, по батькові та підпис особи, яка здійснює технічний нагляд, номер та серія сертифіката</w:t>
      </w:r>
    </w:p>
    <w:p w:rsidR="00235EC8" w:rsidRDefault="00235EC8" w:rsidP="00CF16D0">
      <w:pPr>
        <w:pStyle w:val="11"/>
        <w:spacing w:after="0" w:line="240" w:lineRule="auto"/>
        <w:ind w:firstLine="0"/>
      </w:pPr>
      <w:r>
        <w:t>____________________________________________________________________________________________________________________________________________________________________________</w:t>
      </w:r>
    </w:p>
    <w:p w:rsidR="00235EC8" w:rsidRDefault="00235EC8" w:rsidP="00235EC8">
      <w:pPr>
        <w:pStyle w:val="11"/>
        <w:spacing w:after="0" w:line="240" w:lineRule="auto"/>
        <w:ind w:firstLine="0"/>
      </w:pPr>
    </w:p>
    <w:p w:rsidR="00235EC8" w:rsidRDefault="00235EC8" w:rsidP="00235EC8">
      <w:pPr>
        <w:pStyle w:val="11"/>
        <w:spacing w:after="0" w:line="240" w:lineRule="auto"/>
        <w:ind w:firstLine="0"/>
      </w:pPr>
    </w:p>
    <w:p w:rsidR="00235EC8" w:rsidRDefault="00235EC8" w:rsidP="00235EC8">
      <w:pPr>
        <w:pStyle w:val="11"/>
        <w:spacing w:after="0" w:line="240" w:lineRule="auto"/>
        <w:ind w:firstLine="0"/>
      </w:pPr>
    </w:p>
    <w:p w:rsidR="008A311B" w:rsidRDefault="00DD0ADC" w:rsidP="00235EC8">
      <w:pPr>
        <w:pStyle w:val="11"/>
        <w:spacing w:after="0" w:line="240" w:lineRule="auto"/>
        <w:ind w:firstLine="0"/>
      </w:pPr>
      <w:r>
        <w:t>Журнал почато"</w:t>
      </w:r>
      <w:r w:rsidR="00235EC8">
        <w:t>___</w:t>
      </w:r>
      <w:r>
        <w:t>"</w:t>
      </w:r>
      <w:r w:rsidR="00235EC8">
        <w:t>_________</w:t>
      </w:r>
      <w:r>
        <w:t xml:space="preserve">  20</w:t>
      </w:r>
      <w:r w:rsidR="00235EC8">
        <w:t>_____</w:t>
      </w:r>
      <w:r>
        <w:t>р.</w:t>
      </w:r>
    </w:p>
    <w:p w:rsidR="00235EC8" w:rsidRDefault="00235EC8" w:rsidP="00235EC8">
      <w:pPr>
        <w:pStyle w:val="11"/>
        <w:spacing w:after="0" w:line="240" w:lineRule="auto"/>
        <w:ind w:firstLine="0"/>
      </w:pPr>
    </w:p>
    <w:p w:rsidR="00235EC8" w:rsidRDefault="00DD0ADC" w:rsidP="00235EC8">
      <w:pPr>
        <w:pStyle w:val="11"/>
        <w:spacing w:after="0" w:line="240" w:lineRule="auto"/>
        <w:ind w:firstLine="0"/>
      </w:pPr>
      <w:r>
        <w:t>Журнал закінчено</w:t>
      </w:r>
      <w:r w:rsidR="00235EC8">
        <w:t xml:space="preserve">                                                           "___"_________  20_____р.</w:t>
      </w:r>
    </w:p>
    <w:p w:rsidR="008A311B" w:rsidRDefault="008A311B" w:rsidP="00235EC8">
      <w:pPr>
        <w:pStyle w:val="11"/>
        <w:tabs>
          <w:tab w:val="left" w:pos="4954"/>
          <w:tab w:val="left" w:leader="underscore" w:pos="5357"/>
          <w:tab w:val="left" w:leader="underscore" w:pos="7541"/>
        </w:tabs>
        <w:spacing w:after="0" w:line="240" w:lineRule="auto"/>
        <w:ind w:firstLine="0"/>
      </w:pPr>
    </w:p>
    <w:p w:rsidR="008A311B" w:rsidRDefault="00DD0ADC">
      <w:pPr>
        <w:pStyle w:val="11"/>
        <w:framePr w:w="10195" w:h="254" w:hRule="exact" w:wrap="none" w:vAnchor="page" w:hAnchor="page" w:x="854" w:y="12347"/>
        <w:spacing w:after="0" w:line="240" w:lineRule="auto"/>
        <w:ind w:firstLine="0"/>
        <w:jc w:val="center"/>
      </w:pPr>
      <w:r>
        <w:t>20</w:t>
      </w:r>
      <w:r w:rsidR="00235EC8">
        <w:t>____</w:t>
      </w:r>
      <w:r>
        <w:t>рік</w:t>
      </w:r>
    </w:p>
    <w:p w:rsidR="008A311B" w:rsidRDefault="008A311B">
      <w:pPr>
        <w:spacing w:line="1" w:lineRule="exact"/>
        <w:sectPr w:rsidR="008A311B" w:rsidSect="00CF16D0">
          <w:pgSz w:w="11900" w:h="16840"/>
          <w:pgMar w:top="1134" w:right="1134" w:bottom="1134" w:left="1134" w:header="454" w:footer="454" w:gutter="0"/>
          <w:cols w:space="720"/>
          <w:noEndnote/>
          <w:docGrid w:linePitch="360"/>
        </w:sectPr>
      </w:pPr>
    </w:p>
    <w:p w:rsidR="008A311B" w:rsidRDefault="008A311B">
      <w:pPr>
        <w:spacing w:line="1" w:lineRule="exact"/>
      </w:pPr>
    </w:p>
    <w:p w:rsidR="008A311B" w:rsidRDefault="00DD0ADC">
      <w:pPr>
        <w:pStyle w:val="11"/>
        <w:framePr w:wrap="none" w:vAnchor="page" w:hAnchor="page" w:x="822" w:y="1211"/>
        <w:spacing w:after="0" w:line="240" w:lineRule="auto"/>
        <w:ind w:firstLine="0"/>
      </w:pPr>
      <w:r>
        <w:rPr>
          <w:lang w:val="ru-RU" w:eastAsia="ru-RU" w:bidi="ru-RU"/>
        </w:rPr>
        <w:t xml:space="preserve">Б.2 Форма </w:t>
      </w:r>
      <w:r>
        <w:t>другої сторінки спеціальних журналів</w:t>
      </w:r>
    </w:p>
    <w:p w:rsidR="008A311B" w:rsidRDefault="00DD0ADC">
      <w:pPr>
        <w:pStyle w:val="42"/>
        <w:framePr w:wrap="none" w:vAnchor="page" w:hAnchor="page" w:x="822" w:y="1845"/>
        <w:spacing w:after="0" w:line="240" w:lineRule="auto"/>
        <w:ind w:firstLine="0"/>
      </w:pPr>
      <w:bookmarkStart w:id="36" w:name="bookmark70"/>
      <w:r>
        <w:t>Таблиця Б.1 Список інженерно-технічного персоналу, зайнятого на</w:t>
      </w:r>
      <w:bookmarkEnd w:id="36"/>
    </w:p>
    <w:p w:rsidR="008A311B" w:rsidRDefault="00DD0ADC">
      <w:pPr>
        <w:pStyle w:val="ab"/>
        <w:framePr w:wrap="none" w:vAnchor="page" w:hAnchor="page" w:x="4283" w:y="2392"/>
        <w:rPr>
          <w:sz w:val="17"/>
          <w:szCs w:val="17"/>
        </w:rPr>
      </w:pPr>
      <w:r>
        <w:rPr>
          <w:b w:val="0"/>
          <w:bCs w:val="0"/>
          <w:i/>
          <w:iCs/>
          <w:sz w:val="17"/>
          <w:szCs w:val="17"/>
        </w:rPr>
        <w:t>вид робіт та назва об'єкта будівництва</w:t>
      </w:r>
    </w:p>
    <w:tbl>
      <w:tblPr>
        <w:tblOverlap w:val="never"/>
        <w:tblW w:w="0" w:type="auto"/>
        <w:tblLayout w:type="fixed"/>
        <w:tblCellMar>
          <w:left w:w="10" w:type="dxa"/>
          <w:right w:w="10" w:type="dxa"/>
        </w:tblCellMar>
        <w:tblLook w:val="0000"/>
      </w:tblPr>
      <w:tblGrid>
        <w:gridCol w:w="2486"/>
        <w:gridCol w:w="1906"/>
        <w:gridCol w:w="1901"/>
        <w:gridCol w:w="1949"/>
        <w:gridCol w:w="1963"/>
      </w:tblGrid>
      <w:tr w:rsidR="008A311B">
        <w:trPr>
          <w:trHeight w:hRule="exact" w:val="840"/>
        </w:trPr>
        <w:tc>
          <w:tcPr>
            <w:tcW w:w="2486" w:type="dxa"/>
            <w:tcBorders>
              <w:top w:val="single" w:sz="4" w:space="0" w:color="auto"/>
              <w:left w:val="single" w:sz="4" w:space="0" w:color="auto"/>
            </w:tcBorders>
            <w:shd w:val="clear" w:color="auto" w:fill="auto"/>
            <w:vAlign w:val="center"/>
          </w:tcPr>
          <w:p w:rsidR="008A311B" w:rsidRDefault="00DD0ADC">
            <w:pPr>
              <w:pStyle w:val="a6"/>
              <w:framePr w:w="10205" w:h="1507" w:wrap="none" w:vAnchor="page" w:hAnchor="page" w:x="846" w:y="2714"/>
              <w:spacing w:after="0" w:line="262" w:lineRule="auto"/>
              <w:ind w:firstLine="0"/>
              <w:jc w:val="center"/>
            </w:pPr>
            <w:r>
              <w:t>Прізвище, ім'я, по</w:t>
            </w:r>
            <w:r>
              <w:br/>
              <w:t>батькові</w:t>
            </w:r>
          </w:p>
        </w:tc>
        <w:tc>
          <w:tcPr>
            <w:tcW w:w="1906" w:type="dxa"/>
            <w:tcBorders>
              <w:top w:val="single" w:sz="4" w:space="0" w:color="auto"/>
              <w:left w:val="single" w:sz="4" w:space="0" w:color="auto"/>
            </w:tcBorders>
            <w:shd w:val="clear" w:color="auto" w:fill="auto"/>
            <w:vAlign w:val="center"/>
          </w:tcPr>
          <w:p w:rsidR="008A311B" w:rsidRDefault="00DD0ADC">
            <w:pPr>
              <w:pStyle w:val="a6"/>
              <w:framePr w:w="10205" w:h="1507" w:wrap="none" w:vAnchor="page" w:hAnchor="page" w:x="846" w:y="2714"/>
              <w:spacing w:after="0" w:line="240" w:lineRule="auto"/>
              <w:ind w:firstLine="0"/>
              <w:jc w:val="center"/>
            </w:pPr>
            <w:r>
              <w:t>Фах та освіта</w:t>
            </w:r>
          </w:p>
        </w:tc>
        <w:tc>
          <w:tcPr>
            <w:tcW w:w="1901" w:type="dxa"/>
            <w:tcBorders>
              <w:top w:val="single" w:sz="4" w:space="0" w:color="auto"/>
              <w:left w:val="single" w:sz="4" w:space="0" w:color="auto"/>
            </w:tcBorders>
            <w:shd w:val="clear" w:color="auto" w:fill="auto"/>
            <w:vAlign w:val="center"/>
          </w:tcPr>
          <w:p w:rsidR="008A311B" w:rsidRDefault="00DD0ADC">
            <w:pPr>
              <w:pStyle w:val="a6"/>
              <w:framePr w:w="10205" w:h="1507" w:wrap="none" w:vAnchor="page" w:hAnchor="page" w:x="846" w:y="2714"/>
              <w:spacing w:after="0" w:line="240" w:lineRule="auto"/>
              <w:ind w:firstLine="0"/>
              <w:jc w:val="center"/>
            </w:pPr>
            <w:r>
              <w:t>Посада</w:t>
            </w:r>
          </w:p>
        </w:tc>
        <w:tc>
          <w:tcPr>
            <w:tcW w:w="1949"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46" w:y="2714"/>
              <w:spacing w:after="0" w:line="264" w:lineRule="auto"/>
              <w:ind w:firstLine="0"/>
              <w:jc w:val="center"/>
            </w:pPr>
            <w:r>
              <w:t>Дата початку робіт</w:t>
            </w:r>
            <w:r>
              <w:br/>
              <w:t>на об'єкті</w:t>
            </w:r>
            <w:r>
              <w:br/>
              <w:t>будівництва</w:t>
            </w:r>
          </w:p>
        </w:tc>
        <w:tc>
          <w:tcPr>
            <w:tcW w:w="1963"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07" w:wrap="none" w:vAnchor="page" w:hAnchor="page" w:x="846" w:y="2714"/>
              <w:spacing w:after="0" w:line="264" w:lineRule="auto"/>
              <w:ind w:firstLine="0"/>
              <w:jc w:val="center"/>
            </w:pPr>
            <w:r>
              <w:t>Дата закінчення</w:t>
            </w:r>
            <w:r>
              <w:br/>
              <w:t>робіт на об'єкті</w:t>
            </w:r>
            <w:r>
              <w:br/>
              <w:t>будівництва</w:t>
            </w:r>
          </w:p>
        </w:tc>
      </w:tr>
      <w:tr w:rsidR="008A311B">
        <w:trPr>
          <w:trHeight w:hRule="exact" w:val="326"/>
        </w:trPr>
        <w:tc>
          <w:tcPr>
            <w:tcW w:w="2486"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46" w:y="2714"/>
              <w:spacing w:after="0" w:line="240" w:lineRule="auto"/>
              <w:ind w:firstLine="0"/>
              <w:jc w:val="center"/>
            </w:pPr>
            <w:r>
              <w:t>1</w:t>
            </w:r>
          </w:p>
        </w:tc>
        <w:tc>
          <w:tcPr>
            <w:tcW w:w="1906"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46" w:y="2714"/>
              <w:spacing w:after="0" w:line="240" w:lineRule="auto"/>
              <w:ind w:firstLine="0"/>
              <w:jc w:val="center"/>
            </w:pPr>
            <w:r>
              <w:t>2</w:t>
            </w:r>
          </w:p>
        </w:tc>
        <w:tc>
          <w:tcPr>
            <w:tcW w:w="1901"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46" w:y="2714"/>
              <w:spacing w:after="0" w:line="240" w:lineRule="auto"/>
              <w:ind w:firstLine="0"/>
              <w:jc w:val="center"/>
            </w:pPr>
            <w:r>
              <w:t>3</w:t>
            </w:r>
          </w:p>
        </w:tc>
        <w:tc>
          <w:tcPr>
            <w:tcW w:w="1949"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46" w:y="2714"/>
              <w:spacing w:after="0" w:line="240" w:lineRule="auto"/>
              <w:ind w:firstLine="0"/>
              <w:jc w:val="center"/>
            </w:pPr>
            <w:r>
              <w:t>4</w:t>
            </w:r>
          </w:p>
        </w:tc>
        <w:tc>
          <w:tcPr>
            <w:tcW w:w="1963"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07" w:wrap="none" w:vAnchor="page" w:hAnchor="page" w:x="846" w:y="2714"/>
              <w:spacing w:after="0" w:line="240" w:lineRule="auto"/>
              <w:ind w:firstLine="0"/>
              <w:jc w:val="center"/>
            </w:pPr>
            <w:r>
              <w:t>5</w:t>
            </w:r>
          </w:p>
        </w:tc>
      </w:tr>
      <w:tr w:rsidR="008A311B">
        <w:trPr>
          <w:trHeight w:hRule="exact" w:val="341"/>
        </w:trPr>
        <w:tc>
          <w:tcPr>
            <w:tcW w:w="2486" w:type="dxa"/>
            <w:tcBorders>
              <w:top w:val="single" w:sz="4" w:space="0" w:color="auto"/>
              <w:left w:val="single" w:sz="4" w:space="0" w:color="auto"/>
              <w:bottom w:val="single" w:sz="4" w:space="0" w:color="auto"/>
            </w:tcBorders>
            <w:shd w:val="clear" w:color="auto" w:fill="auto"/>
          </w:tcPr>
          <w:p w:rsidR="008A311B" w:rsidRDefault="008A311B">
            <w:pPr>
              <w:framePr w:w="10205" w:h="1507" w:wrap="none" w:vAnchor="page" w:hAnchor="page" w:x="846" w:y="2714"/>
              <w:rPr>
                <w:sz w:val="10"/>
                <w:szCs w:val="10"/>
              </w:rPr>
            </w:pPr>
          </w:p>
        </w:tc>
        <w:tc>
          <w:tcPr>
            <w:tcW w:w="1906" w:type="dxa"/>
            <w:tcBorders>
              <w:top w:val="single" w:sz="4" w:space="0" w:color="auto"/>
              <w:left w:val="single" w:sz="4" w:space="0" w:color="auto"/>
              <w:bottom w:val="single" w:sz="4" w:space="0" w:color="auto"/>
            </w:tcBorders>
            <w:shd w:val="clear" w:color="auto" w:fill="auto"/>
          </w:tcPr>
          <w:p w:rsidR="008A311B" w:rsidRDefault="008A311B">
            <w:pPr>
              <w:framePr w:w="10205" w:h="1507" w:wrap="none" w:vAnchor="page" w:hAnchor="page" w:x="846" w:y="2714"/>
              <w:rPr>
                <w:sz w:val="10"/>
                <w:szCs w:val="10"/>
              </w:rPr>
            </w:pPr>
          </w:p>
        </w:tc>
        <w:tc>
          <w:tcPr>
            <w:tcW w:w="1901" w:type="dxa"/>
            <w:tcBorders>
              <w:top w:val="single" w:sz="4" w:space="0" w:color="auto"/>
              <w:left w:val="single" w:sz="4" w:space="0" w:color="auto"/>
              <w:bottom w:val="single" w:sz="4" w:space="0" w:color="auto"/>
            </w:tcBorders>
            <w:shd w:val="clear" w:color="auto" w:fill="auto"/>
          </w:tcPr>
          <w:p w:rsidR="008A311B" w:rsidRDefault="008A311B">
            <w:pPr>
              <w:framePr w:w="10205" w:h="1507" w:wrap="none" w:vAnchor="page" w:hAnchor="page" w:x="846" w:y="2714"/>
              <w:rPr>
                <w:sz w:val="10"/>
                <w:szCs w:val="10"/>
              </w:rPr>
            </w:pPr>
          </w:p>
        </w:tc>
        <w:tc>
          <w:tcPr>
            <w:tcW w:w="1949" w:type="dxa"/>
            <w:tcBorders>
              <w:top w:val="single" w:sz="4" w:space="0" w:color="auto"/>
              <w:left w:val="single" w:sz="4" w:space="0" w:color="auto"/>
              <w:bottom w:val="single" w:sz="4" w:space="0" w:color="auto"/>
            </w:tcBorders>
            <w:shd w:val="clear" w:color="auto" w:fill="auto"/>
          </w:tcPr>
          <w:p w:rsidR="008A311B" w:rsidRDefault="008A311B">
            <w:pPr>
              <w:framePr w:w="10205" w:h="1507" w:wrap="none" w:vAnchor="page" w:hAnchor="page" w:x="846" w:y="2714"/>
              <w:rPr>
                <w:sz w:val="10"/>
                <w:szCs w:val="10"/>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507" w:wrap="none" w:vAnchor="page" w:hAnchor="page" w:x="846" w:y="2714"/>
              <w:rPr>
                <w:sz w:val="10"/>
                <w:szCs w:val="10"/>
              </w:rPr>
            </w:pPr>
          </w:p>
        </w:tc>
      </w:tr>
    </w:tbl>
    <w:p w:rsidR="008A311B" w:rsidRDefault="00DD0ADC">
      <w:pPr>
        <w:pStyle w:val="42"/>
        <w:framePr w:w="10258" w:h="547" w:hRule="exact" w:wrap="none" w:vAnchor="page" w:hAnchor="page" w:x="822" w:y="4744"/>
        <w:spacing w:after="0"/>
        <w:ind w:firstLine="0"/>
      </w:pPr>
      <w:bookmarkStart w:id="37" w:name="bookmark72"/>
      <w:r>
        <w:t>Таблиця Б.2 Перелік актів на закриття прихованих робіт і актів проміжного прийняття відповідальних</w:t>
      </w:r>
      <w:r>
        <w:br/>
        <w:t>конструкцій</w:t>
      </w:r>
      <w:bookmarkEnd w:id="37"/>
    </w:p>
    <w:p w:rsidR="008A311B" w:rsidRDefault="00DD0ADC">
      <w:pPr>
        <w:pStyle w:val="ab"/>
        <w:framePr w:wrap="none" w:vAnchor="page" w:hAnchor="page" w:x="4283" w:y="5555"/>
        <w:rPr>
          <w:sz w:val="17"/>
          <w:szCs w:val="17"/>
        </w:rPr>
      </w:pPr>
      <w:r>
        <w:rPr>
          <w:b w:val="0"/>
          <w:bCs w:val="0"/>
          <w:i/>
          <w:iCs/>
          <w:sz w:val="17"/>
          <w:szCs w:val="17"/>
        </w:rPr>
        <w:t>вид робіт та назва об'єкта будівництва</w:t>
      </w:r>
    </w:p>
    <w:tbl>
      <w:tblPr>
        <w:tblOverlap w:val="never"/>
        <w:tblW w:w="0" w:type="auto"/>
        <w:tblLayout w:type="fixed"/>
        <w:tblCellMar>
          <w:left w:w="10" w:type="dxa"/>
          <w:right w:w="10" w:type="dxa"/>
        </w:tblCellMar>
        <w:tblLook w:val="0000"/>
      </w:tblPr>
      <w:tblGrid>
        <w:gridCol w:w="811"/>
        <w:gridCol w:w="6307"/>
        <w:gridCol w:w="3086"/>
      </w:tblGrid>
      <w:tr w:rsidR="008A311B">
        <w:trPr>
          <w:trHeight w:hRule="exact" w:val="590"/>
        </w:trPr>
        <w:tc>
          <w:tcPr>
            <w:tcW w:w="811"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46" w:y="5877"/>
              <w:spacing w:after="0" w:line="262" w:lineRule="auto"/>
              <w:ind w:firstLine="0"/>
              <w:jc w:val="center"/>
            </w:pPr>
            <w:r>
              <w:t>Номер</w:t>
            </w:r>
            <w:r>
              <w:br/>
              <w:t>рядка</w:t>
            </w:r>
          </w:p>
        </w:tc>
        <w:tc>
          <w:tcPr>
            <w:tcW w:w="6307" w:type="dxa"/>
            <w:tcBorders>
              <w:top w:val="single" w:sz="4" w:space="0" w:color="auto"/>
              <w:left w:val="single" w:sz="4" w:space="0" w:color="auto"/>
            </w:tcBorders>
            <w:shd w:val="clear" w:color="auto" w:fill="auto"/>
            <w:vAlign w:val="center"/>
          </w:tcPr>
          <w:p w:rsidR="008A311B" w:rsidRDefault="00DD0ADC">
            <w:pPr>
              <w:pStyle w:val="a6"/>
              <w:framePr w:w="10205" w:h="1258" w:wrap="none" w:vAnchor="page" w:hAnchor="page" w:x="846" w:y="5877"/>
              <w:spacing w:after="0" w:line="240" w:lineRule="auto"/>
              <w:ind w:firstLine="0"/>
              <w:jc w:val="center"/>
            </w:pPr>
            <w:r>
              <w:t>Найменування акта</w:t>
            </w:r>
          </w:p>
        </w:tc>
        <w:tc>
          <w:tcPr>
            <w:tcW w:w="3086"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1258" w:wrap="none" w:vAnchor="page" w:hAnchor="page" w:x="846" w:y="5877"/>
              <w:spacing w:after="0" w:line="240" w:lineRule="auto"/>
              <w:ind w:firstLine="0"/>
              <w:jc w:val="center"/>
            </w:pPr>
            <w:r>
              <w:t>Дата підписання акта</w:t>
            </w:r>
          </w:p>
        </w:tc>
      </w:tr>
      <w:tr w:rsidR="008A311B">
        <w:trPr>
          <w:trHeight w:hRule="exact" w:val="326"/>
        </w:trPr>
        <w:tc>
          <w:tcPr>
            <w:tcW w:w="811"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46" w:y="5877"/>
              <w:spacing w:after="0" w:line="240" w:lineRule="auto"/>
              <w:ind w:firstLine="0"/>
              <w:jc w:val="center"/>
            </w:pPr>
            <w:r>
              <w:t>1</w:t>
            </w:r>
          </w:p>
        </w:tc>
        <w:tc>
          <w:tcPr>
            <w:tcW w:w="6307"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46" w:y="5877"/>
              <w:spacing w:after="0" w:line="240" w:lineRule="auto"/>
              <w:ind w:firstLine="0"/>
              <w:jc w:val="center"/>
            </w:pPr>
            <w:r>
              <w:t>2</w:t>
            </w:r>
          </w:p>
        </w:tc>
        <w:tc>
          <w:tcPr>
            <w:tcW w:w="3086"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258" w:wrap="none" w:vAnchor="page" w:hAnchor="page" w:x="846" w:y="5877"/>
              <w:spacing w:after="0" w:line="240" w:lineRule="auto"/>
              <w:ind w:firstLine="0"/>
              <w:jc w:val="center"/>
            </w:pPr>
            <w:r>
              <w:t>3</w:t>
            </w:r>
          </w:p>
        </w:tc>
      </w:tr>
      <w:tr w:rsidR="008A311B">
        <w:trPr>
          <w:trHeight w:hRule="exact" w:val="341"/>
        </w:trPr>
        <w:tc>
          <w:tcPr>
            <w:tcW w:w="811" w:type="dxa"/>
            <w:tcBorders>
              <w:top w:val="single" w:sz="4" w:space="0" w:color="auto"/>
              <w:left w:val="single" w:sz="4" w:space="0" w:color="auto"/>
              <w:bottom w:val="single" w:sz="4" w:space="0" w:color="auto"/>
            </w:tcBorders>
            <w:shd w:val="clear" w:color="auto" w:fill="auto"/>
          </w:tcPr>
          <w:p w:rsidR="008A311B" w:rsidRDefault="008A311B">
            <w:pPr>
              <w:framePr w:w="10205" w:h="1258" w:wrap="none" w:vAnchor="page" w:hAnchor="page" w:x="846" w:y="5877"/>
              <w:rPr>
                <w:sz w:val="10"/>
                <w:szCs w:val="10"/>
              </w:rPr>
            </w:pPr>
          </w:p>
        </w:tc>
        <w:tc>
          <w:tcPr>
            <w:tcW w:w="6307" w:type="dxa"/>
            <w:tcBorders>
              <w:top w:val="single" w:sz="4" w:space="0" w:color="auto"/>
              <w:left w:val="single" w:sz="4" w:space="0" w:color="auto"/>
              <w:bottom w:val="single" w:sz="4" w:space="0" w:color="auto"/>
            </w:tcBorders>
            <w:shd w:val="clear" w:color="auto" w:fill="auto"/>
          </w:tcPr>
          <w:p w:rsidR="008A311B" w:rsidRDefault="008A311B">
            <w:pPr>
              <w:framePr w:w="10205" w:h="1258" w:wrap="none" w:vAnchor="page" w:hAnchor="page" w:x="846" w:y="5877"/>
              <w:rPr>
                <w:sz w:val="10"/>
                <w:szCs w:val="10"/>
              </w:rPr>
            </w:pPr>
          </w:p>
        </w:tc>
        <w:tc>
          <w:tcPr>
            <w:tcW w:w="3086"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258" w:wrap="none" w:vAnchor="page" w:hAnchor="page" w:x="846" w:y="5877"/>
              <w:rPr>
                <w:sz w:val="10"/>
                <w:szCs w:val="10"/>
              </w:rPr>
            </w:pPr>
          </w:p>
        </w:tc>
      </w:tr>
    </w:tbl>
    <w:p w:rsidR="008A311B" w:rsidRDefault="008A311B">
      <w:pPr>
        <w:spacing w:line="1" w:lineRule="exact"/>
        <w:sectPr w:rsidR="008A311B" w:rsidSect="00293027">
          <w:pgSz w:w="11900" w:h="16840"/>
          <w:pgMar w:top="360" w:right="360" w:bottom="360" w:left="360" w:header="454" w:footer="454" w:gutter="0"/>
          <w:cols w:space="720"/>
          <w:noEndnote/>
          <w:docGrid w:linePitch="360"/>
        </w:sectPr>
      </w:pPr>
    </w:p>
    <w:p w:rsidR="008A311B" w:rsidRDefault="008A311B">
      <w:pPr>
        <w:spacing w:line="1" w:lineRule="exact"/>
      </w:pPr>
    </w:p>
    <w:p w:rsidR="008A311B" w:rsidRDefault="00DD0ADC">
      <w:pPr>
        <w:pStyle w:val="11"/>
        <w:framePr w:wrap="none" w:vAnchor="page" w:hAnchor="page" w:x="1831" w:y="1372"/>
        <w:spacing w:after="0" w:line="240" w:lineRule="auto"/>
        <w:ind w:firstLine="0"/>
      </w:pPr>
      <w:r>
        <w:t>Б.З Форма подальших сторінок спеціального журналу</w:t>
      </w:r>
    </w:p>
    <w:p w:rsidR="008A311B" w:rsidRDefault="00DD0ADC">
      <w:pPr>
        <w:pStyle w:val="42"/>
        <w:framePr w:wrap="none" w:vAnchor="page" w:hAnchor="page" w:x="4811" w:y="2284"/>
        <w:spacing w:after="0" w:line="240" w:lineRule="auto"/>
        <w:ind w:firstLine="0"/>
      </w:pPr>
      <w:bookmarkStart w:id="38" w:name="bookmark74"/>
      <w:r>
        <w:rPr>
          <w:color w:val="000000"/>
        </w:rPr>
        <w:t>ЖУРНАЛ ВИКОНАННЯ РОБІТ З МОНТАЖУ БУДІВЕЛЬНИХ КОНСТРУКЦІЙ</w:t>
      </w:r>
      <w:bookmarkEnd w:id="38"/>
    </w:p>
    <w:p w:rsidR="008A311B" w:rsidRDefault="00DD0ADC">
      <w:pPr>
        <w:pStyle w:val="11"/>
        <w:framePr w:w="7243" w:h="1277" w:hRule="exact" w:wrap="none" w:vAnchor="page" w:hAnchor="page" w:x="1821" w:y="3128"/>
        <w:tabs>
          <w:tab w:val="left" w:leader="underscore" w:pos="7157"/>
        </w:tabs>
        <w:spacing w:after="0" w:line="350" w:lineRule="auto"/>
        <w:ind w:left="400" w:hanging="400"/>
      </w:pPr>
      <w:r>
        <w:t>Обсяг робіт:</w:t>
      </w:r>
      <w:r>
        <w:br/>
        <w:t>сталевих конструкцій, т</w:t>
      </w:r>
      <w:r>
        <w:tab/>
      </w:r>
    </w:p>
    <w:p w:rsidR="008A311B" w:rsidRDefault="00DD0ADC">
      <w:pPr>
        <w:pStyle w:val="11"/>
        <w:framePr w:w="7243" w:h="1277" w:hRule="exact" w:wrap="none" w:vAnchor="page" w:hAnchor="page" w:x="1821" w:y="3128"/>
        <w:tabs>
          <w:tab w:val="left" w:pos="2488"/>
        </w:tabs>
        <w:spacing w:after="0" w:line="252" w:lineRule="auto"/>
        <w:ind w:left="1000" w:hanging="600"/>
      </w:pPr>
      <w:r>
        <w:t>збірних залізобетонних конструкцій, м</w:t>
      </w:r>
      <w:r>
        <w:rPr>
          <w:vertAlign w:val="superscript"/>
        </w:rPr>
        <w:t>3</w:t>
      </w:r>
      <w:r w:rsidR="005B26E8">
        <w:t>____________________________</w:t>
      </w:r>
    </w:p>
    <w:p w:rsidR="008A311B" w:rsidRDefault="00DD0ADC">
      <w:pPr>
        <w:pStyle w:val="11"/>
        <w:framePr w:w="7243" w:h="1277" w:hRule="exact" w:wrap="none" w:vAnchor="page" w:hAnchor="page" w:x="1821" w:y="3128"/>
        <w:tabs>
          <w:tab w:val="left" w:pos="2488"/>
        </w:tabs>
        <w:spacing w:after="0" w:line="252" w:lineRule="auto"/>
        <w:ind w:left="1000" w:hanging="600"/>
      </w:pPr>
      <w:r>
        <w:t>дерев'яних конструкцій, м</w:t>
      </w:r>
      <w:r>
        <w:rPr>
          <w:vertAlign w:val="superscript"/>
        </w:rPr>
        <w:t>3</w:t>
      </w:r>
      <w:r w:rsidR="005B26E8">
        <w:t>______________________________________</w:t>
      </w:r>
    </w:p>
    <w:p w:rsidR="008A311B" w:rsidRDefault="00DD0ADC">
      <w:pPr>
        <w:pStyle w:val="ab"/>
        <w:framePr w:wrap="none" w:vAnchor="page" w:hAnchor="page" w:x="1418" w:y="4852"/>
      </w:pPr>
      <w:r>
        <w:rPr>
          <w:color w:val="000000"/>
        </w:rPr>
        <w:t>Таблиця Б.З Відомості про виконання робіт з монтажу будівельних конструкцій</w:t>
      </w:r>
    </w:p>
    <w:tbl>
      <w:tblPr>
        <w:tblOverlap w:val="never"/>
        <w:tblW w:w="0" w:type="auto"/>
        <w:tblLayout w:type="fixed"/>
        <w:tblCellMar>
          <w:left w:w="10" w:type="dxa"/>
          <w:right w:w="10" w:type="dxa"/>
        </w:tblCellMar>
        <w:tblLook w:val="0000"/>
      </w:tblPr>
      <w:tblGrid>
        <w:gridCol w:w="2189"/>
        <w:gridCol w:w="4296"/>
        <w:gridCol w:w="1781"/>
        <w:gridCol w:w="1738"/>
        <w:gridCol w:w="4248"/>
      </w:tblGrid>
      <w:tr w:rsidR="008A311B">
        <w:trPr>
          <w:trHeight w:hRule="exact" w:val="1690"/>
        </w:trPr>
        <w:tc>
          <w:tcPr>
            <w:tcW w:w="2189" w:type="dxa"/>
            <w:tcBorders>
              <w:top w:val="single" w:sz="4" w:space="0" w:color="auto"/>
              <w:left w:val="single" w:sz="4" w:space="0" w:color="auto"/>
            </w:tcBorders>
            <w:shd w:val="clear" w:color="auto" w:fill="auto"/>
            <w:vAlign w:val="bottom"/>
          </w:tcPr>
          <w:p w:rsidR="008A311B" w:rsidRDefault="00DD0ADC">
            <w:pPr>
              <w:pStyle w:val="a6"/>
              <w:framePr w:w="14251" w:h="2376" w:wrap="none" w:vAnchor="page" w:hAnchor="page" w:x="1447" w:y="5240"/>
              <w:spacing w:after="0"/>
              <w:ind w:firstLine="0"/>
              <w:jc w:val="center"/>
            </w:pPr>
            <w:r>
              <w:t>Дата та час</w:t>
            </w:r>
            <w:r>
              <w:br/>
              <w:t>виконання робіт,</w:t>
            </w:r>
            <w:r>
              <w:br/>
              <w:t>атмосферні умови</w:t>
            </w:r>
            <w:r>
              <w:br/>
              <w:t>(температура повітря,</w:t>
            </w:r>
            <w:r>
              <w:br/>
              <w:t>опади, швидкість</w:t>
            </w:r>
            <w:r>
              <w:br/>
              <w:t>вітру)</w:t>
            </w:r>
          </w:p>
        </w:tc>
        <w:tc>
          <w:tcPr>
            <w:tcW w:w="4296" w:type="dxa"/>
            <w:tcBorders>
              <w:top w:val="single" w:sz="4" w:space="0" w:color="auto"/>
              <w:left w:val="single" w:sz="4" w:space="0" w:color="auto"/>
            </w:tcBorders>
            <w:shd w:val="clear" w:color="auto" w:fill="auto"/>
            <w:vAlign w:val="center"/>
          </w:tcPr>
          <w:p w:rsidR="008A311B" w:rsidRDefault="00DD0ADC">
            <w:pPr>
              <w:pStyle w:val="a6"/>
              <w:framePr w:w="14251" w:h="2376" w:wrap="none" w:vAnchor="page" w:hAnchor="page" w:x="1447" w:y="5240"/>
              <w:spacing w:after="0" w:line="271" w:lineRule="auto"/>
              <w:ind w:firstLine="0"/>
              <w:jc w:val="center"/>
            </w:pPr>
            <w:r>
              <w:t>Найменування робіт, перелік конструкцій і</w:t>
            </w:r>
            <w:r>
              <w:br/>
              <w:t>місце їх встановлення, номери креслень</w:t>
            </w:r>
            <w:r>
              <w:br/>
              <w:t>(монтажних схем), результат їх огляду</w:t>
            </w:r>
          </w:p>
        </w:tc>
        <w:tc>
          <w:tcPr>
            <w:tcW w:w="1781" w:type="dxa"/>
            <w:tcBorders>
              <w:top w:val="single" w:sz="4" w:space="0" w:color="auto"/>
              <w:left w:val="single" w:sz="4" w:space="0" w:color="auto"/>
            </w:tcBorders>
            <w:shd w:val="clear" w:color="auto" w:fill="auto"/>
            <w:vAlign w:val="center"/>
          </w:tcPr>
          <w:p w:rsidR="008A311B" w:rsidRDefault="00DD0ADC">
            <w:pPr>
              <w:pStyle w:val="a6"/>
              <w:framePr w:w="14251" w:h="2376" w:wrap="none" w:vAnchor="page" w:hAnchor="page" w:x="1447" w:y="5240"/>
              <w:spacing w:after="0"/>
              <w:ind w:firstLine="0"/>
              <w:jc w:val="center"/>
            </w:pPr>
            <w:r>
              <w:t>Вхідні документи,</w:t>
            </w:r>
            <w:r>
              <w:br/>
              <w:t>номер, дата,</w:t>
            </w:r>
            <w:r>
              <w:br/>
              <w:t>найменування</w:t>
            </w:r>
            <w:r>
              <w:br/>
              <w:t>виробника</w:t>
            </w:r>
          </w:p>
        </w:tc>
        <w:tc>
          <w:tcPr>
            <w:tcW w:w="1738" w:type="dxa"/>
            <w:tcBorders>
              <w:top w:val="single" w:sz="4" w:space="0" w:color="auto"/>
              <w:left w:val="single" w:sz="4" w:space="0" w:color="auto"/>
            </w:tcBorders>
            <w:shd w:val="clear" w:color="auto" w:fill="auto"/>
            <w:vAlign w:val="center"/>
          </w:tcPr>
          <w:p w:rsidR="008A311B" w:rsidRDefault="00DD0ADC">
            <w:pPr>
              <w:pStyle w:val="a6"/>
              <w:framePr w:w="14251" w:h="2376" w:wrap="none" w:vAnchor="page" w:hAnchor="page" w:x="1447" w:y="5240"/>
              <w:spacing w:after="0"/>
              <w:ind w:firstLine="0"/>
              <w:jc w:val="center"/>
            </w:pPr>
            <w:r>
              <w:t>Прізвище,</w:t>
            </w:r>
            <w:r>
              <w:br/>
              <w:t>ініціали та підпис</w:t>
            </w:r>
            <w:r>
              <w:br/>
              <w:t>виконавця</w:t>
            </w:r>
            <w:r>
              <w:br/>
              <w:t>(бригадира)</w:t>
            </w:r>
          </w:p>
        </w:tc>
        <w:tc>
          <w:tcPr>
            <w:tcW w:w="4248"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251" w:h="2376" w:wrap="none" w:vAnchor="page" w:hAnchor="page" w:x="1447" w:y="5240"/>
              <w:spacing w:after="0"/>
              <w:ind w:firstLine="0"/>
              <w:jc w:val="center"/>
            </w:pPr>
            <w:r>
              <w:t xml:space="preserve">Зауваження </w:t>
            </w:r>
            <w:r>
              <w:rPr>
                <w:color w:val="000000"/>
              </w:rPr>
              <w:t xml:space="preserve">і </w:t>
            </w:r>
            <w:r>
              <w:t xml:space="preserve">пропозиції </w:t>
            </w:r>
            <w:r>
              <w:rPr>
                <w:color w:val="000000"/>
              </w:rPr>
              <w:t xml:space="preserve">з </w:t>
            </w:r>
            <w:r>
              <w:t>монтажу</w:t>
            </w:r>
            <w:r>
              <w:br/>
              <w:t>конструкцій керівників монтажної</w:t>
            </w:r>
            <w:r>
              <w:br/>
              <w:t>організації, авторського нагляду,</w:t>
            </w:r>
            <w:r>
              <w:br/>
              <w:t>технічного нагляду, підпис, ПІБ, дата</w:t>
            </w:r>
          </w:p>
        </w:tc>
      </w:tr>
      <w:tr w:rsidR="008A311B">
        <w:trPr>
          <w:trHeight w:hRule="exact" w:val="336"/>
        </w:trPr>
        <w:tc>
          <w:tcPr>
            <w:tcW w:w="2189" w:type="dxa"/>
            <w:tcBorders>
              <w:top w:val="single" w:sz="4" w:space="0" w:color="auto"/>
              <w:left w:val="single" w:sz="4" w:space="0" w:color="auto"/>
            </w:tcBorders>
            <w:shd w:val="clear" w:color="auto" w:fill="auto"/>
            <w:vAlign w:val="bottom"/>
          </w:tcPr>
          <w:p w:rsidR="008A311B" w:rsidRDefault="00DD0ADC">
            <w:pPr>
              <w:pStyle w:val="a6"/>
              <w:framePr w:w="14251" w:h="2376" w:wrap="none" w:vAnchor="page" w:hAnchor="page" w:x="1447" w:y="5240"/>
              <w:spacing w:after="0" w:line="240" w:lineRule="auto"/>
              <w:ind w:firstLine="0"/>
              <w:jc w:val="center"/>
            </w:pPr>
            <w:r>
              <w:rPr>
                <w:color w:val="000000"/>
              </w:rPr>
              <w:t>1</w:t>
            </w:r>
          </w:p>
        </w:tc>
        <w:tc>
          <w:tcPr>
            <w:tcW w:w="4296" w:type="dxa"/>
            <w:tcBorders>
              <w:top w:val="single" w:sz="4" w:space="0" w:color="auto"/>
              <w:left w:val="single" w:sz="4" w:space="0" w:color="auto"/>
            </w:tcBorders>
            <w:shd w:val="clear" w:color="auto" w:fill="auto"/>
            <w:vAlign w:val="bottom"/>
          </w:tcPr>
          <w:p w:rsidR="008A311B" w:rsidRDefault="00DD0ADC">
            <w:pPr>
              <w:pStyle w:val="a6"/>
              <w:framePr w:w="14251" w:h="2376" w:wrap="none" w:vAnchor="page" w:hAnchor="page" w:x="1447" w:y="5240"/>
              <w:spacing w:after="0" w:line="240" w:lineRule="auto"/>
              <w:ind w:firstLine="0"/>
              <w:jc w:val="center"/>
            </w:pPr>
            <w:r>
              <w:rPr>
                <w:color w:val="000000"/>
              </w:rPr>
              <w:t>2</w:t>
            </w:r>
          </w:p>
        </w:tc>
        <w:tc>
          <w:tcPr>
            <w:tcW w:w="1781" w:type="dxa"/>
            <w:tcBorders>
              <w:top w:val="single" w:sz="4" w:space="0" w:color="auto"/>
              <w:left w:val="single" w:sz="4" w:space="0" w:color="auto"/>
            </w:tcBorders>
            <w:shd w:val="clear" w:color="auto" w:fill="auto"/>
            <w:vAlign w:val="bottom"/>
          </w:tcPr>
          <w:p w:rsidR="008A311B" w:rsidRDefault="00DD0ADC">
            <w:pPr>
              <w:pStyle w:val="a6"/>
              <w:framePr w:w="14251" w:h="2376" w:wrap="none" w:vAnchor="page" w:hAnchor="page" w:x="1447" w:y="5240"/>
              <w:spacing w:after="0" w:line="240" w:lineRule="auto"/>
              <w:ind w:firstLine="0"/>
              <w:jc w:val="center"/>
            </w:pPr>
            <w:r>
              <w:t>3</w:t>
            </w:r>
          </w:p>
        </w:tc>
        <w:tc>
          <w:tcPr>
            <w:tcW w:w="1738" w:type="dxa"/>
            <w:tcBorders>
              <w:top w:val="single" w:sz="4" w:space="0" w:color="auto"/>
              <w:left w:val="single" w:sz="4" w:space="0" w:color="auto"/>
            </w:tcBorders>
            <w:shd w:val="clear" w:color="auto" w:fill="auto"/>
            <w:vAlign w:val="bottom"/>
          </w:tcPr>
          <w:p w:rsidR="008A311B" w:rsidRDefault="00DD0ADC">
            <w:pPr>
              <w:pStyle w:val="a6"/>
              <w:framePr w:w="14251" w:h="2376" w:wrap="none" w:vAnchor="page" w:hAnchor="page" w:x="1447" w:y="5240"/>
              <w:spacing w:after="0" w:line="240" w:lineRule="auto"/>
              <w:ind w:firstLine="0"/>
              <w:jc w:val="center"/>
            </w:pPr>
            <w:r>
              <w:rPr>
                <w:color w:val="000000"/>
              </w:rPr>
              <w:t>4</w:t>
            </w:r>
          </w:p>
        </w:tc>
        <w:tc>
          <w:tcPr>
            <w:tcW w:w="4248"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51" w:h="2376" w:wrap="none" w:vAnchor="page" w:hAnchor="page" w:x="1447" w:y="5240"/>
              <w:spacing w:after="0" w:line="240" w:lineRule="auto"/>
              <w:ind w:firstLine="0"/>
              <w:jc w:val="center"/>
            </w:pPr>
            <w:r>
              <w:rPr>
                <w:color w:val="000000"/>
              </w:rPr>
              <w:t>5</w:t>
            </w:r>
          </w:p>
        </w:tc>
      </w:tr>
      <w:tr w:rsidR="008A311B">
        <w:trPr>
          <w:trHeight w:hRule="exact" w:val="350"/>
        </w:trPr>
        <w:tc>
          <w:tcPr>
            <w:tcW w:w="2189" w:type="dxa"/>
            <w:tcBorders>
              <w:top w:val="single" w:sz="4" w:space="0" w:color="auto"/>
              <w:left w:val="single" w:sz="4" w:space="0" w:color="auto"/>
              <w:bottom w:val="single" w:sz="4" w:space="0" w:color="auto"/>
            </w:tcBorders>
            <w:shd w:val="clear" w:color="auto" w:fill="auto"/>
          </w:tcPr>
          <w:p w:rsidR="008A311B" w:rsidRDefault="008A311B">
            <w:pPr>
              <w:framePr w:w="14251" w:h="2376" w:wrap="none" w:vAnchor="page" w:hAnchor="page" w:x="1447" w:y="5240"/>
              <w:rPr>
                <w:sz w:val="10"/>
                <w:szCs w:val="10"/>
              </w:rPr>
            </w:pPr>
          </w:p>
        </w:tc>
        <w:tc>
          <w:tcPr>
            <w:tcW w:w="4296" w:type="dxa"/>
            <w:tcBorders>
              <w:top w:val="single" w:sz="4" w:space="0" w:color="auto"/>
              <w:left w:val="single" w:sz="4" w:space="0" w:color="auto"/>
              <w:bottom w:val="single" w:sz="4" w:space="0" w:color="auto"/>
            </w:tcBorders>
            <w:shd w:val="clear" w:color="auto" w:fill="auto"/>
          </w:tcPr>
          <w:p w:rsidR="008A311B" w:rsidRDefault="008A311B">
            <w:pPr>
              <w:framePr w:w="14251" w:h="2376" w:wrap="none" w:vAnchor="page" w:hAnchor="page" w:x="1447" w:y="5240"/>
              <w:rPr>
                <w:sz w:val="10"/>
                <w:szCs w:val="10"/>
              </w:rPr>
            </w:pPr>
          </w:p>
        </w:tc>
        <w:tc>
          <w:tcPr>
            <w:tcW w:w="1781" w:type="dxa"/>
            <w:tcBorders>
              <w:top w:val="single" w:sz="4" w:space="0" w:color="auto"/>
              <w:left w:val="single" w:sz="4" w:space="0" w:color="auto"/>
              <w:bottom w:val="single" w:sz="4" w:space="0" w:color="auto"/>
            </w:tcBorders>
            <w:shd w:val="clear" w:color="auto" w:fill="auto"/>
          </w:tcPr>
          <w:p w:rsidR="008A311B" w:rsidRDefault="008A311B">
            <w:pPr>
              <w:framePr w:w="14251" w:h="2376" w:wrap="none" w:vAnchor="page" w:hAnchor="page" w:x="1447" w:y="5240"/>
              <w:rPr>
                <w:sz w:val="10"/>
                <w:szCs w:val="10"/>
              </w:rPr>
            </w:pPr>
          </w:p>
        </w:tc>
        <w:tc>
          <w:tcPr>
            <w:tcW w:w="1738" w:type="dxa"/>
            <w:tcBorders>
              <w:top w:val="single" w:sz="4" w:space="0" w:color="auto"/>
              <w:left w:val="single" w:sz="4" w:space="0" w:color="auto"/>
              <w:bottom w:val="single" w:sz="4" w:space="0" w:color="auto"/>
            </w:tcBorders>
            <w:shd w:val="clear" w:color="auto" w:fill="auto"/>
          </w:tcPr>
          <w:p w:rsidR="008A311B" w:rsidRDefault="008A311B">
            <w:pPr>
              <w:framePr w:w="14251" w:h="2376" w:wrap="none" w:vAnchor="page" w:hAnchor="page" w:x="1447" w:y="5240"/>
              <w:rPr>
                <w:sz w:val="10"/>
                <w:szCs w:val="10"/>
              </w:rPr>
            </w:pP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51" w:h="2376" w:wrap="none" w:vAnchor="page" w:hAnchor="page" w:x="1447" w:y="5240"/>
              <w:rPr>
                <w:sz w:val="10"/>
                <w:szCs w:val="10"/>
              </w:rPr>
            </w:pPr>
          </w:p>
        </w:tc>
      </w:tr>
    </w:tbl>
    <w:p w:rsidR="008A311B" w:rsidRDefault="008A311B">
      <w:pPr>
        <w:spacing w:line="1" w:lineRule="exact"/>
        <w:sectPr w:rsidR="008A311B" w:rsidSect="00757A2E">
          <w:pgSz w:w="16840" w:h="11900" w:orient="landscape"/>
          <w:pgMar w:top="360" w:right="360" w:bottom="360" w:left="360" w:header="454" w:footer="454" w:gutter="0"/>
          <w:cols w:space="720"/>
          <w:noEndnote/>
          <w:docGrid w:linePitch="360"/>
        </w:sectPr>
      </w:pPr>
    </w:p>
    <w:p w:rsidR="008A311B" w:rsidRDefault="008A311B">
      <w:pPr>
        <w:spacing w:line="1" w:lineRule="exact"/>
      </w:pPr>
    </w:p>
    <w:p w:rsidR="008A311B" w:rsidRDefault="00DD0ADC">
      <w:pPr>
        <w:pStyle w:val="11"/>
        <w:framePr w:w="11477" w:h="1013" w:hRule="exact" w:wrap="none" w:vAnchor="page" w:hAnchor="page" w:x="1427" w:y="1439"/>
        <w:spacing w:after="520" w:line="240" w:lineRule="auto"/>
        <w:ind w:firstLine="0"/>
        <w:jc w:val="both"/>
      </w:pPr>
      <w:r>
        <w:t>Б.З Форма подальших сторінок спеціального журналу</w:t>
      </w:r>
    </w:p>
    <w:p w:rsidR="008A311B" w:rsidRDefault="00DD0ADC">
      <w:pPr>
        <w:pStyle w:val="11"/>
        <w:framePr w:w="11477" w:h="1013" w:hRule="exact" w:wrap="none" w:vAnchor="page" w:hAnchor="page" w:x="1427" w:y="1439"/>
        <w:spacing w:after="0" w:line="240" w:lineRule="auto"/>
        <w:ind w:left="2760" w:firstLine="0"/>
        <w:jc w:val="both"/>
      </w:pPr>
      <w:r>
        <w:rPr>
          <w:b/>
          <w:bCs/>
          <w:color w:val="000000"/>
        </w:rPr>
        <w:t>ЖУРНАЛ ВИКОНАННЯ РОБІТ ІЗ ЗАМОНОЛІЧУВАННЯ МОНТАЖНИХ СТИКІВ І ВУЗЛІВ</w:t>
      </w:r>
    </w:p>
    <w:p w:rsidR="008A311B" w:rsidRDefault="00DD0ADC">
      <w:pPr>
        <w:pStyle w:val="ab"/>
        <w:framePr w:wrap="none" w:vAnchor="page" w:hAnchor="page" w:x="1418" w:y="3047"/>
      </w:pPr>
      <w:r>
        <w:rPr>
          <w:color w:val="000000"/>
        </w:rPr>
        <w:t>Таблиця Б.З Відомості про виконання робіт із замонолічування монтажних стиків і вузлів</w:t>
      </w:r>
    </w:p>
    <w:tbl>
      <w:tblPr>
        <w:tblOverlap w:val="never"/>
        <w:tblW w:w="0" w:type="auto"/>
        <w:tblLayout w:type="fixed"/>
        <w:tblCellMar>
          <w:left w:w="10" w:type="dxa"/>
          <w:right w:w="10" w:type="dxa"/>
        </w:tblCellMar>
        <w:tblLook w:val="0000"/>
      </w:tblPr>
      <w:tblGrid>
        <w:gridCol w:w="1349"/>
        <w:gridCol w:w="2189"/>
        <w:gridCol w:w="1795"/>
        <w:gridCol w:w="1008"/>
        <w:gridCol w:w="1013"/>
        <w:gridCol w:w="1013"/>
        <w:gridCol w:w="1459"/>
        <w:gridCol w:w="984"/>
        <w:gridCol w:w="1296"/>
        <w:gridCol w:w="2088"/>
      </w:tblGrid>
      <w:tr w:rsidR="008A311B">
        <w:trPr>
          <w:trHeight w:hRule="exact" w:val="389"/>
        </w:trPr>
        <w:tc>
          <w:tcPr>
            <w:tcW w:w="1349" w:type="dxa"/>
            <w:vMerge w:val="restart"/>
            <w:tcBorders>
              <w:top w:val="single" w:sz="4" w:space="0" w:color="auto"/>
              <w:left w:val="single" w:sz="4" w:space="0" w:color="auto"/>
            </w:tcBorders>
            <w:shd w:val="clear" w:color="auto" w:fill="auto"/>
            <w:vAlign w:val="center"/>
          </w:tcPr>
          <w:p w:rsidR="008A311B" w:rsidRDefault="00DD0ADC">
            <w:pPr>
              <w:pStyle w:val="a6"/>
              <w:framePr w:w="14194" w:h="2746" w:wrap="none" w:vAnchor="page" w:hAnchor="page" w:x="1447" w:y="3431"/>
              <w:spacing w:after="0" w:line="269" w:lineRule="auto"/>
              <w:ind w:firstLine="0"/>
              <w:jc w:val="center"/>
            </w:pPr>
            <w:r>
              <w:t>Дата та час</w:t>
            </w:r>
            <w:r>
              <w:br/>
              <w:t>виконання</w:t>
            </w:r>
            <w:r>
              <w:br/>
              <w:t>робіт</w:t>
            </w:r>
          </w:p>
        </w:tc>
        <w:tc>
          <w:tcPr>
            <w:tcW w:w="2189" w:type="dxa"/>
            <w:vMerge w:val="restart"/>
            <w:tcBorders>
              <w:top w:val="single" w:sz="4" w:space="0" w:color="auto"/>
              <w:left w:val="single" w:sz="4" w:space="0" w:color="auto"/>
            </w:tcBorders>
            <w:shd w:val="clear" w:color="auto" w:fill="auto"/>
            <w:vAlign w:val="center"/>
          </w:tcPr>
          <w:p w:rsidR="008A311B" w:rsidRDefault="00DD0ADC">
            <w:pPr>
              <w:pStyle w:val="a6"/>
              <w:framePr w:w="14194" w:h="2746" w:wrap="none" w:vAnchor="page" w:hAnchor="page" w:x="1447" w:y="3431"/>
              <w:spacing w:after="0" w:line="271" w:lineRule="auto"/>
              <w:ind w:firstLine="0"/>
              <w:jc w:val="center"/>
            </w:pPr>
            <w:r>
              <w:t>Найменування стиків</w:t>
            </w:r>
            <w:r>
              <w:br/>
            </w:r>
            <w:r>
              <w:rPr>
                <w:color w:val="4F4F4F"/>
              </w:rPr>
              <w:t xml:space="preserve">і </w:t>
            </w:r>
            <w:r>
              <w:t>вузлів, місце, номер</w:t>
            </w:r>
            <w:r>
              <w:br/>
              <w:t>за кресленням чи</w:t>
            </w:r>
            <w:r>
              <w:br/>
              <w:t>схемою</w:t>
            </w:r>
          </w:p>
        </w:tc>
        <w:tc>
          <w:tcPr>
            <w:tcW w:w="1795" w:type="dxa"/>
            <w:vMerge w:val="restart"/>
            <w:tcBorders>
              <w:top w:val="single" w:sz="4" w:space="0" w:color="auto"/>
              <w:left w:val="single" w:sz="4" w:space="0" w:color="auto"/>
            </w:tcBorders>
            <w:shd w:val="clear" w:color="auto" w:fill="auto"/>
            <w:vAlign w:val="center"/>
          </w:tcPr>
          <w:p w:rsidR="008A311B" w:rsidRDefault="00DD0ADC">
            <w:pPr>
              <w:pStyle w:val="a6"/>
              <w:framePr w:w="14194" w:h="2746" w:wrap="none" w:vAnchor="page" w:hAnchor="page" w:x="1447" w:y="3431"/>
              <w:spacing w:after="0" w:line="271" w:lineRule="auto"/>
              <w:ind w:firstLine="0"/>
              <w:jc w:val="center"/>
            </w:pPr>
            <w:r>
              <w:t>Задані марки</w:t>
            </w:r>
            <w:r>
              <w:br/>
              <w:t>бетону(розчину)</w:t>
            </w:r>
            <w:r>
              <w:br/>
              <w:t>і робочий склад</w:t>
            </w:r>
            <w:r>
              <w:br/>
              <w:t>суміші</w:t>
            </w:r>
          </w:p>
        </w:tc>
        <w:tc>
          <w:tcPr>
            <w:tcW w:w="3034" w:type="dxa"/>
            <w:gridSpan w:val="3"/>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t>Температура,°С</w:t>
            </w:r>
          </w:p>
        </w:tc>
        <w:tc>
          <w:tcPr>
            <w:tcW w:w="1459" w:type="dxa"/>
            <w:vMerge w:val="restart"/>
            <w:tcBorders>
              <w:top w:val="single" w:sz="4" w:space="0" w:color="auto"/>
              <w:left w:val="single" w:sz="4" w:space="0" w:color="auto"/>
            </w:tcBorders>
            <w:shd w:val="clear" w:color="auto" w:fill="auto"/>
            <w:vAlign w:val="center"/>
          </w:tcPr>
          <w:p w:rsidR="008A311B" w:rsidRDefault="00DD0ADC">
            <w:pPr>
              <w:pStyle w:val="a6"/>
              <w:framePr w:w="14194" w:h="2746" w:wrap="none" w:vAnchor="page" w:hAnchor="page" w:x="1447" w:y="3431"/>
              <w:spacing w:after="0" w:line="271" w:lineRule="auto"/>
              <w:ind w:firstLine="0"/>
              <w:jc w:val="center"/>
            </w:pPr>
            <w:r>
              <w:t>Результати</w:t>
            </w:r>
            <w:r>
              <w:br/>
              <w:t>випробувань</w:t>
            </w:r>
            <w:r>
              <w:br/>
              <w:t>контрольних</w:t>
            </w:r>
            <w:r>
              <w:br/>
              <w:t>зразків</w:t>
            </w:r>
          </w:p>
        </w:tc>
        <w:tc>
          <w:tcPr>
            <w:tcW w:w="984" w:type="dxa"/>
            <w:vMerge w:val="restart"/>
            <w:tcBorders>
              <w:top w:val="single" w:sz="4" w:space="0" w:color="auto"/>
              <w:left w:val="single" w:sz="4" w:space="0" w:color="auto"/>
            </w:tcBorders>
            <w:shd w:val="clear" w:color="auto" w:fill="auto"/>
            <w:vAlign w:val="center"/>
          </w:tcPr>
          <w:p w:rsidR="008A311B" w:rsidRDefault="00DD0ADC">
            <w:pPr>
              <w:pStyle w:val="a6"/>
              <w:framePr w:w="14194" w:h="2746" w:wrap="none" w:vAnchor="page" w:hAnchor="page" w:x="1447" w:y="3431"/>
              <w:spacing w:after="0" w:line="269" w:lineRule="auto"/>
              <w:ind w:firstLine="0"/>
              <w:jc w:val="center"/>
            </w:pPr>
            <w:r>
              <w:t>Дата</w:t>
            </w:r>
            <w:r>
              <w:br/>
              <w:t>розпалуб-</w:t>
            </w:r>
            <w:r>
              <w:br/>
              <w:t>лення</w:t>
            </w:r>
          </w:p>
        </w:tc>
        <w:tc>
          <w:tcPr>
            <w:tcW w:w="1296" w:type="dxa"/>
            <w:vMerge w:val="restart"/>
            <w:tcBorders>
              <w:top w:val="single" w:sz="4" w:space="0" w:color="auto"/>
              <w:left w:val="single" w:sz="4" w:space="0" w:color="auto"/>
            </w:tcBorders>
            <w:shd w:val="clear" w:color="auto" w:fill="auto"/>
            <w:vAlign w:val="center"/>
          </w:tcPr>
          <w:p w:rsidR="008A311B" w:rsidRDefault="00DD0ADC">
            <w:pPr>
              <w:pStyle w:val="a6"/>
              <w:framePr w:w="14194" w:h="2746" w:wrap="none" w:vAnchor="page" w:hAnchor="page" w:x="1447" w:y="3431"/>
              <w:spacing w:after="0" w:line="271" w:lineRule="auto"/>
              <w:ind w:firstLine="0"/>
              <w:jc w:val="center"/>
            </w:pPr>
            <w:r>
              <w:t>Прізвище та</w:t>
            </w:r>
            <w:r>
              <w:br/>
              <w:t>ініціали</w:t>
            </w:r>
            <w:r>
              <w:br/>
              <w:t>виконавця</w:t>
            </w:r>
            <w:r>
              <w:br/>
              <w:t>(бригадира),</w:t>
            </w:r>
            <w:r>
              <w:br/>
              <w:t>підпис</w:t>
            </w:r>
          </w:p>
        </w:tc>
        <w:tc>
          <w:tcPr>
            <w:tcW w:w="2088"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194" w:h="2746" w:wrap="none" w:vAnchor="page" w:hAnchor="page" w:x="1447" w:y="3431"/>
              <w:spacing w:after="0" w:line="271" w:lineRule="auto"/>
              <w:ind w:firstLine="0"/>
              <w:jc w:val="center"/>
            </w:pPr>
            <w:r>
              <w:t>Зауваження</w:t>
            </w:r>
            <w:r>
              <w:br/>
              <w:t>виконроба,</w:t>
            </w:r>
            <w:r>
              <w:br/>
              <w:t>авторського нагляду,</w:t>
            </w:r>
            <w:r>
              <w:br/>
              <w:t>технічного нагляду</w:t>
            </w:r>
            <w:r>
              <w:br/>
              <w:t>замовника, підпис,</w:t>
            </w:r>
            <w:r>
              <w:br/>
              <w:t>ПІБ, дата</w:t>
            </w:r>
          </w:p>
        </w:tc>
      </w:tr>
      <w:tr w:rsidR="008A311B">
        <w:trPr>
          <w:trHeight w:hRule="exact" w:val="1675"/>
        </w:trPr>
        <w:tc>
          <w:tcPr>
            <w:tcW w:w="1349" w:type="dxa"/>
            <w:vMerge/>
            <w:tcBorders>
              <w:left w:val="single" w:sz="4" w:space="0" w:color="auto"/>
            </w:tcBorders>
            <w:shd w:val="clear" w:color="auto" w:fill="auto"/>
            <w:vAlign w:val="center"/>
          </w:tcPr>
          <w:p w:rsidR="008A311B" w:rsidRDefault="008A311B">
            <w:pPr>
              <w:framePr w:w="14194" w:h="2746" w:wrap="none" w:vAnchor="page" w:hAnchor="page" w:x="1447" w:y="3431"/>
            </w:pPr>
          </w:p>
        </w:tc>
        <w:tc>
          <w:tcPr>
            <w:tcW w:w="2189" w:type="dxa"/>
            <w:vMerge/>
            <w:tcBorders>
              <w:left w:val="single" w:sz="4" w:space="0" w:color="auto"/>
            </w:tcBorders>
            <w:shd w:val="clear" w:color="auto" w:fill="auto"/>
            <w:vAlign w:val="center"/>
          </w:tcPr>
          <w:p w:rsidR="008A311B" w:rsidRDefault="008A311B">
            <w:pPr>
              <w:framePr w:w="14194" w:h="2746" w:wrap="none" w:vAnchor="page" w:hAnchor="page" w:x="1447" w:y="3431"/>
            </w:pPr>
          </w:p>
        </w:tc>
        <w:tc>
          <w:tcPr>
            <w:tcW w:w="1795" w:type="dxa"/>
            <w:vMerge/>
            <w:tcBorders>
              <w:left w:val="single" w:sz="4" w:space="0" w:color="auto"/>
            </w:tcBorders>
            <w:shd w:val="clear" w:color="auto" w:fill="auto"/>
            <w:vAlign w:val="center"/>
          </w:tcPr>
          <w:p w:rsidR="008A311B" w:rsidRDefault="008A311B">
            <w:pPr>
              <w:framePr w:w="14194" w:h="2746" w:wrap="none" w:vAnchor="page" w:hAnchor="page" w:x="1447" w:y="3431"/>
            </w:pPr>
          </w:p>
        </w:tc>
        <w:tc>
          <w:tcPr>
            <w:tcW w:w="1008" w:type="dxa"/>
            <w:tcBorders>
              <w:top w:val="single" w:sz="4" w:space="0" w:color="auto"/>
              <w:left w:val="single" w:sz="4" w:space="0" w:color="auto"/>
            </w:tcBorders>
            <w:shd w:val="clear" w:color="auto" w:fill="auto"/>
            <w:vAlign w:val="center"/>
          </w:tcPr>
          <w:p w:rsidR="008A311B" w:rsidRDefault="00DD0ADC">
            <w:pPr>
              <w:pStyle w:val="a6"/>
              <w:framePr w:w="14194" w:h="2746" w:wrap="none" w:vAnchor="page" w:hAnchor="page" w:x="1447" w:y="3431"/>
              <w:spacing w:after="0" w:line="269" w:lineRule="auto"/>
              <w:ind w:firstLine="0"/>
              <w:jc w:val="center"/>
            </w:pPr>
            <w:r>
              <w:t>зовніш-</w:t>
            </w:r>
            <w:r>
              <w:br/>
              <w:t>нього</w:t>
            </w:r>
            <w:r>
              <w:br/>
              <w:t>повітря</w:t>
            </w:r>
          </w:p>
        </w:tc>
        <w:tc>
          <w:tcPr>
            <w:tcW w:w="1013"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69" w:lineRule="auto"/>
              <w:ind w:firstLine="0"/>
              <w:jc w:val="center"/>
            </w:pPr>
            <w:r>
              <w:t>поперед-</w:t>
            </w:r>
            <w:r>
              <w:br/>
              <w:t>нього</w:t>
            </w:r>
            <w:r>
              <w:br/>
              <w:t>обігрі-</w:t>
            </w:r>
            <w:r>
              <w:br/>
              <w:t>вання</w:t>
            </w:r>
            <w:r>
              <w:br/>
              <w:t>елементів</w:t>
            </w:r>
            <w:r>
              <w:br/>
              <w:t>у вузлах</w:t>
            </w:r>
          </w:p>
        </w:tc>
        <w:tc>
          <w:tcPr>
            <w:tcW w:w="1013" w:type="dxa"/>
            <w:tcBorders>
              <w:top w:val="single" w:sz="4" w:space="0" w:color="auto"/>
              <w:left w:val="single" w:sz="4" w:space="0" w:color="auto"/>
            </w:tcBorders>
            <w:shd w:val="clear" w:color="auto" w:fill="auto"/>
            <w:vAlign w:val="center"/>
          </w:tcPr>
          <w:p w:rsidR="008A311B" w:rsidRDefault="00DD0ADC">
            <w:pPr>
              <w:pStyle w:val="a6"/>
              <w:framePr w:w="14194" w:h="2746" w:wrap="none" w:vAnchor="page" w:hAnchor="page" w:x="1447" w:y="3431"/>
              <w:spacing w:after="0" w:line="271" w:lineRule="auto"/>
              <w:ind w:firstLine="0"/>
              <w:jc w:val="center"/>
            </w:pPr>
            <w:r>
              <w:t>бетонної</w:t>
            </w:r>
            <w:r>
              <w:br/>
              <w:t>суміші в</w:t>
            </w:r>
            <w:r>
              <w:br/>
              <w:t>момент</w:t>
            </w:r>
            <w:r>
              <w:br/>
              <w:t>укла-</w:t>
            </w:r>
            <w:r>
              <w:br/>
              <w:t>дання</w:t>
            </w:r>
          </w:p>
        </w:tc>
        <w:tc>
          <w:tcPr>
            <w:tcW w:w="1459" w:type="dxa"/>
            <w:vMerge/>
            <w:tcBorders>
              <w:left w:val="single" w:sz="4" w:space="0" w:color="auto"/>
            </w:tcBorders>
            <w:shd w:val="clear" w:color="auto" w:fill="auto"/>
            <w:vAlign w:val="center"/>
          </w:tcPr>
          <w:p w:rsidR="008A311B" w:rsidRDefault="008A311B">
            <w:pPr>
              <w:framePr w:w="14194" w:h="2746" w:wrap="none" w:vAnchor="page" w:hAnchor="page" w:x="1447" w:y="3431"/>
            </w:pPr>
          </w:p>
        </w:tc>
        <w:tc>
          <w:tcPr>
            <w:tcW w:w="984" w:type="dxa"/>
            <w:vMerge/>
            <w:tcBorders>
              <w:left w:val="single" w:sz="4" w:space="0" w:color="auto"/>
            </w:tcBorders>
            <w:shd w:val="clear" w:color="auto" w:fill="auto"/>
            <w:vAlign w:val="center"/>
          </w:tcPr>
          <w:p w:rsidR="008A311B" w:rsidRDefault="008A311B">
            <w:pPr>
              <w:framePr w:w="14194" w:h="2746" w:wrap="none" w:vAnchor="page" w:hAnchor="page" w:x="1447" w:y="3431"/>
            </w:pPr>
          </w:p>
        </w:tc>
        <w:tc>
          <w:tcPr>
            <w:tcW w:w="1296" w:type="dxa"/>
            <w:vMerge/>
            <w:tcBorders>
              <w:left w:val="single" w:sz="4" w:space="0" w:color="auto"/>
            </w:tcBorders>
            <w:shd w:val="clear" w:color="auto" w:fill="auto"/>
            <w:vAlign w:val="center"/>
          </w:tcPr>
          <w:p w:rsidR="008A311B" w:rsidRDefault="008A311B">
            <w:pPr>
              <w:framePr w:w="14194" w:h="2746" w:wrap="none" w:vAnchor="page" w:hAnchor="page" w:x="1447" w:y="3431"/>
            </w:pPr>
          </w:p>
        </w:tc>
        <w:tc>
          <w:tcPr>
            <w:tcW w:w="2088" w:type="dxa"/>
            <w:vMerge/>
            <w:tcBorders>
              <w:left w:val="single" w:sz="4" w:space="0" w:color="auto"/>
              <w:right w:val="single" w:sz="4" w:space="0" w:color="auto"/>
            </w:tcBorders>
            <w:shd w:val="clear" w:color="auto" w:fill="auto"/>
            <w:vAlign w:val="center"/>
          </w:tcPr>
          <w:p w:rsidR="008A311B" w:rsidRDefault="008A311B">
            <w:pPr>
              <w:framePr w:w="14194" w:h="2746" w:wrap="none" w:vAnchor="page" w:hAnchor="page" w:x="1447" w:y="3431"/>
            </w:pPr>
          </w:p>
        </w:tc>
      </w:tr>
      <w:tr w:rsidR="008A311B">
        <w:trPr>
          <w:trHeight w:hRule="exact" w:val="336"/>
        </w:trPr>
        <w:tc>
          <w:tcPr>
            <w:tcW w:w="1349"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t>1</w:t>
            </w:r>
          </w:p>
        </w:tc>
        <w:tc>
          <w:tcPr>
            <w:tcW w:w="2189"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t>2</w:t>
            </w:r>
          </w:p>
        </w:tc>
        <w:tc>
          <w:tcPr>
            <w:tcW w:w="1795"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t>3</w:t>
            </w:r>
          </w:p>
        </w:tc>
        <w:tc>
          <w:tcPr>
            <w:tcW w:w="1008"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rPr>
                <w:color w:val="000000"/>
              </w:rPr>
              <w:t>4</w:t>
            </w:r>
          </w:p>
        </w:tc>
        <w:tc>
          <w:tcPr>
            <w:tcW w:w="1013"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t>5</w:t>
            </w:r>
          </w:p>
        </w:tc>
        <w:tc>
          <w:tcPr>
            <w:tcW w:w="1013"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t>6</w:t>
            </w:r>
          </w:p>
        </w:tc>
        <w:tc>
          <w:tcPr>
            <w:tcW w:w="1459"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rPr>
                <w:color w:val="000000"/>
              </w:rPr>
              <w:t>7</w:t>
            </w:r>
          </w:p>
        </w:tc>
        <w:tc>
          <w:tcPr>
            <w:tcW w:w="984"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t>8</w:t>
            </w:r>
          </w:p>
        </w:tc>
        <w:tc>
          <w:tcPr>
            <w:tcW w:w="1296"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t>9</w:t>
            </w:r>
          </w:p>
        </w:tc>
        <w:tc>
          <w:tcPr>
            <w:tcW w:w="2088"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t>10</w:t>
            </w:r>
          </w:p>
        </w:tc>
      </w:tr>
      <w:tr w:rsidR="008A311B">
        <w:trPr>
          <w:trHeight w:hRule="exact" w:val="346"/>
        </w:trPr>
        <w:tc>
          <w:tcPr>
            <w:tcW w:w="1349" w:type="dxa"/>
            <w:tcBorders>
              <w:top w:val="single" w:sz="4" w:space="0" w:color="auto"/>
              <w:left w:val="single" w:sz="4" w:space="0" w:color="auto"/>
              <w:bottom w:val="single" w:sz="4" w:space="0" w:color="auto"/>
            </w:tcBorders>
            <w:shd w:val="clear" w:color="auto" w:fill="auto"/>
          </w:tcPr>
          <w:p w:rsidR="008A311B" w:rsidRDefault="008A311B">
            <w:pPr>
              <w:framePr w:w="14194" w:h="2746" w:wrap="none" w:vAnchor="page" w:hAnchor="page" w:x="1447" w:y="3431"/>
              <w:rPr>
                <w:sz w:val="10"/>
                <w:szCs w:val="10"/>
              </w:rPr>
            </w:pPr>
          </w:p>
        </w:tc>
        <w:tc>
          <w:tcPr>
            <w:tcW w:w="2189" w:type="dxa"/>
            <w:tcBorders>
              <w:top w:val="single" w:sz="4" w:space="0" w:color="auto"/>
              <w:left w:val="single" w:sz="4" w:space="0" w:color="auto"/>
              <w:bottom w:val="single" w:sz="4" w:space="0" w:color="auto"/>
            </w:tcBorders>
            <w:shd w:val="clear" w:color="auto" w:fill="auto"/>
          </w:tcPr>
          <w:p w:rsidR="008A311B" w:rsidRDefault="008A311B">
            <w:pPr>
              <w:framePr w:w="14194" w:h="2746" w:wrap="none" w:vAnchor="page" w:hAnchor="page" w:x="1447" w:y="3431"/>
              <w:rPr>
                <w:sz w:val="10"/>
                <w:szCs w:val="10"/>
              </w:rPr>
            </w:pPr>
          </w:p>
        </w:tc>
        <w:tc>
          <w:tcPr>
            <w:tcW w:w="1795" w:type="dxa"/>
            <w:tcBorders>
              <w:top w:val="single" w:sz="4" w:space="0" w:color="auto"/>
              <w:left w:val="single" w:sz="4" w:space="0" w:color="auto"/>
              <w:bottom w:val="single" w:sz="4" w:space="0" w:color="auto"/>
            </w:tcBorders>
            <w:shd w:val="clear" w:color="auto" w:fill="auto"/>
          </w:tcPr>
          <w:p w:rsidR="008A311B" w:rsidRDefault="008A311B">
            <w:pPr>
              <w:framePr w:w="14194" w:h="2746" w:wrap="none" w:vAnchor="page" w:hAnchor="page" w:x="1447" w:y="3431"/>
              <w:rPr>
                <w:sz w:val="10"/>
                <w:szCs w:val="10"/>
              </w:rPr>
            </w:pPr>
          </w:p>
        </w:tc>
        <w:tc>
          <w:tcPr>
            <w:tcW w:w="1008" w:type="dxa"/>
            <w:tcBorders>
              <w:top w:val="single" w:sz="4" w:space="0" w:color="auto"/>
              <w:left w:val="single" w:sz="4" w:space="0" w:color="auto"/>
              <w:bottom w:val="single" w:sz="4" w:space="0" w:color="auto"/>
            </w:tcBorders>
            <w:shd w:val="clear" w:color="auto" w:fill="auto"/>
          </w:tcPr>
          <w:p w:rsidR="008A311B" w:rsidRDefault="008A311B">
            <w:pPr>
              <w:framePr w:w="14194" w:h="2746" w:wrap="none" w:vAnchor="page" w:hAnchor="page" w:x="1447" w:y="3431"/>
              <w:rPr>
                <w:sz w:val="10"/>
                <w:szCs w:val="10"/>
              </w:rPr>
            </w:pPr>
          </w:p>
        </w:tc>
        <w:tc>
          <w:tcPr>
            <w:tcW w:w="1013" w:type="dxa"/>
            <w:tcBorders>
              <w:top w:val="single" w:sz="4" w:space="0" w:color="auto"/>
              <w:left w:val="single" w:sz="4" w:space="0" w:color="auto"/>
              <w:bottom w:val="single" w:sz="4" w:space="0" w:color="auto"/>
            </w:tcBorders>
            <w:shd w:val="clear" w:color="auto" w:fill="auto"/>
          </w:tcPr>
          <w:p w:rsidR="008A311B" w:rsidRDefault="008A311B">
            <w:pPr>
              <w:framePr w:w="14194" w:h="2746" w:wrap="none" w:vAnchor="page" w:hAnchor="page" w:x="1447" w:y="3431"/>
              <w:rPr>
                <w:sz w:val="10"/>
                <w:szCs w:val="10"/>
              </w:rPr>
            </w:pPr>
          </w:p>
        </w:tc>
        <w:tc>
          <w:tcPr>
            <w:tcW w:w="1013" w:type="dxa"/>
            <w:tcBorders>
              <w:top w:val="single" w:sz="4" w:space="0" w:color="auto"/>
              <w:left w:val="single" w:sz="4" w:space="0" w:color="auto"/>
              <w:bottom w:val="single" w:sz="4" w:space="0" w:color="auto"/>
            </w:tcBorders>
            <w:shd w:val="clear" w:color="auto" w:fill="auto"/>
          </w:tcPr>
          <w:p w:rsidR="008A311B" w:rsidRDefault="008A311B">
            <w:pPr>
              <w:framePr w:w="14194" w:h="2746" w:wrap="none" w:vAnchor="page" w:hAnchor="page" w:x="1447" w:y="3431"/>
              <w:rPr>
                <w:sz w:val="10"/>
                <w:szCs w:val="10"/>
              </w:rPr>
            </w:pPr>
          </w:p>
        </w:tc>
        <w:tc>
          <w:tcPr>
            <w:tcW w:w="1459" w:type="dxa"/>
            <w:tcBorders>
              <w:top w:val="single" w:sz="4" w:space="0" w:color="auto"/>
              <w:left w:val="single" w:sz="4" w:space="0" w:color="auto"/>
              <w:bottom w:val="single" w:sz="4" w:space="0" w:color="auto"/>
            </w:tcBorders>
            <w:shd w:val="clear" w:color="auto" w:fill="auto"/>
          </w:tcPr>
          <w:p w:rsidR="008A311B" w:rsidRDefault="008A311B">
            <w:pPr>
              <w:framePr w:w="14194" w:h="2746" w:wrap="none" w:vAnchor="page" w:hAnchor="page" w:x="1447" w:y="3431"/>
              <w:rPr>
                <w:sz w:val="10"/>
                <w:szCs w:val="10"/>
              </w:rPr>
            </w:pPr>
          </w:p>
        </w:tc>
        <w:tc>
          <w:tcPr>
            <w:tcW w:w="984" w:type="dxa"/>
            <w:tcBorders>
              <w:top w:val="single" w:sz="4" w:space="0" w:color="auto"/>
              <w:left w:val="single" w:sz="4" w:space="0" w:color="auto"/>
              <w:bottom w:val="single" w:sz="4" w:space="0" w:color="auto"/>
            </w:tcBorders>
            <w:shd w:val="clear" w:color="auto" w:fill="auto"/>
          </w:tcPr>
          <w:p w:rsidR="008A311B" w:rsidRDefault="008A311B">
            <w:pPr>
              <w:framePr w:w="14194" w:h="2746" w:wrap="none" w:vAnchor="page" w:hAnchor="page" w:x="1447" w:y="3431"/>
              <w:rPr>
                <w:sz w:val="10"/>
                <w:szCs w:val="10"/>
              </w:rPr>
            </w:pPr>
          </w:p>
        </w:tc>
        <w:tc>
          <w:tcPr>
            <w:tcW w:w="1296" w:type="dxa"/>
            <w:tcBorders>
              <w:top w:val="single" w:sz="4" w:space="0" w:color="auto"/>
              <w:left w:val="single" w:sz="4" w:space="0" w:color="auto"/>
              <w:bottom w:val="single" w:sz="4" w:space="0" w:color="auto"/>
            </w:tcBorders>
            <w:shd w:val="clear" w:color="auto" w:fill="auto"/>
          </w:tcPr>
          <w:p w:rsidR="008A311B" w:rsidRDefault="008A311B">
            <w:pPr>
              <w:framePr w:w="14194" w:h="2746" w:wrap="none" w:vAnchor="page" w:hAnchor="page" w:x="1447" w:y="3431"/>
              <w:rPr>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194" w:h="2746" w:wrap="none" w:vAnchor="page" w:hAnchor="page" w:x="1447" w:y="3431"/>
              <w:rPr>
                <w:sz w:val="10"/>
                <w:szCs w:val="10"/>
              </w:rPr>
            </w:pPr>
          </w:p>
        </w:tc>
      </w:tr>
    </w:tbl>
    <w:p w:rsidR="008A311B" w:rsidRDefault="008A311B">
      <w:pPr>
        <w:spacing w:line="1" w:lineRule="exact"/>
        <w:sectPr w:rsidR="008A311B" w:rsidSect="00757A2E">
          <w:pgSz w:w="16840" w:h="11900" w:orient="landscape"/>
          <w:pgMar w:top="360" w:right="360" w:bottom="360" w:left="360" w:header="510" w:footer="454" w:gutter="0"/>
          <w:cols w:space="720"/>
          <w:noEndnote/>
          <w:docGrid w:linePitch="360"/>
        </w:sectPr>
      </w:pPr>
    </w:p>
    <w:p w:rsidR="008A311B" w:rsidRDefault="008A311B">
      <w:pPr>
        <w:spacing w:line="1" w:lineRule="exact"/>
      </w:pPr>
    </w:p>
    <w:p w:rsidR="008A311B" w:rsidRDefault="00DD0ADC">
      <w:pPr>
        <w:pStyle w:val="11"/>
        <w:framePr w:w="9590" w:h="859" w:hRule="exact" w:wrap="none" w:vAnchor="page" w:hAnchor="page" w:x="1447" w:y="1266"/>
        <w:spacing w:after="360" w:line="240" w:lineRule="auto"/>
        <w:ind w:firstLine="0"/>
      </w:pPr>
      <w:r>
        <w:t>Б.З Форма подальших сторінок спеціального журналу</w:t>
      </w:r>
    </w:p>
    <w:p w:rsidR="008A311B" w:rsidRDefault="00DD0ADC">
      <w:pPr>
        <w:pStyle w:val="11"/>
        <w:framePr w:w="9590" w:h="859" w:hRule="exact" w:wrap="none" w:vAnchor="page" w:hAnchor="page" w:x="1447" w:y="1266"/>
        <w:spacing w:after="0" w:line="240" w:lineRule="auto"/>
        <w:ind w:left="4640" w:firstLine="0"/>
      </w:pPr>
      <w:r>
        <w:rPr>
          <w:b/>
          <w:bCs/>
          <w:color w:val="000000"/>
        </w:rPr>
        <w:t>ЖУРНАЛ ВИКОНАННЯ ЗВАРЮВАЛЬНИХ РОБІТ</w:t>
      </w:r>
    </w:p>
    <w:p w:rsidR="008A311B" w:rsidRDefault="00DD0ADC">
      <w:pPr>
        <w:pStyle w:val="ab"/>
        <w:framePr w:wrap="none" w:vAnchor="page" w:hAnchor="page" w:x="1408" w:y="2720"/>
      </w:pPr>
      <w:r>
        <w:rPr>
          <w:color w:val="000000"/>
        </w:rPr>
        <w:t>Таблиця Б.З Список зварювальників, що виконували зварювальні роботи на об'єкті</w:t>
      </w:r>
    </w:p>
    <w:tbl>
      <w:tblPr>
        <w:tblOverlap w:val="never"/>
        <w:tblW w:w="0" w:type="auto"/>
        <w:tblLayout w:type="fixed"/>
        <w:tblCellMar>
          <w:left w:w="10" w:type="dxa"/>
          <w:right w:w="10" w:type="dxa"/>
        </w:tblCellMar>
        <w:tblLook w:val="0000"/>
      </w:tblPr>
      <w:tblGrid>
        <w:gridCol w:w="2299"/>
        <w:gridCol w:w="1694"/>
        <w:gridCol w:w="1690"/>
        <w:gridCol w:w="1589"/>
        <w:gridCol w:w="1608"/>
        <w:gridCol w:w="1795"/>
        <w:gridCol w:w="3586"/>
      </w:tblGrid>
      <w:tr w:rsidR="008A311B">
        <w:trPr>
          <w:trHeight w:hRule="exact" w:val="648"/>
        </w:trPr>
        <w:tc>
          <w:tcPr>
            <w:tcW w:w="2299" w:type="dxa"/>
            <w:vMerge w:val="restart"/>
            <w:tcBorders>
              <w:top w:val="single" w:sz="4" w:space="0" w:color="auto"/>
              <w:left w:val="single" w:sz="4" w:space="0" w:color="auto"/>
            </w:tcBorders>
            <w:shd w:val="clear" w:color="auto" w:fill="auto"/>
            <w:vAlign w:val="center"/>
          </w:tcPr>
          <w:p w:rsidR="008A311B" w:rsidRDefault="00DD0ADC">
            <w:pPr>
              <w:pStyle w:val="a6"/>
              <w:framePr w:w="14261" w:h="2501" w:wrap="none" w:vAnchor="page" w:hAnchor="page" w:x="1427" w:y="3109"/>
              <w:spacing w:after="0"/>
              <w:ind w:firstLine="0"/>
              <w:jc w:val="center"/>
            </w:pPr>
            <w:r>
              <w:t>Прізвище, ім'я,</w:t>
            </w:r>
            <w:r>
              <w:br/>
              <w:t>по батькові</w:t>
            </w:r>
          </w:p>
        </w:tc>
        <w:tc>
          <w:tcPr>
            <w:tcW w:w="1694" w:type="dxa"/>
            <w:vMerge w:val="restart"/>
            <w:tcBorders>
              <w:top w:val="single" w:sz="4" w:space="0" w:color="auto"/>
              <w:left w:val="single" w:sz="4" w:space="0" w:color="auto"/>
            </w:tcBorders>
            <w:shd w:val="clear" w:color="auto" w:fill="auto"/>
            <w:vAlign w:val="center"/>
          </w:tcPr>
          <w:p w:rsidR="008A311B" w:rsidRDefault="00DD0ADC">
            <w:pPr>
              <w:pStyle w:val="a6"/>
              <w:framePr w:w="14261" w:h="2501" w:wrap="none" w:vAnchor="page" w:hAnchor="page" w:x="1427" w:y="3109"/>
              <w:spacing w:after="0"/>
              <w:ind w:firstLine="0"/>
              <w:jc w:val="center"/>
            </w:pPr>
            <w:r>
              <w:rPr>
                <w:color w:val="000000"/>
              </w:rPr>
              <w:t>Кваліфікаційний</w:t>
            </w:r>
            <w:r>
              <w:rPr>
                <w:color w:val="000000"/>
              </w:rPr>
              <w:br/>
              <w:t>розряд</w:t>
            </w:r>
          </w:p>
        </w:tc>
        <w:tc>
          <w:tcPr>
            <w:tcW w:w="1690" w:type="dxa"/>
            <w:vMerge w:val="restart"/>
            <w:tcBorders>
              <w:top w:val="single" w:sz="4" w:space="0" w:color="auto"/>
              <w:left w:val="single" w:sz="4" w:space="0" w:color="auto"/>
            </w:tcBorders>
            <w:shd w:val="clear" w:color="auto" w:fill="auto"/>
            <w:vAlign w:val="center"/>
          </w:tcPr>
          <w:p w:rsidR="008A311B" w:rsidRDefault="00DD0ADC">
            <w:pPr>
              <w:pStyle w:val="a6"/>
              <w:framePr w:w="14261" w:h="2501" w:wrap="none" w:vAnchor="page" w:hAnchor="page" w:x="1427" w:y="3109"/>
              <w:spacing w:after="0" w:line="271" w:lineRule="auto"/>
              <w:ind w:firstLine="0"/>
              <w:jc w:val="center"/>
            </w:pPr>
            <w:r>
              <w:t>Номер чи знак</w:t>
            </w:r>
            <w:r>
              <w:br/>
              <w:t>особистого</w:t>
            </w:r>
            <w:r>
              <w:br/>
              <w:t>клейма</w:t>
            </w:r>
            <w:r>
              <w:br/>
              <w:t>(за потреби)</w:t>
            </w:r>
          </w:p>
        </w:tc>
        <w:tc>
          <w:tcPr>
            <w:tcW w:w="4992" w:type="dxa"/>
            <w:gridSpan w:val="3"/>
            <w:tcBorders>
              <w:top w:val="single" w:sz="4" w:space="0" w:color="auto"/>
              <w:left w:val="single" w:sz="4" w:space="0" w:color="auto"/>
            </w:tcBorders>
            <w:shd w:val="clear" w:color="auto" w:fill="auto"/>
            <w:vAlign w:val="bottom"/>
          </w:tcPr>
          <w:p w:rsidR="008A311B" w:rsidRDefault="00DD0ADC">
            <w:pPr>
              <w:pStyle w:val="a6"/>
              <w:framePr w:w="14261" w:h="2501" w:wrap="none" w:vAnchor="page" w:hAnchor="page" w:x="1427" w:y="3109"/>
              <w:spacing w:after="0" w:line="271" w:lineRule="auto"/>
              <w:ind w:firstLine="0"/>
              <w:jc w:val="center"/>
            </w:pPr>
            <w:r>
              <w:t>Посвідчення на право виконання зварювальних</w:t>
            </w:r>
            <w:r>
              <w:br/>
              <w:t>робіт/талон ПТМ</w:t>
            </w:r>
          </w:p>
        </w:tc>
        <w:tc>
          <w:tcPr>
            <w:tcW w:w="3586"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261" w:h="2501" w:wrap="none" w:vAnchor="page" w:hAnchor="page" w:x="1427" w:y="3109"/>
              <w:spacing w:after="0"/>
              <w:ind w:firstLine="0"/>
              <w:jc w:val="center"/>
            </w:pPr>
            <w:r>
              <w:rPr>
                <w:color w:val="000000"/>
              </w:rPr>
              <w:t>Відомості про зварювання пробних</w:t>
            </w:r>
            <w:r>
              <w:rPr>
                <w:color w:val="000000"/>
              </w:rPr>
              <w:br/>
              <w:t>та контрольних зразків</w:t>
            </w:r>
          </w:p>
        </w:tc>
      </w:tr>
      <w:tr w:rsidR="008A311B">
        <w:trPr>
          <w:trHeight w:hRule="exact" w:val="1157"/>
        </w:trPr>
        <w:tc>
          <w:tcPr>
            <w:tcW w:w="2299" w:type="dxa"/>
            <w:vMerge/>
            <w:tcBorders>
              <w:left w:val="single" w:sz="4" w:space="0" w:color="auto"/>
            </w:tcBorders>
            <w:shd w:val="clear" w:color="auto" w:fill="auto"/>
            <w:vAlign w:val="center"/>
          </w:tcPr>
          <w:p w:rsidR="008A311B" w:rsidRDefault="008A311B">
            <w:pPr>
              <w:framePr w:w="14261" w:h="2501" w:wrap="none" w:vAnchor="page" w:hAnchor="page" w:x="1427" w:y="3109"/>
            </w:pPr>
          </w:p>
        </w:tc>
        <w:tc>
          <w:tcPr>
            <w:tcW w:w="1694" w:type="dxa"/>
            <w:vMerge/>
            <w:tcBorders>
              <w:left w:val="single" w:sz="4" w:space="0" w:color="auto"/>
            </w:tcBorders>
            <w:shd w:val="clear" w:color="auto" w:fill="auto"/>
            <w:vAlign w:val="center"/>
          </w:tcPr>
          <w:p w:rsidR="008A311B" w:rsidRDefault="008A311B">
            <w:pPr>
              <w:framePr w:w="14261" w:h="2501" w:wrap="none" w:vAnchor="page" w:hAnchor="page" w:x="1427" w:y="3109"/>
            </w:pPr>
          </w:p>
        </w:tc>
        <w:tc>
          <w:tcPr>
            <w:tcW w:w="1690" w:type="dxa"/>
            <w:vMerge/>
            <w:tcBorders>
              <w:left w:val="single" w:sz="4" w:space="0" w:color="auto"/>
            </w:tcBorders>
            <w:shd w:val="clear" w:color="auto" w:fill="auto"/>
            <w:vAlign w:val="center"/>
          </w:tcPr>
          <w:p w:rsidR="008A311B" w:rsidRDefault="008A311B">
            <w:pPr>
              <w:framePr w:w="14261" w:h="2501" w:wrap="none" w:vAnchor="page" w:hAnchor="page" w:x="1427" w:y="3109"/>
            </w:pPr>
          </w:p>
        </w:tc>
        <w:tc>
          <w:tcPr>
            <w:tcW w:w="1589" w:type="dxa"/>
            <w:tcBorders>
              <w:top w:val="single" w:sz="4" w:space="0" w:color="auto"/>
              <w:left w:val="single" w:sz="4" w:space="0" w:color="auto"/>
            </w:tcBorders>
            <w:shd w:val="clear" w:color="auto" w:fill="auto"/>
            <w:vAlign w:val="center"/>
          </w:tcPr>
          <w:p w:rsidR="008A311B" w:rsidRDefault="00DD0ADC">
            <w:pPr>
              <w:pStyle w:val="a6"/>
              <w:framePr w:w="14261" w:h="2501" w:wrap="none" w:vAnchor="page" w:hAnchor="page" w:x="1427" w:y="3109"/>
              <w:spacing w:after="0" w:line="240" w:lineRule="auto"/>
              <w:ind w:firstLine="0"/>
              <w:jc w:val="center"/>
            </w:pPr>
            <w:r>
              <w:rPr>
                <w:color w:val="000000"/>
              </w:rPr>
              <w:t>Номер</w:t>
            </w:r>
          </w:p>
        </w:tc>
        <w:tc>
          <w:tcPr>
            <w:tcW w:w="1608" w:type="dxa"/>
            <w:tcBorders>
              <w:top w:val="single" w:sz="4" w:space="0" w:color="auto"/>
              <w:left w:val="single" w:sz="4" w:space="0" w:color="auto"/>
            </w:tcBorders>
            <w:shd w:val="clear" w:color="auto" w:fill="auto"/>
            <w:vAlign w:val="center"/>
          </w:tcPr>
          <w:p w:rsidR="008A311B" w:rsidRDefault="00DD0ADC">
            <w:pPr>
              <w:pStyle w:val="a6"/>
              <w:framePr w:w="14261" w:h="2501" w:wrap="none" w:vAnchor="page" w:hAnchor="page" w:x="1427" w:y="3109"/>
              <w:spacing w:after="0" w:line="240" w:lineRule="auto"/>
              <w:ind w:firstLine="0"/>
              <w:jc w:val="center"/>
            </w:pPr>
            <w:r>
              <w:rPr>
                <w:color w:val="000000"/>
              </w:rPr>
              <w:t>Термін дії</w:t>
            </w:r>
          </w:p>
        </w:tc>
        <w:tc>
          <w:tcPr>
            <w:tcW w:w="1795" w:type="dxa"/>
            <w:tcBorders>
              <w:top w:val="single" w:sz="4" w:space="0" w:color="auto"/>
              <w:left w:val="single" w:sz="4" w:space="0" w:color="auto"/>
            </w:tcBorders>
            <w:shd w:val="clear" w:color="auto" w:fill="auto"/>
            <w:vAlign w:val="bottom"/>
          </w:tcPr>
          <w:p w:rsidR="008A311B" w:rsidRDefault="00DD0ADC">
            <w:pPr>
              <w:pStyle w:val="a6"/>
              <w:framePr w:w="14261" w:h="2501" w:wrap="none" w:vAnchor="page" w:hAnchor="page" w:x="1427" w:y="3109"/>
              <w:spacing w:after="0"/>
              <w:ind w:firstLine="0"/>
              <w:jc w:val="center"/>
            </w:pPr>
            <w:r>
              <w:t>Допущений до</w:t>
            </w:r>
            <w:r>
              <w:br/>
              <w:t>зварювання швів</w:t>
            </w:r>
            <w:r>
              <w:br/>
              <w:t>у просторовому</w:t>
            </w:r>
            <w:r>
              <w:br/>
              <w:t>положенні</w:t>
            </w:r>
          </w:p>
        </w:tc>
        <w:tc>
          <w:tcPr>
            <w:tcW w:w="3586" w:type="dxa"/>
            <w:vMerge/>
            <w:tcBorders>
              <w:left w:val="single" w:sz="4" w:space="0" w:color="auto"/>
              <w:right w:val="single" w:sz="4" w:space="0" w:color="auto"/>
            </w:tcBorders>
            <w:shd w:val="clear" w:color="auto" w:fill="auto"/>
            <w:vAlign w:val="center"/>
          </w:tcPr>
          <w:p w:rsidR="008A311B" w:rsidRDefault="008A311B">
            <w:pPr>
              <w:framePr w:w="14261" w:h="2501" w:wrap="none" w:vAnchor="page" w:hAnchor="page" w:x="1427" w:y="3109"/>
            </w:pPr>
          </w:p>
        </w:tc>
      </w:tr>
      <w:tr w:rsidR="008A311B">
        <w:trPr>
          <w:trHeight w:hRule="exact" w:val="341"/>
        </w:trPr>
        <w:tc>
          <w:tcPr>
            <w:tcW w:w="2299" w:type="dxa"/>
            <w:tcBorders>
              <w:top w:val="single" w:sz="4" w:space="0" w:color="auto"/>
              <w:left w:val="single" w:sz="4" w:space="0" w:color="auto"/>
            </w:tcBorders>
            <w:shd w:val="clear" w:color="auto" w:fill="auto"/>
            <w:vAlign w:val="bottom"/>
          </w:tcPr>
          <w:p w:rsidR="008A311B" w:rsidRDefault="00DD0ADC">
            <w:pPr>
              <w:pStyle w:val="a6"/>
              <w:framePr w:w="14261" w:h="2501" w:wrap="none" w:vAnchor="page" w:hAnchor="page" w:x="1427" w:y="3109"/>
              <w:spacing w:after="0" w:line="240" w:lineRule="auto"/>
              <w:ind w:firstLine="0"/>
              <w:jc w:val="center"/>
            </w:pPr>
            <w:r>
              <w:rPr>
                <w:color w:val="000000"/>
              </w:rPr>
              <w:t>1</w:t>
            </w:r>
          </w:p>
        </w:tc>
        <w:tc>
          <w:tcPr>
            <w:tcW w:w="1694" w:type="dxa"/>
            <w:tcBorders>
              <w:top w:val="single" w:sz="4" w:space="0" w:color="auto"/>
              <w:left w:val="single" w:sz="4" w:space="0" w:color="auto"/>
            </w:tcBorders>
            <w:shd w:val="clear" w:color="auto" w:fill="auto"/>
            <w:vAlign w:val="bottom"/>
          </w:tcPr>
          <w:p w:rsidR="008A311B" w:rsidRDefault="00DD0ADC">
            <w:pPr>
              <w:pStyle w:val="a6"/>
              <w:framePr w:w="14261" w:h="2501" w:wrap="none" w:vAnchor="page" w:hAnchor="page" w:x="1427" w:y="3109"/>
              <w:spacing w:after="0" w:line="240" w:lineRule="auto"/>
              <w:ind w:firstLine="0"/>
              <w:jc w:val="center"/>
            </w:pPr>
            <w:r>
              <w:t>2</w:t>
            </w:r>
          </w:p>
        </w:tc>
        <w:tc>
          <w:tcPr>
            <w:tcW w:w="1690" w:type="dxa"/>
            <w:tcBorders>
              <w:top w:val="single" w:sz="4" w:space="0" w:color="auto"/>
              <w:left w:val="single" w:sz="4" w:space="0" w:color="auto"/>
            </w:tcBorders>
            <w:shd w:val="clear" w:color="auto" w:fill="auto"/>
            <w:vAlign w:val="bottom"/>
          </w:tcPr>
          <w:p w:rsidR="008A311B" w:rsidRDefault="00DD0ADC">
            <w:pPr>
              <w:pStyle w:val="a6"/>
              <w:framePr w:w="14261" w:h="2501" w:wrap="none" w:vAnchor="page" w:hAnchor="page" w:x="1427" w:y="3109"/>
              <w:spacing w:after="0" w:line="240" w:lineRule="auto"/>
              <w:ind w:firstLine="0"/>
              <w:jc w:val="center"/>
            </w:pPr>
            <w:r>
              <w:t>3</w:t>
            </w:r>
          </w:p>
        </w:tc>
        <w:tc>
          <w:tcPr>
            <w:tcW w:w="1589" w:type="dxa"/>
            <w:tcBorders>
              <w:top w:val="single" w:sz="4" w:space="0" w:color="auto"/>
              <w:left w:val="single" w:sz="4" w:space="0" w:color="auto"/>
            </w:tcBorders>
            <w:shd w:val="clear" w:color="auto" w:fill="auto"/>
            <w:vAlign w:val="bottom"/>
          </w:tcPr>
          <w:p w:rsidR="008A311B" w:rsidRDefault="00DD0ADC">
            <w:pPr>
              <w:pStyle w:val="a6"/>
              <w:framePr w:w="14261" w:h="2501" w:wrap="none" w:vAnchor="page" w:hAnchor="page" w:x="1427" w:y="3109"/>
              <w:spacing w:after="0" w:line="240" w:lineRule="auto"/>
              <w:ind w:firstLine="0"/>
              <w:jc w:val="center"/>
            </w:pPr>
            <w:r>
              <w:rPr>
                <w:color w:val="000000"/>
              </w:rPr>
              <w:t>4</w:t>
            </w:r>
          </w:p>
        </w:tc>
        <w:tc>
          <w:tcPr>
            <w:tcW w:w="1608" w:type="dxa"/>
            <w:tcBorders>
              <w:top w:val="single" w:sz="4" w:space="0" w:color="auto"/>
              <w:left w:val="single" w:sz="4" w:space="0" w:color="auto"/>
            </w:tcBorders>
            <w:shd w:val="clear" w:color="auto" w:fill="auto"/>
            <w:vAlign w:val="bottom"/>
          </w:tcPr>
          <w:p w:rsidR="008A311B" w:rsidRDefault="00DD0ADC">
            <w:pPr>
              <w:pStyle w:val="a6"/>
              <w:framePr w:w="14261" w:h="2501" w:wrap="none" w:vAnchor="page" w:hAnchor="page" w:x="1427" w:y="3109"/>
              <w:spacing w:after="0" w:line="240" w:lineRule="auto"/>
              <w:ind w:firstLine="0"/>
              <w:jc w:val="center"/>
            </w:pPr>
            <w:r>
              <w:t>5</w:t>
            </w:r>
          </w:p>
        </w:tc>
        <w:tc>
          <w:tcPr>
            <w:tcW w:w="1795" w:type="dxa"/>
            <w:tcBorders>
              <w:top w:val="single" w:sz="4" w:space="0" w:color="auto"/>
              <w:left w:val="single" w:sz="4" w:space="0" w:color="auto"/>
            </w:tcBorders>
            <w:shd w:val="clear" w:color="auto" w:fill="auto"/>
            <w:vAlign w:val="bottom"/>
          </w:tcPr>
          <w:p w:rsidR="008A311B" w:rsidRDefault="00DD0ADC">
            <w:pPr>
              <w:pStyle w:val="a6"/>
              <w:framePr w:w="14261" w:h="2501" w:wrap="none" w:vAnchor="page" w:hAnchor="page" w:x="1427" w:y="3109"/>
              <w:spacing w:after="0" w:line="240" w:lineRule="auto"/>
              <w:ind w:firstLine="0"/>
              <w:jc w:val="center"/>
            </w:pPr>
            <w:r>
              <w:t>6</w:t>
            </w:r>
          </w:p>
        </w:tc>
        <w:tc>
          <w:tcPr>
            <w:tcW w:w="3586"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61" w:h="2501" w:wrap="none" w:vAnchor="page" w:hAnchor="page" w:x="1427" w:y="3109"/>
              <w:spacing w:after="0" w:line="240" w:lineRule="auto"/>
              <w:ind w:firstLine="0"/>
              <w:jc w:val="center"/>
            </w:pPr>
            <w:r>
              <w:t>7</w:t>
            </w:r>
          </w:p>
        </w:tc>
      </w:tr>
      <w:tr w:rsidR="008A311B">
        <w:trPr>
          <w:trHeight w:hRule="exact" w:val="355"/>
        </w:trPr>
        <w:tc>
          <w:tcPr>
            <w:tcW w:w="2299" w:type="dxa"/>
            <w:tcBorders>
              <w:top w:val="single" w:sz="4" w:space="0" w:color="auto"/>
              <w:left w:val="single" w:sz="4" w:space="0" w:color="auto"/>
              <w:bottom w:val="single" w:sz="4" w:space="0" w:color="auto"/>
            </w:tcBorders>
            <w:shd w:val="clear" w:color="auto" w:fill="auto"/>
          </w:tcPr>
          <w:p w:rsidR="008A311B" w:rsidRDefault="008A311B">
            <w:pPr>
              <w:framePr w:w="14261" w:h="2501" w:wrap="none" w:vAnchor="page" w:hAnchor="page" w:x="1427" w:y="3109"/>
              <w:rPr>
                <w:sz w:val="10"/>
                <w:szCs w:val="10"/>
              </w:rPr>
            </w:pPr>
          </w:p>
        </w:tc>
        <w:tc>
          <w:tcPr>
            <w:tcW w:w="1694" w:type="dxa"/>
            <w:tcBorders>
              <w:top w:val="single" w:sz="4" w:space="0" w:color="auto"/>
              <w:left w:val="single" w:sz="4" w:space="0" w:color="auto"/>
              <w:bottom w:val="single" w:sz="4" w:space="0" w:color="auto"/>
            </w:tcBorders>
            <w:shd w:val="clear" w:color="auto" w:fill="auto"/>
          </w:tcPr>
          <w:p w:rsidR="008A311B" w:rsidRDefault="008A311B">
            <w:pPr>
              <w:framePr w:w="14261" w:h="2501" w:wrap="none" w:vAnchor="page" w:hAnchor="page" w:x="1427" w:y="3109"/>
              <w:rPr>
                <w:sz w:val="10"/>
                <w:szCs w:val="10"/>
              </w:rPr>
            </w:pPr>
          </w:p>
        </w:tc>
        <w:tc>
          <w:tcPr>
            <w:tcW w:w="1690" w:type="dxa"/>
            <w:tcBorders>
              <w:top w:val="single" w:sz="4" w:space="0" w:color="auto"/>
              <w:left w:val="single" w:sz="4" w:space="0" w:color="auto"/>
              <w:bottom w:val="single" w:sz="4" w:space="0" w:color="auto"/>
            </w:tcBorders>
            <w:shd w:val="clear" w:color="auto" w:fill="auto"/>
          </w:tcPr>
          <w:p w:rsidR="008A311B" w:rsidRDefault="008A311B">
            <w:pPr>
              <w:framePr w:w="14261" w:h="2501" w:wrap="none" w:vAnchor="page" w:hAnchor="page" w:x="1427" w:y="3109"/>
              <w:rPr>
                <w:sz w:val="10"/>
                <w:szCs w:val="10"/>
              </w:rPr>
            </w:pPr>
          </w:p>
        </w:tc>
        <w:tc>
          <w:tcPr>
            <w:tcW w:w="1589" w:type="dxa"/>
            <w:tcBorders>
              <w:top w:val="single" w:sz="4" w:space="0" w:color="auto"/>
              <w:left w:val="single" w:sz="4" w:space="0" w:color="auto"/>
              <w:bottom w:val="single" w:sz="4" w:space="0" w:color="auto"/>
            </w:tcBorders>
            <w:shd w:val="clear" w:color="auto" w:fill="auto"/>
          </w:tcPr>
          <w:p w:rsidR="008A311B" w:rsidRDefault="008A311B">
            <w:pPr>
              <w:framePr w:w="14261" w:h="2501" w:wrap="none" w:vAnchor="page" w:hAnchor="page" w:x="1427" w:y="3109"/>
              <w:rPr>
                <w:sz w:val="10"/>
                <w:szCs w:val="10"/>
              </w:rPr>
            </w:pPr>
          </w:p>
        </w:tc>
        <w:tc>
          <w:tcPr>
            <w:tcW w:w="1608" w:type="dxa"/>
            <w:tcBorders>
              <w:top w:val="single" w:sz="4" w:space="0" w:color="auto"/>
              <w:left w:val="single" w:sz="4" w:space="0" w:color="auto"/>
              <w:bottom w:val="single" w:sz="4" w:space="0" w:color="auto"/>
            </w:tcBorders>
            <w:shd w:val="clear" w:color="auto" w:fill="auto"/>
          </w:tcPr>
          <w:p w:rsidR="008A311B" w:rsidRDefault="008A311B">
            <w:pPr>
              <w:framePr w:w="14261" w:h="2501" w:wrap="none" w:vAnchor="page" w:hAnchor="page" w:x="1427" w:y="3109"/>
              <w:rPr>
                <w:sz w:val="10"/>
                <w:szCs w:val="10"/>
              </w:rPr>
            </w:pPr>
          </w:p>
        </w:tc>
        <w:tc>
          <w:tcPr>
            <w:tcW w:w="1795" w:type="dxa"/>
            <w:tcBorders>
              <w:top w:val="single" w:sz="4" w:space="0" w:color="auto"/>
              <w:left w:val="single" w:sz="4" w:space="0" w:color="auto"/>
              <w:bottom w:val="single" w:sz="4" w:space="0" w:color="auto"/>
            </w:tcBorders>
            <w:shd w:val="clear" w:color="auto" w:fill="auto"/>
          </w:tcPr>
          <w:p w:rsidR="008A311B" w:rsidRDefault="008A311B">
            <w:pPr>
              <w:framePr w:w="14261" w:h="2501" w:wrap="none" w:vAnchor="page" w:hAnchor="page" w:x="1427" w:y="3109"/>
              <w:rPr>
                <w:sz w:val="10"/>
                <w:szCs w:val="10"/>
              </w:rPr>
            </w:pP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61" w:h="2501" w:wrap="none" w:vAnchor="page" w:hAnchor="page" w:x="1427" w:y="3109"/>
              <w:rPr>
                <w:sz w:val="10"/>
                <w:szCs w:val="10"/>
              </w:rPr>
            </w:pPr>
          </w:p>
        </w:tc>
      </w:tr>
    </w:tbl>
    <w:p w:rsidR="008A311B" w:rsidRDefault="00DD0ADC">
      <w:pPr>
        <w:pStyle w:val="ab"/>
        <w:framePr w:wrap="none" w:vAnchor="page" w:hAnchor="page" w:x="1408" w:y="6234"/>
      </w:pPr>
      <w:r>
        <w:rPr>
          <w:color w:val="000000"/>
        </w:rPr>
        <w:t>Таблиця Б.4 Відомості про виконання зварювальних робіт</w:t>
      </w:r>
    </w:p>
    <w:tbl>
      <w:tblPr>
        <w:tblOverlap w:val="never"/>
        <w:tblW w:w="0" w:type="auto"/>
        <w:tblLayout w:type="fixed"/>
        <w:tblCellMar>
          <w:left w:w="10" w:type="dxa"/>
          <w:right w:w="10" w:type="dxa"/>
        </w:tblCellMar>
        <w:tblLook w:val="0000"/>
      </w:tblPr>
      <w:tblGrid>
        <w:gridCol w:w="1522"/>
        <w:gridCol w:w="1416"/>
        <w:gridCol w:w="1411"/>
        <w:gridCol w:w="1411"/>
        <w:gridCol w:w="1411"/>
        <w:gridCol w:w="1426"/>
        <w:gridCol w:w="1411"/>
        <w:gridCol w:w="1411"/>
        <w:gridCol w:w="1411"/>
        <w:gridCol w:w="1430"/>
      </w:tblGrid>
      <w:tr w:rsidR="008A311B">
        <w:trPr>
          <w:trHeight w:hRule="exact" w:val="2203"/>
        </w:trPr>
        <w:tc>
          <w:tcPr>
            <w:tcW w:w="1522"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ind w:firstLine="0"/>
              <w:jc w:val="center"/>
            </w:pPr>
            <w:r>
              <w:t>Дата та час</w:t>
            </w:r>
            <w:r>
              <w:br/>
              <w:t>виконання</w:t>
            </w:r>
            <w:r>
              <w:br/>
              <w:t>робіт, атмос-</w:t>
            </w:r>
            <w:r>
              <w:br/>
              <w:t>ферні умови</w:t>
            </w:r>
            <w:r>
              <w:br/>
              <w:t>(температура</w:t>
            </w:r>
            <w:r>
              <w:br/>
              <w:t>повітря, опади,</w:t>
            </w:r>
            <w:r>
              <w:br/>
              <w:t>швидкість</w:t>
            </w:r>
            <w:r>
              <w:br/>
              <w:t>вітру)</w:t>
            </w:r>
          </w:p>
        </w:tc>
        <w:tc>
          <w:tcPr>
            <w:tcW w:w="1416" w:type="dxa"/>
            <w:tcBorders>
              <w:top w:val="single" w:sz="4" w:space="0" w:color="auto"/>
              <w:left w:val="single" w:sz="4" w:space="0" w:color="auto"/>
            </w:tcBorders>
            <w:shd w:val="clear" w:color="auto" w:fill="auto"/>
            <w:vAlign w:val="center"/>
          </w:tcPr>
          <w:p w:rsidR="008A311B" w:rsidRDefault="00DD0ADC">
            <w:pPr>
              <w:pStyle w:val="a6"/>
              <w:framePr w:w="14261" w:h="2894" w:wrap="none" w:vAnchor="page" w:hAnchor="page" w:x="1427" w:y="6608"/>
              <w:spacing w:after="0"/>
              <w:ind w:firstLine="0"/>
              <w:jc w:val="center"/>
            </w:pPr>
            <w:r>
              <w:t>Наймену-</w:t>
            </w:r>
            <w:r>
              <w:br/>
              <w:t>вання</w:t>
            </w:r>
            <w:r>
              <w:br/>
              <w:t>з'єднуваних</w:t>
            </w:r>
            <w:r>
              <w:br/>
              <w:t>елементів,</w:t>
            </w:r>
            <w:r>
              <w:br/>
              <w:t>марка сталі</w:t>
            </w:r>
          </w:p>
        </w:tc>
        <w:tc>
          <w:tcPr>
            <w:tcW w:w="1411" w:type="dxa"/>
            <w:tcBorders>
              <w:top w:val="single" w:sz="4" w:space="0" w:color="auto"/>
              <w:left w:val="single" w:sz="4" w:space="0" w:color="auto"/>
            </w:tcBorders>
            <w:shd w:val="clear" w:color="auto" w:fill="auto"/>
            <w:vAlign w:val="center"/>
          </w:tcPr>
          <w:p w:rsidR="008A311B" w:rsidRDefault="00DD0ADC">
            <w:pPr>
              <w:pStyle w:val="a6"/>
              <w:framePr w:w="14261" w:h="2894" w:wrap="none" w:vAnchor="page" w:hAnchor="page" w:x="1427" w:y="6608"/>
              <w:spacing w:after="0" w:line="271" w:lineRule="auto"/>
              <w:ind w:firstLine="0"/>
              <w:jc w:val="center"/>
            </w:pPr>
            <w:r>
              <w:t>Місце або</w:t>
            </w:r>
            <w:r>
              <w:br/>
              <w:t>номер за</w:t>
            </w:r>
            <w:r>
              <w:br/>
              <w:t>кресленням</w:t>
            </w:r>
            <w:r>
              <w:br/>
              <w:t>(схемою)</w:t>
            </w:r>
            <w:r>
              <w:br/>
              <w:t>зварюваного</w:t>
            </w:r>
            <w:r>
              <w:br/>
              <w:t>елемента</w:t>
            </w:r>
          </w:p>
        </w:tc>
        <w:tc>
          <w:tcPr>
            <w:tcW w:w="1411" w:type="dxa"/>
            <w:tcBorders>
              <w:top w:val="single" w:sz="4" w:space="0" w:color="auto"/>
              <w:left w:val="single" w:sz="4" w:space="0" w:color="auto"/>
            </w:tcBorders>
            <w:shd w:val="clear" w:color="auto" w:fill="auto"/>
            <w:vAlign w:val="center"/>
          </w:tcPr>
          <w:p w:rsidR="008A311B" w:rsidRDefault="00DD0ADC">
            <w:pPr>
              <w:pStyle w:val="a6"/>
              <w:framePr w:w="14261" w:h="2894" w:wrap="none" w:vAnchor="page" w:hAnchor="page" w:x="1427" w:y="6608"/>
              <w:spacing w:after="0" w:line="271" w:lineRule="auto"/>
              <w:ind w:firstLine="0"/>
              <w:jc w:val="center"/>
            </w:pPr>
            <w:r>
              <w:t>Марка</w:t>
            </w:r>
            <w:r>
              <w:br/>
              <w:t>застосованих</w:t>
            </w:r>
            <w:r>
              <w:br/>
              <w:t>зварювальних</w:t>
            </w:r>
            <w:r>
              <w:br/>
              <w:t>матеріалів</w:t>
            </w:r>
            <w:r>
              <w:br/>
              <w:t>(дріт, флюс,</w:t>
            </w:r>
            <w:r>
              <w:br/>
              <w:t>електроди),</w:t>
            </w:r>
            <w:r>
              <w:br/>
              <w:t>номер партії</w:t>
            </w:r>
          </w:p>
        </w:tc>
        <w:tc>
          <w:tcPr>
            <w:tcW w:w="1411" w:type="dxa"/>
            <w:tcBorders>
              <w:top w:val="single" w:sz="4" w:space="0" w:color="auto"/>
              <w:left w:val="single" w:sz="4" w:space="0" w:color="auto"/>
            </w:tcBorders>
            <w:shd w:val="clear" w:color="auto" w:fill="auto"/>
            <w:vAlign w:val="center"/>
          </w:tcPr>
          <w:p w:rsidR="008A311B" w:rsidRDefault="00DD0ADC">
            <w:pPr>
              <w:pStyle w:val="a6"/>
              <w:framePr w:w="14261" w:h="2894" w:wrap="none" w:vAnchor="page" w:hAnchor="page" w:x="1427" w:y="6608"/>
              <w:spacing w:after="0" w:line="271" w:lineRule="auto"/>
              <w:ind w:firstLine="0"/>
              <w:jc w:val="center"/>
            </w:pPr>
            <w:r>
              <w:t>Прізвище,</w:t>
            </w:r>
            <w:r>
              <w:br/>
              <w:t>ініціали</w:t>
            </w:r>
            <w:r>
              <w:br/>
              <w:t>зварників,</w:t>
            </w:r>
            <w:r>
              <w:br/>
              <w:t>номер</w:t>
            </w:r>
            <w:r>
              <w:br/>
              <w:t>посвідчення,</w:t>
            </w:r>
            <w:r>
              <w:br/>
              <w:t>клейма</w:t>
            </w:r>
            <w:r>
              <w:br/>
              <w:t>(за потреби)</w:t>
            </w:r>
          </w:p>
        </w:tc>
        <w:tc>
          <w:tcPr>
            <w:tcW w:w="1426" w:type="dxa"/>
            <w:tcBorders>
              <w:top w:val="single" w:sz="4" w:space="0" w:color="auto"/>
              <w:left w:val="single" w:sz="4" w:space="0" w:color="auto"/>
            </w:tcBorders>
            <w:shd w:val="clear" w:color="auto" w:fill="auto"/>
            <w:vAlign w:val="center"/>
          </w:tcPr>
          <w:p w:rsidR="008A311B" w:rsidRDefault="00DD0ADC">
            <w:pPr>
              <w:pStyle w:val="a6"/>
              <w:framePr w:w="14261" w:h="2894" w:wrap="none" w:vAnchor="page" w:hAnchor="page" w:x="1427" w:y="6608"/>
              <w:spacing w:after="0"/>
              <w:ind w:firstLine="0"/>
              <w:jc w:val="center"/>
            </w:pPr>
            <w:r>
              <w:t>Підписи</w:t>
            </w:r>
            <w:r>
              <w:br/>
              <w:t>зварників, що</w:t>
            </w:r>
            <w:r>
              <w:br/>
              <w:t>зварювали</w:t>
            </w:r>
            <w:r>
              <w:br/>
              <w:t>з'єднання</w:t>
            </w:r>
          </w:p>
        </w:tc>
        <w:tc>
          <w:tcPr>
            <w:tcW w:w="1411"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71" w:lineRule="auto"/>
              <w:ind w:firstLine="0"/>
              <w:jc w:val="center"/>
            </w:pPr>
            <w:r>
              <w:t>Прізвище,</w:t>
            </w:r>
            <w:r>
              <w:br/>
              <w:t>ініціали від-</w:t>
            </w:r>
            <w:r>
              <w:br/>
              <w:t>повідального</w:t>
            </w:r>
            <w:r>
              <w:br/>
              <w:t>за виконання</w:t>
            </w:r>
            <w:r>
              <w:br/>
              <w:t>робіт</w:t>
            </w:r>
            <w:r>
              <w:br/>
              <w:t>(майстра,</w:t>
            </w:r>
            <w:r>
              <w:br/>
              <w:t>виконавця</w:t>
            </w:r>
            <w:r>
              <w:br/>
              <w:t>робіт)</w:t>
            </w:r>
          </w:p>
        </w:tc>
        <w:tc>
          <w:tcPr>
            <w:tcW w:w="1411" w:type="dxa"/>
            <w:tcBorders>
              <w:top w:val="single" w:sz="4" w:space="0" w:color="auto"/>
              <w:left w:val="single" w:sz="4" w:space="0" w:color="auto"/>
            </w:tcBorders>
            <w:shd w:val="clear" w:color="auto" w:fill="auto"/>
            <w:vAlign w:val="center"/>
          </w:tcPr>
          <w:p w:rsidR="008A311B" w:rsidRDefault="00DD0ADC">
            <w:pPr>
              <w:pStyle w:val="a6"/>
              <w:framePr w:w="14261" w:h="2894" w:wrap="none" w:vAnchor="page" w:hAnchor="page" w:x="1427" w:y="6608"/>
              <w:spacing w:after="0" w:line="271" w:lineRule="auto"/>
              <w:ind w:firstLine="0"/>
              <w:jc w:val="center"/>
            </w:pPr>
            <w:r>
              <w:t>Позначка про</w:t>
            </w:r>
            <w:r>
              <w:br/>
              <w:t>прийняття</w:t>
            </w:r>
            <w:r>
              <w:br/>
              <w:t>зварного</w:t>
            </w:r>
            <w:r>
              <w:br/>
              <w:t>з'єднання</w:t>
            </w:r>
            <w:r>
              <w:br/>
              <w:t>(ПІБ, дата)</w:t>
            </w:r>
          </w:p>
        </w:tc>
        <w:tc>
          <w:tcPr>
            <w:tcW w:w="1411" w:type="dxa"/>
            <w:tcBorders>
              <w:top w:val="single" w:sz="4" w:space="0" w:color="auto"/>
              <w:left w:val="single" w:sz="4" w:space="0" w:color="auto"/>
            </w:tcBorders>
            <w:shd w:val="clear" w:color="auto" w:fill="auto"/>
            <w:vAlign w:val="center"/>
          </w:tcPr>
          <w:p w:rsidR="008A311B" w:rsidRDefault="00DD0ADC">
            <w:pPr>
              <w:pStyle w:val="a6"/>
              <w:framePr w:w="14261" w:h="2894" w:wrap="none" w:vAnchor="page" w:hAnchor="page" w:x="1427" w:y="6608"/>
              <w:spacing w:after="0" w:line="271" w:lineRule="auto"/>
              <w:ind w:firstLine="0"/>
              <w:jc w:val="center"/>
            </w:pPr>
            <w:r>
              <w:t>Підпис</w:t>
            </w:r>
            <w:r>
              <w:br/>
              <w:t>керівника</w:t>
            </w:r>
            <w:r>
              <w:br/>
              <w:t>зварювальних</w:t>
            </w:r>
            <w:r>
              <w:br/>
              <w:t>робіт</w:t>
            </w:r>
          </w:p>
        </w:tc>
        <w:tc>
          <w:tcPr>
            <w:tcW w:w="1430"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261" w:h="2894" w:wrap="none" w:vAnchor="page" w:hAnchor="page" w:x="1427" w:y="6608"/>
              <w:spacing w:after="0"/>
              <w:ind w:firstLine="0"/>
              <w:jc w:val="center"/>
            </w:pPr>
            <w:r>
              <w:t>Зауваження</w:t>
            </w:r>
            <w:r>
              <w:br/>
              <w:t>контролю-</w:t>
            </w:r>
            <w:r>
              <w:br/>
              <w:t>ючих осіб</w:t>
            </w:r>
          </w:p>
        </w:tc>
      </w:tr>
      <w:tr w:rsidR="008A311B">
        <w:trPr>
          <w:trHeight w:hRule="exact" w:val="346"/>
        </w:trPr>
        <w:tc>
          <w:tcPr>
            <w:tcW w:w="1522"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rPr>
                <w:color w:val="000000"/>
              </w:rPr>
              <w:t>1</w:t>
            </w:r>
          </w:p>
        </w:tc>
        <w:tc>
          <w:tcPr>
            <w:tcW w:w="1416"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t>2</w:t>
            </w:r>
          </w:p>
        </w:tc>
        <w:tc>
          <w:tcPr>
            <w:tcW w:w="1411"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t>3</w:t>
            </w:r>
          </w:p>
        </w:tc>
        <w:tc>
          <w:tcPr>
            <w:tcW w:w="1411"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rPr>
                <w:color w:val="000000"/>
              </w:rPr>
              <w:t>4</w:t>
            </w:r>
          </w:p>
        </w:tc>
        <w:tc>
          <w:tcPr>
            <w:tcW w:w="1411"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t>5</w:t>
            </w:r>
          </w:p>
        </w:tc>
        <w:tc>
          <w:tcPr>
            <w:tcW w:w="1426"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t>6</w:t>
            </w:r>
          </w:p>
        </w:tc>
        <w:tc>
          <w:tcPr>
            <w:tcW w:w="1411"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rPr>
                <w:color w:val="000000"/>
              </w:rPr>
              <w:t>7</w:t>
            </w:r>
          </w:p>
        </w:tc>
        <w:tc>
          <w:tcPr>
            <w:tcW w:w="1411"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rPr>
                <w:color w:val="000000"/>
              </w:rPr>
              <w:t>8</w:t>
            </w:r>
          </w:p>
        </w:tc>
        <w:tc>
          <w:tcPr>
            <w:tcW w:w="1411"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rPr>
                <w:color w:val="000000"/>
              </w:rPr>
              <w:t>9</w:t>
            </w:r>
          </w:p>
        </w:tc>
        <w:tc>
          <w:tcPr>
            <w:tcW w:w="1430"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rPr>
                <w:color w:val="000000"/>
              </w:rPr>
              <w:t>10</w:t>
            </w:r>
          </w:p>
        </w:tc>
      </w:tr>
      <w:tr w:rsidR="008A311B">
        <w:trPr>
          <w:trHeight w:hRule="exact" w:val="346"/>
        </w:trPr>
        <w:tc>
          <w:tcPr>
            <w:tcW w:w="1522" w:type="dxa"/>
            <w:tcBorders>
              <w:top w:val="single" w:sz="4" w:space="0" w:color="auto"/>
              <w:left w:val="single" w:sz="4" w:space="0" w:color="auto"/>
              <w:bottom w:val="single" w:sz="4" w:space="0" w:color="auto"/>
            </w:tcBorders>
            <w:shd w:val="clear" w:color="auto" w:fill="auto"/>
          </w:tcPr>
          <w:p w:rsidR="008A311B" w:rsidRDefault="008A311B">
            <w:pPr>
              <w:framePr w:w="14261" w:h="2894" w:wrap="none" w:vAnchor="page" w:hAnchor="page" w:x="1427" w:y="6608"/>
              <w:rPr>
                <w:sz w:val="10"/>
                <w:szCs w:val="10"/>
              </w:rPr>
            </w:pPr>
          </w:p>
        </w:tc>
        <w:tc>
          <w:tcPr>
            <w:tcW w:w="1416" w:type="dxa"/>
            <w:tcBorders>
              <w:top w:val="single" w:sz="4" w:space="0" w:color="auto"/>
              <w:left w:val="single" w:sz="4" w:space="0" w:color="auto"/>
              <w:bottom w:val="single" w:sz="4" w:space="0" w:color="auto"/>
            </w:tcBorders>
            <w:shd w:val="clear" w:color="auto" w:fill="auto"/>
          </w:tcPr>
          <w:p w:rsidR="008A311B" w:rsidRDefault="008A311B">
            <w:pPr>
              <w:framePr w:w="14261" w:h="2894" w:wrap="none" w:vAnchor="page" w:hAnchor="page" w:x="1427" w:y="6608"/>
              <w:rPr>
                <w:sz w:val="10"/>
                <w:szCs w:val="10"/>
              </w:rPr>
            </w:pPr>
          </w:p>
        </w:tc>
        <w:tc>
          <w:tcPr>
            <w:tcW w:w="1411" w:type="dxa"/>
            <w:tcBorders>
              <w:top w:val="single" w:sz="4" w:space="0" w:color="auto"/>
              <w:left w:val="single" w:sz="4" w:space="0" w:color="auto"/>
              <w:bottom w:val="single" w:sz="4" w:space="0" w:color="auto"/>
            </w:tcBorders>
            <w:shd w:val="clear" w:color="auto" w:fill="auto"/>
          </w:tcPr>
          <w:p w:rsidR="008A311B" w:rsidRDefault="008A311B">
            <w:pPr>
              <w:framePr w:w="14261" w:h="2894" w:wrap="none" w:vAnchor="page" w:hAnchor="page" w:x="1427" w:y="6608"/>
              <w:rPr>
                <w:sz w:val="10"/>
                <w:szCs w:val="10"/>
              </w:rPr>
            </w:pPr>
          </w:p>
        </w:tc>
        <w:tc>
          <w:tcPr>
            <w:tcW w:w="1411" w:type="dxa"/>
            <w:tcBorders>
              <w:top w:val="single" w:sz="4" w:space="0" w:color="auto"/>
              <w:left w:val="single" w:sz="4" w:space="0" w:color="auto"/>
              <w:bottom w:val="single" w:sz="4" w:space="0" w:color="auto"/>
            </w:tcBorders>
            <w:shd w:val="clear" w:color="auto" w:fill="auto"/>
          </w:tcPr>
          <w:p w:rsidR="008A311B" w:rsidRDefault="008A311B">
            <w:pPr>
              <w:framePr w:w="14261" w:h="2894" w:wrap="none" w:vAnchor="page" w:hAnchor="page" w:x="1427" w:y="6608"/>
              <w:rPr>
                <w:sz w:val="10"/>
                <w:szCs w:val="10"/>
              </w:rPr>
            </w:pPr>
          </w:p>
        </w:tc>
        <w:tc>
          <w:tcPr>
            <w:tcW w:w="1411" w:type="dxa"/>
            <w:tcBorders>
              <w:top w:val="single" w:sz="4" w:space="0" w:color="auto"/>
              <w:left w:val="single" w:sz="4" w:space="0" w:color="auto"/>
              <w:bottom w:val="single" w:sz="4" w:space="0" w:color="auto"/>
            </w:tcBorders>
            <w:shd w:val="clear" w:color="auto" w:fill="auto"/>
          </w:tcPr>
          <w:p w:rsidR="008A311B" w:rsidRDefault="008A311B">
            <w:pPr>
              <w:framePr w:w="14261" w:h="2894" w:wrap="none" w:vAnchor="page" w:hAnchor="page" w:x="1427" w:y="6608"/>
              <w:rPr>
                <w:sz w:val="10"/>
                <w:szCs w:val="10"/>
              </w:rPr>
            </w:pPr>
          </w:p>
        </w:tc>
        <w:tc>
          <w:tcPr>
            <w:tcW w:w="1426" w:type="dxa"/>
            <w:tcBorders>
              <w:top w:val="single" w:sz="4" w:space="0" w:color="auto"/>
              <w:left w:val="single" w:sz="4" w:space="0" w:color="auto"/>
              <w:bottom w:val="single" w:sz="4" w:space="0" w:color="auto"/>
            </w:tcBorders>
            <w:shd w:val="clear" w:color="auto" w:fill="auto"/>
          </w:tcPr>
          <w:p w:rsidR="008A311B" w:rsidRDefault="008A311B">
            <w:pPr>
              <w:framePr w:w="14261" w:h="2894" w:wrap="none" w:vAnchor="page" w:hAnchor="page" w:x="1427" w:y="6608"/>
              <w:rPr>
                <w:sz w:val="10"/>
                <w:szCs w:val="10"/>
              </w:rPr>
            </w:pPr>
          </w:p>
        </w:tc>
        <w:tc>
          <w:tcPr>
            <w:tcW w:w="1411" w:type="dxa"/>
            <w:tcBorders>
              <w:top w:val="single" w:sz="4" w:space="0" w:color="auto"/>
              <w:left w:val="single" w:sz="4" w:space="0" w:color="auto"/>
              <w:bottom w:val="single" w:sz="4" w:space="0" w:color="auto"/>
            </w:tcBorders>
            <w:shd w:val="clear" w:color="auto" w:fill="auto"/>
          </w:tcPr>
          <w:p w:rsidR="008A311B" w:rsidRDefault="008A311B">
            <w:pPr>
              <w:framePr w:w="14261" w:h="2894" w:wrap="none" w:vAnchor="page" w:hAnchor="page" w:x="1427" w:y="6608"/>
              <w:rPr>
                <w:sz w:val="10"/>
                <w:szCs w:val="10"/>
              </w:rPr>
            </w:pPr>
          </w:p>
        </w:tc>
        <w:tc>
          <w:tcPr>
            <w:tcW w:w="1411" w:type="dxa"/>
            <w:tcBorders>
              <w:top w:val="single" w:sz="4" w:space="0" w:color="auto"/>
              <w:left w:val="single" w:sz="4" w:space="0" w:color="auto"/>
              <w:bottom w:val="single" w:sz="4" w:space="0" w:color="auto"/>
            </w:tcBorders>
            <w:shd w:val="clear" w:color="auto" w:fill="auto"/>
          </w:tcPr>
          <w:p w:rsidR="008A311B" w:rsidRDefault="008A311B">
            <w:pPr>
              <w:framePr w:w="14261" w:h="2894" w:wrap="none" w:vAnchor="page" w:hAnchor="page" w:x="1427" w:y="6608"/>
              <w:rPr>
                <w:sz w:val="10"/>
                <w:szCs w:val="10"/>
              </w:rPr>
            </w:pPr>
          </w:p>
        </w:tc>
        <w:tc>
          <w:tcPr>
            <w:tcW w:w="1411" w:type="dxa"/>
            <w:tcBorders>
              <w:top w:val="single" w:sz="4" w:space="0" w:color="auto"/>
              <w:left w:val="single" w:sz="4" w:space="0" w:color="auto"/>
              <w:bottom w:val="single" w:sz="4" w:space="0" w:color="auto"/>
            </w:tcBorders>
            <w:shd w:val="clear" w:color="auto" w:fill="auto"/>
          </w:tcPr>
          <w:p w:rsidR="008A311B" w:rsidRDefault="008A311B">
            <w:pPr>
              <w:framePr w:w="14261" w:h="2894" w:wrap="none" w:vAnchor="page" w:hAnchor="page" w:x="1427" w:y="6608"/>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61" w:h="2894" w:wrap="none" w:vAnchor="page" w:hAnchor="page" w:x="1427" w:y="6608"/>
              <w:rPr>
                <w:sz w:val="10"/>
                <w:szCs w:val="10"/>
              </w:rPr>
            </w:pPr>
          </w:p>
        </w:tc>
      </w:tr>
    </w:tbl>
    <w:p w:rsidR="008A311B" w:rsidRDefault="008A311B">
      <w:pPr>
        <w:spacing w:line="1" w:lineRule="exact"/>
        <w:sectPr w:rsidR="008A311B" w:rsidSect="00757A2E">
          <w:pgSz w:w="16840" w:h="11900" w:orient="landscape"/>
          <w:pgMar w:top="360" w:right="360" w:bottom="360" w:left="360" w:header="510" w:footer="567" w:gutter="0"/>
          <w:cols w:space="720"/>
          <w:noEndnote/>
          <w:docGrid w:linePitch="360"/>
        </w:sectPr>
      </w:pPr>
    </w:p>
    <w:p w:rsidR="008A311B" w:rsidRDefault="008A311B">
      <w:pPr>
        <w:spacing w:line="1" w:lineRule="exact"/>
      </w:pPr>
    </w:p>
    <w:p w:rsidR="008A311B" w:rsidRDefault="00DD0ADC">
      <w:pPr>
        <w:pStyle w:val="11"/>
        <w:framePr w:w="10229" w:h="936" w:hRule="exact" w:wrap="none" w:vAnchor="page" w:hAnchor="page" w:x="825" w:y="1211"/>
        <w:spacing w:after="440" w:line="240" w:lineRule="auto"/>
        <w:ind w:firstLine="420"/>
      </w:pPr>
      <w:r>
        <w:t>Б.3 Форма подальших сторінок спеціального журналу</w:t>
      </w:r>
    </w:p>
    <w:p w:rsidR="008A311B" w:rsidRDefault="00DD0ADC">
      <w:pPr>
        <w:pStyle w:val="11"/>
        <w:framePr w:w="10229" w:h="936" w:hRule="exact" w:wrap="none" w:vAnchor="page" w:hAnchor="page" w:x="825" w:y="1211"/>
        <w:spacing w:after="0" w:line="240" w:lineRule="auto"/>
        <w:ind w:firstLine="0"/>
        <w:jc w:val="center"/>
      </w:pPr>
      <w:r>
        <w:rPr>
          <w:b/>
          <w:bCs/>
        </w:rPr>
        <w:t>ЖУРНАЛ ВИКОНАННЯ МОНТАЖНИХ З'ЄДНАНЬ НА БОЛТАХ З КОНТРОЛЬОВАНИМ НАТЯГОМ</w:t>
      </w:r>
    </w:p>
    <w:p w:rsidR="008A311B" w:rsidRDefault="00DD0ADC">
      <w:pPr>
        <w:pStyle w:val="ab"/>
        <w:framePr w:wrap="none" w:vAnchor="page" w:hAnchor="page" w:x="825" w:y="2363"/>
      </w:pPr>
      <w:r>
        <w:t>Таблиця Б.3 Список монтажників, зайнятих на виконанні болтових з'єднань</w:t>
      </w:r>
    </w:p>
    <w:tbl>
      <w:tblPr>
        <w:tblOverlap w:val="never"/>
        <w:tblW w:w="0" w:type="auto"/>
        <w:tblLayout w:type="fixed"/>
        <w:tblCellMar>
          <w:left w:w="10" w:type="dxa"/>
          <w:right w:w="10" w:type="dxa"/>
        </w:tblCellMar>
        <w:tblLook w:val="0000"/>
      </w:tblPr>
      <w:tblGrid>
        <w:gridCol w:w="1886"/>
        <w:gridCol w:w="1666"/>
        <w:gridCol w:w="1661"/>
        <w:gridCol w:w="1661"/>
        <w:gridCol w:w="1661"/>
        <w:gridCol w:w="1670"/>
      </w:tblGrid>
      <w:tr w:rsidR="008A311B">
        <w:trPr>
          <w:trHeight w:hRule="exact" w:val="1090"/>
        </w:trPr>
        <w:tc>
          <w:tcPr>
            <w:tcW w:w="1886" w:type="dxa"/>
            <w:tcBorders>
              <w:top w:val="single" w:sz="4" w:space="0" w:color="auto"/>
              <w:left w:val="single" w:sz="4" w:space="0" w:color="auto"/>
            </w:tcBorders>
            <w:shd w:val="clear" w:color="auto" w:fill="auto"/>
            <w:vAlign w:val="center"/>
          </w:tcPr>
          <w:p w:rsidR="008A311B" w:rsidRDefault="00DD0ADC">
            <w:pPr>
              <w:pStyle w:val="a6"/>
              <w:framePr w:w="10205" w:h="1757" w:wrap="none" w:vAnchor="page" w:hAnchor="page" w:x="849" w:y="2714"/>
              <w:spacing w:after="0" w:line="262" w:lineRule="auto"/>
              <w:ind w:firstLine="0"/>
              <w:jc w:val="center"/>
            </w:pPr>
            <w:r>
              <w:t>Прізвище, ім'я,</w:t>
            </w:r>
            <w:r>
              <w:br/>
              <w:t>по батькові</w:t>
            </w:r>
          </w:p>
        </w:tc>
        <w:tc>
          <w:tcPr>
            <w:tcW w:w="1666" w:type="dxa"/>
            <w:tcBorders>
              <w:top w:val="single" w:sz="4" w:space="0" w:color="auto"/>
              <w:left w:val="single" w:sz="4" w:space="0" w:color="auto"/>
            </w:tcBorders>
            <w:shd w:val="clear" w:color="auto" w:fill="auto"/>
            <w:vAlign w:val="center"/>
          </w:tcPr>
          <w:p w:rsidR="008A311B" w:rsidRDefault="00DD0ADC">
            <w:pPr>
              <w:pStyle w:val="a6"/>
              <w:framePr w:w="10205" w:h="1757" w:wrap="none" w:vAnchor="page" w:hAnchor="page" w:x="849" w:y="2714"/>
              <w:spacing w:after="0" w:line="262" w:lineRule="auto"/>
              <w:ind w:firstLine="0"/>
              <w:jc w:val="center"/>
            </w:pPr>
            <w:r>
              <w:t>Кваліфікаційний</w:t>
            </w:r>
            <w:r>
              <w:br/>
              <w:t>розряд</w:t>
            </w:r>
          </w:p>
        </w:tc>
        <w:tc>
          <w:tcPr>
            <w:tcW w:w="1661"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49" w:y="2714"/>
              <w:spacing w:after="0" w:line="262" w:lineRule="auto"/>
              <w:ind w:firstLine="0"/>
              <w:jc w:val="center"/>
            </w:pPr>
            <w:r>
              <w:t>Номер чи знак</w:t>
            </w:r>
            <w:r>
              <w:br/>
              <w:t>особистого</w:t>
            </w:r>
            <w:r>
              <w:br/>
              <w:t>клейма</w:t>
            </w:r>
            <w:r>
              <w:br/>
              <w:t>(за потреби)</w:t>
            </w:r>
          </w:p>
        </w:tc>
        <w:tc>
          <w:tcPr>
            <w:tcW w:w="3322" w:type="dxa"/>
            <w:gridSpan w:val="2"/>
            <w:tcBorders>
              <w:top w:val="single" w:sz="4" w:space="0" w:color="auto"/>
              <w:left w:val="single" w:sz="4" w:space="0" w:color="auto"/>
            </w:tcBorders>
            <w:shd w:val="clear" w:color="auto" w:fill="auto"/>
            <w:vAlign w:val="center"/>
          </w:tcPr>
          <w:p w:rsidR="008A311B" w:rsidRDefault="00DD0ADC">
            <w:pPr>
              <w:pStyle w:val="a6"/>
              <w:framePr w:w="10205" w:h="1757" w:wrap="none" w:vAnchor="page" w:hAnchor="page" w:x="849" w:y="2714"/>
              <w:spacing w:after="0" w:line="262" w:lineRule="auto"/>
              <w:ind w:firstLine="0"/>
              <w:jc w:val="center"/>
            </w:pPr>
            <w:r>
              <w:t>Кваліфікаційне посвідчення, дата,</w:t>
            </w:r>
            <w:r>
              <w:br/>
              <w:t>ким видано</w:t>
            </w:r>
          </w:p>
        </w:tc>
        <w:tc>
          <w:tcPr>
            <w:tcW w:w="1670"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1757" w:wrap="none" w:vAnchor="page" w:hAnchor="page" w:x="849" w:y="2714"/>
              <w:spacing w:after="0" w:line="240" w:lineRule="auto"/>
              <w:ind w:firstLine="0"/>
              <w:jc w:val="center"/>
            </w:pPr>
            <w:r>
              <w:t>Примітка</w:t>
            </w:r>
          </w:p>
        </w:tc>
      </w:tr>
      <w:tr w:rsidR="008A311B">
        <w:trPr>
          <w:trHeight w:hRule="exact" w:val="326"/>
        </w:trPr>
        <w:tc>
          <w:tcPr>
            <w:tcW w:w="1886"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49" w:y="2714"/>
              <w:spacing w:after="0" w:line="240" w:lineRule="auto"/>
              <w:ind w:firstLine="0"/>
              <w:jc w:val="center"/>
            </w:pPr>
            <w:r>
              <w:t>1</w:t>
            </w:r>
          </w:p>
        </w:tc>
        <w:tc>
          <w:tcPr>
            <w:tcW w:w="1666"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49" w:y="2714"/>
              <w:spacing w:after="0" w:line="240" w:lineRule="auto"/>
              <w:ind w:firstLine="0"/>
              <w:jc w:val="center"/>
            </w:pPr>
            <w:r>
              <w:t>2</w:t>
            </w:r>
          </w:p>
        </w:tc>
        <w:tc>
          <w:tcPr>
            <w:tcW w:w="1661"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49" w:y="2714"/>
              <w:spacing w:after="0" w:line="240" w:lineRule="auto"/>
              <w:ind w:firstLine="0"/>
              <w:jc w:val="center"/>
            </w:pPr>
            <w:r>
              <w:t>3</w:t>
            </w:r>
          </w:p>
        </w:tc>
        <w:tc>
          <w:tcPr>
            <w:tcW w:w="1661"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49" w:y="2714"/>
              <w:spacing w:after="0" w:line="240" w:lineRule="auto"/>
              <w:ind w:firstLine="0"/>
              <w:jc w:val="center"/>
            </w:pPr>
            <w:r>
              <w:t>4</w:t>
            </w:r>
          </w:p>
        </w:tc>
        <w:tc>
          <w:tcPr>
            <w:tcW w:w="1661"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49" w:y="2714"/>
              <w:spacing w:after="0" w:line="240" w:lineRule="auto"/>
              <w:ind w:firstLine="0"/>
              <w:jc w:val="center"/>
            </w:pPr>
            <w:r>
              <w:t>5</w:t>
            </w:r>
          </w:p>
        </w:tc>
        <w:tc>
          <w:tcPr>
            <w:tcW w:w="1670"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757" w:wrap="none" w:vAnchor="page" w:hAnchor="page" w:x="849" w:y="2714"/>
              <w:spacing w:after="0" w:line="240" w:lineRule="auto"/>
              <w:ind w:firstLine="0"/>
              <w:jc w:val="center"/>
            </w:pPr>
            <w:r>
              <w:t>6</w:t>
            </w:r>
          </w:p>
        </w:tc>
      </w:tr>
      <w:tr w:rsidR="008A311B">
        <w:trPr>
          <w:trHeight w:hRule="exact" w:val="341"/>
        </w:trPr>
        <w:tc>
          <w:tcPr>
            <w:tcW w:w="1886" w:type="dxa"/>
            <w:tcBorders>
              <w:top w:val="single" w:sz="4" w:space="0" w:color="auto"/>
              <w:left w:val="single" w:sz="4" w:space="0" w:color="auto"/>
              <w:bottom w:val="single" w:sz="4" w:space="0" w:color="auto"/>
            </w:tcBorders>
            <w:shd w:val="clear" w:color="auto" w:fill="auto"/>
          </w:tcPr>
          <w:p w:rsidR="008A311B" w:rsidRDefault="008A311B">
            <w:pPr>
              <w:framePr w:w="10205" w:h="1757" w:wrap="none" w:vAnchor="page" w:hAnchor="page" w:x="849" w:y="2714"/>
              <w:rPr>
                <w:sz w:val="10"/>
                <w:szCs w:val="10"/>
              </w:rPr>
            </w:pPr>
          </w:p>
        </w:tc>
        <w:tc>
          <w:tcPr>
            <w:tcW w:w="1666" w:type="dxa"/>
            <w:tcBorders>
              <w:top w:val="single" w:sz="4" w:space="0" w:color="auto"/>
              <w:left w:val="single" w:sz="4" w:space="0" w:color="auto"/>
              <w:bottom w:val="single" w:sz="4" w:space="0" w:color="auto"/>
            </w:tcBorders>
            <w:shd w:val="clear" w:color="auto" w:fill="auto"/>
          </w:tcPr>
          <w:p w:rsidR="008A311B" w:rsidRDefault="008A311B">
            <w:pPr>
              <w:framePr w:w="10205" w:h="1757" w:wrap="none" w:vAnchor="page" w:hAnchor="page" w:x="849" w:y="2714"/>
              <w:rPr>
                <w:sz w:val="10"/>
                <w:szCs w:val="10"/>
              </w:rPr>
            </w:pPr>
          </w:p>
        </w:tc>
        <w:tc>
          <w:tcPr>
            <w:tcW w:w="1661" w:type="dxa"/>
            <w:tcBorders>
              <w:top w:val="single" w:sz="4" w:space="0" w:color="auto"/>
              <w:left w:val="single" w:sz="4" w:space="0" w:color="auto"/>
              <w:bottom w:val="single" w:sz="4" w:space="0" w:color="auto"/>
            </w:tcBorders>
            <w:shd w:val="clear" w:color="auto" w:fill="auto"/>
          </w:tcPr>
          <w:p w:rsidR="008A311B" w:rsidRDefault="008A311B">
            <w:pPr>
              <w:framePr w:w="10205" w:h="1757" w:wrap="none" w:vAnchor="page" w:hAnchor="page" w:x="849" w:y="2714"/>
              <w:rPr>
                <w:sz w:val="10"/>
                <w:szCs w:val="10"/>
              </w:rPr>
            </w:pPr>
          </w:p>
        </w:tc>
        <w:tc>
          <w:tcPr>
            <w:tcW w:w="1661" w:type="dxa"/>
            <w:tcBorders>
              <w:top w:val="single" w:sz="4" w:space="0" w:color="auto"/>
              <w:left w:val="single" w:sz="4" w:space="0" w:color="auto"/>
              <w:bottom w:val="single" w:sz="4" w:space="0" w:color="auto"/>
            </w:tcBorders>
            <w:shd w:val="clear" w:color="auto" w:fill="auto"/>
          </w:tcPr>
          <w:p w:rsidR="008A311B" w:rsidRDefault="008A311B">
            <w:pPr>
              <w:framePr w:w="10205" w:h="1757" w:wrap="none" w:vAnchor="page" w:hAnchor="page" w:x="849" w:y="2714"/>
              <w:rPr>
                <w:sz w:val="10"/>
                <w:szCs w:val="10"/>
              </w:rPr>
            </w:pPr>
          </w:p>
        </w:tc>
        <w:tc>
          <w:tcPr>
            <w:tcW w:w="1661" w:type="dxa"/>
            <w:tcBorders>
              <w:top w:val="single" w:sz="4" w:space="0" w:color="auto"/>
              <w:left w:val="single" w:sz="4" w:space="0" w:color="auto"/>
              <w:bottom w:val="single" w:sz="4" w:space="0" w:color="auto"/>
            </w:tcBorders>
            <w:shd w:val="clear" w:color="auto" w:fill="auto"/>
          </w:tcPr>
          <w:p w:rsidR="008A311B" w:rsidRDefault="008A311B">
            <w:pPr>
              <w:framePr w:w="10205" w:h="1757" w:wrap="none" w:vAnchor="page" w:hAnchor="page" w:x="849" w:y="2714"/>
              <w:rPr>
                <w:sz w:val="10"/>
                <w:szCs w:val="10"/>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757" w:wrap="none" w:vAnchor="page" w:hAnchor="page" w:x="849" w:y="2714"/>
              <w:rPr>
                <w:sz w:val="10"/>
                <w:szCs w:val="10"/>
              </w:rPr>
            </w:pPr>
          </w:p>
        </w:tc>
      </w:tr>
    </w:tbl>
    <w:p w:rsidR="008A311B" w:rsidRDefault="00DD0ADC">
      <w:pPr>
        <w:pStyle w:val="ab"/>
        <w:framePr w:wrap="none" w:vAnchor="page" w:hAnchor="page" w:x="825" w:y="4989"/>
      </w:pPr>
      <w:r>
        <w:t>Таблиця Б.4 Відомості про виконання монтажних з'єднань на болтах з контрольованим натягом</w:t>
      </w:r>
    </w:p>
    <w:tbl>
      <w:tblPr>
        <w:tblOverlap w:val="never"/>
        <w:tblW w:w="0" w:type="auto"/>
        <w:tblLayout w:type="fixed"/>
        <w:tblCellMar>
          <w:left w:w="10" w:type="dxa"/>
          <w:right w:w="10" w:type="dxa"/>
        </w:tblCellMar>
        <w:tblLook w:val="0000"/>
      </w:tblPr>
      <w:tblGrid>
        <w:gridCol w:w="1709"/>
        <w:gridCol w:w="1694"/>
        <w:gridCol w:w="1699"/>
        <w:gridCol w:w="1699"/>
        <w:gridCol w:w="1694"/>
        <w:gridCol w:w="1709"/>
      </w:tblGrid>
      <w:tr w:rsidR="008A311B">
        <w:trPr>
          <w:trHeight w:hRule="exact" w:val="341"/>
        </w:trPr>
        <w:tc>
          <w:tcPr>
            <w:tcW w:w="1709" w:type="dxa"/>
            <w:vMerge w:val="restart"/>
            <w:tcBorders>
              <w:top w:val="single" w:sz="4" w:space="0" w:color="auto"/>
              <w:left w:val="single" w:sz="4" w:space="0" w:color="auto"/>
            </w:tcBorders>
            <w:shd w:val="clear" w:color="auto" w:fill="auto"/>
            <w:vAlign w:val="center"/>
          </w:tcPr>
          <w:p w:rsidR="008A311B" w:rsidRDefault="00DD0ADC">
            <w:pPr>
              <w:pStyle w:val="a6"/>
              <w:framePr w:w="10205" w:h="2261" w:wrap="none" w:vAnchor="page" w:hAnchor="page" w:x="849" w:y="5335"/>
              <w:spacing w:after="0" w:line="259" w:lineRule="auto"/>
              <w:ind w:firstLine="0"/>
              <w:jc w:val="center"/>
            </w:pPr>
            <w:r>
              <w:t>Дата та час</w:t>
            </w:r>
            <w:r>
              <w:br/>
              <w:t>виконання</w:t>
            </w:r>
            <w:r>
              <w:br/>
              <w:t>робіт</w:t>
            </w:r>
          </w:p>
        </w:tc>
        <w:tc>
          <w:tcPr>
            <w:tcW w:w="1694" w:type="dxa"/>
            <w:vMerge w:val="restart"/>
            <w:tcBorders>
              <w:top w:val="single" w:sz="4" w:space="0" w:color="auto"/>
              <w:left w:val="single" w:sz="4" w:space="0" w:color="auto"/>
            </w:tcBorders>
            <w:shd w:val="clear" w:color="auto" w:fill="auto"/>
            <w:vAlign w:val="bottom"/>
          </w:tcPr>
          <w:p w:rsidR="008A311B" w:rsidRDefault="00DD0ADC">
            <w:pPr>
              <w:pStyle w:val="a6"/>
              <w:framePr w:w="10205" w:h="2261" w:wrap="none" w:vAnchor="page" w:hAnchor="page" w:x="849" w:y="5335"/>
              <w:spacing w:after="0" w:line="262" w:lineRule="auto"/>
              <w:ind w:firstLine="0"/>
              <w:jc w:val="center"/>
            </w:pPr>
            <w:r>
              <w:t>Номер креслення</w:t>
            </w:r>
            <w:r>
              <w:br/>
              <w:t>КМД та</w:t>
            </w:r>
            <w:r>
              <w:br/>
              <w:t>найменування</w:t>
            </w:r>
            <w:r>
              <w:br/>
              <w:t>вузла (стику) в</w:t>
            </w:r>
            <w:r>
              <w:br/>
              <w:t>з'єднанні, місце</w:t>
            </w:r>
            <w:r>
              <w:br/>
              <w:t>встановлення</w:t>
            </w:r>
          </w:p>
        </w:tc>
        <w:tc>
          <w:tcPr>
            <w:tcW w:w="6801" w:type="dxa"/>
            <w:gridSpan w:val="4"/>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2261" w:wrap="none" w:vAnchor="page" w:hAnchor="page" w:x="849" w:y="5335"/>
              <w:spacing w:after="0" w:line="240" w:lineRule="auto"/>
              <w:ind w:firstLine="0"/>
              <w:jc w:val="center"/>
            </w:pPr>
            <w:r>
              <w:t>Встановлення болтів</w:t>
            </w:r>
          </w:p>
        </w:tc>
      </w:tr>
      <w:tr w:rsidR="008A311B">
        <w:trPr>
          <w:trHeight w:hRule="exact" w:val="1253"/>
        </w:trPr>
        <w:tc>
          <w:tcPr>
            <w:tcW w:w="1709" w:type="dxa"/>
            <w:vMerge/>
            <w:tcBorders>
              <w:left w:val="single" w:sz="4" w:space="0" w:color="auto"/>
            </w:tcBorders>
            <w:shd w:val="clear" w:color="auto" w:fill="auto"/>
            <w:vAlign w:val="center"/>
          </w:tcPr>
          <w:p w:rsidR="008A311B" w:rsidRDefault="008A311B">
            <w:pPr>
              <w:framePr w:w="10205" w:h="2261" w:wrap="none" w:vAnchor="page" w:hAnchor="page" w:x="849" w:y="5335"/>
            </w:pPr>
          </w:p>
        </w:tc>
        <w:tc>
          <w:tcPr>
            <w:tcW w:w="1694" w:type="dxa"/>
            <w:vMerge/>
            <w:tcBorders>
              <w:left w:val="single" w:sz="4" w:space="0" w:color="auto"/>
            </w:tcBorders>
            <w:shd w:val="clear" w:color="auto" w:fill="auto"/>
            <w:vAlign w:val="bottom"/>
          </w:tcPr>
          <w:p w:rsidR="008A311B" w:rsidRDefault="008A311B">
            <w:pPr>
              <w:framePr w:w="10205" w:h="2261" w:wrap="none" w:vAnchor="page" w:hAnchor="page" w:x="849" w:y="5335"/>
            </w:pPr>
          </w:p>
        </w:tc>
        <w:tc>
          <w:tcPr>
            <w:tcW w:w="1699" w:type="dxa"/>
            <w:tcBorders>
              <w:top w:val="single" w:sz="4" w:space="0" w:color="auto"/>
              <w:left w:val="single" w:sz="4" w:space="0" w:color="auto"/>
            </w:tcBorders>
            <w:shd w:val="clear" w:color="auto" w:fill="auto"/>
            <w:vAlign w:val="center"/>
          </w:tcPr>
          <w:p w:rsidR="008A311B" w:rsidRDefault="00DD0ADC">
            <w:pPr>
              <w:pStyle w:val="a6"/>
              <w:framePr w:w="10205" w:h="2261" w:wrap="none" w:vAnchor="page" w:hAnchor="page" w:x="849" w:y="5335"/>
              <w:spacing w:after="0" w:line="262" w:lineRule="auto"/>
              <w:ind w:firstLine="0"/>
              <w:jc w:val="center"/>
            </w:pPr>
            <w:r>
              <w:t>Кількість</w:t>
            </w:r>
            <w:r>
              <w:br/>
              <w:t>поставлених</w:t>
            </w:r>
            <w:r>
              <w:br/>
              <w:t>болтів у з'єднанні</w:t>
            </w:r>
          </w:p>
        </w:tc>
        <w:tc>
          <w:tcPr>
            <w:tcW w:w="1699" w:type="dxa"/>
            <w:tcBorders>
              <w:top w:val="single" w:sz="4" w:space="0" w:color="auto"/>
              <w:left w:val="single" w:sz="4" w:space="0" w:color="auto"/>
            </w:tcBorders>
            <w:shd w:val="clear" w:color="auto" w:fill="auto"/>
            <w:vAlign w:val="center"/>
          </w:tcPr>
          <w:p w:rsidR="008A311B" w:rsidRDefault="00DD0ADC">
            <w:pPr>
              <w:pStyle w:val="a6"/>
              <w:framePr w:w="10205" w:h="2261" w:wrap="none" w:vAnchor="page" w:hAnchor="page" w:x="849" w:y="5335"/>
              <w:spacing w:after="0" w:line="262" w:lineRule="auto"/>
              <w:ind w:firstLine="0"/>
              <w:jc w:val="center"/>
            </w:pPr>
            <w:r>
              <w:t>Вхідні документи,</w:t>
            </w:r>
            <w:r>
              <w:br/>
              <w:t>номер, дата,</w:t>
            </w:r>
            <w:r>
              <w:br/>
              <w:t>найменування</w:t>
            </w:r>
            <w:r>
              <w:br/>
              <w:t>виробника</w:t>
            </w:r>
          </w:p>
        </w:tc>
        <w:tc>
          <w:tcPr>
            <w:tcW w:w="1694" w:type="dxa"/>
            <w:tcBorders>
              <w:top w:val="single" w:sz="4" w:space="0" w:color="auto"/>
              <w:left w:val="single" w:sz="4" w:space="0" w:color="auto"/>
            </w:tcBorders>
            <w:shd w:val="clear" w:color="auto" w:fill="auto"/>
            <w:vAlign w:val="center"/>
          </w:tcPr>
          <w:p w:rsidR="008A311B" w:rsidRDefault="00DD0ADC">
            <w:pPr>
              <w:pStyle w:val="a6"/>
              <w:framePr w:w="10205" w:h="2261" w:wrap="none" w:vAnchor="page" w:hAnchor="page" w:x="849" w:y="5335"/>
              <w:spacing w:after="0" w:line="262" w:lineRule="auto"/>
              <w:ind w:firstLine="0"/>
              <w:jc w:val="center"/>
            </w:pPr>
            <w:r>
              <w:t>Спосіб обробки</w:t>
            </w:r>
            <w:r>
              <w:br/>
              <w:t>контактних</w:t>
            </w:r>
            <w:r>
              <w:br/>
              <w:t>поверхонь</w:t>
            </w:r>
          </w:p>
        </w:tc>
        <w:tc>
          <w:tcPr>
            <w:tcW w:w="1709"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2261" w:wrap="none" w:vAnchor="page" w:hAnchor="page" w:x="849" w:y="5335"/>
              <w:spacing w:after="0" w:line="262" w:lineRule="auto"/>
              <w:ind w:firstLine="0"/>
              <w:jc w:val="center"/>
            </w:pPr>
            <w:r>
              <w:t>Розрахунковий</w:t>
            </w:r>
            <w:r>
              <w:br/>
              <w:t>момент</w:t>
            </w:r>
            <w:r>
              <w:br/>
              <w:t>закручування або</w:t>
            </w:r>
            <w:r>
              <w:br/>
              <w:t>кут повороту</w:t>
            </w:r>
          </w:p>
        </w:tc>
      </w:tr>
      <w:tr w:rsidR="008A311B">
        <w:trPr>
          <w:trHeight w:hRule="exact" w:val="326"/>
        </w:trPr>
        <w:tc>
          <w:tcPr>
            <w:tcW w:w="1709" w:type="dxa"/>
            <w:tcBorders>
              <w:top w:val="single" w:sz="4" w:space="0" w:color="auto"/>
              <w:left w:val="single" w:sz="4" w:space="0" w:color="auto"/>
            </w:tcBorders>
            <w:shd w:val="clear" w:color="auto" w:fill="auto"/>
            <w:vAlign w:val="bottom"/>
          </w:tcPr>
          <w:p w:rsidR="008A311B" w:rsidRDefault="00DD0ADC">
            <w:pPr>
              <w:pStyle w:val="a6"/>
              <w:framePr w:w="10205" w:h="2261" w:wrap="none" w:vAnchor="page" w:hAnchor="page" w:x="849" w:y="5335"/>
              <w:spacing w:after="0" w:line="240" w:lineRule="auto"/>
              <w:ind w:firstLine="0"/>
              <w:jc w:val="center"/>
            </w:pPr>
            <w:r>
              <w:t>1</w:t>
            </w:r>
          </w:p>
        </w:tc>
        <w:tc>
          <w:tcPr>
            <w:tcW w:w="1694" w:type="dxa"/>
            <w:tcBorders>
              <w:top w:val="single" w:sz="4" w:space="0" w:color="auto"/>
              <w:left w:val="single" w:sz="4" w:space="0" w:color="auto"/>
            </w:tcBorders>
            <w:shd w:val="clear" w:color="auto" w:fill="auto"/>
            <w:vAlign w:val="bottom"/>
          </w:tcPr>
          <w:p w:rsidR="008A311B" w:rsidRDefault="00DD0ADC">
            <w:pPr>
              <w:pStyle w:val="a6"/>
              <w:framePr w:w="10205" w:h="2261" w:wrap="none" w:vAnchor="page" w:hAnchor="page" w:x="849" w:y="5335"/>
              <w:spacing w:after="0" w:line="240" w:lineRule="auto"/>
              <w:ind w:firstLine="0"/>
              <w:jc w:val="center"/>
            </w:pPr>
            <w:r>
              <w:t>2</w:t>
            </w:r>
          </w:p>
        </w:tc>
        <w:tc>
          <w:tcPr>
            <w:tcW w:w="1699" w:type="dxa"/>
            <w:tcBorders>
              <w:top w:val="single" w:sz="4" w:space="0" w:color="auto"/>
              <w:left w:val="single" w:sz="4" w:space="0" w:color="auto"/>
            </w:tcBorders>
            <w:shd w:val="clear" w:color="auto" w:fill="auto"/>
            <w:vAlign w:val="bottom"/>
          </w:tcPr>
          <w:p w:rsidR="008A311B" w:rsidRDefault="00DD0ADC">
            <w:pPr>
              <w:pStyle w:val="a6"/>
              <w:framePr w:w="10205" w:h="2261" w:wrap="none" w:vAnchor="page" w:hAnchor="page" w:x="849" w:y="5335"/>
              <w:spacing w:after="0" w:line="240" w:lineRule="auto"/>
              <w:ind w:firstLine="0"/>
              <w:jc w:val="center"/>
            </w:pPr>
            <w:r>
              <w:t>3</w:t>
            </w:r>
          </w:p>
        </w:tc>
        <w:tc>
          <w:tcPr>
            <w:tcW w:w="1699" w:type="dxa"/>
            <w:tcBorders>
              <w:top w:val="single" w:sz="4" w:space="0" w:color="auto"/>
              <w:left w:val="single" w:sz="4" w:space="0" w:color="auto"/>
            </w:tcBorders>
            <w:shd w:val="clear" w:color="auto" w:fill="auto"/>
            <w:vAlign w:val="bottom"/>
          </w:tcPr>
          <w:p w:rsidR="008A311B" w:rsidRDefault="00DD0ADC">
            <w:pPr>
              <w:pStyle w:val="a6"/>
              <w:framePr w:w="10205" w:h="2261" w:wrap="none" w:vAnchor="page" w:hAnchor="page" w:x="849" w:y="5335"/>
              <w:spacing w:after="0" w:line="240" w:lineRule="auto"/>
              <w:ind w:firstLine="0"/>
              <w:jc w:val="center"/>
            </w:pPr>
            <w:r>
              <w:t>4</w:t>
            </w:r>
          </w:p>
        </w:tc>
        <w:tc>
          <w:tcPr>
            <w:tcW w:w="1694" w:type="dxa"/>
            <w:tcBorders>
              <w:top w:val="single" w:sz="4" w:space="0" w:color="auto"/>
              <w:left w:val="single" w:sz="4" w:space="0" w:color="auto"/>
            </w:tcBorders>
            <w:shd w:val="clear" w:color="auto" w:fill="auto"/>
            <w:vAlign w:val="bottom"/>
          </w:tcPr>
          <w:p w:rsidR="008A311B" w:rsidRDefault="00DD0ADC">
            <w:pPr>
              <w:pStyle w:val="a6"/>
              <w:framePr w:w="10205" w:h="2261" w:wrap="none" w:vAnchor="page" w:hAnchor="page" w:x="849" w:y="5335"/>
              <w:spacing w:after="0" w:line="240" w:lineRule="auto"/>
              <w:ind w:firstLine="0"/>
              <w:jc w:val="center"/>
            </w:pPr>
            <w:r>
              <w:t>5</w:t>
            </w:r>
          </w:p>
        </w:tc>
        <w:tc>
          <w:tcPr>
            <w:tcW w:w="1709"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2261" w:wrap="none" w:vAnchor="page" w:hAnchor="page" w:x="849" w:y="5335"/>
              <w:spacing w:after="0" w:line="240" w:lineRule="auto"/>
              <w:ind w:firstLine="0"/>
              <w:jc w:val="center"/>
            </w:pPr>
            <w:r>
              <w:t>6</w:t>
            </w:r>
          </w:p>
        </w:tc>
      </w:tr>
      <w:tr w:rsidR="008A311B">
        <w:trPr>
          <w:trHeight w:hRule="exact" w:val="341"/>
        </w:trPr>
        <w:tc>
          <w:tcPr>
            <w:tcW w:w="1709" w:type="dxa"/>
            <w:tcBorders>
              <w:top w:val="single" w:sz="4" w:space="0" w:color="auto"/>
              <w:left w:val="single" w:sz="4" w:space="0" w:color="auto"/>
              <w:bottom w:val="single" w:sz="4" w:space="0" w:color="auto"/>
            </w:tcBorders>
            <w:shd w:val="clear" w:color="auto" w:fill="auto"/>
          </w:tcPr>
          <w:p w:rsidR="008A311B" w:rsidRDefault="008A311B">
            <w:pPr>
              <w:framePr w:w="10205" w:h="2261" w:wrap="none" w:vAnchor="page" w:hAnchor="page" w:x="849" w:y="5335"/>
              <w:rPr>
                <w:sz w:val="10"/>
                <w:szCs w:val="10"/>
              </w:rPr>
            </w:pPr>
          </w:p>
        </w:tc>
        <w:tc>
          <w:tcPr>
            <w:tcW w:w="1694" w:type="dxa"/>
            <w:tcBorders>
              <w:top w:val="single" w:sz="4" w:space="0" w:color="auto"/>
              <w:left w:val="single" w:sz="4" w:space="0" w:color="auto"/>
              <w:bottom w:val="single" w:sz="4" w:space="0" w:color="auto"/>
            </w:tcBorders>
            <w:shd w:val="clear" w:color="auto" w:fill="auto"/>
          </w:tcPr>
          <w:p w:rsidR="008A311B" w:rsidRDefault="008A311B">
            <w:pPr>
              <w:framePr w:w="10205" w:h="2261" w:wrap="none" w:vAnchor="page" w:hAnchor="page" w:x="849" w:y="5335"/>
              <w:rPr>
                <w:sz w:val="10"/>
                <w:szCs w:val="10"/>
              </w:rPr>
            </w:pPr>
          </w:p>
        </w:tc>
        <w:tc>
          <w:tcPr>
            <w:tcW w:w="1699" w:type="dxa"/>
            <w:tcBorders>
              <w:top w:val="single" w:sz="4" w:space="0" w:color="auto"/>
              <w:left w:val="single" w:sz="4" w:space="0" w:color="auto"/>
              <w:bottom w:val="single" w:sz="4" w:space="0" w:color="auto"/>
            </w:tcBorders>
            <w:shd w:val="clear" w:color="auto" w:fill="auto"/>
          </w:tcPr>
          <w:p w:rsidR="008A311B" w:rsidRDefault="008A311B">
            <w:pPr>
              <w:framePr w:w="10205" w:h="2261" w:wrap="none" w:vAnchor="page" w:hAnchor="page" w:x="849" w:y="5335"/>
              <w:rPr>
                <w:sz w:val="10"/>
                <w:szCs w:val="10"/>
              </w:rPr>
            </w:pPr>
          </w:p>
        </w:tc>
        <w:tc>
          <w:tcPr>
            <w:tcW w:w="1699" w:type="dxa"/>
            <w:tcBorders>
              <w:top w:val="single" w:sz="4" w:space="0" w:color="auto"/>
              <w:left w:val="single" w:sz="4" w:space="0" w:color="auto"/>
              <w:bottom w:val="single" w:sz="4" w:space="0" w:color="auto"/>
            </w:tcBorders>
            <w:shd w:val="clear" w:color="auto" w:fill="auto"/>
          </w:tcPr>
          <w:p w:rsidR="008A311B" w:rsidRDefault="008A311B">
            <w:pPr>
              <w:framePr w:w="10205" w:h="2261" w:wrap="none" w:vAnchor="page" w:hAnchor="page" w:x="849" w:y="5335"/>
              <w:rPr>
                <w:sz w:val="10"/>
                <w:szCs w:val="10"/>
              </w:rPr>
            </w:pPr>
          </w:p>
        </w:tc>
        <w:tc>
          <w:tcPr>
            <w:tcW w:w="1694" w:type="dxa"/>
            <w:tcBorders>
              <w:top w:val="single" w:sz="4" w:space="0" w:color="auto"/>
              <w:left w:val="single" w:sz="4" w:space="0" w:color="auto"/>
              <w:bottom w:val="single" w:sz="4" w:space="0" w:color="auto"/>
            </w:tcBorders>
            <w:shd w:val="clear" w:color="auto" w:fill="auto"/>
          </w:tcPr>
          <w:p w:rsidR="008A311B" w:rsidRDefault="008A311B">
            <w:pPr>
              <w:framePr w:w="10205" w:h="2261" w:wrap="none" w:vAnchor="page" w:hAnchor="page" w:x="849" w:y="5335"/>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2261" w:wrap="none" w:vAnchor="page" w:hAnchor="page" w:x="849" w:y="5335"/>
              <w:rPr>
                <w:sz w:val="10"/>
                <w:szCs w:val="10"/>
              </w:rPr>
            </w:pPr>
          </w:p>
        </w:tc>
      </w:tr>
    </w:tbl>
    <w:p w:rsidR="008A311B" w:rsidRDefault="00DD0ADC">
      <w:pPr>
        <w:pStyle w:val="ab"/>
        <w:framePr w:wrap="none" w:vAnchor="page" w:hAnchor="page" w:x="825" w:y="8114"/>
      </w:pPr>
      <w:r>
        <w:t>Таблиця Б.5 Відомості про результати контролю виконаних робіт</w:t>
      </w:r>
    </w:p>
    <w:tbl>
      <w:tblPr>
        <w:tblOverlap w:val="never"/>
        <w:tblW w:w="0" w:type="auto"/>
        <w:tblLayout w:type="fixed"/>
        <w:tblCellMar>
          <w:left w:w="10" w:type="dxa"/>
          <w:right w:w="10" w:type="dxa"/>
        </w:tblCellMar>
        <w:tblLook w:val="0000"/>
      </w:tblPr>
      <w:tblGrid>
        <w:gridCol w:w="2827"/>
        <w:gridCol w:w="1253"/>
        <w:gridCol w:w="2765"/>
        <w:gridCol w:w="1675"/>
        <w:gridCol w:w="1685"/>
      </w:tblGrid>
      <w:tr w:rsidR="008A311B">
        <w:trPr>
          <w:trHeight w:hRule="exact" w:val="840"/>
        </w:trPr>
        <w:tc>
          <w:tcPr>
            <w:tcW w:w="2827"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9" w:y="8459"/>
              <w:spacing w:after="0" w:line="262" w:lineRule="auto"/>
              <w:ind w:firstLine="0"/>
              <w:jc w:val="center"/>
            </w:pPr>
            <w:r>
              <w:t>Результат перевірки</w:t>
            </w:r>
            <w:r>
              <w:br/>
              <w:t>контактних поверхонь</w:t>
            </w:r>
          </w:p>
        </w:tc>
        <w:tc>
          <w:tcPr>
            <w:tcW w:w="1253"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9" w:y="8459"/>
              <w:spacing w:after="0" w:line="262" w:lineRule="auto"/>
              <w:ind w:firstLine="0"/>
              <w:jc w:val="center"/>
            </w:pPr>
            <w:r>
              <w:t>Кількість</w:t>
            </w:r>
            <w:r>
              <w:br/>
              <w:t>перевірених</w:t>
            </w:r>
            <w:r>
              <w:br/>
              <w:t>болтів</w:t>
            </w:r>
          </w:p>
        </w:tc>
        <w:tc>
          <w:tcPr>
            <w:tcW w:w="2765"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9" w:y="8459"/>
              <w:spacing w:after="0" w:line="262" w:lineRule="auto"/>
              <w:ind w:firstLine="0"/>
              <w:jc w:val="center"/>
            </w:pPr>
            <w:r>
              <w:t>Результати перевірки</w:t>
            </w:r>
            <w:r>
              <w:br/>
              <w:t>моменту закручування чи</w:t>
            </w:r>
            <w:r>
              <w:br/>
              <w:t>кута повороту</w:t>
            </w:r>
          </w:p>
        </w:tc>
        <w:tc>
          <w:tcPr>
            <w:tcW w:w="1675" w:type="dxa"/>
            <w:tcBorders>
              <w:top w:val="single" w:sz="4" w:space="0" w:color="auto"/>
              <w:left w:val="single" w:sz="4" w:space="0" w:color="auto"/>
            </w:tcBorders>
            <w:shd w:val="clear" w:color="auto" w:fill="auto"/>
            <w:vAlign w:val="center"/>
          </w:tcPr>
          <w:p w:rsidR="008A311B" w:rsidRDefault="00DD0ADC">
            <w:pPr>
              <w:pStyle w:val="a6"/>
              <w:framePr w:w="10205" w:h="1512" w:wrap="none" w:vAnchor="page" w:hAnchor="page" w:x="849" w:y="8459"/>
              <w:spacing w:after="0" w:line="240" w:lineRule="auto"/>
              <w:ind w:firstLine="0"/>
              <w:jc w:val="center"/>
            </w:pPr>
            <w:r>
              <w:t>Підпис бригадира</w:t>
            </w:r>
          </w:p>
        </w:tc>
        <w:tc>
          <w:tcPr>
            <w:tcW w:w="1685"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12" w:wrap="none" w:vAnchor="page" w:hAnchor="page" w:x="849" w:y="8459"/>
              <w:spacing w:after="0" w:line="262" w:lineRule="auto"/>
              <w:ind w:firstLine="0"/>
              <w:jc w:val="center"/>
            </w:pPr>
            <w:r>
              <w:t>Підпис від-</w:t>
            </w:r>
            <w:r>
              <w:br/>
              <w:t>повідальної</w:t>
            </w:r>
            <w:r>
              <w:br/>
              <w:t>особи</w:t>
            </w:r>
          </w:p>
        </w:tc>
      </w:tr>
      <w:tr w:rsidR="008A311B">
        <w:trPr>
          <w:trHeight w:hRule="exact" w:val="331"/>
        </w:trPr>
        <w:tc>
          <w:tcPr>
            <w:tcW w:w="2827"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9" w:y="8459"/>
              <w:spacing w:after="0" w:line="240" w:lineRule="auto"/>
              <w:ind w:firstLine="0"/>
              <w:jc w:val="center"/>
            </w:pPr>
            <w:r>
              <w:t>1</w:t>
            </w:r>
          </w:p>
        </w:tc>
        <w:tc>
          <w:tcPr>
            <w:tcW w:w="1253"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9" w:y="8459"/>
              <w:spacing w:after="0" w:line="240" w:lineRule="auto"/>
              <w:ind w:firstLine="0"/>
              <w:jc w:val="center"/>
            </w:pPr>
            <w:r>
              <w:t>2</w:t>
            </w:r>
          </w:p>
        </w:tc>
        <w:tc>
          <w:tcPr>
            <w:tcW w:w="2765"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9" w:y="8459"/>
              <w:spacing w:after="0" w:line="240" w:lineRule="auto"/>
              <w:ind w:firstLine="0"/>
              <w:jc w:val="center"/>
            </w:pPr>
            <w:r>
              <w:t>3</w:t>
            </w:r>
          </w:p>
        </w:tc>
        <w:tc>
          <w:tcPr>
            <w:tcW w:w="1675"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9" w:y="8459"/>
              <w:spacing w:after="0" w:line="240" w:lineRule="auto"/>
              <w:ind w:firstLine="0"/>
              <w:jc w:val="center"/>
            </w:pPr>
            <w:r>
              <w:t>4</w:t>
            </w:r>
          </w:p>
        </w:tc>
        <w:tc>
          <w:tcPr>
            <w:tcW w:w="1685"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12" w:wrap="none" w:vAnchor="page" w:hAnchor="page" w:x="849" w:y="8459"/>
              <w:spacing w:after="0" w:line="240" w:lineRule="auto"/>
              <w:ind w:firstLine="0"/>
              <w:jc w:val="center"/>
            </w:pPr>
            <w:r>
              <w:t>5</w:t>
            </w:r>
          </w:p>
        </w:tc>
      </w:tr>
      <w:tr w:rsidR="008A311B">
        <w:trPr>
          <w:trHeight w:hRule="exact" w:val="341"/>
        </w:trPr>
        <w:tc>
          <w:tcPr>
            <w:tcW w:w="2827"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49" w:y="8459"/>
              <w:rPr>
                <w:sz w:val="10"/>
                <w:szCs w:val="10"/>
              </w:rPr>
            </w:pPr>
          </w:p>
        </w:tc>
        <w:tc>
          <w:tcPr>
            <w:tcW w:w="1253"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49" w:y="8459"/>
              <w:rPr>
                <w:sz w:val="10"/>
                <w:szCs w:val="10"/>
              </w:rPr>
            </w:pPr>
          </w:p>
        </w:tc>
        <w:tc>
          <w:tcPr>
            <w:tcW w:w="2765"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49" w:y="8459"/>
              <w:rPr>
                <w:sz w:val="10"/>
                <w:szCs w:val="10"/>
              </w:rPr>
            </w:pPr>
          </w:p>
        </w:tc>
        <w:tc>
          <w:tcPr>
            <w:tcW w:w="1675"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49" w:y="8459"/>
              <w:rPr>
                <w:sz w:val="10"/>
                <w:szCs w:val="1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512" w:wrap="none" w:vAnchor="page" w:hAnchor="page" w:x="849" w:y="8459"/>
              <w:rPr>
                <w:sz w:val="10"/>
                <w:szCs w:val="10"/>
              </w:rPr>
            </w:pPr>
          </w:p>
        </w:tc>
      </w:tr>
    </w:tbl>
    <w:p w:rsidR="008A311B" w:rsidRDefault="008A311B">
      <w:pPr>
        <w:spacing w:line="1" w:lineRule="exact"/>
        <w:sectPr w:rsidR="008A311B" w:rsidSect="00757A2E">
          <w:pgSz w:w="11900" w:h="16840"/>
          <w:pgMar w:top="360" w:right="360" w:bottom="360" w:left="360" w:header="454" w:footer="454" w:gutter="0"/>
          <w:cols w:space="720"/>
          <w:noEndnote/>
          <w:docGrid w:linePitch="360"/>
        </w:sectPr>
      </w:pPr>
    </w:p>
    <w:p w:rsidR="008A311B" w:rsidRDefault="008A311B">
      <w:pPr>
        <w:spacing w:line="1" w:lineRule="exact"/>
      </w:pPr>
    </w:p>
    <w:p w:rsidR="008A311B" w:rsidRDefault="00DD0ADC">
      <w:pPr>
        <w:pStyle w:val="11"/>
        <w:framePr w:w="9667" w:h="869" w:hRule="exact" w:wrap="none" w:vAnchor="page" w:hAnchor="page" w:x="1437" w:y="1458"/>
        <w:spacing w:after="380" w:line="240" w:lineRule="auto"/>
        <w:ind w:firstLine="0"/>
      </w:pPr>
      <w:r>
        <w:t>Б.З Форма подальших сторінок спеціального журналу</w:t>
      </w:r>
    </w:p>
    <w:p w:rsidR="008A311B" w:rsidRDefault="00DD0ADC">
      <w:pPr>
        <w:pStyle w:val="11"/>
        <w:framePr w:w="9667" w:h="869" w:hRule="exact" w:wrap="none" w:vAnchor="page" w:hAnchor="page" w:x="1437" w:y="1458"/>
        <w:spacing w:after="0" w:line="240" w:lineRule="auto"/>
        <w:ind w:left="4580" w:firstLine="0"/>
      </w:pPr>
      <w:r>
        <w:rPr>
          <w:b/>
          <w:bCs/>
          <w:color w:val="000000"/>
        </w:rPr>
        <w:t>ЖУРНАЛ ВИКОНАННЯ АНТИКОРОЗІЙНИХ РОБІТ</w:t>
      </w:r>
    </w:p>
    <w:p w:rsidR="008A311B" w:rsidRDefault="00DD0ADC">
      <w:pPr>
        <w:pStyle w:val="ab"/>
        <w:framePr w:wrap="none" w:vAnchor="page" w:hAnchor="page" w:x="1427" w:y="2922"/>
      </w:pPr>
      <w:r>
        <w:rPr>
          <w:color w:val="000000"/>
        </w:rPr>
        <w:t>Таблиця Б.З Відомості про виконання антикорозійних робіт</w:t>
      </w:r>
    </w:p>
    <w:tbl>
      <w:tblPr>
        <w:tblOverlap w:val="never"/>
        <w:tblW w:w="0" w:type="auto"/>
        <w:tblLayout w:type="fixed"/>
        <w:tblCellMar>
          <w:left w:w="10" w:type="dxa"/>
          <w:right w:w="10" w:type="dxa"/>
        </w:tblCellMar>
        <w:tblLook w:val="0000"/>
      </w:tblPr>
      <w:tblGrid>
        <w:gridCol w:w="1416"/>
        <w:gridCol w:w="1733"/>
        <w:gridCol w:w="1670"/>
        <w:gridCol w:w="1229"/>
        <w:gridCol w:w="1421"/>
        <w:gridCol w:w="1469"/>
        <w:gridCol w:w="1123"/>
        <w:gridCol w:w="1234"/>
        <w:gridCol w:w="1589"/>
        <w:gridCol w:w="1349"/>
      </w:tblGrid>
      <w:tr w:rsidR="008A311B">
        <w:trPr>
          <w:trHeight w:hRule="exact" w:val="653"/>
        </w:trPr>
        <w:tc>
          <w:tcPr>
            <w:tcW w:w="1416" w:type="dxa"/>
            <w:vMerge w:val="restart"/>
            <w:tcBorders>
              <w:top w:val="single" w:sz="4" w:space="0" w:color="auto"/>
              <w:left w:val="single" w:sz="4" w:space="0" w:color="auto"/>
            </w:tcBorders>
            <w:shd w:val="clear" w:color="auto" w:fill="auto"/>
            <w:vAlign w:val="center"/>
          </w:tcPr>
          <w:p w:rsidR="008A311B" w:rsidRDefault="00DD0ADC">
            <w:pPr>
              <w:pStyle w:val="a6"/>
              <w:framePr w:w="14232" w:h="2750" w:wrap="none" w:vAnchor="page" w:hAnchor="page" w:x="1447" w:y="3306"/>
              <w:spacing w:after="0" w:line="269" w:lineRule="auto"/>
              <w:ind w:firstLine="0"/>
              <w:jc w:val="center"/>
            </w:pPr>
            <w:r>
              <w:t>Дата та час</w:t>
            </w:r>
            <w:r>
              <w:br/>
              <w:t>виконання</w:t>
            </w:r>
            <w:r>
              <w:br/>
              <w:t>робіт</w:t>
            </w:r>
          </w:p>
        </w:tc>
        <w:tc>
          <w:tcPr>
            <w:tcW w:w="1733" w:type="dxa"/>
            <w:vMerge w:val="restart"/>
            <w:tcBorders>
              <w:top w:val="single" w:sz="4" w:space="0" w:color="auto"/>
              <w:left w:val="single" w:sz="4" w:space="0" w:color="auto"/>
            </w:tcBorders>
            <w:shd w:val="clear" w:color="auto" w:fill="auto"/>
            <w:vAlign w:val="center"/>
          </w:tcPr>
          <w:p w:rsidR="008A311B" w:rsidRDefault="00DD0ADC">
            <w:pPr>
              <w:pStyle w:val="a6"/>
              <w:framePr w:w="14232" w:h="2750" w:wrap="none" w:vAnchor="page" w:hAnchor="page" w:x="1447" w:y="3306"/>
              <w:spacing w:after="0" w:line="269" w:lineRule="auto"/>
              <w:ind w:firstLine="0"/>
              <w:jc w:val="center"/>
            </w:pPr>
            <w:r>
              <w:t>Найменування</w:t>
            </w:r>
            <w:r>
              <w:br/>
              <w:t xml:space="preserve">робіт </w:t>
            </w:r>
            <w:r>
              <w:rPr>
                <w:color w:val="4F4F4F"/>
              </w:rPr>
              <w:t>і</w:t>
            </w:r>
            <w:r>
              <w:rPr>
                <w:color w:val="4F4F4F"/>
              </w:rPr>
              <w:br/>
            </w:r>
            <w:r>
              <w:t>застосованих</w:t>
            </w:r>
            <w:r>
              <w:br/>
              <w:t>матеріалів</w:t>
            </w:r>
            <w:r>
              <w:br/>
              <w:t>(поопераційно)</w:t>
            </w:r>
          </w:p>
        </w:tc>
        <w:tc>
          <w:tcPr>
            <w:tcW w:w="1670" w:type="dxa"/>
            <w:vMerge w:val="restart"/>
            <w:tcBorders>
              <w:top w:val="single" w:sz="4" w:space="0" w:color="auto"/>
              <w:left w:val="single" w:sz="4" w:space="0" w:color="auto"/>
            </w:tcBorders>
            <w:shd w:val="clear" w:color="auto" w:fill="auto"/>
            <w:vAlign w:val="center"/>
          </w:tcPr>
          <w:p w:rsidR="008A311B" w:rsidRDefault="00DD0ADC">
            <w:pPr>
              <w:pStyle w:val="a6"/>
              <w:framePr w:w="14232" w:h="2750" w:wrap="none" w:vAnchor="page" w:hAnchor="page" w:x="1447" w:y="3306"/>
              <w:spacing w:after="0" w:line="240" w:lineRule="auto"/>
              <w:ind w:firstLine="0"/>
              <w:jc w:val="center"/>
            </w:pPr>
            <w:r>
              <w:t>Обсяг робіт</w:t>
            </w:r>
          </w:p>
        </w:tc>
        <w:tc>
          <w:tcPr>
            <w:tcW w:w="2650" w:type="dxa"/>
            <w:gridSpan w:val="2"/>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71" w:lineRule="auto"/>
              <w:ind w:firstLine="0"/>
              <w:jc w:val="center"/>
            </w:pPr>
            <w:r>
              <w:t>Температура під час</w:t>
            </w:r>
            <w:r>
              <w:br/>
              <w:t>виконання робіт, °С</w:t>
            </w:r>
          </w:p>
        </w:tc>
        <w:tc>
          <w:tcPr>
            <w:tcW w:w="1469" w:type="dxa"/>
            <w:vMerge w:val="restart"/>
            <w:tcBorders>
              <w:top w:val="single" w:sz="4" w:space="0" w:color="auto"/>
              <w:left w:val="single" w:sz="4" w:space="0" w:color="auto"/>
            </w:tcBorders>
            <w:shd w:val="clear" w:color="auto" w:fill="auto"/>
            <w:vAlign w:val="center"/>
          </w:tcPr>
          <w:p w:rsidR="008A311B" w:rsidRDefault="00DD0ADC">
            <w:pPr>
              <w:pStyle w:val="a6"/>
              <w:framePr w:w="14232" w:h="2750" w:wrap="none" w:vAnchor="page" w:hAnchor="page" w:x="1447" w:y="3306"/>
              <w:spacing w:after="0" w:line="271" w:lineRule="auto"/>
              <w:ind w:firstLine="0"/>
              <w:jc w:val="center"/>
            </w:pPr>
            <w:r>
              <w:t>Застосовані</w:t>
            </w:r>
            <w:r>
              <w:br/>
              <w:t>матеріали</w:t>
            </w:r>
          </w:p>
        </w:tc>
        <w:tc>
          <w:tcPr>
            <w:tcW w:w="1123" w:type="dxa"/>
            <w:vMerge w:val="restart"/>
            <w:tcBorders>
              <w:top w:val="single" w:sz="4" w:space="0" w:color="auto"/>
              <w:left w:val="single" w:sz="4" w:space="0" w:color="auto"/>
            </w:tcBorders>
            <w:shd w:val="clear" w:color="auto" w:fill="auto"/>
            <w:vAlign w:val="center"/>
          </w:tcPr>
          <w:p w:rsidR="008A311B" w:rsidRDefault="00DD0ADC">
            <w:pPr>
              <w:pStyle w:val="a6"/>
              <w:framePr w:w="14232" w:h="2750" w:wrap="none" w:vAnchor="page" w:hAnchor="page" w:x="1447" w:y="3306"/>
              <w:spacing w:after="0" w:line="269" w:lineRule="auto"/>
              <w:ind w:firstLine="0"/>
              <w:jc w:val="center"/>
            </w:pPr>
            <w:r>
              <w:t>Кількість</w:t>
            </w:r>
            <w:r>
              <w:br/>
              <w:t>нанесених</w:t>
            </w:r>
            <w:r>
              <w:br/>
              <w:t>шарів та їх</w:t>
            </w:r>
            <w:r>
              <w:br/>
              <w:t>товщина,</w:t>
            </w:r>
            <w:r>
              <w:br/>
              <w:t>мм</w:t>
            </w:r>
          </w:p>
        </w:tc>
        <w:tc>
          <w:tcPr>
            <w:tcW w:w="1234" w:type="dxa"/>
            <w:vMerge w:val="restart"/>
            <w:tcBorders>
              <w:top w:val="single" w:sz="4" w:space="0" w:color="auto"/>
              <w:left w:val="single" w:sz="4" w:space="0" w:color="auto"/>
            </w:tcBorders>
            <w:shd w:val="clear" w:color="auto" w:fill="auto"/>
            <w:vAlign w:val="center"/>
          </w:tcPr>
          <w:p w:rsidR="008A311B" w:rsidRDefault="00DD0ADC">
            <w:pPr>
              <w:pStyle w:val="a6"/>
              <w:framePr w:w="14232" w:h="2750" w:wrap="none" w:vAnchor="page" w:hAnchor="page" w:x="1447" w:y="3306"/>
              <w:spacing w:after="0" w:line="271" w:lineRule="auto"/>
              <w:ind w:firstLine="0"/>
              <w:jc w:val="center"/>
            </w:pPr>
            <w:r>
              <w:t>Темпера-</w:t>
            </w:r>
            <w:r>
              <w:br/>
              <w:t>тура (°С) та</w:t>
            </w:r>
            <w:r>
              <w:br/>
              <w:t>тривалість</w:t>
            </w:r>
            <w:r>
              <w:br/>
              <w:t>сушіння</w:t>
            </w:r>
            <w:r>
              <w:br/>
              <w:t>окремих</w:t>
            </w:r>
            <w:r>
              <w:br/>
              <w:t>шарів</w:t>
            </w:r>
            <w:r>
              <w:br/>
              <w:t>покриття</w:t>
            </w:r>
          </w:p>
        </w:tc>
        <w:tc>
          <w:tcPr>
            <w:tcW w:w="1589" w:type="dxa"/>
            <w:vMerge w:val="restart"/>
            <w:tcBorders>
              <w:top w:val="single" w:sz="4" w:space="0" w:color="auto"/>
              <w:left w:val="single" w:sz="4" w:space="0" w:color="auto"/>
            </w:tcBorders>
            <w:shd w:val="clear" w:color="auto" w:fill="auto"/>
            <w:vAlign w:val="center"/>
          </w:tcPr>
          <w:p w:rsidR="008A311B" w:rsidRDefault="00DD0ADC">
            <w:pPr>
              <w:pStyle w:val="a6"/>
              <w:framePr w:w="14232" w:h="2750" w:wrap="none" w:vAnchor="page" w:hAnchor="page" w:x="1447" w:y="3306"/>
              <w:spacing w:after="0" w:line="271" w:lineRule="auto"/>
              <w:ind w:firstLine="0"/>
              <w:jc w:val="center"/>
            </w:pPr>
            <w:r>
              <w:t>Прізвище та</w:t>
            </w:r>
            <w:r>
              <w:br/>
              <w:t>ініціали</w:t>
            </w:r>
            <w:r>
              <w:br/>
              <w:t>бригадира</w:t>
            </w:r>
            <w:r>
              <w:br/>
              <w:t>(фахівця), що</w:t>
            </w:r>
            <w:r>
              <w:br/>
              <w:t>виконав</w:t>
            </w:r>
            <w:r>
              <w:br/>
              <w:t>захисне</w:t>
            </w:r>
            <w:r>
              <w:br/>
              <w:t>покриття</w:t>
            </w:r>
          </w:p>
        </w:tc>
        <w:tc>
          <w:tcPr>
            <w:tcW w:w="1349"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232" w:h="2750" w:wrap="none" w:vAnchor="page" w:hAnchor="page" w:x="1447" w:y="3306"/>
              <w:spacing w:after="0" w:line="269" w:lineRule="auto"/>
              <w:ind w:firstLine="0"/>
              <w:jc w:val="center"/>
            </w:pPr>
            <w:r>
              <w:t>Дата та</w:t>
            </w:r>
            <w:r>
              <w:br/>
              <w:t>номер акта</w:t>
            </w:r>
            <w:r>
              <w:br/>
              <w:t>огляду</w:t>
            </w:r>
            <w:r>
              <w:br/>
              <w:t>виконаних</w:t>
            </w:r>
            <w:r>
              <w:br/>
              <w:t>робіт</w:t>
            </w:r>
          </w:p>
        </w:tc>
      </w:tr>
      <w:tr w:rsidR="008A311B">
        <w:trPr>
          <w:trHeight w:hRule="exact" w:val="1411"/>
        </w:trPr>
        <w:tc>
          <w:tcPr>
            <w:tcW w:w="1416" w:type="dxa"/>
            <w:vMerge/>
            <w:tcBorders>
              <w:left w:val="single" w:sz="4" w:space="0" w:color="auto"/>
            </w:tcBorders>
            <w:shd w:val="clear" w:color="auto" w:fill="auto"/>
            <w:vAlign w:val="center"/>
          </w:tcPr>
          <w:p w:rsidR="008A311B" w:rsidRDefault="008A311B">
            <w:pPr>
              <w:framePr w:w="14232" w:h="2750" w:wrap="none" w:vAnchor="page" w:hAnchor="page" w:x="1447" w:y="3306"/>
            </w:pPr>
          </w:p>
        </w:tc>
        <w:tc>
          <w:tcPr>
            <w:tcW w:w="1733" w:type="dxa"/>
            <w:vMerge/>
            <w:tcBorders>
              <w:left w:val="single" w:sz="4" w:space="0" w:color="auto"/>
            </w:tcBorders>
            <w:shd w:val="clear" w:color="auto" w:fill="auto"/>
            <w:vAlign w:val="center"/>
          </w:tcPr>
          <w:p w:rsidR="008A311B" w:rsidRDefault="008A311B">
            <w:pPr>
              <w:framePr w:w="14232" w:h="2750" w:wrap="none" w:vAnchor="page" w:hAnchor="page" w:x="1447" w:y="3306"/>
            </w:pPr>
          </w:p>
        </w:tc>
        <w:tc>
          <w:tcPr>
            <w:tcW w:w="1670" w:type="dxa"/>
            <w:vMerge/>
            <w:tcBorders>
              <w:left w:val="single" w:sz="4" w:space="0" w:color="auto"/>
            </w:tcBorders>
            <w:shd w:val="clear" w:color="auto" w:fill="auto"/>
            <w:vAlign w:val="center"/>
          </w:tcPr>
          <w:p w:rsidR="008A311B" w:rsidRDefault="008A311B">
            <w:pPr>
              <w:framePr w:w="14232" w:h="2750" w:wrap="none" w:vAnchor="page" w:hAnchor="page" w:x="1447" w:y="3306"/>
            </w:pPr>
          </w:p>
        </w:tc>
        <w:tc>
          <w:tcPr>
            <w:tcW w:w="1229" w:type="dxa"/>
            <w:tcBorders>
              <w:top w:val="single" w:sz="4" w:space="0" w:color="auto"/>
              <w:left w:val="single" w:sz="4" w:space="0" w:color="auto"/>
            </w:tcBorders>
            <w:shd w:val="clear" w:color="auto" w:fill="auto"/>
            <w:vAlign w:val="center"/>
          </w:tcPr>
          <w:p w:rsidR="008A311B" w:rsidRDefault="00DD0ADC">
            <w:pPr>
              <w:pStyle w:val="a6"/>
              <w:framePr w:w="14232" w:h="2750" w:wrap="none" w:vAnchor="page" w:hAnchor="page" w:x="1447" w:y="3306"/>
              <w:spacing w:after="0"/>
              <w:ind w:firstLine="0"/>
              <w:jc w:val="center"/>
            </w:pPr>
            <w:r>
              <w:t>на поверхні</w:t>
            </w:r>
            <w:r>
              <w:br/>
              <w:t>матеріалу</w:t>
            </w:r>
          </w:p>
        </w:tc>
        <w:tc>
          <w:tcPr>
            <w:tcW w:w="1421"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69" w:lineRule="auto"/>
              <w:ind w:firstLine="0"/>
              <w:jc w:val="center"/>
            </w:pPr>
            <w:r>
              <w:t>навколишньо-</w:t>
            </w:r>
            <w:r>
              <w:br/>
              <w:t>го повітря на</w:t>
            </w:r>
            <w:r>
              <w:br/>
              <w:t>відстані не</w:t>
            </w:r>
            <w:r>
              <w:br/>
              <w:t xml:space="preserve">більше </w:t>
            </w:r>
            <w:r>
              <w:rPr>
                <w:color w:val="4F4F4F"/>
              </w:rPr>
              <w:t xml:space="preserve">1 </w:t>
            </w:r>
            <w:r>
              <w:t>м</w:t>
            </w:r>
            <w:r>
              <w:br/>
              <w:t>від поверхні</w:t>
            </w:r>
          </w:p>
        </w:tc>
        <w:tc>
          <w:tcPr>
            <w:tcW w:w="1469" w:type="dxa"/>
            <w:vMerge/>
            <w:tcBorders>
              <w:left w:val="single" w:sz="4" w:space="0" w:color="auto"/>
            </w:tcBorders>
            <w:shd w:val="clear" w:color="auto" w:fill="auto"/>
            <w:vAlign w:val="center"/>
          </w:tcPr>
          <w:p w:rsidR="008A311B" w:rsidRDefault="008A311B">
            <w:pPr>
              <w:framePr w:w="14232" w:h="2750" w:wrap="none" w:vAnchor="page" w:hAnchor="page" w:x="1447" w:y="3306"/>
            </w:pPr>
          </w:p>
        </w:tc>
        <w:tc>
          <w:tcPr>
            <w:tcW w:w="1123" w:type="dxa"/>
            <w:vMerge/>
            <w:tcBorders>
              <w:left w:val="single" w:sz="4" w:space="0" w:color="auto"/>
            </w:tcBorders>
            <w:shd w:val="clear" w:color="auto" w:fill="auto"/>
            <w:vAlign w:val="center"/>
          </w:tcPr>
          <w:p w:rsidR="008A311B" w:rsidRDefault="008A311B">
            <w:pPr>
              <w:framePr w:w="14232" w:h="2750" w:wrap="none" w:vAnchor="page" w:hAnchor="page" w:x="1447" w:y="3306"/>
            </w:pPr>
          </w:p>
        </w:tc>
        <w:tc>
          <w:tcPr>
            <w:tcW w:w="1234" w:type="dxa"/>
            <w:vMerge/>
            <w:tcBorders>
              <w:left w:val="single" w:sz="4" w:space="0" w:color="auto"/>
            </w:tcBorders>
            <w:shd w:val="clear" w:color="auto" w:fill="auto"/>
            <w:vAlign w:val="center"/>
          </w:tcPr>
          <w:p w:rsidR="008A311B" w:rsidRDefault="008A311B">
            <w:pPr>
              <w:framePr w:w="14232" w:h="2750" w:wrap="none" w:vAnchor="page" w:hAnchor="page" w:x="1447" w:y="3306"/>
            </w:pPr>
          </w:p>
        </w:tc>
        <w:tc>
          <w:tcPr>
            <w:tcW w:w="1589" w:type="dxa"/>
            <w:vMerge/>
            <w:tcBorders>
              <w:left w:val="single" w:sz="4" w:space="0" w:color="auto"/>
            </w:tcBorders>
            <w:shd w:val="clear" w:color="auto" w:fill="auto"/>
            <w:vAlign w:val="center"/>
          </w:tcPr>
          <w:p w:rsidR="008A311B" w:rsidRDefault="008A311B">
            <w:pPr>
              <w:framePr w:w="14232" w:h="2750" w:wrap="none" w:vAnchor="page" w:hAnchor="page" w:x="1447" w:y="3306"/>
            </w:pPr>
          </w:p>
        </w:tc>
        <w:tc>
          <w:tcPr>
            <w:tcW w:w="1349" w:type="dxa"/>
            <w:vMerge/>
            <w:tcBorders>
              <w:left w:val="single" w:sz="4" w:space="0" w:color="auto"/>
              <w:right w:val="single" w:sz="4" w:space="0" w:color="auto"/>
            </w:tcBorders>
            <w:shd w:val="clear" w:color="auto" w:fill="auto"/>
            <w:vAlign w:val="center"/>
          </w:tcPr>
          <w:p w:rsidR="008A311B" w:rsidRDefault="008A311B">
            <w:pPr>
              <w:framePr w:w="14232" w:h="2750" w:wrap="none" w:vAnchor="page" w:hAnchor="page" w:x="1447" w:y="3306"/>
            </w:pPr>
          </w:p>
        </w:tc>
      </w:tr>
      <w:tr w:rsidR="008A311B">
        <w:trPr>
          <w:trHeight w:hRule="exact" w:val="336"/>
        </w:trPr>
        <w:tc>
          <w:tcPr>
            <w:tcW w:w="1416"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rPr>
                <w:color w:val="000000"/>
              </w:rPr>
              <w:t>1</w:t>
            </w:r>
          </w:p>
        </w:tc>
        <w:tc>
          <w:tcPr>
            <w:tcW w:w="1733"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rPr>
                <w:color w:val="000000"/>
              </w:rPr>
              <w:t>2</w:t>
            </w:r>
          </w:p>
        </w:tc>
        <w:tc>
          <w:tcPr>
            <w:tcW w:w="1670"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t>3</w:t>
            </w:r>
          </w:p>
        </w:tc>
        <w:tc>
          <w:tcPr>
            <w:tcW w:w="1229"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rPr>
                <w:color w:val="000000"/>
              </w:rPr>
              <w:t>4</w:t>
            </w:r>
          </w:p>
        </w:tc>
        <w:tc>
          <w:tcPr>
            <w:tcW w:w="1421"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t>5</w:t>
            </w:r>
          </w:p>
        </w:tc>
        <w:tc>
          <w:tcPr>
            <w:tcW w:w="1469"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rPr>
                <w:color w:val="000000"/>
              </w:rPr>
              <w:t>6</w:t>
            </w:r>
          </w:p>
        </w:tc>
        <w:tc>
          <w:tcPr>
            <w:tcW w:w="1123"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rPr>
                <w:color w:val="000000"/>
              </w:rPr>
              <w:t>7</w:t>
            </w:r>
          </w:p>
        </w:tc>
        <w:tc>
          <w:tcPr>
            <w:tcW w:w="1234"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t>8</w:t>
            </w:r>
          </w:p>
        </w:tc>
        <w:tc>
          <w:tcPr>
            <w:tcW w:w="1589"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t>9</w:t>
            </w:r>
          </w:p>
        </w:tc>
        <w:tc>
          <w:tcPr>
            <w:tcW w:w="1349"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rPr>
                <w:color w:val="000000"/>
              </w:rPr>
              <w:t>10</w:t>
            </w:r>
          </w:p>
        </w:tc>
      </w:tr>
      <w:tr w:rsidR="008A311B">
        <w:trPr>
          <w:trHeight w:hRule="exact" w:val="350"/>
        </w:trPr>
        <w:tc>
          <w:tcPr>
            <w:tcW w:w="1416" w:type="dxa"/>
            <w:tcBorders>
              <w:top w:val="single" w:sz="4" w:space="0" w:color="auto"/>
              <w:left w:val="single" w:sz="4" w:space="0" w:color="auto"/>
              <w:bottom w:val="single" w:sz="4" w:space="0" w:color="auto"/>
            </w:tcBorders>
            <w:shd w:val="clear" w:color="auto" w:fill="auto"/>
          </w:tcPr>
          <w:p w:rsidR="008A311B" w:rsidRDefault="008A311B">
            <w:pPr>
              <w:framePr w:w="14232" w:h="2750" w:wrap="none" w:vAnchor="page" w:hAnchor="page" w:x="1447" w:y="3306"/>
              <w:rPr>
                <w:sz w:val="10"/>
                <w:szCs w:val="10"/>
              </w:rPr>
            </w:pPr>
          </w:p>
        </w:tc>
        <w:tc>
          <w:tcPr>
            <w:tcW w:w="1733" w:type="dxa"/>
            <w:tcBorders>
              <w:top w:val="single" w:sz="4" w:space="0" w:color="auto"/>
              <w:left w:val="single" w:sz="4" w:space="0" w:color="auto"/>
              <w:bottom w:val="single" w:sz="4" w:space="0" w:color="auto"/>
            </w:tcBorders>
            <w:shd w:val="clear" w:color="auto" w:fill="auto"/>
          </w:tcPr>
          <w:p w:rsidR="008A311B" w:rsidRDefault="008A311B">
            <w:pPr>
              <w:framePr w:w="14232" w:h="2750" w:wrap="none" w:vAnchor="page" w:hAnchor="page" w:x="1447" w:y="3306"/>
              <w:rPr>
                <w:sz w:val="10"/>
                <w:szCs w:val="10"/>
              </w:rPr>
            </w:pPr>
          </w:p>
        </w:tc>
        <w:tc>
          <w:tcPr>
            <w:tcW w:w="1670" w:type="dxa"/>
            <w:tcBorders>
              <w:top w:val="single" w:sz="4" w:space="0" w:color="auto"/>
              <w:left w:val="single" w:sz="4" w:space="0" w:color="auto"/>
              <w:bottom w:val="single" w:sz="4" w:space="0" w:color="auto"/>
            </w:tcBorders>
            <w:shd w:val="clear" w:color="auto" w:fill="auto"/>
          </w:tcPr>
          <w:p w:rsidR="008A311B" w:rsidRDefault="008A311B">
            <w:pPr>
              <w:framePr w:w="14232" w:h="2750" w:wrap="none" w:vAnchor="page" w:hAnchor="page" w:x="1447" w:y="3306"/>
              <w:rPr>
                <w:sz w:val="10"/>
                <w:szCs w:val="10"/>
              </w:rPr>
            </w:pPr>
          </w:p>
        </w:tc>
        <w:tc>
          <w:tcPr>
            <w:tcW w:w="1229" w:type="dxa"/>
            <w:tcBorders>
              <w:top w:val="single" w:sz="4" w:space="0" w:color="auto"/>
              <w:left w:val="single" w:sz="4" w:space="0" w:color="auto"/>
              <w:bottom w:val="single" w:sz="4" w:space="0" w:color="auto"/>
            </w:tcBorders>
            <w:shd w:val="clear" w:color="auto" w:fill="auto"/>
          </w:tcPr>
          <w:p w:rsidR="008A311B" w:rsidRDefault="008A311B">
            <w:pPr>
              <w:framePr w:w="14232" w:h="2750" w:wrap="none" w:vAnchor="page" w:hAnchor="page" w:x="1447" w:y="3306"/>
              <w:rPr>
                <w:sz w:val="10"/>
                <w:szCs w:val="10"/>
              </w:rPr>
            </w:pPr>
          </w:p>
        </w:tc>
        <w:tc>
          <w:tcPr>
            <w:tcW w:w="1421" w:type="dxa"/>
            <w:tcBorders>
              <w:top w:val="single" w:sz="4" w:space="0" w:color="auto"/>
              <w:left w:val="single" w:sz="4" w:space="0" w:color="auto"/>
              <w:bottom w:val="single" w:sz="4" w:space="0" w:color="auto"/>
            </w:tcBorders>
            <w:shd w:val="clear" w:color="auto" w:fill="auto"/>
          </w:tcPr>
          <w:p w:rsidR="008A311B" w:rsidRDefault="008A311B">
            <w:pPr>
              <w:framePr w:w="14232" w:h="2750" w:wrap="none" w:vAnchor="page" w:hAnchor="page" w:x="1447" w:y="3306"/>
              <w:rPr>
                <w:sz w:val="10"/>
                <w:szCs w:val="10"/>
              </w:rPr>
            </w:pPr>
          </w:p>
        </w:tc>
        <w:tc>
          <w:tcPr>
            <w:tcW w:w="1469" w:type="dxa"/>
            <w:tcBorders>
              <w:top w:val="single" w:sz="4" w:space="0" w:color="auto"/>
              <w:left w:val="single" w:sz="4" w:space="0" w:color="auto"/>
              <w:bottom w:val="single" w:sz="4" w:space="0" w:color="auto"/>
            </w:tcBorders>
            <w:shd w:val="clear" w:color="auto" w:fill="auto"/>
          </w:tcPr>
          <w:p w:rsidR="008A311B" w:rsidRDefault="008A311B">
            <w:pPr>
              <w:framePr w:w="14232" w:h="2750" w:wrap="none" w:vAnchor="page" w:hAnchor="page" w:x="1447" w:y="3306"/>
              <w:rPr>
                <w:sz w:val="10"/>
                <w:szCs w:val="10"/>
              </w:rPr>
            </w:pPr>
          </w:p>
        </w:tc>
        <w:tc>
          <w:tcPr>
            <w:tcW w:w="1123" w:type="dxa"/>
            <w:tcBorders>
              <w:top w:val="single" w:sz="4" w:space="0" w:color="auto"/>
              <w:left w:val="single" w:sz="4" w:space="0" w:color="auto"/>
              <w:bottom w:val="single" w:sz="4" w:space="0" w:color="auto"/>
            </w:tcBorders>
            <w:shd w:val="clear" w:color="auto" w:fill="auto"/>
          </w:tcPr>
          <w:p w:rsidR="008A311B" w:rsidRDefault="008A311B">
            <w:pPr>
              <w:framePr w:w="14232" w:h="2750" w:wrap="none" w:vAnchor="page" w:hAnchor="page" w:x="1447" w:y="3306"/>
              <w:rPr>
                <w:sz w:val="10"/>
                <w:szCs w:val="10"/>
              </w:rPr>
            </w:pPr>
          </w:p>
        </w:tc>
        <w:tc>
          <w:tcPr>
            <w:tcW w:w="1234" w:type="dxa"/>
            <w:tcBorders>
              <w:top w:val="single" w:sz="4" w:space="0" w:color="auto"/>
              <w:left w:val="single" w:sz="4" w:space="0" w:color="auto"/>
              <w:bottom w:val="single" w:sz="4" w:space="0" w:color="auto"/>
            </w:tcBorders>
            <w:shd w:val="clear" w:color="auto" w:fill="auto"/>
          </w:tcPr>
          <w:p w:rsidR="008A311B" w:rsidRDefault="008A311B">
            <w:pPr>
              <w:framePr w:w="14232" w:h="2750" w:wrap="none" w:vAnchor="page" w:hAnchor="page" w:x="1447" w:y="3306"/>
              <w:rPr>
                <w:sz w:val="10"/>
                <w:szCs w:val="10"/>
              </w:rPr>
            </w:pPr>
          </w:p>
        </w:tc>
        <w:tc>
          <w:tcPr>
            <w:tcW w:w="1589" w:type="dxa"/>
            <w:tcBorders>
              <w:top w:val="single" w:sz="4" w:space="0" w:color="auto"/>
              <w:left w:val="single" w:sz="4" w:space="0" w:color="auto"/>
              <w:bottom w:val="single" w:sz="4" w:space="0" w:color="auto"/>
            </w:tcBorders>
            <w:shd w:val="clear" w:color="auto" w:fill="auto"/>
          </w:tcPr>
          <w:p w:rsidR="008A311B" w:rsidRDefault="008A311B">
            <w:pPr>
              <w:framePr w:w="14232" w:h="2750" w:wrap="none" w:vAnchor="page" w:hAnchor="page" w:x="1447" w:y="3306"/>
              <w:rPr>
                <w:sz w:val="10"/>
                <w:szCs w:val="10"/>
              </w:rPr>
            </w:pP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32" w:h="2750" w:wrap="none" w:vAnchor="page" w:hAnchor="page" w:x="1447" w:y="3306"/>
              <w:rPr>
                <w:sz w:val="10"/>
                <w:szCs w:val="10"/>
              </w:rPr>
            </w:pPr>
          </w:p>
        </w:tc>
      </w:tr>
    </w:tbl>
    <w:p w:rsidR="008A311B" w:rsidRDefault="008A311B">
      <w:pPr>
        <w:spacing w:line="1" w:lineRule="exact"/>
        <w:sectPr w:rsidR="008A311B" w:rsidSect="00757A2E">
          <w:pgSz w:w="16840" w:h="11900" w:orient="landscape"/>
          <w:pgMar w:top="360" w:right="360" w:bottom="360" w:left="360" w:header="454" w:footer="454" w:gutter="0"/>
          <w:cols w:space="720"/>
          <w:noEndnote/>
          <w:docGrid w:linePitch="360"/>
        </w:sectPr>
      </w:pPr>
    </w:p>
    <w:p w:rsidR="008A311B" w:rsidRDefault="008A311B">
      <w:pPr>
        <w:spacing w:line="1" w:lineRule="exact"/>
      </w:pPr>
    </w:p>
    <w:p w:rsidR="008A311B" w:rsidRDefault="00DD0ADC">
      <w:pPr>
        <w:pStyle w:val="11"/>
        <w:framePr w:w="11453" w:h="984" w:hRule="exact" w:wrap="none" w:vAnchor="page" w:hAnchor="page" w:x="1437" w:y="1391"/>
        <w:spacing w:after="480" w:line="240" w:lineRule="auto"/>
        <w:ind w:firstLine="0"/>
      </w:pPr>
      <w:r>
        <w:t>Б.З Форма подальших сторінок спеціального журналу</w:t>
      </w:r>
    </w:p>
    <w:p w:rsidR="008A311B" w:rsidRDefault="00DD0ADC">
      <w:pPr>
        <w:pStyle w:val="11"/>
        <w:framePr w:w="11453" w:h="984" w:hRule="exact" w:wrap="none" w:vAnchor="page" w:hAnchor="page" w:x="1437" w:y="1391"/>
        <w:spacing w:after="0" w:line="240" w:lineRule="auto"/>
        <w:ind w:firstLine="0"/>
        <w:jc w:val="right"/>
      </w:pPr>
      <w:r>
        <w:rPr>
          <w:b/>
          <w:bCs/>
          <w:color w:val="000000"/>
        </w:rPr>
        <w:t>ЖУРНАЛ ВИКОНАННЯ РОБІТ З АНТИКОРОЗІЙНОГО ЗАХИСТУ ЗВАРНИХ З'ЄДНАНЬ</w:t>
      </w:r>
    </w:p>
    <w:p w:rsidR="008A311B" w:rsidRDefault="00DD0ADC">
      <w:pPr>
        <w:pStyle w:val="ab"/>
        <w:framePr w:wrap="none" w:vAnchor="page" w:hAnchor="page" w:x="1418" w:y="2965"/>
      </w:pPr>
      <w:r>
        <w:rPr>
          <w:color w:val="000000"/>
        </w:rPr>
        <w:t>Таблиця Б.З Відомості про виконання робіт з антикорозійного захисту зварних з'єднань</w:t>
      </w:r>
    </w:p>
    <w:tbl>
      <w:tblPr>
        <w:tblOverlap w:val="never"/>
        <w:tblW w:w="0" w:type="auto"/>
        <w:tblLayout w:type="fixed"/>
        <w:tblCellMar>
          <w:left w:w="10" w:type="dxa"/>
          <w:right w:w="10" w:type="dxa"/>
        </w:tblCellMar>
        <w:tblLook w:val="0000"/>
      </w:tblPr>
      <w:tblGrid>
        <w:gridCol w:w="1238"/>
        <w:gridCol w:w="2237"/>
        <w:gridCol w:w="1272"/>
        <w:gridCol w:w="1286"/>
        <w:gridCol w:w="1267"/>
        <w:gridCol w:w="1133"/>
        <w:gridCol w:w="1334"/>
        <w:gridCol w:w="1325"/>
        <w:gridCol w:w="1560"/>
        <w:gridCol w:w="1579"/>
      </w:tblGrid>
      <w:tr w:rsidR="008A311B">
        <w:trPr>
          <w:trHeight w:hRule="exact" w:val="2981"/>
        </w:trPr>
        <w:tc>
          <w:tcPr>
            <w:tcW w:w="1238" w:type="dxa"/>
            <w:tcBorders>
              <w:top w:val="single" w:sz="4" w:space="0" w:color="auto"/>
              <w:left w:val="single" w:sz="4" w:space="0" w:color="auto"/>
            </w:tcBorders>
            <w:shd w:val="clear" w:color="auto" w:fill="auto"/>
            <w:vAlign w:val="center"/>
          </w:tcPr>
          <w:p w:rsidR="008A311B" w:rsidRDefault="00DD0ADC">
            <w:pPr>
              <w:pStyle w:val="a6"/>
              <w:framePr w:w="14232" w:h="3662" w:wrap="none" w:vAnchor="page" w:hAnchor="page" w:x="1447" w:y="3354"/>
              <w:spacing w:after="0" w:line="269" w:lineRule="auto"/>
              <w:ind w:firstLine="0"/>
              <w:jc w:val="center"/>
            </w:pPr>
            <w:r>
              <w:t>Дата та час</w:t>
            </w:r>
            <w:r>
              <w:br/>
              <w:t>виконання</w:t>
            </w:r>
            <w:r>
              <w:br/>
              <w:t>робіт</w:t>
            </w:r>
          </w:p>
        </w:tc>
        <w:tc>
          <w:tcPr>
            <w:tcW w:w="2237" w:type="dxa"/>
            <w:tcBorders>
              <w:top w:val="single" w:sz="4" w:space="0" w:color="auto"/>
              <w:left w:val="single" w:sz="4" w:space="0" w:color="auto"/>
            </w:tcBorders>
            <w:shd w:val="clear" w:color="auto" w:fill="auto"/>
            <w:vAlign w:val="center"/>
          </w:tcPr>
          <w:p w:rsidR="008A311B" w:rsidRDefault="00DD0ADC">
            <w:pPr>
              <w:pStyle w:val="a6"/>
              <w:framePr w:w="14232" w:h="3662" w:wrap="none" w:vAnchor="page" w:hAnchor="page" w:x="1447" w:y="3354"/>
              <w:spacing w:after="0" w:line="271" w:lineRule="auto"/>
              <w:ind w:firstLine="0"/>
              <w:jc w:val="center"/>
            </w:pPr>
            <w:r>
              <w:t>Найменування</w:t>
            </w:r>
            <w:r>
              <w:br/>
              <w:t>елементів, що</w:t>
            </w:r>
            <w:r>
              <w:br/>
              <w:t xml:space="preserve">з'єднуються, </w:t>
            </w:r>
            <w:r>
              <w:rPr>
                <w:color w:val="4F4F4F"/>
              </w:rPr>
              <w:t>і</w:t>
            </w:r>
            <w:r>
              <w:rPr>
                <w:color w:val="4F4F4F"/>
              </w:rPr>
              <w:br/>
            </w:r>
            <w:r>
              <w:t>матеріалу</w:t>
            </w:r>
            <w:r>
              <w:br/>
              <w:t>антикорозійного</w:t>
            </w:r>
            <w:r>
              <w:br/>
              <w:t>покриття закладних</w:t>
            </w:r>
            <w:r>
              <w:br/>
              <w:t>деталей, нанесеного</w:t>
            </w:r>
            <w:r>
              <w:br/>
              <w:t>на заводі</w:t>
            </w:r>
          </w:p>
        </w:tc>
        <w:tc>
          <w:tcPr>
            <w:tcW w:w="1272" w:type="dxa"/>
            <w:tcBorders>
              <w:top w:val="single" w:sz="4" w:space="0" w:color="auto"/>
              <w:left w:val="single" w:sz="4" w:space="0" w:color="auto"/>
            </w:tcBorders>
            <w:shd w:val="clear" w:color="auto" w:fill="auto"/>
            <w:vAlign w:val="center"/>
          </w:tcPr>
          <w:p w:rsidR="008A311B" w:rsidRDefault="00DD0ADC">
            <w:pPr>
              <w:pStyle w:val="a6"/>
              <w:framePr w:w="14232" w:h="3662" w:wrap="none" w:vAnchor="page" w:hAnchor="page" w:x="1447" w:y="3354"/>
              <w:spacing w:after="0" w:line="271" w:lineRule="auto"/>
              <w:ind w:firstLine="0"/>
              <w:jc w:val="center"/>
            </w:pPr>
            <w:r>
              <w:t>Місце або</w:t>
            </w:r>
            <w:r>
              <w:br/>
              <w:t>номер (за</w:t>
            </w:r>
            <w:r>
              <w:br/>
              <w:t>кресленням</w:t>
            </w:r>
            <w:r>
              <w:br/>
              <w:t>чи схемою)</w:t>
            </w:r>
            <w:r>
              <w:br/>
              <w:t>елемента,</w:t>
            </w:r>
            <w:r>
              <w:br/>
              <w:t>що</w:t>
            </w:r>
            <w:r>
              <w:br/>
              <w:t>стикується</w:t>
            </w:r>
          </w:p>
        </w:tc>
        <w:tc>
          <w:tcPr>
            <w:tcW w:w="1286" w:type="dxa"/>
            <w:tcBorders>
              <w:top w:val="single" w:sz="4" w:space="0" w:color="auto"/>
              <w:left w:val="single" w:sz="4" w:space="0" w:color="auto"/>
            </w:tcBorders>
            <w:shd w:val="clear" w:color="auto" w:fill="auto"/>
            <w:vAlign w:val="center"/>
          </w:tcPr>
          <w:p w:rsidR="008A311B" w:rsidRDefault="00DD0ADC">
            <w:pPr>
              <w:pStyle w:val="a6"/>
              <w:framePr w:w="14232" w:h="3662" w:wrap="none" w:vAnchor="page" w:hAnchor="page" w:x="1447" w:y="3354"/>
              <w:spacing w:after="0" w:line="271" w:lineRule="auto"/>
              <w:ind w:firstLine="0"/>
              <w:jc w:val="center"/>
            </w:pPr>
            <w:r>
              <w:t>Позначка</w:t>
            </w:r>
            <w:r>
              <w:br/>
              <w:t>про здачу і</w:t>
            </w:r>
            <w:r>
              <w:br/>
              <w:t>прийняття</w:t>
            </w:r>
            <w:r>
              <w:br/>
              <w:t>вузла під</w:t>
            </w:r>
            <w:r>
              <w:br/>
              <w:t>антикорозій-</w:t>
            </w:r>
            <w:r>
              <w:br/>
              <w:t>ний захист</w:t>
            </w:r>
            <w:r>
              <w:br/>
              <w:t>(посада,</w:t>
            </w:r>
            <w:r>
              <w:br/>
              <w:t>підпис)</w:t>
            </w:r>
          </w:p>
        </w:tc>
        <w:tc>
          <w:tcPr>
            <w:tcW w:w="1267" w:type="dxa"/>
            <w:tcBorders>
              <w:top w:val="single" w:sz="4" w:space="0" w:color="auto"/>
              <w:left w:val="single" w:sz="4" w:space="0" w:color="auto"/>
            </w:tcBorders>
            <w:shd w:val="clear" w:color="auto" w:fill="auto"/>
            <w:vAlign w:val="center"/>
          </w:tcPr>
          <w:p w:rsidR="008A311B" w:rsidRDefault="00DD0ADC">
            <w:pPr>
              <w:pStyle w:val="a6"/>
              <w:framePr w:w="14232" w:h="3662" w:wrap="none" w:vAnchor="page" w:hAnchor="page" w:x="1447" w:y="3354"/>
              <w:spacing w:after="0" w:line="269" w:lineRule="auto"/>
              <w:ind w:firstLine="0"/>
              <w:jc w:val="center"/>
            </w:pPr>
            <w:r>
              <w:t>Матеріал</w:t>
            </w:r>
            <w:r>
              <w:br/>
              <w:t>покриття</w:t>
            </w:r>
            <w:r>
              <w:br/>
              <w:t>зварних</w:t>
            </w:r>
            <w:r>
              <w:br/>
              <w:t xml:space="preserve">з'єднань </w:t>
            </w:r>
            <w:r>
              <w:rPr>
                <w:color w:val="000000"/>
              </w:rPr>
              <w:t>і</w:t>
            </w:r>
            <w:r>
              <w:rPr>
                <w:color w:val="000000"/>
              </w:rPr>
              <w:br/>
            </w:r>
            <w:r>
              <w:t>спосіб їх</w:t>
            </w:r>
            <w:r>
              <w:br/>
              <w:t>нанесення</w:t>
            </w:r>
          </w:p>
        </w:tc>
        <w:tc>
          <w:tcPr>
            <w:tcW w:w="1133" w:type="dxa"/>
            <w:tcBorders>
              <w:top w:val="single" w:sz="4" w:space="0" w:color="auto"/>
              <w:left w:val="single" w:sz="4" w:space="0" w:color="auto"/>
            </w:tcBorders>
            <w:shd w:val="clear" w:color="auto" w:fill="auto"/>
            <w:vAlign w:val="center"/>
          </w:tcPr>
          <w:p w:rsidR="008A311B" w:rsidRDefault="00DD0ADC">
            <w:pPr>
              <w:pStyle w:val="a6"/>
              <w:framePr w:w="14232" w:h="3662" w:wrap="none" w:vAnchor="page" w:hAnchor="page" w:x="1447" w:y="3354"/>
              <w:spacing w:after="0" w:line="271" w:lineRule="auto"/>
              <w:ind w:firstLine="0"/>
              <w:jc w:val="center"/>
            </w:pPr>
            <w:r>
              <w:t>Атмос-</w:t>
            </w:r>
            <w:r>
              <w:br/>
              <w:t>ферні</w:t>
            </w:r>
            <w:r>
              <w:br/>
              <w:t>умови</w:t>
            </w:r>
          </w:p>
        </w:tc>
        <w:tc>
          <w:tcPr>
            <w:tcW w:w="1334" w:type="dxa"/>
            <w:tcBorders>
              <w:top w:val="single" w:sz="4" w:space="0" w:color="auto"/>
              <w:left w:val="single" w:sz="4" w:space="0" w:color="auto"/>
            </w:tcBorders>
            <w:shd w:val="clear" w:color="auto" w:fill="auto"/>
            <w:vAlign w:val="center"/>
          </w:tcPr>
          <w:p w:rsidR="008A311B" w:rsidRDefault="00DD0ADC">
            <w:pPr>
              <w:pStyle w:val="a6"/>
              <w:framePr w:w="14232" w:h="3662" w:wrap="none" w:vAnchor="page" w:hAnchor="page" w:x="1447" w:y="3354"/>
              <w:spacing w:after="0" w:line="269" w:lineRule="auto"/>
              <w:ind w:firstLine="0"/>
              <w:jc w:val="center"/>
            </w:pPr>
            <w:r>
              <w:t>Прізвище та</w:t>
            </w:r>
            <w:r>
              <w:br/>
              <w:t xml:space="preserve">ініціали </w:t>
            </w:r>
            <w:r>
              <w:rPr>
                <w:color w:val="000000"/>
              </w:rPr>
              <w:t>і</w:t>
            </w:r>
            <w:r>
              <w:rPr>
                <w:color w:val="000000"/>
              </w:rPr>
              <w:br/>
            </w:r>
            <w:r>
              <w:t>підпис</w:t>
            </w:r>
            <w:r>
              <w:br/>
              <w:t>виконавця</w:t>
            </w:r>
          </w:p>
        </w:tc>
        <w:tc>
          <w:tcPr>
            <w:tcW w:w="1325" w:type="dxa"/>
            <w:tcBorders>
              <w:top w:val="single" w:sz="4" w:space="0" w:color="auto"/>
              <w:left w:val="single" w:sz="4" w:space="0" w:color="auto"/>
            </w:tcBorders>
            <w:shd w:val="clear" w:color="auto" w:fill="auto"/>
            <w:vAlign w:val="center"/>
          </w:tcPr>
          <w:p w:rsidR="008A311B" w:rsidRDefault="00DD0ADC">
            <w:pPr>
              <w:pStyle w:val="a6"/>
              <w:framePr w:w="14232" w:h="3662" w:wrap="none" w:vAnchor="page" w:hAnchor="page" w:x="1447" w:y="3354"/>
              <w:spacing w:after="0" w:line="271" w:lineRule="auto"/>
              <w:ind w:firstLine="0"/>
              <w:jc w:val="center"/>
            </w:pPr>
            <w:r>
              <w:t>Прізвище та</w:t>
            </w:r>
            <w:r>
              <w:br/>
              <w:t>ініціали</w:t>
            </w:r>
            <w:r>
              <w:br/>
              <w:t>відповідаль-</w:t>
            </w:r>
            <w:r>
              <w:br/>
              <w:t>ного за</w:t>
            </w:r>
            <w:r>
              <w:br/>
              <w:t>роботи 3</w:t>
            </w:r>
            <w:r>
              <w:br/>
              <w:t>антикорозій-</w:t>
            </w:r>
            <w:r>
              <w:br/>
              <w:t>ного захисту</w:t>
            </w:r>
            <w:r>
              <w:br/>
              <w:t>(майстер,</w:t>
            </w:r>
            <w:r>
              <w:br/>
              <w:t>виконроб)</w:t>
            </w:r>
          </w:p>
        </w:tc>
        <w:tc>
          <w:tcPr>
            <w:tcW w:w="1560"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71" w:lineRule="auto"/>
              <w:ind w:firstLine="0"/>
              <w:jc w:val="center"/>
            </w:pPr>
            <w:r>
              <w:t>Результати</w:t>
            </w:r>
            <w:r>
              <w:br/>
              <w:t>огляду якості</w:t>
            </w:r>
            <w:r>
              <w:br/>
              <w:t>покриття,</w:t>
            </w:r>
            <w:r>
              <w:br/>
              <w:t>товщина</w:t>
            </w:r>
            <w:r>
              <w:br/>
              <w:t>покриття,</w:t>
            </w:r>
            <w:r>
              <w:br/>
              <w:t>підписи про</w:t>
            </w:r>
            <w:r>
              <w:br/>
              <w:t>прийняття</w:t>
            </w:r>
            <w:r>
              <w:br/>
              <w:t>антикорозійно-</w:t>
            </w:r>
            <w:r>
              <w:br/>
              <w:t>го захисту</w:t>
            </w:r>
            <w:r>
              <w:br/>
              <w:t>(майстра,</w:t>
            </w:r>
            <w:r>
              <w:br/>
              <w:t>виконроба)</w:t>
            </w:r>
          </w:p>
        </w:tc>
        <w:tc>
          <w:tcPr>
            <w:tcW w:w="1579"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232" w:h="3662" w:wrap="none" w:vAnchor="page" w:hAnchor="page" w:x="1447" w:y="3354"/>
              <w:spacing w:after="0" w:line="271" w:lineRule="auto"/>
              <w:ind w:firstLine="0"/>
              <w:jc w:val="center"/>
            </w:pPr>
            <w:r>
              <w:t>Зауваження з</w:t>
            </w:r>
            <w:r>
              <w:br/>
              <w:t>контрольної</w:t>
            </w:r>
            <w:r>
              <w:br/>
              <w:t>перевірки</w:t>
            </w:r>
            <w:r>
              <w:br/>
              <w:t>(виконавця</w:t>
            </w:r>
            <w:r>
              <w:br/>
              <w:t>робіт,</w:t>
            </w:r>
            <w:r>
              <w:br/>
              <w:t>авторського</w:t>
            </w:r>
            <w:r>
              <w:br/>
              <w:t>нагляду,</w:t>
            </w:r>
            <w:r>
              <w:br/>
              <w:t>технічного</w:t>
            </w:r>
            <w:r>
              <w:br/>
              <w:t>нагляду</w:t>
            </w:r>
            <w:r>
              <w:br/>
              <w:t>замовника)</w:t>
            </w:r>
          </w:p>
        </w:tc>
      </w:tr>
      <w:tr w:rsidR="008A311B">
        <w:trPr>
          <w:trHeight w:hRule="exact" w:val="336"/>
        </w:trPr>
        <w:tc>
          <w:tcPr>
            <w:tcW w:w="1238"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rPr>
                <w:color w:val="000000"/>
              </w:rPr>
              <w:t>1</w:t>
            </w:r>
          </w:p>
        </w:tc>
        <w:tc>
          <w:tcPr>
            <w:tcW w:w="2237"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rPr>
                <w:color w:val="000000"/>
              </w:rPr>
              <w:t>2</w:t>
            </w:r>
          </w:p>
        </w:tc>
        <w:tc>
          <w:tcPr>
            <w:tcW w:w="1272"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rPr>
                <w:color w:val="000000"/>
              </w:rPr>
              <w:t>3</w:t>
            </w:r>
          </w:p>
        </w:tc>
        <w:tc>
          <w:tcPr>
            <w:tcW w:w="1286"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t>4</w:t>
            </w:r>
          </w:p>
        </w:tc>
        <w:tc>
          <w:tcPr>
            <w:tcW w:w="1267"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rPr>
                <w:color w:val="000000"/>
              </w:rPr>
              <w:t>5</w:t>
            </w:r>
          </w:p>
        </w:tc>
        <w:tc>
          <w:tcPr>
            <w:tcW w:w="1133"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t>6</w:t>
            </w:r>
          </w:p>
        </w:tc>
        <w:tc>
          <w:tcPr>
            <w:tcW w:w="1334"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rPr>
                <w:color w:val="000000"/>
              </w:rPr>
              <w:t>7</w:t>
            </w:r>
          </w:p>
        </w:tc>
        <w:tc>
          <w:tcPr>
            <w:tcW w:w="1325"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rPr>
                <w:color w:val="000000"/>
              </w:rPr>
              <w:t>8</w:t>
            </w:r>
          </w:p>
        </w:tc>
        <w:tc>
          <w:tcPr>
            <w:tcW w:w="1560"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rPr>
                <w:color w:val="000000"/>
              </w:rPr>
              <w:t>9</w:t>
            </w:r>
          </w:p>
        </w:tc>
        <w:tc>
          <w:tcPr>
            <w:tcW w:w="1579"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rPr>
                <w:color w:val="000000"/>
              </w:rPr>
              <w:t>10</w:t>
            </w:r>
          </w:p>
        </w:tc>
      </w:tr>
      <w:tr w:rsidR="008A311B">
        <w:trPr>
          <w:trHeight w:hRule="exact" w:val="346"/>
        </w:trPr>
        <w:tc>
          <w:tcPr>
            <w:tcW w:w="1238" w:type="dxa"/>
            <w:tcBorders>
              <w:top w:val="single" w:sz="4" w:space="0" w:color="auto"/>
              <w:left w:val="single" w:sz="4" w:space="0" w:color="auto"/>
              <w:bottom w:val="single" w:sz="4" w:space="0" w:color="auto"/>
            </w:tcBorders>
            <w:shd w:val="clear" w:color="auto" w:fill="auto"/>
          </w:tcPr>
          <w:p w:rsidR="008A311B" w:rsidRDefault="008A311B">
            <w:pPr>
              <w:framePr w:w="14232" w:h="3662" w:wrap="none" w:vAnchor="page" w:hAnchor="page" w:x="1447" w:y="3354"/>
              <w:rPr>
                <w:sz w:val="10"/>
                <w:szCs w:val="10"/>
              </w:rPr>
            </w:pPr>
          </w:p>
        </w:tc>
        <w:tc>
          <w:tcPr>
            <w:tcW w:w="2237" w:type="dxa"/>
            <w:tcBorders>
              <w:top w:val="single" w:sz="4" w:space="0" w:color="auto"/>
              <w:left w:val="single" w:sz="4" w:space="0" w:color="auto"/>
              <w:bottom w:val="single" w:sz="4" w:space="0" w:color="auto"/>
            </w:tcBorders>
            <w:shd w:val="clear" w:color="auto" w:fill="auto"/>
          </w:tcPr>
          <w:p w:rsidR="008A311B" w:rsidRDefault="008A311B">
            <w:pPr>
              <w:framePr w:w="14232" w:h="3662" w:wrap="none" w:vAnchor="page" w:hAnchor="page" w:x="1447" w:y="3354"/>
              <w:rPr>
                <w:sz w:val="10"/>
                <w:szCs w:val="10"/>
              </w:rPr>
            </w:pPr>
          </w:p>
        </w:tc>
        <w:tc>
          <w:tcPr>
            <w:tcW w:w="1272" w:type="dxa"/>
            <w:tcBorders>
              <w:top w:val="single" w:sz="4" w:space="0" w:color="auto"/>
              <w:left w:val="single" w:sz="4" w:space="0" w:color="auto"/>
              <w:bottom w:val="single" w:sz="4" w:space="0" w:color="auto"/>
            </w:tcBorders>
            <w:shd w:val="clear" w:color="auto" w:fill="auto"/>
          </w:tcPr>
          <w:p w:rsidR="008A311B" w:rsidRDefault="008A311B">
            <w:pPr>
              <w:framePr w:w="14232" w:h="3662" w:wrap="none" w:vAnchor="page" w:hAnchor="page" w:x="1447" w:y="3354"/>
              <w:rPr>
                <w:sz w:val="10"/>
                <w:szCs w:val="10"/>
              </w:rPr>
            </w:pPr>
          </w:p>
        </w:tc>
        <w:tc>
          <w:tcPr>
            <w:tcW w:w="1286" w:type="dxa"/>
            <w:tcBorders>
              <w:top w:val="single" w:sz="4" w:space="0" w:color="auto"/>
              <w:left w:val="single" w:sz="4" w:space="0" w:color="auto"/>
              <w:bottom w:val="single" w:sz="4" w:space="0" w:color="auto"/>
            </w:tcBorders>
            <w:shd w:val="clear" w:color="auto" w:fill="auto"/>
          </w:tcPr>
          <w:p w:rsidR="008A311B" w:rsidRDefault="008A311B">
            <w:pPr>
              <w:framePr w:w="14232" w:h="3662" w:wrap="none" w:vAnchor="page" w:hAnchor="page" w:x="1447" w:y="3354"/>
              <w:rPr>
                <w:sz w:val="10"/>
                <w:szCs w:val="10"/>
              </w:rPr>
            </w:pPr>
          </w:p>
        </w:tc>
        <w:tc>
          <w:tcPr>
            <w:tcW w:w="1267" w:type="dxa"/>
            <w:tcBorders>
              <w:top w:val="single" w:sz="4" w:space="0" w:color="auto"/>
              <w:left w:val="single" w:sz="4" w:space="0" w:color="auto"/>
              <w:bottom w:val="single" w:sz="4" w:space="0" w:color="auto"/>
            </w:tcBorders>
            <w:shd w:val="clear" w:color="auto" w:fill="auto"/>
          </w:tcPr>
          <w:p w:rsidR="008A311B" w:rsidRDefault="008A311B">
            <w:pPr>
              <w:framePr w:w="14232" w:h="3662" w:wrap="none" w:vAnchor="page" w:hAnchor="page" w:x="1447" w:y="3354"/>
              <w:rPr>
                <w:sz w:val="10"/>
                <w:szCs w:val="10"/>
              </w:rPr>
            </w:pPr>
          </w:p>
        </w:tc>
        <w:tc>
          <w:tcPr>
            <w:tcW w:w="1133" w:type="dxa"/>
            <w:tcBorders>
              <w:top w:val="single" w:sz="4" w:space="0" w:color="auto"/>
              <w:left w:val="single" w:sz="4" w:space="0" w:color="auto"/>
              <w:bottom w:val="single" w:sz="4" w:space="0" w:color="auto"/>
            </w:tcBorders>
            <w:shd w:val="clear" w:color="auto" w:fill="auto"/>
          </w:tcPr>
          <w:p w:rsidR="008A311B" w:rsidRDefault="008A311B">
            <w:pPr>
              <w:framePr w:w="14232" w:h="3662" w:wrap="none" w:vAnchor="page" w:hAnchor="page" w:x="1447" w:y="3354"/>
              <w:rPr>
                <w:sz w:val="10"/>
                <w:szCs w:val="10"/>
              </w:rPr>
            </w:pPr>
          </w:p>
        </w:tc>
        <w:tc>
          <w:tcPr>
            <w:tcW w:w="1334" w:type="dxa"/>
            <w:tcBorders>
              <w:top w:val="single" w:sz="4" w:space="0" w:color="auto"/>
              <w:left w:val="single" w:sz="4" w:space="0" w:color="auto"/>
              <w:bottom w:val="single" w:sz="4" w:space="0" w:color="auto"/>
            </w:tcBorders>
            <w:shd w:val="clear" w:color="auto" w:fill="auto"/>
          </w:tcPr>
          <w:p w:rsidR="008A311B" w:rsidRDefault="008A311B">
            <w:pPr>
              <w:framePr w:w="14232" w:h="3662" w:wrap="none" w:vAnchor="page" w:hAnchor="page" w:x="1447" w:y="3354"/>
              <w:rPr>
                <w:sz w:val="10"/>
                <w:szCs w:val="10"/>
              </w:rPr>
            </w:pPr>
          </w:p>
        </w:tc>
        <w:tc>
          <w:tcPr>
            <w:tcW w:w="1325" w:type="dxa"/>
            <w:tcBorders>
              <w:top w:val="single" w:sz="4" w:space="0" w:color="auto"/>
              <w:left w:val="single" w:sz="4" w:space="0" w:color="auto"/>
              <w:bottom w:val="single" w:sz="4" w:space="0" w:color="auto"/>
            </w:tcBorders>
            <w:shd w:val="clear" w:color="auto" w:fill="auto"/>
          </w:tcPr>
          <w:p w:rsidR="008A311B" w:rsidRDefault="008A311B">
            <w:pPr>
              <w:framePr w:w="14232" w:h="3662" w:wrap="none" w:vAnchor="page" w:hAnchor="page" w:x="1447" w:y="3354"/>
              <w:rPr>
                <w:sz w:val="10"/>
                <w:szCs w:val="10"/>
              </w:rPr>
            </w:pPr>
          </w:p>
        </w:tc>
        <w:tc>
          <w:tcPr>
            <w:tcW w:w="1560" w:type="dxa"/>
            <w:tcBorders>
              <w:top w:val="single" w:sz="4" w:space="0" w:color="auto"/>
              <w:left w:val="single" w:sz="4" w:space="0" w:color="auto"/>
              <w:bottom w:val="single" w:sz="4" w:space="0" w:color="auto"/>
            </w:tcBorders>
            <w:shd w:val="clear" w:color="auto" w:fill="auto"/>
          </w:tcPr>
          <w:p w:rsidR="008A311B" w:rsidRDefault="008A311B">
            <w:pPr>
              <w:framePr w:w="14232" w:h="3662" w:wrap="none" w:vAnchor="page" w:hAnchor="page" w:x="1447" w:y="3354"/>
              <w:rPr>
                <w:sz w:val="10"/>
                <w:szCs w:val="10"/>
              </w:rPr>
            </w:pP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32" w:h="3662" w:wrap="none" w:vAnchor="page" w:hAnchor="page" w:x="1447" w:y="3354"/>
              <w:rPr>
                <w:sz w:val="10"/>
                <w:szCs w:val="10"/>
              </w:rPr>
            </w:pPr>
          </w:p>
        </w:tc>
      </w:tr>
    </w:tbl>
    <w:p w:rsidR="008A311B" w:rsidRDefault="008A311B">
      <w:pPr>
        <w:spacing w:line="1" w:lineRule="exact"/>
        <w:sectPr w:rsidR="008A311B" w:rsidSect="00757A2E">
          <w:pgSz w:w="16840" w:h="11900" w:orient="landscape"/>
          <w:pgMar w:top="360" w:right="360" w:bottom="360" w:left="360" w:header="510" w:footer="454" w:gutter="0"/>
          <w:cols w:space="720"/>
          <w:noEndnote/>
          <w:docGrid w:linePitch="360"/>
        </w:sectPr>
      </w:pPr>
    </w:p>
    <w:p w:rsidR="008A311B" w:rsidRDefault="008A311B">
      <w:pPr>
        <w:spacing w:line="1" w:lineRule="exact"/>
      </w:pPr>
    </w:p>
    <w:p w:rsidR="008A311B" w:rsidRDefault="00DD0ADC">
      <w:pPr>
        <w:pStyle w:val="11"/>
        <w:framePr w:w="14242" w:h="3955" w:hRule="exact" w:wrap="none" w:vAnchor="page" w:hAnchor="page" w:x="1418" w:y="1453"/>
        <w:spacing w:after="480" w:line="240" w:lineRule="auto"/>
        <w:ind w:firstLine="0"/>
        <w:jc w:val="both"/>
      </w:pPr>
      <w:r>
        <w:t>Б.З Форма подальших сторінок спеціального журналу</w:t>
      </w:r>
    </w:p>
    <w:p w:rsidR="008A311B" w:rsidRDefault="00DD0ADC">
      <w:pPr>
        <w:pStyle w:val="42"/>
        <w:framePr w:w="14242" w:h="3955" w:hRule="exact" w:wrap="none" w:vAnchor="page" w:hAnchor="page" w:x="1418" w:y="1453"/>
        <w:spacing w:after="600" w:line="240" w:lineRule="auto"/>
        <w:ind w:firstLine="0"/>
        <w:jc w:val="center"/>
      </w:pPr>
      <w:bookmarkStart w:id="39" w:name="bookmark76"/>
      <w:r>
        <w:rPr>
          <w:color w:val="000000"/>
        </w:rPr>
        <w:t>ЖУРНАЛ ВИКОНАННЯ РОБІТ ІЗ ЗАНУРЕННЯ (ЗАБИВКИ) ПАЛЬ</w:t>
      </w:r>
      <w:bookmarkEnd w:id="39"/>
    </w:p>
    <w:p w:rsidR="008A311B" w:rsidRDefault="00DD0ADC">
      <w:pPr>
        <w:pStyle w:val="11"/>
        <w:framePr w:w="14242" w:h="3955" w:hRule="exact" w:wrap="none" w:vAnchor="page" w:hAnchor="page" w:x="1418" w:y="1453"/>
        <w:tabs>
          <w:tab w:val="left" w:leader="underscore" w:pos="14108"/>
        </w:tabs>
        <w:spacing w:after="120" w:line="240" w:lineRule="auto"/>
        <w:ind w:firstLine="0"/>
        <w:jc w:val="both"/>
      </w:pPr>
      <w:r>
        <w:t xml:space="preserve">Енергія удару молота за паспортом </w:t>
      </w:r>
      <w:r>
        <w:rPr>
          <w:color w:val="000000"/>
        </w:rPr>
        <w:tab/>
      </w:r>
    </w:p>
    <w:p w:rsidR="008A311B" w:rsidRDefault="00DD0ADC" w:rsidP="005B26E8">
      <w:pPr>
        <w:pStyle w:val="11"/>
        <w:framePr w:w="14242" w:h="3955" w:hRule="exact" w:wrap="none" w:vAnchor="page" w:hAnchor="page" w:x="1418" w:y="1453"/>
        <w:tabs>
          <w:tab w:val="left" w:leader="underscore" w:pos="14108"/>
        </w:tabs>
        <w:spacing w:after="0" w:line="240" w:lineRule="auto"/>
        <w:ind w:firstLine="0"/>
        <w:jc w:val="both"/>
      </w:pPr>
      <w:r>
        <w:t>Характери</w:t>
      </w:r>
      <w:r w:rsidR="005B26E8">
        <w:t>с</w:t>
      </w:r>
      <w:r>
        <w:t>тика наголовника</w:t>
      </w:r>
      <w:r>
        <w:tab/>
      </w:r>
    </w:p>
    <w:p w:rsidR="005B26E8" w:rsidRDefault="005B26E8" w:rsidP="005B26E8">
      <w:pPr>
        <w:pStyle w:val="11"/>
        <w:framePr w:w="14242" w:h="3955" w:hRule="exact" w:wrap="none" w:vAnchor="page" w:hAnchor="page" w:x="1418" w:y="1453"/>
        <w:tabs>
          <w:tab w:val="left" w:leader="underscore" w:pos="14108"/>
        </w:tabs>
        <w:spacing w:after="0" w:line="240" w:lineRule="auto"/>
        <w:ind w:firstLine="0"/>
        <w:jc w:val="both"/>
      </w:pPr>
      <w:r>
        <w:t>________________________________________________________________________________________________________________________________</w:t>
      </w:r>
    </w:p>
    <w:p w:rsidR="008A311B" w:rsidRDefault="00DD0ADC" w:rsidP="005B26E8">
      <w:pPr>
        <w:pStyle w:val="11"/>
        <w:framePr w:w="14242" w:h="3955" w:hRule="exact" w:wrap="none" w:vAnchor="page" w:hAnchor="page" w:x="1418" w:y="1453"/>
        <w:tabs>
          <w:tab w:val="left" w:leader="underscore" w:pos="14108"/>
        </w:tabs>
        <w:spacing w:after="0" w:line="240" w:lineRule="auto"/>
        <w:ind w:firstLine="0"/>
        <w:jc w:val="both"/>
      </w:pPr>
      <w:r>
        <w:t>Номер палі за журналом виготовлення</w:t>
      </w:r>
      <w:r>
        <w:tab/>
      </w:r>
    </w:p>
    <w:p w:rsidR="008A311B" w:rsidRDefault="00DD0ADC">
      <w:pPr>
        <w:pStyle w:val="11"/>
        <w:framePr w:w="14242" w:h="3955" w:hRule="exact" w:wrap="none" w:vAnchor="page" w:hAnchor="page" w:x="1418" w:y="1453"/>
        <w:tabs>
          <w:tab w:val="left" w:leader="underscore" w:pos="14108"/>
        </w:tabs>
        <w:spacing w:after="120" w:line="240" w:lineRule="auto"/>
        <w:ind w:firstLine="0"/>
        <w:jc w:val="both"/>
      </w:pPr>
      <w:r>
        <w:t>Довжина палі</w:t>
      </w:r>
      <w:r>
        <w:rPr>
          <w:color w:val="4F4F4F"/>
        </w:rPr>
        <w:tab/>
      </w:r>
    </w:p>
    <w:p w:rsidR="008A311B" w:rsidRDefault="00DD0ADC">
      <w:pPr>
        <w:pStyle w:val="11"/>
        <w:framePr w:w="14242" w:h="3955" w:hRule="exact" w:wrap="none" w:vAnchor="page" w:hAnchor="page" w:x="1418" w:y="1453"/>
        <w:tabs>
          <w:tab w:val="left" w:leader="underscore" w:pos="14108"/>
        </w:tabs>
        <w:spacing w:after="120" w:line="240" w:lineRule="auto"/>
        <w:ind w:firstLine="0"/>
        <w:jc w:val="both"/>
      </w:pPr>
      <w:r>
        <w:t>Позначки поверхні ґрунту і палі</w:t>
      </w:r>
      <w:r>
        <w:tab/>
      </w:r>
    </w:p>
    <w:p w:rsidR="008A311B" w:rsidRDefault="00DD0ADC">
      <w:pPr>
        <w:pStyle w:val="11"/>
        <w:framePr w:w="14242" w:h="3955" w:hRule="exact" w:wrap="none" w:vAnchor="page" w:hAnchor="page" w:x="1418" w:y="1453"/>
        <w:tabs>
          <w:tab w:val="left" w:leader="underscore" w:pos="14108"/>
        </w:tabs>
        <w:spacing w:after="0" w:line="240" w:lineRule="auto"/>
        <w:ind w:firstLine="0"/>
        <w:jc w:val="both"/>
      </w:pPr>
      <w:r>
        <w:t>Тиск пари (повітря) за манометром</w:t>
      </w:r>
      <w:r>
        <w:rPr>
          <w:color w:val="4F4F4F"/>
        </w:rPr>
        <w:tab/>
      </w:r>
    </w:p>
    <w:p w:rsidR="008A311B" w:rsidRDefault="00DD0ADC">
      <w:pPr>
        <w:pStyle w:val="ab"/>
        <w:framePr w:wrap="none" w:vAnchor="page" w:hAnchor="page" w:x="1418" w:y="5855"/>
      </w:pPr>
      <w:r>
        <w:rPr>
          <w:color w:val="000000"/>
        </w:rPr>
        <w:t>Таблиця Б.З Відомості про виконання робіт із занурення (забивки) паль</w:t>
      </w:r>
    </w:p>
    <w:tbl>
      <w:tblPr>
        <w:tblOverlap w:val="never"/>
        <w:tblW w:w="0" w:type="auto"/>
        <w:tblLayout w:type="fixed"/>
        <w:tblCellMar>
          <w:left w:w="10" w:type="dxa"/>
          <w:right w:w="10" w:type="dxa"/>
        </w:tblCellMar>
        <w:tblLook w:val="0000"/>
      </w:tblPr>
      <w:tblGrid>
        <w:gridCol w:w="1397"/>
        <w:gridCol w:w="1157"/>
        <w:gridCol w:w="2458"/>
        <w:gridCol w:w="1152"/>
        <w:gridCol w:w="1104"/>
        <w:gridCol w:w="2251"/>
        <w:gridCol w:w="1171"/>
        <w:gridCol w:w="1166"/>
        <w:gridCol w:w="1171"/>
        <w:gridCol w:w="1186"/>
      </w:tblGrid>
      <w:tr w:rsidR="008A311B">
        <w:trPr>
          <w:trHeight w:hRule="exact" w:val="653"/>
        </w:trPr>
        <w:tc>
          <w:tcPr>
            <w:tcW w:w="1397" w:type="dxa"/>
            <w:vMerge w:val="restart"/>
            <w:tcBorders>
              <w:top w:val="single" w:sz="4" w:space="0" w:color="auto"/>
              <w:left w:val="single" w:sz="4" w:space="0" w:color="auto"/>
            </w:tcBorders>
            <w:shd w:val="clear" w:color="auto" w:fill="auto"/>
            <w:vAlign w:val="center"/>
          </w:tcPr>
          <w:p w:rsidR="008A311B" w:rsidRDefault="00DD0ADC">
            <w:pPr>
              <w:pStyle w:val="a6"/>
              <w:framePr w:w="14213" w:h="2117" w:wrap="none" w:vAnchor="page" w:hAnchor="page" w:x="1447" w:y="6234"/>
              <w:spacing w:after="0" w:line="271" w:lineRule="auto"/>
              <w:ind w:firstLine="0"/>
              <w:jc w:val="center"/>
            </w:pPr>
            <w:r>
              <w:t>Дата та час</w:t>
            </w:r>
            <w:r>
              <w:br/>
              <w:t>виконання</w:t>
            </w:r>
            <w:r>
              <w:br/>
              <w:t>робіт</w:t>
            </w:r>
          </w:p>
        </w:tc>
        <w:tc>
          <w:tcPr>
            <w:tcW w:w="1157" w:type="dxa"/>
            <w:vMerge w:val="restart"/>
            <w:tcBorders>
              <w:top w:val="single" w:sz="4" w:space="0" w:color="auto"/>
              <w:left w:val="single" w:sz="4" w:space="0" w:color="auto"/>
            </w:tcBorders>
            <w:shd w:val="clear" w:color="auto" w:fill="auto"/>
            <w:vAlign w:val="center"/>
          </w:tcPr>
          <w:p w:rsidR="008A311B" w:rsidRDefault="00DD0ADC">
            <w:pPr>
              <w:pStyle w:val="a6"/>
              <w:framePr w:w="14213" w:h="2117" w:wrap="none" w:vAnchor="page" w:hAnchor="page" w:x="1447" w:y="6234"/>
              <w:spacing w:after="0" w:line="271" w:lineRule="auto"/>
              <w:ind w:firstLine="0"/>
              <w:jc w:val="center"/>
            </w:pPr>
            <w:r>
              <w:t>Номер палі</w:t>
            </w:r>
            <w:r>
              <w:br/>
              <w:t>за планом</w:t>
            </w:r>
          </w:p>
        </w:tc>
        <w:tc>
          <w:tcPr>
            <w:tcW w:w="2458" w:type="dxa"/>
            <w:vMerge w:val="restart"/>
            <w:tcBorders>
              <w:top w:val="single" w:sz="4" w:space="0" w:color="auto"/>
              <w:left w:val="single" w:sz="4" w:space="0" w:color="auto"/>
            </w:tcBorders>
            <w:shd w:val="clear" w:color="auto" w:fill="auto"/>
            <w:vAlign w:val="center"/>
          </w:tcPr>
          <w:p w:rsidR="008A311B" w:rsidRDefault="00DD0ADC">
            <w:pPr>
              <w:pStyle w:val="a6"/>
              <w:framePr w:w="14213" w:h="2117" w:wrap="none" w:vAnchor="page" w:hAnchor="page" w:x="1447" w:y="6234"/>
              <w:spacing w:after="0"/>
              <w:ind w:firstLine="0"/>
              <w:jc w:val="center"/>
            </w:pPr>
            <w:r>
              <w:t>Характеристика палі</w:t>
            </w:r>
            <w:r>
              <w:br/>
              <w:t>(довжина, діаметр або</w:t>
            </w:r>
            <w:r>
              <w:br/>
              <w:t>переріз палі, матеріал</w:t>
            </w:r>
            <w:r>
              <w:br/>
              <w:t>та маса)</w:t>
            </w:r>
          </w:p>
        </w:tc>
        <w:tc>
          <w:tcPr>
            <w:tcW w:w="2256" w:type="dxa"/>
            <w:gridSpan w:val="2"/>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66" w:lineRule="auto"/>
              <w:ind w:firstLine="0"/>
              <w:jc w:val="center"/>
            </w:pPr>
            <w:r>
              <w:t>Абсолютна позначка</w:t>
            </w:r>
            <w:r>
              <w:br/>
              <w:t xml:space="preserve">верху </w:t>
            </w:r>
            <w:r>
              <w:rPr>
                <w:lang w:val="ru-RU" w:eastAsia="ru-RU" w:bidi="ru-RU"/>
              </w:rPr>
              <w:t xml:space="preserve">оголовка </w:t>
            </w:r>
            <w:r>
              <w:t>палі</w:t>
            </w:r>
          </w:p>
        </w:tc>
        <w:tc>
          <w:tcPr>
            <w:tcW w:w="2251" w:type="dxa"/>
            <w:vMerge w:val="restart"/>
            <w:tcBorders>
              <w:top w:val="single" w:sz="4" w:space="0" w:color="auto"/>
              <w:left w:val="single" w:sz="4" w:space="0" w:color="auto"/>
            </w:tcBorders>
            <w:shd w:val="clear" w:color="auto" w:fill="auto"/>
            <w:vAlign w:val="center"/>
          </w:tcPr>
          <w:p w:rsidR="008A311B" w:rsidRDefault="00DD0ADC">
            <w:pPr>
              <w:pStyle w:val="a6"/>
              <w:framePr w:w="14213" w:h="2117" w:wrap="none" w:vAnchor="page" w:hAnchor="page" w:x="1447" w:y="6234"/>
              <w:spacing w:after="0" w:line="271" w:lineRule="auto"/>
              <w:ind w:firstLine="0"/>
              <w:jc w:val="center"/>
            </w:pPr>
            <w:r>
              <w:t>Тип снаряду(номер</w:t>
            </w:r>
            <w:r>
              <w:br/>
              <w:t>залоги, кількість ударів</w:t>
            </w:r>
            <w:r>
              <w:br/>
              <w:t>у залозі, частота</w:t>
            </w:r>
            <w:r>
              <w:br/>
              <w:t>ударів, тривалість</w:t>
            </w:r>
            <w:r>
              <w:br/>
              <w:t>роботи)</w:t>
            </w:r>
          </w:p>
        </w:tc>
        <w:tc>
          <w:tcPr>
            <w:tcW w:w="1171" w:type="dxa"/>
            <w:vMerge w:val="restart"/>
            <w:tcBorders>
              <w:top w:val="single" w:sz="4" w:space="0" w:color="auto"/>
              <w:left w:val="single" w:sz="4" w:space="0" w:color="auto"/>
            </w:tcBorders>
            <w:shd w:val="clear" w:color="auto" w:fill="auto"/>
            <w:vAlign w:val="center"/>
          </w:tcPr>
          <w:p w:rsidR="008A311B" w:rsidRDefault="00DD0ADC">
            <w:pPr>
              <w:pStyle w:val="a6"/>
              <w:framePr w:w="14213" w:h="2117" w:wrap="none" w:vAnchor="page" w:hAnchor="page" w:x="1447" w:y="6234"/>
              <w:spacing w:after="0" w:line="271" w:lineRule="auto"/>
              <w:ind w:firstLine="0"/>
              <w:jc w:val="center"/>
            </w:pPr>
            <w:r>
              <w:rPr>
                <w:color w:val="000000"/>
              </w:rPr>
              <w:t>Проектна</w:t>
            </w:r>
            <w:r>
              <w:rPr>
                <w:color w:val="000000"/>
              </w:rPr>
              <w:br/>
              <w:t>відмітка</w:t>
            </w:r>
          </w:p>
        </w:tc>
        <w:tc>
          <w:tcPr>
            <w:tcW w:w="1166" w:type="dxa"/>
            <w:vMerge w:val="restart"/>
            <w:tcBorders>
              <w:top w:val="single" w:sz="4" w:space="0" w:color="auto"/>
              <w:left w:val="single" w:sz="4" w:space="0" w:color="auto"/>
            </w:tcBorders>
            <w:shd w:val="clear" w:color="auto" w:fill="auto"/>
            <w:vAlign w:val="center"/>
          </w:tcPr>
          <w:p w:rsidR="008A311B" w:rsidRDefault="00DD0ADC">
            <w:pPr>
              <w:pStyle w:val="a6"/>
              <w:framePr w:w="14213" w:h="2117" w:wrap="none" w:vAnchor="page" w:hAnchor="page" w:x="1447" w:y="6234"/>
              <w:spacing w:after="0" w:line="271" w:lineRule="auto"/>
              <w:ind w:firstLine="0"/>
              <w:jc w:val="center"/>
            </w:pPr>
            <w:r>
              <w:t>Відмова</w:t>
            </w:r>
            <w:r>
              <w:br/>
              <w:t>при</w:t>
            </w:r>
            <w:r>
              <w:br/>
              <w:t>останній</w:t>
            </w:r>
            <w:r>
              <w:br/>
              <w:t>залозі, см</w:t>
            </w:r>
          </w:p>
        </w:tc>
        <w:tc>
          <w:tcPr>
            <w:tcW w:w="1171" w:type="dxa"/>
            <w:vMerge w:val="restart"/>
            <w:tcBorders>
              <w:top w:val="single" w:sz="4" w:space="0" w:color="auto"/>
              <w:left w:val="single" w:sz="4" w:space="0" w:color="auto"/>
            </w:tcBorders>
            <w:shd w:val="clear" w:color="auto" w:fill="auto"/>
            <w:vAlign w:val="center"/>
          </w:tcPr>
          <w:p w:rsidR="008A311B" w:rsidRDefault="00DD0ADC">
            <w:pPr>
              <w:pStyle w:val="a6"/>
              <w:framePr w:w="14213" w:h="2117" w:wrap="none" w:vAnchor="page" w:hAnchor="page" w:x="1447" w:y="6234"/>
              <w:spacing w:after="0" w:line="271" w:lineRule="auto"/>
              <w:ind w:firstLine="0"/>
              <w:jc w:val="center"/>
            </w:pPr>
            <w:r>
              <w:t>Маса</w:t>
            </w:r>
            <w:r>
              <w:br/>
              <w:t>ударної</w:t>
            </w:r>
            <w:r>
              <w:br/>
              <w:t>частини</w:t>
            </w:r>
            <w:r>
              <w:br/>
              <w:t>баби або</w:t>
            </w:r>
            <w:r>
              <w:br/>
              <w:t>молота</w:t>
            </w:r>
          </w:p>
        </w:tc>
        <w:tc>
          <w:tcPr>
            <w:tcW w:w="1186"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213" w:h="2117" w:wrap="none" w:vAnchor="page" w:hAnchor="page" w:x="1447" w:y="6234"/>
              <w:spacing w:after="0" w:line="240" w:lineRule="auto"/>
              <w:ind w:firstLine="0"/>
              <w:jc w:val="center"/>
            </w:pPr>
            <w:r>
              <w:rPr>
                <w:color w:val="000000"/>
              </w:rPr>
              <w:t>Примітки</w:t>
            </w:r>
          </w:p>
        </w:tc>
      </w:tr>
      <w:tr w:rsidR="008A311B">
        <w:trPr>
          <w:trHeight w:hRule="exact" w:val="778"/>
        </w:trPr>
        <w:tc>
          <w:tcPr>
            <w:tcW w:w="1397" w:type="dxa"/>
            <w:vMerge/>
            <w:tcBorders>
              <w:left w:val="single" w:sz="4" w:space="0" w:color="auto"/>
            </w:tcBorders>
            <w:shd w:val="clear" w:color="auto" w:fill="auto"/>
            <w:vAlign w:val="center"/>
          </w:tcPr>
          <w:p w:rsidR="008A311B" w:rsidRDefault="008A311B">
            <w:pPr>
              <w:framePr w:w="14213" w:h="2117" w:wrap="none" w:vAnchor="page" w:hAnchor="page" w:x="1447" w:y="6234"/>
            </w:pPr>
          </w:p>
        </w:tc>
        <w:tc>
          <w:tcPr>
            <w:tcW w:w="1157" w:type="dxa"/>
            <w:vMerge/>
            <w:tcBorders>
              <w:left w:val="single" w:sz="4" w:space="0" w:color="auto"/>
            </w:tcBorders>
            <w:shd w:val="clear" w:color="auto" w:fill="auto"/>
            <w:vAlign w:val="center"/>
          </w:tcPr>
          <w:p w:rsidR="008A311B" w:rsidRDefault="008A311B">
            <w:pPr>
              <w:framePr w:w="14213" w:h="2117" w:wrap="none" w:vAnchor="page" w:hAnchor="page" w:x="1447" w:y="6234"/>
            </w:pPr>
          </w:p>
        </w:tc>
        <w:tc>
          <w:tcPr>
            <w:tcW w:w="2458" w:type="dxa"/>
            <w:vMerge/>
            <w:tcBorders>
              <w:left w:val="single" w:sz="4" w:space="0" w:color="auto"/>
            </w:tcBorders>
            <w:shd w:val="clear" w:color="auto" w:fill="auto"/>
            <w:vAlign w:val="center"/>
          </w:tcPr>
          <w:p w:rsidR="008A311B" w:rsidRDefault="008A311B">
            <w:pPr>
              <w:framePr w:w="14213" w:h="2117" w:wrap="none" w:vAnchor="page" w:hAnchor="page" w:x="1447" w:y="6234"/>
            </w:pPr>
          </w:p>
        </w:tc>
        <w:tc>
          <w:tcPr>
            <w:tcW w:w="1152" w:type="dxa"/>
            <w:tcBorders>
              <w:top w:val="single" w:sz="4" w:space="0" w:color="auto"/>
              <w:left w:val="single" w:sz="4" w:space="0" w:color="auto"/>
            </w:tcBorders>
            <w:shd w:val="clear" w:color="auto" w:fill="auto"/>
            <w:vAlign w:val="center"/>
          </w:tcPr>
          <w:p w:rsidR="008A311B" w:rsidRDefault="00DD0ADC">
            <w:pPr>
              <w:pStyle w:val="a6"/>
              <w:framePr w:w="14213" w:h="2117" w:wrap="none" w:vAnchor="page" w:hAnchor="page" w:x="1447" w:y="6234"/>
              <w:spacing w:after="0" w:line="266" w:lineRule="auto"/>
              <w:ind w:firstLine="0"/>
              <w:jc w:val="center"/>
            </w:pPr>
            <w:r>
              <w:t>за</w:t>
            </w:r>
            <w:r>
              <w:br/>
              <w:t>проектом</w:t>
            </w:r>
          </w:p>
        </w:tc>
        <w:tc>
          <w:tcPr>
            <w:tcW w:w="1104" w:type="dxa"/>
            <w:tcBorders>
              <w:top w:val="single" w:sz="4" w:space="0" w:color="auto"/>
              <w:left w:val="single" w:sz="4" w:space="0" w:color="auto"/>
            </w:tcBorders>
            <w:shd w:val="clear" w:color="auto" w:fill="auto"/>
            <w:vAlign w:val="center"/>
          </w:tcPr>
          <w:p w:rsidR="008A311B" w:rsidRDefault="00DD0ADC">
            <w:pPr>
              <w:pStyle w:val="a6"/>
              <w:framePr w:w="14213" w:h="2117" w:wrap="none" w:vAnchor="page" w:hAnchor="page" w:x="1447" w:y="6234"/>
              <w:spacing w:after="0" w:line="240" w:lineRule="auto"/>
              <w:ind w:firstLine="0"/>
              <w:jc w:val="center"/>
            </w:pPr>
            <w:r>
              <w:t>фактично</w:t>
            </w:r>
          </w:p>
        </w:tc>
        <w:tc>
          <w:tcPr>
            <w:tcW w:w="2251" w:type="dxa"/>
            <w:vMerge/>
            <w:tcBorders>
              <w:left w:val="single" w:sz="4" w:space="0" w:color="auto"/>
            </w:tcBorders>
            <w:shd w:val="clear" w:color="auto" w:fill="auto"/>
            <w:vAlign w:val="center"/>
          </w:tcPr>
          <w:p w:rsidR="008A311B" w:rsidRDefault="008A311B">
            <w:pPr>
              <w:framePr w:w="14213" w:h="2117" w:wrap="none" w:vAnchor="page" w:hAnchor="page" w:x="1447" w:y="6234"/>
            </w:pPr>
          </w:p>
        </w:tc>
        <w:tc>
          <w:tcPr>
            <w:tcW w:w="1171" w:type="dxa"/>
            <w:vMerge/>
            <w:tcBorders>
              <w:left w:val="single" w:sz="4" w:space="0" w:color="auto"/>
            </w:tcBorders>
            <w:shd w:val="clear" w:color="auto" w:fill="auto"/>
            <w:vAlign w:val="center"/>
          </w:tcPr>
          <w:p w:rsidR="008A311B" w:rsidRDefault="008A311B">
            <w:pPr>
              <w:framePr w:w="14213" w:h="2117" w:wrap="none" w:vAnchor="page" w:hAnchor="page" w:x="1447" w:y="6234"/>
            </w:pPr>
          </w:p>
        </w:tc>
        <w:tc>
          <w:tcPr>
            <w:tcW w:w="1166" w:type="dxa"/>
            <w:vMerge/>
            <w:tcBorders>
              <w:left w:val="single" w:sz="4" w:space="0" w:color="auto"/>
            </w:tcBorders>
            <w:shd w:val="clear" w:color="auto" w:fill="auto"/>
            <w:vAlign w:val="center"/>
          </w:tcPr>
          <w:p w:rsidR="008A311B" w:rsidRDefault="008A311B">
            <w:pPr>
              <w:framePr w:w="14213" w:h="2117" w:wrap="none" w:vAnchor="page" w:hAnchor="page" w:x="1447" w:y="6234"/>
            </w:pPr>
          </w:p>
        </w:tc>
        <w:tc>
          <w:tcPr>
            <w:tcW w:w="1171" w:type="dxa"/>
            <w:vMerge/>
            <w:tcBorders>
              <w:left w:val="single" w:sz="4" w:space="0" w:color="auto"/>
            </w:tcBorders>
            <w:shd w:val="clear" w:color="auto" w:fill="auto"/>
            <w:vAlign w:val="center"/>
          </w:tcPr>
          <w:p w:rsidR="008A311B" w:rsidRDefault="008A311B">
            <w:pPr>
              <w:framePr w:w="14213" w:h="2117" w:wrap="none" w:vAnchor="page" w:hAnchor="page" w:x="1447" w:y="6234"/>
            </w:pPr>
          </w:p>
        </w:tc>
        <w:tc>
          <w:tcPr>
            <w:tcW w:w="1186" w:type="dxa"/>
            <w:vMerge/>
            <w:tcBorders>
              <w:left w:val="single" w:sz="4" w:space="0" w:color="auto"/>
              <w:right w:val="single" w:sz="4" w:space="0" w:color="auto"/>
            </w:tcBorders>
            <w:shd w:val="clear" w:color="auto" w:fill="auto"/>
            <w:vAlign w:val="center"/>
          </w:tcPr>
          <w:p w:rsidR="008A311B" w:rsidRDefault="008A311B">
            <w:pPr>
              <w:framePr w:w="14213" w:h="2117" w:wrap="none" w:vAnchor="page" w:hAnchor="page" w:x="1447" w:y="6234"/>
            </w:pPr>
          </w:p>
        </w:tc>
      </w:tr>
      <w:tr w:rsidR="008A311B">
        <w:trPr>
          <w:trHeight w:hRule="exact" w:val="341"/>
        </w:trPr>
        <w:tc>
          <w:tcPr>
            <w:tcW w:w="1397" w:type="dxa"/>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rPr>
                <w:color w:val="000000"/>
              </w:rPr>
              <w:t>1</w:t>
            </w:r>
          </w:p>
        </w:tc>
        <w:tc>
          <w:tcPr>
            <w:tcW w:w="1157" w:type="dxa"/>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t>2</w:t>
            </w:r>
          </w:p>
        </w:tc>
        <w:tc>
          <w:tcPr>
            <w:tcW w:w="2458" w:type="dxa"/>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t>3</w:t>
            </w:r>
          </w:p>
        </w:tc>
        <w:tc>
          <w:tcPr>
            <w:tcW w:w="1152" w:type="dxa"/>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rPr>
                <w:color w:val="000000"/>
              </w:rPr>
              <w:t>4</w:t>
            </w:r>
          </w:p>
        </w:tc>
        <w:tc>
          <w:tcPr>
            <w:tcW w:w="1104" w:type="dxa"/>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rPr>
                <w:color w:val="000000"/>
              </w:rPr>
              <w:t>5</w:t>
            </w:r>
          </w:p>
        </w:tc>
        <w:tc>
          <w:tcPr>
            <w:tcW w:w="2251" w:type="dxa"/>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rPr>
                <w:color w:val="000000"/>
              </w:rPr>
              <w:t>6</w:t>
            </w:r>
          </w:p>
        </w:tc>
        <w:tc>
          <w:tcPr>
            <w:tcW w:w="1171" w:type="dxa"/>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rPr>
                <w:color w:val="000000"/>
              </w:rPr>
              <w:t>7</w:t>
            </w:r>
          </w:p>
        </w:tc>
        <w:tc>
          <w:tcPr>
            <w:tcW w:w="1166" w:type="dxa"/>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t>8</w:t>
            </w:r>
          </w:p>
        </w:tc>
        <w:tc>
          <w:tcPr>
            <w:tcW w:w="1171" w:type="dxa"/>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rPr>
                <w:color w:val="000000"/>
              </w:rPr>
              <w:t>9</w:t>
            </w:r>
          </w:p>
        </w:tc>
        <w:tc>
          <w:tcPr>
            <w:tcW w:w="1186"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t>10</w:t>
            </w:r>
          </w:p>
        </w:tc>
      </w:tr>
      <w:tr w:rsidR="008A311B">
        <w:trPr>
          <w:trHeight w:hRule="exact" w:val="346"/>
        </w:trPr>
        <w:tc>
          <w:tcPr>
            <w:tcW w:w="1397" w:type="dxa"/>
            <w:tcBorders>
              <w:top w:val="single" w:sz="4" w:space="0" w:color="auto"/>
              <w:left w:val="single" w:sz="4" w:space="0" w:color="auto"/>
              <w:bottom w:val="single" w:sz="4" w:space="0" w:color="auto"/>
            </w:tcBorders>
            <w:shd w:val="clear" w:color="auto" w:fill="auto"/>
          </w:tcPr>
          <w:p w:rsidR="008A311B" w:rsidRDefault="008A311B">
            <w:pPr>
              <w:framePr w:w="14213" w:h="2117" w:wrap="none" w:vAnchor="page" w:hAnchor="page" w:x="1447" w:y="6234"/>
              <w:rPr>
                <w:sz w:val="10"/>
                <w:szCs w:val="10"/>
              </w:rPr>
            </w:pPr>
          </w:p>
        </w:tc>
        <w:tc>
          <w:tcPr>
            <w:tcW w:w="1157" w:type="dxa"/>
            <w:tcBorders>
              <w:top w:val="single" w:sz="4" w:space="0" w:color="auto"/>
              <w:left w:val="single" w:sz="4" w:space="0" w:color="auto"/>
              <w:bottom w:val="single" w:sz="4" w:space="0" w:color="auto"/>
            </w:tcBorders>
            <w:shd w:val="clear" w:color="auto" w:fill="auto"/>
          </w:tcPr>
          <w:p w:rsidR="008A311B" w:rsidRDefault="008A311B">
            <w:pPr>
              <w:framePr w:w="14213" w:h="2117" w:wrap="none" w:vAnchor="page" w:hAnchor="page" w:x="1447" w:y="6234"/>
              <w:rPr>
                <w:sz w:val="10"/>
                <w:szCs w:val="10"/>
              </w:rPr>
            </w:pPr>
          </w:p>
        </w:tc>
        <w:tc>
          <w:tcPr>
            <w:tcW w:w="2458" w:type="dxa"/>
            <w:tcBorders>
              <w:top w:val="single" w:sz="4" w:space="0" w:color="auto"/>
              <w:left w:val="single" w:sz="4" w:space="0" w:color="auto"/>
              <w:bottom w:val="single" w:sz="4" w:space="0" w:color="auto"/>
            </w:tcBorders>
            <w:shd w:val="clear" w:color="auto" w:fill="auto"/>
          </w:tcPr>
          <w:p w:rsidR="008A311B" w:rsidRDefault="008A311B">
            <w:pPr>
              <w:framePr w:w="14213" w:h="2117" w:wrap="none" w:vAnchor="page" w:hAnchor="page" w:x="1447" w:y="6234"/>
              <w:rPr>
                <w:sz w:val="10"/>
                <w:szCs w:val="10"/>
              </w:rPr>
            </w:pPr>
          </w:p>
        </w:tc>
        <w:tc>
          <w:tcPr>
            <w:tcW w:w="1152" w:type="dxa"/>
            <w:tcBorders>
              <w:top w:val="single" w:sz="4" w:space="0" w:color="auto"/>
              <w:left w:val="single" w:sz="4" w:space="0" w:color="auto"/>
              <w:bottom w:val="single" w:sz="4" w:space="0" w:color="auto"/>
            </w:tcBorders>
            <w:shd w:val="clear" w:color="auto" w:fill="auto"/>
          </w:tcPr>
          <w:p w:rsidR="008A311B" w:rsidRDefault="008A311B">
            <w:pPr>
              <w:framePr w:w="14213" w:h="2117" w:wrap="none" w:vAnchor="page" w:hAnchor="page" w:x="1447" w:y="6234"/>
              <w:rPr>
                <w:sz w:val="10"/>
                <w:szCs w:val="10"/>
              </w:rPr>
            </w:pPr>
          </w:p>
        </w:tc>
        <w:tc>
          <w:tcPr>
            <w:tcW w:w="1104" w:type="dxa"/>
            <w:tcBorders>
              <w:top w:val="single" w:sz="4" w:space="0" w:color="auto"/>
              <w:left w:val="single" w:sz="4" w:space="0" w:color="auto"/>
              <w:bottom w:val="single" w:sz="4" w:space="0" w:color="auto"/>
            </w:tcBorders>
            <w:shd w:val="clear" w:color="auto" w:fill="auto"/>
          </w:tcPr>
          <w:p w:rsidR="008A311B" w:rsidRDefault="008A311B">
            <w:pPr>
              <w:framePr w:w="14213" w:h="2117" w:wrap="none" w:vAnchor="page" w:hAnchor="page" w:x="1447" w:y="6234"/>
              <w:rPr>
                <w:sz w:val="10"/>
                <w:szCs w:val="10"/>
              </w:rPr>
            </w:pPr>
          </w:p>
        </w:tc>
        <w:tc>
          <w:tcPr>
            <w:tcW w:w="2251" w:type="dxa"/>
            <w:tcBorders>
              <w:top w:val="single" w:sz="4" w:space="0" w:color="auto"/>
              <w:left w:val="single" w:sz="4" w:space="0" w:color="auto"/>
              <w:bottom w:val="single" w:sz="4" w:space="0" w:color="auto"/>
            </w:tcBorders>
            <w:shd w:val="clear" w:color="auto" w:fill="auto"/>
          </w:tcPr>
          <w:p w:rsidR="008A311B" w:rsidRDefault="008A311B">
            <w:pPr>
              <w:framePr w:w="14213" w:h="2117" w:wrap="none" w:vAnchor="page" w:hAnchor="page" w:x="1447" w:y="6234"/>
              <w:rPr>
                <w:sz w:val="10"/>
                <w:szCs w:val="10"/>
              </w:rPr>
            </w:pPr>
          </w:p>
        </w:tc>
        <w:tc>
          <w:tcPr>
            <w:tcW w:w="1171" w:type="dxa"/>
            <w:tcBorders>
              <w:top w:val="single" w:sz="4" w:space="0" w:color="auto"/>
              <w:left w:val="single" w:sz="4" w:space="0" w:color="auto"/>
              <w:bottom w:val="single" w:sz="4" w:space="0" w:color="auto"/>
            </w:tcBorders>
            <w:shd w:val="clear" w:color="auto" w:fill="auto"/>
          </w:tcPr>
          <w:p w:rsidR="008A311B" w:rsidRDefault="008A311B">
            <w:pPr>
              <w:framePr w:w="14213" w:h="2117" w:wrap="none" w:vAnchor="page" w:hAnchor="page" w:x="1447" w:y="6234"/>
              <w:rPr>
                <w:sz w:val="10"/>
                <w:szCs w:val="10"/>
              </w:rPr>
            </w:pPr>
          </w:p>
        </w:tc>
        <w:tc>
          <w:tcPr>
            <w:tcW w:w="1166" w:type="dxa"/>
            <w:tcBorders>
              <w:top w:val="single" w:sz="4" w:space="0" w:color="auto"/>
              <w:left w:val="single" w:sz="4" w:space="0" w:color="auto"/>
              <w:bottom w:val="single" w:sz="4" w:space="0" w:color="auto"/>
            </w:tcBorders>
            <w:shd w:val="clear" w:color="auto" w:fill="auto"/>
          </w:tcPr>
          <w:p w:rsidR="008A311B" w:rsidRDefault="008A311B">
            <w:pPr>
              <w:framePr w:w="14213" w:h="2117" w:wrap="none" w:vAnchor="page" w:hAnchor="page" w:x="1447" w:y="6234"/>
              <w:rPr>
                <w:sz w:val="10"/>
                <w:szCs w:val="10"/>
              </w:rPr>
            </w:pPr>
          </w:p>
        </w:tc>
        <w:tc>
          <w:tcPr>
            <w:tcW w:w="1171" w:type="dxa"/>
            <w:tcBorders>
              <w:top w:val="single" w:sz="4" w:space="0" w:color="auto"/>
              <w:left w:val="single" w:sz="4" w:space="0" w:color="auto"/>
              <w:bottom w:val="single" w:sz="4" w:space="0" w:color="auto"/>
            </w:tcBorders>
            <w:shd w:val="clear" w:color="auto" w:fill="auto"/>
          </w:tcPr>
          <w:p w:rsidR="008A311B" w:rsidRDefault="008A311B">
            <w:pPr>
              <w:framePr w:w="14213" w:h="2117" w:wrap="none" w:vAnchor="page" w:hAnchor="page" w:x="1447" w:y="6234"/>
              <w:rPr>
                <w:sz w:val="10"/>
                <w:szCs w:val="10"/>
              </w:rPr>
            </w:pP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13" w:h="2117" w:wrap="none" w:vAnchor="page" w:hAnchor="page" w:x="1447" w:y="6234"/>
              <w:rPr>
                <w:sz w:val="10"/>
                <w:szCs w:val="10"/>
              </w:rPr>
            </w:pPr>
          </w:p>
        </w:tc>
      </w:tr>
    </w:tbl>
    <w:p w:rsidR="008A311B" w:rsidRDefault="008A311B">
      <w:pPr>
        <w:spacing w:line="1" w:lineRule="exact"/>
        <w:sectPr w:rsidR="008A311B" w:rsidSect="00757A2E">
          <w:pgSz w:w="16840" w:h="11900" w:orient="landscape"/>
          <w:pgMar w:top="360" w:right="360" w:bottom="360" w:left="360" w:header="454" w:footer="510" w:gutter="0"/>
          <w:cols w:space="720"/>
          <w:noEndnote/>
          <w:docGrid w:linePitch="360"/>
        </w:sectPr>
      </w:pPr>
    </w:p>
    <w:p w:rsidR="008A311B" w:rsidRDefault="008A311B">
      <w:pPr>
        <w:spacing w:line="1" w:lineRule="exact"/>
      </w:pPr>
    </w:p>
    <w:p w:rsidR="008A311B" w:rsidRDefault="00DD0ADC">
      <w:pPr>
        <w:pStyle w:val="11"/>
        <w:framePr w:w="14261" w:h="2549" w:hRule="exact" w:wrap="none" w:vAnchor="page" w:hAnchor="page" w:x="1413" w:y="1645"/>
        <w:spacing w:after="480" w:line="240" w:lineRule="auto"/>
        <w:ind w:firstLine="0"/>
      </w:pPr>
      <w:r>
        <w:t>Б.З Форма подальших сторінок спеціального журналу</w:t>
      </w:r>
    </w:p>
    <w:p w:rsidR="008A311B" w:rsidRDefault="00DD0ADC">
      <w:pPr>
        <w:pStyle w:val="42"/>
        <w:framePr w:w="14261" w:h="2549" w:hRule="exact" w:wrap="none" w:vAnchor="page" w:hAnchor="page" w:x="1413" w:y="1645"/>
        <w:spacing w:after="600" w:line="240" w:lineRule="auto"/>
        <w:ind w:firstLine="0"/>
        <w:jc w:val="center"/>
      </w:pPr>
      <w:bookmarkStart w:id="40" w:name="bookmark78"/>
      <w:r>
        <w:rPr>
          <w:color w:val="000000"/>
        </w:rPr>
        <w:t>ЖУРНАЛ ВИКОНАННЯ РОБІТ З УЛАШТУВАННЯ БУРОІН'ЄКЦІЙНИХ ПАЛЬ</w:t>
      </w:r>
      <w:bookmarkEnd w:id="40"/>
    </w:p>
    <w:p w:rsidR="008A311B" w:rsidRDefault="00DD0ADC">
      <w:pPr>
        <w:pStyle w:val="11"/>
        <w:framePr w:w="14261" w:h="2549" w:hRule="exact" w:wrap="none" w:vAnchor="page" w:hAnchor="page" w:x="1413" w:y="1645"/>
        <w:tabs>
          <w:tab w:val="left" w:leader="underscore" w:pos="14109"/>
        </w:tabs>
        <w:spacing w:after="120" w:line="240" w:lineRule="auto"/>
        <w:ind w:firstLine="0"/>
      </w:pPr>
      <w:r>
        <w:t>Тип бурового верстата</w:t>
      </w:r>
      <w:r>
        <w:rPr>
          <w:color w:val="4F4F4F"/>
        </w:rPr>
        <w:tab/>
      </w:r>
    </w:p>
    <w:p w:rsidR="008A311B" w:rsidRDefault="00DD0ADC">
      <w:pPr>
        <w:pStyle w:val="11"/>
        <w:framePr w:w="14261" w:h="2549" w:hRule="exact" w:wrap="none" w:vAnchor="page" w:hAnchor="page" w:x="1413" w:y="1645"/>
        <w:tabs>
          <w:tab w:val="left" w:leader="underscore" w:pos="14109"/>
        </w:tabs>
        <w:spacing w:after="120" w:line="240" w:lineRule="auto"/>
        <w:ind w:firstLine="0"/>
      </w:pPr>
      <w:r>
        <w:t>Тип уширювача</w:t>
      </w:r>
      <w:r>
        <w:rPr>
          <w:color w:val="000000"/>
        </w:rPr>
        <w:tab/>
      </w:r>
    </w:p>
    <w:p w:rsidR="008A311B" w:rsidRDefault="00DD0ADC">
      <w:pPr>
        <w:pStyle w:val="11"/>
        <w:framePr w:w="14261" w:h="2549" w:hRule="exact" w:wrap="none" w:vAnchor="page" w:hAnchor="page" w:x="1413" w:y="1645"/>
        <w:tabs>
          <w:tab w:val="left" w:leader="underscore" w:pos="14109"/>
        </w:tabs>
        <w:spacing w:after="0" w:line="240" w:lineRule="auto"/>
        <w:ind w:firstLine="0"/>
        <w:jc w:val="both"/>
      </w:pPr>
      <w:r>
        <w:t>Вид вибухової речовини</w:t>
      </w:r>
      <w:r>
        <w:rPr>
          <w:color w:val="4F4F4F"/>
        </w:rPr>
        <w:tab/>
      </w:r>
    </w:p>
    <w:p w:rsidR="008A311B" w:rsidRDefault="00DD0ADC">
      <w:pPr>
        <w:pStyle w:val="ab"/>
        <w:framePr w:wrap="none" w:vAnchor="page" w:hAnchor="page" w:x="1423" w:y="4660"/>
      </w:pPr>
      <w:r>
        <w:rPr>
          <w:color w:val="000000"/>
        </w:rPr>
        <w:t>Таблиця Б.З Відомості про виконання робіт з улаштування буроін'єкційних паль</w:t>
      </w:r>
    </w:p>
    <w:tbl>
      <w:tblPr>
        <w:tblOverlap w:val="never"/>
        <w:tblW w:w="0" w:type="auto"/>
        <w:tblLayout w:type="fixed"/>
        <w:tblCellMar>
          <w:left w:w="10" w:type="dxa"/>
          <w:right w:w="10" w:type="dxa"/>
        </w:tblCellMar>
        <w:tblLook w:val="0000"/>
      </w:tblPr>
      <w:tblGrid>
        <w:gridCol w:w="1195"/>
        <w:gridCol w:w="1186"/>
        <w:gridCol w:w="1181"/>
        <w:gridCol w:w="1186"/>
        <w:gridCol w:w="1181"/>
        <w:gridCol w:w="1181"/>
        <w:gridCol w:w="1186"/>
        <w:gridCol w:w="1186"/>
        <w:gridCol w:w="1181"/>
        <w:gridCol w:w="1186"/>
        <w:gridCol w:w="1186"/>
        <w:gridCol w:w="1200"/>
      </w:tblGrid>
      <w:tr w:rsidR="008A311B">
        <w:trPr>
          <w:trHeight w:hRule="exact" w:val="394"/>
        </w:trPr>
        <w:tc>
          <w:tcPr>
            <w:tcW w:w="1195" w:type="dxa"/>
            <w:vMerge w:val="restart"/>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line="271" w:lineRule="auto"/>
              <w:ind w:firstLine="0"/>
              <w:jc w:val="center"/>
            </w:pPr>
            <w:r>
              <w:t>Дата та час</w:t>
            </w:r>
            <w:r>
              <w:br/>
              <w:t>виконання</w:t>
            </w:r>
            <w:r>
              <w:br/>
              <w:t>робіт</w:t>
            </w:r>
          </w:p>
        </w:tc>
        <w:tc>
          <w:tcPr>
            <w:tcW w:w="1186" w:type="dxa"/>
            <w:vMerge w:val="restart"/>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line="271" w:lineRule="auto"/>
              <w:ind w:firstLine="0"/>
              <w:jc w:val="center"/>
            </w:pPr>
            <w:r>
              <w:t>Номер палі</w:t>
            </w:r>
            <w:r>
              <w:br/>
              <w:t>за планом</w:t>
            </w:r>
          </w:p>
        </w:tc>
        <w:tc>
          <w:tcPr>
            <w:tcW w:w="1181" w:type="dxa"/>
            <w:vMerge w:val="restart"/>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line="271" w:lineRule="auto"/>
              <w:ind w:firstLine="0"/>
              <w:jc w:val="center"/>
            </w:pPr>
            <w:r>
              <w:t>Діаметр</w:t>
            </w:r>
            <w:r>
              <w:br/>
              <w:t>свердло-</w:t>
            </w:r>
            <w:r>
              <w:br/>
              <w:t>вини, м</w:t>
            </w:r>
          </w:p>
        </w:tc>
        <w:tc>
          <w:tcPr>
            <w:tcW w:w="1186" w:type="dxa"/>
            <w:vMerge w:val="restart"/>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line="271" w:lineRule="auto"/>
              <w:ind w:firstLine="0"/>
              <w:jc w:val="center"/>
            </w:pPr>
            <w:r>
              <w:t>Абсолютна</w:t>
            </w:r>
            <w:r>
              <w:br/>
              <w:t>відмітка</w:t>
            </w:r>
            <w:r>
              <w:br/>
              <w:t>поверхні</w:t>
            </w:r>
            <w:r>
              <w:br/>
              <w:t>ґрунту</w:t>
            </w:r>
          </w:p>
        </w:tc>
        <w:tc>
          <w:tcPr>
            <w:tcW w:w="2362" w:type="dxa"/>
            <w:gridSpan w:val="2"/>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t>Буріння ствола</w:t>
            </w:r>
          </w:p>
        </w:tc>
        <w:tc>
          <w:tcPr>
            <w:tcW w:w="1186" w:type="dxa"/>
            <w:vMerge w:val="restart"/>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line="271" w:lineRule="auto"/>
              <w:ind w:firstLine="0"/>
              <w:jc w:val="center"/>
            </w:pPr>
            <w:r>
              <w:t>Наймену-</w:t>
            </w:r>
            <w:r>
              <w:br/>
              <w:t>вання</w:t>
            </w:r>
            <w:r>
              <w:br/>
              <w:t>ґрунтів в</w:t>
            </w:r>
            <w:r>
              <w:br/>
              <w:t>рівні</w:t>
            </w:r>
            <w:r>
              <w:br/>
              <w:t>забою</w:t>
            </w:r>
          </w:p>
        </w:tc>
        <w:tc>
          <w:tcPr>
            <w:tcW w:w="1186" w:type="dxa"/>
            <w:vMerge w:val="restart"/>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line="271" w:lineRule="auto"/>
              <w:ind w:firstLine="0"/>
              <w:jc w:val="center"/>
            </w:pPr>
            <w:r>
              <w:t>Довжина</w:t>
            </w:r>
            <w:r>
              <w:br/>
              <w:t>арматур-</w:t>
            </w:r>
            <w:r>
              <w:br/>
              <w:t>ного</w:t>
            </w:r>
            <w:r>
              <w:br/>
              <w:t>каркаса, м</w:t>
            </w:r>
          </w:p>
        </w:tc>
        <w:tc>
          <w:tcPr>
            <w:tcW w:w="1181" w:type="dxa"/>
            <w:vMerge w:val="restart"/>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ind w:firstLine="0"/>
              <w:jc w:val="center"/>
            </w:pPr>
            <w:r>
              <w:t>Марка</w:t>
            </w:r>
            <w:r>
              <w:br/>
              <w:t>бетону,</w:t>
            </w:r>
            <w:r>
              <w:br/>
              <w:t>осадка</w:t>
            </w:r>
            <w:r>
              <w:br/>
              <w:t>конуса</w:t>
            </w:r>
          </w:p>
        </w:tc>
        <w:tc>
          <w:tcPr>
            <w:tcW w:w="1186" w:type="dxa"/>
            <w:vMerge w:val="restart"/>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line="271" w:lineRule="auto"/>
              <w:ind w:firstLine="0"/>
              <w:jc w:val="center"/>
            </w:pPr>
            <w:r>
              <w:t>Загальні</w:t>
            </w:r>
            <w:r>
              <w:br/>
              <w:t>витрати</w:t>
            </w:r>
            <w:r>
              <w:br/>
              <w:t>бетону</w:t>
            </w:r>
          </w:p>
        </w:tc>
        <w:tc>
          <w:tcPr>
            <w:tcW w:w="1186" w:type="dxa"/>
            <w:vMerge w:val="restart"/>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line="271" w:lineRule="auto"/>
              <w:ind w:firstLine="0"/>
              <w:jc w:val="center"/>
            </w:pPr>
            <w:r>
              <w:t>Абсолютна</w:t>
            </w:r>
            <w:r>
              <w:br/>
              <w:t>позначка</w:t>
            </w:r>
            <w:r>
              <w:br/>
              <w:t>верху</w:t>
            </w:r>
            <w:r>
              <w:br/>
            </w:r>
            <w:r>
              <w:rPr>
                <w:lang w:val="ru-RU" w:eastAsia="ru-RU" w:bidi="ru-RU"/>
              </w:rPr>
              <w:t>оголовка</w:t>
            </w:r>
            <w:r>
              <w:rPr>
                <w:lang w:val="ru-RU" w:eastAsia="ru-RU" w:bidi="ru-RU"/>
              </w:rPr>
              <w:br/>
            </w:r>
            <w:r>
              <w:t>палі</w:t>
            </w:r>
          </w:p>
        </w:tc>
        <w:tc>
          <w:tcPr>
            <w:tcW w:w="1200"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232" w:h="2496" w:wrap="none" w:vAnchor="page" w:hAnchor="page" w:x="1442" w:y="5039"/>
              <w:spacing w:after="0" w:line="240" w:lineRule="auto"/>
              <w:ind w:firstLine="0"/>
              <w:jc w:val="center"/>
            </w:pPr>
            <w:r>
              <w:t>Примітки</w:t>
            </w:r>
          </w:p>
        </w:tc>
      </w:tr>
      <w:tr w:rsidR="008A311B">
        <w:trPr>
          <w:trHeight w:hRule="exact" w:val="1416"/>
        </w:trPr>
        <w:tc>
          <w:tcPr>
            <w:tcW w:w="1195" w:type="dxa"/>
            <w:vMerge/>
            <w:tcBorders>
              <w:left w:val="single" w:sz="4" w:space="0" w:color="auto"/>
            </w:tcBorders>
            <w:shd w:val="clear" w:color="auto" w:fill="auto"/>
            <w:vAlign w:val="center"/>
          </w:tcPr>
          <w:p w:rsidR="008A311B" w:rsidRDefault="008A311B">
            <w:pPr>
              <w:framePr w:w="14232" w:h="2496" w:wrap="none" w:vAnchor="page" w:hAnchor="page" w:x="1442" w:y="5039"/>
            </w:pPr>
          </w:p>
        </w:tc>
        <w:tc>
          <w:tcPr>
            <w:tcW w:w="1186" w:type="dxa"/>
            <w:vMerge/>
            <w:tcBorders>
              <w:left w:val="single" w:sz="4" w:space="0" w:color="auto"/>
            </w:tcBorders>
            <w:shd w:val="clear" w:color="auto" w:fill="auto"/>
            <w:vAlign w:val="center"/>
          </w:tcPr>
          <w:p w:rsidR="008A311B" w:rsidRDefault="008A311B">
            <w:pPr>
              <w:framePr w:w="14232" w:h="2496" w:wrap="none" w:vAnchor="page" w:hAnchor="page" w:x="1442" w:y="5039"/>
            </w:pPr>
          </w:p>
        </w:tc>
        <w:tc>
          <w:tcPr>
            <w:tcW w:w="1181" w:type="dxa"/>
            <w:vMerge/>
            <w:tcBorders>
              <w:left w:val="single" w:sz="4" w:space="0" w:color="auto"/>
            </w:tcBorders>
            <w:shd w:val="clear" w:color="auto" w:fill="auto"/>
            <w:vAlign w:val="center"/>
          </w:tcPr>
          <w:p w:rsidR="008A311B" w:rsidRDefault="008A311B">
            <w:pPr>
              <w:framePr w:w="14232" w:h="2496" w:wrap="none" w:vAnchor="page" w:hAnchor="page" w:x="1442" w:y="5039"/>
            </w:pPr>
          </w:p>
        </w:tc>
        <w:tc>
          <w:tcPr>
            <w:tcW w:w="1186" w:type="dxa"/>
            <w:vMerge/>
            <w:tcBorders>
              <w:left w:val="single" w:sz="4" w:space="0" w:color="auto"/>
            </w:tcBorders>
            <w:shd w:val="clear" w:color="auto" w:fill="auto"/>
            <w:vAlign w:val="center"/>
          </w:tcPr>
          <w:p w:rsidR="008A311B" w:rsidRDefault="008A311B">
            <w:pPr>
              <w:framePr w:w="14232" w:h="2496" w:wrap="none" w:vAnchor="page" w:hAnchor="page" w:x="1442" w:y="5039"/>
            </w:pPr>
          </w:p>
        </w:tc>
        <w:tc>
          <w:tcPr>
            <w:tcW w:w="1181" w:type="dxa"/>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line="240" w:lineRule="auto"/>
              <w:ind w:firstLine="0"/>
              <w:jc w:val="center"/>
            </w:pPr>
            <w:r>
              <w:t>глибина, м</w:t>
            </w:r>
          </w:p>
        </w:tc>
        <w:tc>
          <w:tcPr>
            <w:tcW w:w="1181"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69" w:lineRule="auto"/>
              <w:ind w:firstLine="0"/>
              <w:jc w:val="center"/>
            </w:pPr>
            <w:r>
              <w:t>абсолютна</w:t>
            </w:r>
            <w:r>
              <w:br/>
              <w:t>відмітка</w:t>
            </w:r>
            <w:r>
              <w:br/>
              <w:t>забою</w:t>
            </w:r>
            <w:r>
              <w:br/>
              <w:t>сверд-</w:t>
            </w:r>
            <w:r>
              <w:br/>
              <w:t>ловини</w:t>
            </w:r>
          </w:p>
        </w:tc>
        <w:tc>
          <w:tcPr>
            <w:tcW w:w="1186" w:type="dxa"/>
            <w:vMerge/>
            <w:tcBorders>
              <w:left w:val="single" w:sz="4" w:space="0" w:color="auto"/>
            </w:tcBorders>
            <w:shd w:val="clear" w:color="auto" w:fill="auto"/>
            <w:vAlign w:val="center"/>
          </w:tcPr>
          <w:p w:rsidR="008A311B" w:rsidRDefault="008A311B">
            <w:pPr>
              <w:framePr w:w="14232" w:h="2496" w:wrap="none" w:vAnchor="page" w:hAnchor="page" w:x="1442" w:y="5039"/>
            </w:pPr>
          </w:p>
        </w:tc>
        <w:tc>
          <w:tcPr>
            <w:tcW w:w="1186" w:type="dxa"/>
            <w:vMerge/>
            <w:tcBorders>
              <w:left w:val="single" w:sz="4" w:space="0" w:color="auto"/>
            </w:tcBorders>
            <w:shd w:val="clear" w:color="auto" w:fill="auto"/>
            <w:vAlign w:val="center"/>
          </w:tcPr>
          <w:p w:rsidR="008A311B" w:rsidRDefault="008A311B">
            <w:pPr>
              <w:framePr w:w="14232" w:h="2496" w:wrap="none" w:vAnchor="page" w:hAnchor="page" w:x="1442" w:y="5039"/>
            </w:pPr>
          </w:p>
        </w:tc>
        <w:tc>
          <w:tcPr>
            <w:tcW w:w="1181" w:type="dxa"/>
            <w:vMerge/>
            <w:tcBorders>
              <w:left w:val="single" w:sz="4" w:space="0" w:color="auto"/>
            </w:tcBorders>
            <w:shd w:val="clear" w:color="auto" w:fill="auto"/>
            <w:vAlign w:val="center"/>
          </w:tcPr>
          <w:p w:rsidR="008A311B" w:rsidRDefault="008A311B">
            <w:pPr>
              <w:framePr w:w="14232" w:h="2496" w:wrap="none" w:vAnchor="page" w:hAnchor="page" w:x="1442" w:y="5039"/>
            </w:pPr>
          </w:p>
        </w:tc>
        <w:tc>
          <w:tcPr>
            <w:tcW w:w="1186" w:type="dxa"/>
            <w:vMerge/>
            <w:tcBorders>
              <w:left w:val="single" w:sz="4" w:space="0" w:color="auto"/>
            </w:tcBorders>
            <w:shd w:val="clear" w:color="auto" w:fill="auto"/>
            <w:vAlign w:val="center"/>
          </w:tcPr>
          <w:p w:rsidR="008A311B" w:rsidRDefault="008A311B">
            <w:pPr>
              <w:framePr w:w="14232" w:h="2496" w:wrap="none" w:vAnchor="page" w:hAnchor="page" w:x="1442" w:y="5039"/>
            </w:pPr>
          </w:p>
        </w:tc>
        <w:tc>
          <w:tcPr>
            <w:tcW w:w="1186" w:type="dxa"/>
            <w:vMerge/>
            <w:tcBorders>
              <w:left w:val="single" w:sz="4" w:space="0" w:color="auto"/>
            </w:tcBorders>
            <w:shd w:val="clear" w:color="auto" w:fill="auto"/>
            <w:vAlign w:val="center"/>
          </w:tcPr>
          <w:p w:rsidR="008A311B" w:rsidRDefault="008A311B">
            <w:pPr>
              <w:framePr w:w="14232" w:h="2496" w:wrap="none" w:vAnchor="page" w:hAnchor="page" w:x="1442" w:y="5039"/>
            </w:pPr>
          </w:p>
        </w:tc>
        <w:tc>
          <w:tcPr>
            <w:tcW w:w="1200" w:type="dxa"/>
            <w:vMerge/>
            <w:tcBorders>
              <w:left w:val="single" w:sz="4" w:space="0" w:color="auto"/>
              <w:right w:val="single" w:sz="4" w:space="0" w:color="auto"/>
            </w:tcBorders>
            <w:shd w:val="clear" w:color="auto" w:fill="auto"/>
            <w:vAlign w:val="center"/>
          </w:tcPr>
          <w:p w:rsidR="008A311B" w:rsidRDefault="008A311B">
            <w:pPr>
              <w:framePr w:w="14232" w:h="2496" w:wrap="none" w:vAnchor="page" w:hAnchor="page" w:x="1442" w:y="5039"/>
            </w:pPr>
          </w:p>
        </w:tc>
      </w:tr>
      <w:tr w:rsidR="008A311B">
        <w:trPr>
          <w:trHeight w:hRule="exact" w:val="336"/>
        </w:trPr>
        <w:tc>
          <w:tcPr>
            <w:tcW w:w="1195"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rPr>
                <w:color w:val="000000"/>
              </w:rPr>
              <w:t>1</w:t>
            </w:r>
          </w:p>
        </w:tc>
        <w:tc>
          <w:tcPr>
            <w:tcW w:w="1186"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t>2</w:t>
            </w:r>
          </w:p>
        </w:tc>
        <w:tc>
          <w:tcPr>
            <w:tcW w:w="1181"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t>3</w:t>
            </w:r>
          </w:p>
        </w:tc>
        <w:tc>
          <w:tcPr>
            <w:tcW w:w="1186"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rPr>
                <w:color w:val="000000"/>
              </w:rPr>
              <w:t>4</w:t>
            </w:r>
          </w:p>
        </w:tc>
        <w:tc>
          <w:tcPr>
            <w:tcW w:w="1181"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t>5</w:t>
            </w:r>
          </w:p>
        </w:tc>
        <w:tc>
          <w:tcPr>
            <w:tcW w:w="1181"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rPr>
                <w:color w:val="000000"/>
              </w:rPr>
              <w:t>6</w:t>
            </w:r>
          </w:p>
        </w:tc>
        <w:tc>
          <w:tcPr>
            <w:tcW w:w="1186"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rPr>
                <w:color w:val="000000"/>
              </w:rPr>
              <w:t>7</w:t>
            </w:r>
          </w:p>
        </w:tc>
        <w:tc>
          <w:tcPr>
            <w:tcW w:w="1186"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rPr>
                <w:color w:val="000000"/>
              </w:rPr>
              <w:t>8</w:t>
            </w:r>
          </w:p>
        </w:tc>
        <w:tc>
          <w:tcPr>
            <w:tcW w:w="1181"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t>9</w:t>
            </w:r>
          </w:p>
        </w:tc>
        <w:tc>
          <w:tcPr>
            <w:tcW w:w="1186"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t>10</w:t>
            </w:r>
          </w:p>
        </w:tc>
        <w:tc>
          <w:tcPr>
            <w:tcW w:w="1186"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t>11</w:t>
            </w:r>
          </w:p>
        </w:tc>
        <w:tc>
          <w:tcPr>
            <w:tcW w:w="1200"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t>12</w:t>
            </w:r>
          </w:p>
        </w:tc>
      </w:tr>
      <w:tr w:rsidR="008A311B">
        <w:trPr>
          <w:trHeight w:hRule="exact" w:val="350"/>
        </w:trPr>
        <w:tc>
          <w:tcPr>
            <w:tcW w:w="1195"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6"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1"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6"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1"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1"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6"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6"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1"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6"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6"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32" w:h="2496" w:wrap="none" w:vAnchor="page" w:hAnchor="page" w:x="1442" w:y="5039"/>
              <w:rPr>
                <w:sz w:val="10"/>
                <w:szCs w:val="10"/>
              </w:rPr>
            </w:pPr>
          </w:p>
        </w:tc>
      </w:tr>
    </w:tbl>
    <w:p w:rsidR="008A311B" w:rsidRDefault="008A311B">
      <w:pPr>
        <w:spacing w:line="1" w:lineRule="exact"/>
        <w:sectPr w:rsidR="008A311B" w:rsidSect="00757A2E">
          <w:pgSz w:w="16840" w:h="11900" w:orient="landscape"/>
          <w:pgMar w:top="360" w:right="360" w:bottom="360" w:left="360" w:header="510" w:footer="454" w:gutter="0"/>
          <w:cols w:space="720"/>
          <w:noEndnote/>
          <w:docGrid w:linePitch="360"/>
        </w:sectPr>
      </w:pPr>
    </w:p>
    <w:p w:rsidR="008A311B" w:rsidRDefault="008A311B">
      <w:pPr>
        <w:spacing w:line="1" w:lineRule="exact"/>
      </w:pPr>
    </w:p>
    <w:p w:rsidR="008A311B" w:rsidRDefault="00DD0ADC">
      <w:pPr>
        <w:pStyle w:val="11"/>
        <w:framePr w:w="14270" w:h="2818" w:hRule="exact" w:wrap="none" w:vAnchor="page" w:hAnchor="page" w:x="1415" w:y="1328"/>
        <w:spacing w:after="400" w:line="240" w:lineRule="auto"/>
        <w:ind w:firstLine="0"/>
      </w:pPr>
      <w:r>
        <w:t>Б.З Форма подальших сторінок спеціального журналу</w:t>
      </w:r>
    </w:p>
    <w:p w:rsidR="008A311B" w:rsidRDefault="00DD0ADC">
      <w:pPr>
        <w:pStyle w:val="42"/>
        <w:framePr w:w="14270" w:h="2818" w:hRule="exact" w:wrap="none" w:vAnchor="page" w:hAnchor="page" w:x="1415" w:y="1328"/>
        <w:spacing w:after="600" w:line="240" w:lineRule="auto"/>
        <w:ind w:firstLine="0"/>
        <w:jc w:val="center"/>
      </w:pPr>
      <w:bookmarkStart w:id="41" w:name="bookmark80"/>
      <w:r>
        <w:rPr>
          <w:color w:val="000000"/>
        </w:rPr>
        <w:t>ЖУРНАЛ ВИКОНАННЯ РОБІТ З УЛАШТУВАННЯ БУРОНАБИВНИХ ПАЛЬ</w:t>
      </w:r>
      <w:bookmarkEnd w:id="41"/>
    </w:p>
    <w:p w:rsidR="008A311B" w:rsidRDefault="00DD0ADC">
      <w:pPr>
        <w:pStyle w:val="11"/>
        <w:framePr w:w="14270" w:h="2818" w:hRule="exact" w:wrap="none" w:vAnchor="page" w:hAnchor="page" w:x="1415" w:y="1328"/>
        <w:tabs>
          <w:tab w:val="left" w:leader="underscore" w:pos="14076"/>
        </w:tabs>
        <w:spacing w:after="120" w:line="240" w:lineRule="auto"/>
        <w:ind w:firstLine="0"/>
      </w:pPr>
      <w:r>
        <w:t>Тип бурового верстата</w:t>
      </w:r>
      <w:r>
        <w:rPr>
          <w:color w:val="000000"/>
        </w:rPr>
        <w:tab/>
      </w:r>
    </w:p>
    <w:p w:rsidR="008A311B" w:rsidRDefault="00DD0ADC">
      <w:pPr>
        <w:pStyle w:val="11"/>
        <w:framePr w:w="14270" w:h="2818" w:hRule="exact" w:wrap="none" w:vAnchor="page" w:hAnchor="page" w:x="1415" w:y="1328"/>
        <w:tabs>
          <w:tab w:val="left" w:leader="underscore" w:pos="14076"/>
        </w:tabs>
        <w:spacing w:after="120" w:line="240" w:lineRule="auto"/>
        <w:ind w:firstLine="0"/>
      </w:pPr>
      <w:r>
        <w:t>Тип уширювача</w:t>
      </w:r>
      <w:r>
        <w:rPr>
          <w:color w:val="4F4F4F"/>
        </w:rPr>
        <w:tab/>
      </w:r>
    </w:p>
    <w:p w:rsidR="008A311B" w:rsidRDefault="00DD0ADC">
      <w:pPr>
        <w:pStyle w:val="11"/>
        <w:framePr w:w="14270" w:h="2818" w:hRule="exact" w:wrap="none" w:vAnchor="page" w:hAnchor="page" w:x="1415" w:y="1328"/>
        <w:tabs>
          <w:tab w:val="left" w:leader="underscore" w:pos="14076"/>
        </w:tabs>
        <w:spacing w:after="120" w:line="240" w:lineRule="auto"/>
        <w:ind w:firstLine="0"/>
      </w:pPr>
      <w:r>
        <w:t xml:space="preserve">Вид вибухової речовини </w:t>
      </w:r>
      <w:r>
        <w:rPr>
          <w:color w:val="000000"/>
        </w:rPr>
        <w:tab/>
      </w:r>
    </w:p>
    <w:p w:rsidR="008A311B" w:rsidRDefault="00DD0ADC">
      <w:pPr>
        <w:pStyle w:val="11"/>
        <w:framePr w:w="14270" w:h="2818" w:hRule="exact" w:wrap="none" w:vAnchor="page" w:hAnchor="page" w:x="1415" w:y="1328"/>
        <w:tabs>
          <w:tab w:val="left" w:leader="underscore" w:pos="14076"/>
        </w:tabs>
        <w:spacing w:after="0" w:line="240" w:lineRule="auto"/>
        <w:ind w:firstLine="0"/>
      </w:pPr>
      <w:r>
        <w:t>Маса заряду, кг</w:t>
      </w:r>
      <w:r>
        <w:rPr>
          <w:color w:val="4F4F4F"/>
        </w:rPr>
        <w:tab/>
      </w:r>
    </w:p>
    <w:p w:rsidR="008A311B" w:rsidRDefault="00DD0ADC">
      <w:pPr>
        <w:pStyle w:val="ab"/>
        <w:framePr w:wrap="none" w:vAnchor="page" w:hAnchor="page" w:x="1424" w:y="4588"/>
      </w:pPr>
      <w:r>
        <w:rPr>
          <w:color w:val="000000"/>
        </w:rPr>
        <w:t>Таблиця Б.З Відомості про виконання робіт з улаштування буронабивних паль</w:t>
      </w:r>
    </w:p>
    <w:tbl>
      <w:tblPr>
        <w:tblOverlap w:val="never"/>
        <w:tblW w:w="0" w:type="auto"/>
        <w:tblLayout w:type="fixed"/>
        <w:tblCellMar>
          <w:left w:w="10" w:type="dxa"/>
          <w:right w:w="10" w:type="dxa"/>
        </w:tblCellMar>
        <w:tblLook w:val="0000"/>
      </w:tblPr>
      <w:tblGrid>
        <w:gridCol w:w="845"/>
        <w:gridCol w:w="835"/>
        <w:gridCol w:w="840"/>
        <w:gridCol w:w="830"/>
        <w:gridCol w:w="835"/>
        <w:gridCol w:w="840"/>
        <w:gridCol w:w="835"/>
        <w:gridCol w:w="830"/>
        <w:gridCol w:w="840"/>
        <w:gridCol w:w="835"/>
        <w:gridCol w:w="840"/>
        <w:gridCol w:w="835"/>
        <w:gridCol w:w="830"/>
        <w:gridCol w:w="835"/>
        <w:gridCol w:w="835"/>
        <w:gridCol w:w="840"/>
        <w:gridCol w:w="850"/>
      </w:tblGrid>
      <w:tr w:rsidR="008A311B">
        <w:trPr>
          <w:trHeight w:hRule="exact" w:val="653"/>
        </w:trPr>
        <w:tc>
          <w:tcPr>
            <w:tcW w:w="845"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320" w:after="0" w:line="240" w:lineRule="auto"/>
              <w:ind w:firstLine="380"/>
            </w:pPr>
            <w:r>
              <w:t>Дата та час виконання робіт</w:t>
            </w:r>
          </w:p>
        </w:tc>
        <w:tc>
          <w:tcPr>
            <w:tcW w:w="835"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320" w:after="0" w:line="240" w:lineRule="auto"/>
              <w:ind w:firstLine="740"/>
            </w:pPr>
            <w:r>
              <w:t>Номер палі за планом</w:t>
            </w:r>
          </w:p>
        </w:tc>
        <w:tc>
          <w:tcPr>
            <w:tcW w:w="840"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320" w:after="0" w:line="240" w:lineRule="auto"/>
              <w:ind w:firstLine="620"/>
            </w:pPr>
            <w:r>
              <w:t>Діаметр свердловини, м</w:t>
            </w:r>
          </w:p>
        </w:tc>
        <w:tc>
          <w:tcPr>
            <w:tcW w:w="830"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180" w:after="0" w:line="271" w:lineRule="auto"/>
              <w:ind w:firstLine="0"/>
              <w:jc w:val="center"/>
            </w:pPr>
            <w:r>
              <w:t>Абсолютна позначка верху</w:t>
            </w:r>
            <w:r>
              <w:br/>
            </w:r>
            <w:r>
              <w:rPr>
                <w:lang w:val="ru-RU" w:eastAsia="ru-RU" w:bidi="ru-RU"/>
              </w:rPr>
              <w:t xml:space="preserve">оголовка </w:t>
            </w:r>
            <w:r>
              <w:t>палі</w:t>
            </w:r>
          </w:p>
        </w:tc>
        <w:tc>
          <w:tcPr>
            <w:tcW w:w="1675" w:type="dxa"/>
            <w:gridSpan w:val="2"/>
            <w:tcBorders>
              <w:top w:val="single" w:sz="4" w:space="0" w:color="auto"/>
              <w:left w:val="single" w:sz="4" w:space="0" w:color="auto"/>
            </w:tcBorders>
            <w:shd w:val="clear" w:color="auto" w:fill="auto"/>
            <w:vAlign w:val="center"/>
          </w:tcPr>
          <w:p w:rsidR="008A311B" w:rsidRDefault="00DD0ADC">
            <w:pPr>
              <w:pStyle w:val="a6"/>
              <w:framePr w:w="14232" w:h="4248" w:wrap="none" w:vAnchor="page" w:hAnchor="page" w:x="1453" w:y="4972"/>
              <w:spacing w:after="0" w:line="240" w:lineRule="auto"/>
              <w:ind w:firstLine="0"/>
              <w:jc w:val="center"/>
            </w:pPr>
            <w:r>
              <w:t>Буріння ствола</w:t>
            </w:r>
          </w:p>
        </w:tc>
        <w:tc>
          <w:tcPr>
            <w:tcW w:w="835"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180" w:after="0" w:line="271" w:lineRule="auto"/>
              <w:ind w:firstLine="0"/>
              <w:jc w:val="center"/>
            </w:pPr>
            <w:r>
              <w:t>Свердління розширення</w:t>
            </w:r>
            <w:r>
              <w:br/>
              <w:t>(кількість циклів в рівні забою)</w:t>
            </w:r>
          </w:p>
        </w:tc>
        <w:tc>
          <w:tcPr>
            <w:tcW w:w="830"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180" w:after="0" w:line="266" w:lineRule="auto"/>
              <w:ind w:firstLine="0"/>
              <w:jc w:val="center"/>
            </w:pPr>
            <w:r>
              <w:t>Найменування ґрунтів у рівні</w:t>
            </w:r>
            <w:r>
              <w:br/>
              <w:t>забою</w:t>
            </w:r>
          </w:p>
        </w:tc>
        <w:tc>
          <w:tcPr>
            <w:tcW w:w="840"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320" w:after="0" w:line="240" w:lineRule="auto"/>
              <w:ind w:firstLine="320"/>
            </w:pPr>
            <w:r>
              <w:t>Довжина арматурного каркаса</w:t>
            </w:r>
          </w:p>
        </w:tc>
        <w:tc>
          <w:tcPr>
            <w:tcW w:w="835"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320" w:after="0" w:line="240" w:lineRule="auto"/>
              <w:ind w:firstLine="380"/>
            </w:pPr>
            <w:r>
              <w:t>Марка бетону, осадка конуса</w:t>
            </w:r>
          </w:p>
        </w:tc>
        <w:tc>
          <w:tcPr>
            <w:tcW w:w="840"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300" w:after="0" w:line="240" w:lineRule="auto"/>
              <w:ind w:firstLine="480"/>
            </w:pPr>
            <w:r>
              <w:t>Загальний об'єм бетону, м</w:t>
            </w:r>
            <w:r>
              <w:rPr>
                <w:vertAlign w:val="superscript"/>
              </w:rPr>
              <w:t>3</w:t>
            </w:r>
          </w:p>
        </w:tc>
        <w:tc>
          <w:tcPr>
            <w:tcW w:w="1665" w:type="dxa"/>
            <w:gridSpan w:val="2"/>
            <w:tcBorders>
              <w:top w:val="single" w:sz="4" w:space="0" w:color="auto"/>
              <w:left w:val="single" w:sz="4" w:space="0" w:color="auto"/>
            </w:tcBorders>
            <w:shd w:val="clear" w:color="auto" w:fill="auto"/>
            <w:vAlign w:val="center"/>
          </w:tcPr>
          <w:p w:rsidR="008A311B" w:rsidRDefault="00DD0ADC">
            <w:pPr>
              <w:pStyle w:val="a6"/>
              <w:framePr w:w="14232" w:h="4248" w:wrap="none" w:vAnchor="page" w:hAnchor="page" w:x="1453" w:y="4972"/>
              <w:spacing w:after="0" w:line="271" w:lineRule="auto"/>
              <w:ind w:firstLine="0"/>
              <w:jc w:val="center"/>
            </w:pPr>
            <w:r>
              <w:t>Бетонування</w:t>
            </w:r>
            <w:r>
              <w:br/>
              <w:t>способом ВПТ</w:t>
            </w:r>
          </w:p>
        </w:tc>
        <w:tc>
          <w:tcPr>
            <w:tcW w:w="1670" w:type="dxa"/>
            <w:gridSpan w:val="2"/>
            <w:tcBorders>
              <w:top w:val="single" w:sz="4" w:space="0" w:color="auto"/>
              <w:left w:val="single" w:sz="4" w:space="0" w:color="auto"/>
            </w:tcBorders>
            <w:shd w:val="clear" w:color="auto" w:fill="auto"/>
            <w:vAlign w:val="center"/>
          </w:tcPr>
          <w:p w:rsidR="008A311B" w:rsidRDefault="00DD0ADC">
            <w:pPr>
              <w:pStyle w:val="a6"/>
              <w:framePr w:w="14232" w:h="4248" w:wrap="none" w:vAnchor="page" w:hAnchor="page" w:x="1453" w:y="4972"/>
              <w:spacing w:after="0" w:line="271" w:lineRule="auto"/>
              <w:ind w:firstLine="0"/>
              <w:jc w:val="center"/>
            </w:pPr>
            <w:r>
              <w:t>Рівень бетону</w:t>
            </w:r>
            <w:r>
              <w:br/>
              <w:t>в трубі, м</w:t>
            </w:r>
          </w:p>
        </w:tc>
        <w:tc>
          <w:tcPr>
            <w:tcW w:w="840"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180" w:after="0" w:line="271" w:lineRule="auto"/>
              <w:ind w:firstLine="0"/>
              <w:jc w:val="center"/>
            </w:pPr>
            <w:r>
              <w:t>Спосіб закріплення стінок</w:t>
            </w:r>
            <w:r>
              <w:br/>
              <w:t>свердловини</w:t>
            </w:r>
          </w:p>
        </w:tc>
        <w:tc>
          <w:tcPr>
            <w:tcW w:w="850" w:type="dxa"/>
            <w:vMerge w:val="restart"/>
            <w:tcBorders>
              <w:top w:val="single" w:sz="4" w:space="0" w:color="auto"/>
              <w:left w:val="single" w:sz="4" w:space="0" w:color="auto"/>
              <w:right w:val="single" w:sz="4" w:space="0" w:color="auto"/>
            </w:tcBorders>
            <w:shd w:val="clear" w:color="auto" w:fill="auto"/>
            <w:textDirection w:val="btLr"/>
          </w:tcPr>
          <w:p w:rsidR="008A311B" w:rsidRDefault="00DD0ADC">
            <w:pPr>
              <w:pStyle w:val="a6"/>
              <w:framePr w:w="14232" w:h="4248" w:wrap="none" w:vAnchor="page" w:hAnchor="page" w:x="1453" w:y="4972"/>
              <w:spacing w:before="180" w:after="0" w:line="271" w:lineRule="auto"/>
              <w:ind w:firstLine="0"/>
              <w:jc w:val="center"/>
            </w:pPr>
            <w:r>
              <w:t>Виконавці, прізвище, ініціали,</w:t>
            </w:r>
            <w:r>
              <w:br/>
              <w:t>підпис</w:t>
            </w:r>
          </w:p>
        </w:tc>
      </w:tr>
      <w:tr w:rsidR="008A311B">
        <w:trPr>
          <w:trHeight w:hRule="exact" w:val="2909"/>
        </w:trPr>
        <w:tc>
          <w:tcPr>
            <w:tcW w:w="845"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35"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40"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30"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35" w:type="dxa"/>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320" w:after="0" w:line="240" w:lineRule="auto"/>
              <w:ind w:firstLine="0"/>
              <w:jc w:val="center"/>
            </w:pPr>
            <w:r>
              <w:t>глибина, м</w:t>
            </w:r>
          </w:p>
        </w:tc>
        <w:tc>
          <w:tcPr>
            <w:tcW w:w="840" w:type="dxa"/>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180" w:after="0" w:line="266" w:lineRule="auto"/>
              <w:ind w:firstLine="0"/>
              <w:jc w:val="center"/>
            </w:pPr>
            <w:r>
              <w:t>абсолютна відмітка забою</w:t>
            </w:r>
            <w:r>
              <w:br/>
              <w:t>свердловини</w:t>
            </w:r>
          </w:p>
        </w:tc>
        <w:tc>
          <w:tcPr>
            <w:tcW w:w="835"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30"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40"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35"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40"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35" w:type="dxa"/>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180" w:after="0" w:line="271" w:lineRule="auto"/>
              <w:ind w:firstLine="0"/>
              <w:jc w:val="center"/>
            </w:pPr>
            <w:r>
              <w:t>об'єм укладеного бетону,</w:t>
            </w:r>
            <w:r>
              <w:br/>
              <w:t>включаючи уширення</w:t>
            </w:r>
          </w:p>
        </w:tc>
        <w:tc>
          <w:tcPr>
            <w:tcW w:w="830" w:type="dxa"/>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after="0" w:line="269" w:lineRule="auto"/>
              <w:ind w:firstLine="0"/>
              <w:jc w:val="center"/>
            </w:pPr>
            <w:r>
              <w:t xml:space="preserve">мінімальне </w:t>
            </w:r>
            <w:r>
              <w:rPr>
                <w:lang w:val="ru-RU" w:eastAsia="ru-RU" w:bidi="ru-RU"/>
              </w:rPr>
              <w:t>заглублення</w:t>
            </w:r>
            <w:r>
              <w:rPr>
                <w:lang w:val="ru-RU" w:eastAsia="ru-RU" w:bidi="ru-RU"/>
              </w:rPr>
              <w:br/>
            </w:r>
            <w:r>
              <w:t>низу бетонолітної труби і</w:t>
            </w:r>
            <w:r>
              <w:br/>
              <w:t>бетон, м</w:t>
            </w:r>
          </w:p>
        </w:tc>
        <w:tc>
          <w:tcPr>
            <w:tcW w:w="835" w:type="dxa"/>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320" w:after="0" w:line="240" w:lineRule="auto"/>
              <w:ind w:firstLine="0"/>
              <w:jc w:val="center"/>
            </w:pPr>
            <w:r>
              <w:t>до вибуху</w:t>
            </w:r>
          </w:p>
        </w:tc>
        <w:tc>
          <w:tcPr>
            <w:tcW w:w="835" w:type="dxa"/>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320" w:after="0" w:line="240" w:lineRule="auto"/>
              <w:ind w:firstLine="0"/>
              <w:jc w:val="center"/>
            </w:pPr>
            <w:r>
              <w:t>після вибуху</w:t>
            </w:r>
          </w:p>
        </w:tc>
        <w:tc>
          <w:tcPr>
            <w:tcW w:w="840"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50" w:type="dxa"/>
            <w:vMerge/>
            <w:tcBorders>
              <w:left w:val="single" w:sz="4" w:space="0" w:color="auto"/>
              <w:right w:val="single" w:sz="4" w:space="0" w:color="auto"/>
            </w:tcBorders>
            <w:shd w:val="clear" w:color="auto" w:fill="auto"/>
            <w:textDirection w:val="btLr"/>
          </w:tcPr>
          <w:p w:rsidR="008A311B" w:rsidRDefault="008A311B">
            <w:pPr>
              <w:framePr w:w="14232" w:h="4248" w:wrap="none" w:vAnchor="page" w:hAnchor="page" w:x="1453" w:y="4972"/>
            </w:pPr>
          </w:p>
        </w:tc>
      </w:tr>
      <w:tr w:rsidR="008A311B">
        <w:trPr>
          <w:trHeight w:hRule="exact" w:val="336"/>
        </w:trPr>
        <w:tc>
          <w:tcPr>
            <w:tcW w:w="845"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1</w:t>
            </w:r>
          </w:p>
        </w:tc>
        <w:tc>
          <w:tcPr>
            <w:tcW w:w="835"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2</w:t>
            </w:r>
          </w:p>
        </w:tc>
        <w:tc>
          <w:tcPr>
            <w:tcW w:w="840"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3</w:t>
            </w:r>
          </w:p>
        </w:tc>
        <w:tc>
          <w:tcPr>
            <w:tcW w:w="830"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340"/>
            </w:pPr>
            <w:r>
              <w:rPr>
                <w:color w:val="000000"/>
              </w:rPr>
              <w:t>4</w:t>
            </w:r>
          </w:p>
        </w:tc>
        <w:tc>
          <w:tcPr>
            <w:tcW w:w="835"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5</w:t>
            </w:r>
          </w:p>
        </w:tc>
        <w:tc>
          <w:tcPr>
            <w:tcW w:w="840"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6</w:t>
            </w:r>
          </w:p>
        </w:tc>
        <w:tc>
          <w:tcPr>
            <w:tcW w:w="835"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rPr>
                <w:color w:val="000000"/>
              </w:rPr>
              <w:t>7</w:t>
            </w:r>
          </w:p>
        </w:tc>
        <w:tc>
          <w:tcPr>
            <w:tcW w:w="830"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8</w:t>
            </w:r>
          </w:p>
        </w:tc>
        <w:tc>
          <w:tcPr>
            <w:tcW w:w="840"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9</w:t>
            </w:r>
          </w:p>
        </w:tc>
        <w:tc>
          <w:tcPr>
            <w:tcW w:w="835"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rPr>
                <w:color w:val="000000"/>
              </w:rPr>
              <w:t>10</w:t>
            </w:r>
          </w:p>
        </w:tc>
        <w:tc>
          <w:tcPr>
            <w:tcW w:w="840"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rPr>
                <w:color w:val="000000"/>
              </w:rPr>
              <w:t>11</w:t>
            </w:r>
          </w:p>
        </w:tc>
        <w:tc>
          <w:tcPr>
            <w:tcW w:w="835"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12</w:t>
            </w:r>
          </w:p>
        </w:tc>
        <w:tc>
          <w:tcPr>
            <w:tcW w:w="830"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13</w:t>
            </w:r>
          </w:p>
        </w:tc>
        <w:tc>
          <w:tcPr>
            <w:tcW w:w="835"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14</w:t>
            </w:r>
          </w:p>
        </w:tc>
        <w:tc>
          <w:tcPr>
            <w:tcW w:w="835"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15</w:t>
            </w:r>
          </w:p>
        </w:tc>
        <w:tc>
          <w:tcPr>
            <w:tcW w:w="840"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16</w:t>
            </w:r>
          </w:p>
        </w:tc>
        <w:tc>
          <w:tcPr>
            <w:tcW w:w="850"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rPr>
                <w:color w:val="000000"/>
              </w:rPr>
              <w:t>17</w:t>
            </w:r>
          </w:p>
        </w:tc>
      </w:tr>
      <w:tr w:rsidR="008A311B">
        <w:trPr>
          <w:trHeight w:hRule="exact" w:val="350"/>
        </w:trPr>
        <w:tc>
          <w:tcPr>
            <w:tcW w:w="845"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5"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40"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0"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5"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40"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5"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0"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40"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5"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40"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5"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0"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5"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5"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40"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32" w:h="4248" w:wrap="none" w:vAnchor="page" w:hAnchor="page" w:x="1453" w:y="4972"/>
              <w:rPr>
                <w:sz w:val="10"/>
                <w:szCs w:val="10"/>
              </w:rPr>
            </w:pPr>
          </w:p>
        </w:tc>
      </w:tr>
    </w:tbl>
    <w:p w:rsidR="008A311B" w:rsidRDefault="008A311B">
      <w:pPr>
        <w:spacing w:line="1" w:lineRule="exact"/>
        <w:sectPr w:rsidR="008A311B" w:rsidSect="00757A2E">
          <w:pgSz w:w="16840" w:h="11900" w:orient="landscape"/>
          <w:pgMar w:top="360" w:right="360" w:bottom="360" w:left="360" w:header="454" w:footer="454" w:gutter="0"/>
          <w:cols w:space="720"/>
          <w:noEndnote/>
          <w:docGrid w:linePitch="360"/>
        </w:sectPr>
      </w:pPr>
    </w:p>
    <w:p w:rsidR="008A311B" w:rsidRDefault="0001652D">
      <w:pPr>
        <w:spacing w:line="1" w:lineRule="exact"/>
      </w:pPr>
      <w:r w:rsidRPr="0001652D">
        <w:rPr>
          <w:noProof/>
        </w:rPr>
        <w:lastRenderedPageBreak/>
        <w:pict>
          <v:shapetype id="_x0000_t32" coordsize="21600,21600" o:spt="32" o:oned="t" path="m,l21600,21600e" filled="f">
            <v:path arrowok="t" fillok="f" o:connecttype="none"/>
            <o:lock v:ext="edit" shapetype="t"/>
          </v:shapetype>
          <v:shape id="_x0000_s2090" type="#_x0000_t32" style="position:absolute;margin-left:74.15pt;margin-top:369.5pt;width:708.25pt;height:0;z-index:-251661312;mso-position-horizontal-relative:page;mso-position-vertical-relative:page" filled="t" strokeweight=".7pt">
            <v:path arrowok="f" fillok="t" o:connecttype="segments"/>
            <o:lock v:ext="edit" shapetype="f"/>
            <w10:wrap anchorx="page" anchory="page"/>
          </v:shape>
        </w:pict>
      </w:r>
      <w:r w:rsidRPr="0001652D">
        <w:rPr>
          <w:noProof/>
        </w:rPr>
        <w:pict>
          <v:shape id="_x0000_s2089" type="#_x0000_t32" style="position:absolute;margin-left:74.15pt;margin-top:369.5pt;width:0;height:162.45pt;z-index:-251660288;mso-position-horizontal-relative:page;mso-position-vertical-relative:page" filled="t" strokeweight=".7pt">
            <v:path arrowok="f" fillok="t" o:connecttype="segments"/>
            <o:lock v:ext="edit" shapetype="f"/>
            <w10:wrap anchorx="page" anchory="page"/>
          </v:shape>
        </w:pict>
      </w:r>
      <w:r w:rsidRPr="0001652D">
        <w:rPr>
          <w:noProof/>
        </w:rPr>
        <w:pict>
          <v:shape id="_x0000_s2088" type="#_x0000_t32" style="position:absolute;margin-left:74.15pt;margin-top:531.95pt;width:708.25pt;height:0;z-index:-251659264;mso-position-horizontal-relative:page;mso-position-vertical-relative:page" filled="t" strokeweight=".7pt">
            <v:path arrowok="f" fillok="t" o:connecttype="segments"/>
            <o:lock v:ext="edit" shapetype="f"/>
            <w10:wrap anchorx="page" anchory="page"/>
          </v:shape>
        </w:pict>
      </w:r>
      <w:r w:rsidRPr="0001652D">
        <w:rPr>
          <w:noProof/>
        </w:rPr>
        <w:pict>
          <v:shape id="_x0000_s2087" type="#_x0000_t32" style="position:absolute;margin-left:782.4pt;margin-top:369.5pt;width:0;height:162.45pt;z-index:-251658240;mso-position-horizontal-relative:page;mso-position-vertical-relative:page" filled="t" strokeweight=".7pt">
            <v:path arrowok="f" fillok="t" o:connecttype="segments"/>
            <o:lock v:ext="edit" shapetype="f"/>
            <w10:wrap anchorx="page" anchory="page"/>
          </v:shape>
        </w:pict>
      </w:r>
    </w:p>
    <w:p w:rsidR="008A311B" w:rsidRDefault="00DD0ADC" w:rsidP="005B26E8">
      <w:pPr>
        <w:pStyle w:val="11"/>
        <w:framePr w:w="14203" w:h="4210" w:hRule="exact" w:wrap="none" w:vAnchor="page" w:hAnchor="page" w:x="1450" w:y="1261"/>
        <w:spacing w:after="0" w:line="437" w:lineRule="auto"/>
        <w:ind w:firstLine="0"/>
        <w:jc w:val="center"/>
      </w:pPr>
      <w:r>
        <w:t>Б.З Форма подальших сторінок спеціального журналу</w:t>
      </w:r>
      <w:r>
        <w:br/>
      </w:r>
      <w:r>
        <w:rPr>
          <w:b/>
          <w:bCs/>
          <w:color w:val="000000"/>
        </w:rPr>
        <w:t xml:space="preserve">ЖУРНАЛ ВИКОНАННЯ </w:t>
      </w:r>
      <w:r>
        <w:rPr>
          <w:b/>
          <w:bCs/>
        </w:rPr>
        <w:t xml:space="preserve">РОБІТ </w:t>
      </w:r>
      <w:r>
        <w:rPr>
          <w:b/>
          <w:bCs/>
          <w:color w:val="000000"/>
        </w:rPr>
        <w:t>З ВІБРОЗАНУРЕННЯ ПАЛЬ</w:t>
      </w:r>
    </w:p>
    <w:p w:rsidR="008A311B" w:rsidRDefault="00DD0ADC" w:rsidP="005B26E8">
      <w:pPr>
        <w:pStyle w:val="11"/>
        <w:framePr w:w="14203" w:h="4210" w:hRule="exact" w:wrap="none" w:vAnchor="page" w:hAnchor="page" w:x="1450" w:y="1261"/>
        <w:tabs>
          <w:tab w:val="left" w:leader="underscore" w:pos="14074"/>
        </w:tabs>
        <w:spacing w:after="0" w:line="437" w:lineRule="auto"/>
        <w:ind w:firstLine="0"/>
        <w:jc w:val="both"/>
        <w:rPr>
          <w:color w:val="4F4F4F"/>
        </w:rPr>
      </w:pPr>
      <w:r>
        <w:t>Система копра (крана) і напрямних пристроїв</w:t>
      </w:r>
      <w:r>
        <w:rPr>
          <w:color w:val="4F4F4F"/>
        </w:rPr>
        <w:tab/>
      </w:r>
    </w:p>
    <w:p w:rsidR="005B26E8" w:rsidRDefault="005B26E8" w:rsidP="005B26E8">
      <w:pPr>
        <w:pStyle w:val="11"/>
        <w:framePr w:w="14203" w:h="4210" w:hRule="exact" w:wrap="none" w:vAnchor="page" w:hAnchor="page" w:x="1450" w:y="1261"/>
        <w:tabs>
          <w:tab w:val="left" w:leader="underscore" w:pos="14074"/>
        </w:tabs>
        <w:spacing w:after="0" w:line="437" w:lineRule="auto"/>
        <w:ind w:firstLine="0"/>
        <w:jc w:val="both"/>
      </w:pPr>
      <w:r>
        <w:rPr>
          <w:color w:val="4F4F4F"/>
        </w:rPr>
        <w:t>______________________________________________________________________________________________________________________________</w:t>
      </w:r>
    </w:p>
    <w:p w:rsidR="008A311B" w:rsidRDefault="00DD0ADC" w:rsidP="005B26E8">
      <w:pPr>
        <w:pStyle w:val="11"/>
        <w:framePr w:w="14203" w:h="4210" w:hRule="exact" w:wrap="none" w:vAnchor="page" w:hAnchor="page" w:x="1450" w:y="1261"/>
        <w:tabs>
          <w:tab w:val="left" w:leader="underscore" w:pos="14074"/>
        </w:tabs>
        <w:spacing w:after="0" w:line="240" w:lineRule="auto"/>
        <w:ind w:firstLine="0"/>
        <w:jc w:val="both"/>
      </w:pPr>
      <w:r>
        <w:t xml:space="preserve">Тип віброзанурювача </w:t>
      </w:r>
      <w:r>
        <w:tab/>
      </w:r>
    </w:p>
    <w:p w:rsidR="008A311B" w:rsidRDefault="00DD0ADC" w:rsidP="005B26E8">
      <w:pPr>
        <w:pStyle w:val="11"/>
        <w:framePr w:w="14203" w:h="4210" w:hRule="exact" w:wrap="none" w:vAnchor="page" w:hAnchor="page" w:x="1450" w:y="1261"/>
        <w:tabs>
          <w:tab w:val="left" w:leader="underscore" w:pos="14074"/>
        </w:tabs>
        <w:spacing w:after="0" w:line="240" w:lineRule="auto"/>
        <w:ind w:firstLine="0"/>
        <w:jc w:val="both"/>
        <w:rPr>
          <w:color w:val="4F4F4F"/>
        </w:rPr>
      </w:pPr>
      <w:r>
        <w:t xml:space="preserve">Найменування </w:t>
      </w:r>
      <w:r>
        <w:rPr>
          <w:color w:val="4F4F4F"/>
        </w:rPr>
        <w:t xml:space="preserve">і </w:t>
      </w:r>
      <w:r>
        <w:t>потужність електродвигуна</w:t>
      </w:r>
      <w:r>
        <w:rPr>
          <w:color w:val="4F4F4F"/>
        </w:rPr>
        <w:tab/>
      </w:r>
    </w:p>
    <w:p w:rsidR="005B26E8" w:rsidRDefault="005B26E8" w:rsidP="005B26E8">
      <w:pPr>
        <w:pStyle w:val="11"/>
        <w:framePr w:w="14203" w:h="4210" w:hRule="exact" w:wrap="none" w:vAnchor="page" w:hAnchor="page" w:x="1450" w:y="1261"/>
        <w:tabs>
          <w:tab w:val="left" w:leader="underscore" w:pos="14074"/>
        </w:tabs>
        <w:spacing w:after="0" w:line="240" w:lineRule="auto"/>
        <w:ind w:firstLine="0"/>
        <w:jc w:val="both"/>
      </w:pPr>
      <w:r>
        <w:rPr>
          <w:color w:val="4F4F4F"/>
        </w:rPr>
        <w:t>_____________________________________________________________________________________________________________________________</w:t>
      </w:r>
    </w:p>
    <w:p w:rsidR="008A311B" w:rsidRDefault="00DD0ADC" w:rsidP="005B26E8">
      <w:pPr>
        <w:pStyle w:val="11"/>
        <w:framePr w:w="14203" w:h="4210" w:hRule="exact" w:wrap="none" w:vAnchor="page" w:hAnchor="page" w:x="1450" w:y="1261"/>
        <w:tabs>
          <w:tab w:val="left" w:leader="underscore" w:pos="14074"/>
        </w:tabs>
        <w:spacing w:after="0" w:line="240" w:lineRule="auto"/>
        <w:ind w:firstLine="0"/>
        <w:jc w:val="both"/>
      </w:pPr>
      <w:r>
        <w:t xml:space="preserve">Тип </w:t>
      </w:r>
      <w:r>
        <w:rPr>
          <w:color w:val="4F4F4F"/>
        </w:rPr>
        <w:t xml:space="preserve">і </w:t>
      </w:r>
      <w:r>
        <w:t>маса наголовника</w:t>
      </w:r>
      <w:r>
        <w:rPr>
          <w:color w:val="4F4F4F"/>
        </w:rPr>
        <w:tab/>
      </w:r>
    </w:p>
    <w:p w:rsidR="008A311B" w:rsidRDefault="00DD0ADC">
      <w:pPr>
        <w:pStyle w:val="11"/>
        <w:framePr w:w="14203" w:h="4210" w:hRule="exact" w:wrap="none" w:vAnchor="page" w:hAnchor="page" w:x="1450" w:y="1261"/>
        <w:tabs>
          <w:tab w:val="left" w:leader="underscore" w:pos="14074"/>
        </w:tabs>
        <w:spacing w:after="0" w:line="240" w:lineRule="auto"/>
        <w:ind w:firstLine="0"/>
        <w:jc w:val="both"/>
      </w:pPr>
      <w:r>
        <w:t xml:space="preserve">Характеристика палі-оболонки (палі) </w:t>
      </w:r>
      <w:r>
        <w:rPr>
          <w:color w:val="000000"/>
        </w:rPr>
        <w:tab/>
      </w:r>
    </w:p>
    <w:p w:rsidR="008A311B" w:rsidRDefault="00DD0ADC">
      <w:pPr>
        <w:pStyle w:val="11"/>
        <w:framePr w:w="14203" w:h="4210" w:hRule="exact" w:wrap="none" w:vAnchor="page" w:hAnchor="page" w:x="1450" w:y="1261"/>
        <w:spacing w:after="60" w:line="240" w:lineRule="auto"/>
        <w:ind w:left="6140" w:firstLine="0"/>
      </w:pPr>
      <w:r>
        <w:rPr>
          <w:i/>
          <w:iCs/>
        </w:rPr>
        <w:t>(матеріал, зовнішній діаметр, товщина стінки)</w:t>
      </w:r>
    </w:p>
    <w:p w:rsidR="008A311B" w:rsidRDefault="00DD0ADC">
      <w:pPr>
        <w:pStyle w:val="11"/>
        <w:framePr w:w="14203" w:h="4210" w:hRule="exact" w:wrap="none" w:vAnchor="page" w:hAnchor="page" w:x="1450" w:y="1261"/>
        <w:tabs>
          <w:tab w:val="left" w:leader="underscore" w:pos="14074"/>
        </w:tabs>
        <w:spacing w:after="120" w:line="240" w:lineRule="auto"/>
        <w:ind w:firstLine="0"/>
      </w:pPr>
      <w:r>
        <w:t xml:space="preserve">Тип стику секцій </w:t>
      </w:r>
      <w:r>
        <w:rPr>
          <w:color w:val="000000"/>
        </w:rPr>
        <w:tab/>
      </w:r>
    </w:p>
    <w:p w:rsidR="008A311B" w:rsidRDefault="00DD0ADC">
      <w:pPr>
        <w:pStyle w:val="11"/>
        <w:framePr w:w="14203" w:h="4210" w:hRule="exact" w:wrap="none" w:vAnchor="page" w:hAnchor="page" w:x="1450" w:y="1261"/>
        <w:tabs>
          <w:tab w:val="left" w:leader="underscore" w:pos="14074"/>
        </w:tabs>
        <w:spacing w:after="0" w:line="240" w:lineRule="auto"/>
        <w:ind w:firstLine="0"/>
      </w:pPr>
      <w:r>
        <w:t>Спосіб витягання ґрунту</w:t>
      </w:r>
      <w:r>
        <w:rPr>
          <w:color w:val="4F4F4F"/>
        </w:rPr>
        <w:tab/>
      </w:r>
    </w:p>
    <w:p w:rsidR="008A311B" w:rsidRDefault="00DD0ADC">
      <w:pPr>
        <w:pStyle w:val="11"/>
        <w:framePr w:w="14203" w:h="1344" w:hRule="exact" w:wrap="none" w:vAnchor="page" w:hAnchor="page" w:x="1450" w:y="5922"/>
        <w:tabs>
          <w:tab w:val="left" w:leader="underscore" w:pos="14074"/>
        </w:tabs>
        <w:spacing w:after="480" w:line="240" w:lineRule="auto"/>
        <w:ind w:firstLine="0"/>
      </w:pPr>
      <w:r>
        <w:t>Спосіб захисту від гідравлічного удару</w:t>
      </w:r>
      <w:r>
        <w:rPr>
          <w:color w:val="000000"/>
        </w:rPr>
        <w:tab/>
      </w:r>
    </w:p>
    <w:p w:rsidR="008A311B" w:rsidRDefault="00DD0ADC">
      <w:pPr>
        <w:pStyle w:val="11"/>
        <w:framePr w:w="14203" w:h="1344" w:hRule="exact" w:wrap="none" w:vAnchor="page" w:hAnchor="page" w:x="1450" w:y="5922"/>
        <w:tabs>
          <w:tab w:val="left" w:leader="underscore" w:pos="14074"/>
        </w:tabs>
        <w:spacing w:after="120" w:line="240" w:lineRule="auto"/>
        <w:ind w:firstLine="0"/>
      </w:pPr>
      <w:r>
        <w:t>Відмітка рівня води</w:t>
      </w:r>
      <w:r>
        <w:rPr>
          <w:color w:val="4F4F4F"/>
        </w:rPr>
        <w:tab/>
      </w:r>
    </w:p>
    <w:p w:rsidR="008A311B" w:rsidRDefault="00DD0ADC">
      <w:pPr>
        <w:pStyle w:val="11"/>
        <w:framePr w:w="14203" w:h="1344" w:hRule="exact" w:wrap="none" w:vAnchor="page" w:hAnchor="page" w:x="1450" w:y="5922"/>
        <w:spacing w:after="0" w:line="240" w:lineRule="auto"/>
        <w:ind w:firstLine="0"/>
        <w:jc w:val="both"/>
      </w:pPr>
      <w:r>
        <w:rPr>
          <w:b/>
          <w:bCs/>
          <w:color w:val="000000"/>
        </w:rPr>
        <w:t>Таблиця Б.З Відомості про виконання робіт з віброзанурення паль</w:t>
      </w:r>
    </w:p>
    <w:tbl>
      <w:tblPr>
        <w:tblOverlap w:val="never"/>
        <w:tblW w:w="0" w:type="auto"/>
        <w:tblLayout w:type="fixed"/>
        <w:tblCellMar>
          <w:left w:w="10" w:type="dxa"/>
          <w:right w:w="10" w:type="dxa"/>
        </w:tblCellMar>
        <w:tblLook w:val="0000"/>
      </w:tblPr>
      <w:tblGrid>
        <w:gridCol w:w="955"/>
        <w:gridCol w:w="936"/>
        <w:gridCol w:w="1282"/>
        <w:gridCol w:w="1272"/>
        <w:gridCol w:w="845"/>
        <w:gridCol w:w="845"/>
        <w:gridCol w:w="840"/>
        <w:gridCol w:w="850"/>
        <w:gridCol w:w="845"/>
        <w:gridCol w:w="835"/>
        <w:gridCol w:w="845"/>
        <w:gridCol w:w="845"/>
        <w:gridCol w:w="845"/>
        <w:gridCol w:w="845"/>
        <w:gridCol w:w="1291"/>
      </w:tblGrid>
      <w:tr w:rsidR="008A311B">
        <w:trPr>
          <w:trHeight w:hRule="exact" w:val="1680"/>
        </w:trPr>
        <w:tc>
          <w:tcPr>
            <w:tcW w:w="955" w:type="dxa"/>
            <w:vMerge w:val="restart"/>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Дата та</w:t>
            </w:r>
            <w:r>
              <w:br/>
              <w:t>час вико-</w:t>
            </w:r>
            <w:r>
              <w:br/>
              <w:t>нання</w:t>
            </w:r>
            <w:r>
              <w:br/>
              <w:t>робіт</w:t>
            </w:r>
          </w:p>
        </w:tc>
        <w:tc>
          <w:tcPr>
            <w:tcW w:w="936" w:type="dxa"/>
            <w:vMerge w:val="restart"/>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Номер</w:t>
            </w:r>
            <w:r>
              <w:br/>
              <w:t>залога,</w:t>
            </w:r>
            <w:r>
              <w:br/>
              <w:t>трива-</w:t>
            </w:r>
            <w:r>
              <w:br/>
              <w:t>лість, хв</w:t>
            </w:r>
          </w:p>
        </w:tc>
        <w:tc>
          <w:tcPr>
            <w:tcW w:w="1282" w:type="dxa"/>
            <w:vMerge w:val="restart"/>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Занурення</w:t>
            </w:r>
            <w:r>
              <w:br/>
              <w:t>від залогів,</w:t>
            </w:r>
            <w:r>
              <w:br/>
              <w:t>см,</w:t>
            </w:r>
            <w:r>
              <w:br/>
              <w:t>відпочинок</w:t>
            </w:r>
            <w:r>
              <w:br/>
              <w:t>(перерва)</w:t>
            </w:r>
            <w:r>
              <w:br/>
              <w:t>після</w:t>
            </w:r>
            <w:r>
              <w:br/>
              <w:t>чергового</w:t>
            </w:r>
            <w:r>
              <w:br/>
              <w:t>залога, хв</w:t>
            </w:r>
          </w:p>
        </w:tc>
        <w:tc>
          <w:tcPr>
            <w:tcW w:w="1272" w:type="dxa"/>
            <w:vMerge w:val="restart"/>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rPr>
                <w:color w:val="000000"/>
              </w:rPr>
              <w:t>Номер</w:t>
            </w:r>
            <w:r>
              <w:rPr>
                <w:color w:val="000000"/>
              </w:rPr>
              <w:br/>
              <w:t>оболонок</w:t>
            </w:r>
            <w:r>
              <w:rPr>
                <w:color w:val="000000"/>
              </w:rPr>
              <w:br/>
              <w:t>за планом</w:t>
            </w:r>
            <w:r>
              <w:rPr>
                <w:color w:val="000000"/>
              </w:rPr>
              <w:br/>
              <w:t>фундаменту</w:t>
            </w:r>
          </w:p>
        </w:tc>
        <w:tc>
          <w:tcPr>
            <w:tcW w:w="1690" w:type="dxa"/>
            <w:gridSpan w:val="2"/>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6" w:lineRule="auto"/>
              <w:ind w:firstLine="0"/>
              <w:jc w:val="center"/>
            </w:pPr>
            <w:r>
              <w:t>Відмітка низу</w:t>
            </w:r>
            <w:r>
              <w:br/>
              <w:t>оболонки</w:t>
            </w:r>
          </w:p>
        </w:tc>
        <w:tc>
          <w:tcPr>
            <w:tcW w:w="1690" w:type="dxa"/>
            <w:gridSpan w:val="2"/>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69" w:lineRule="auto"/>
              <w:ind w:firstLine="0"/>
              <w:jc w:val="center"/>
            </w:pPr>
            <w:r>
              <w:t>Відмітка низу</w:t>
            </w:r>
            <w:r>
              <w:br/>
              <w:t>свердловини,</w:t>
            </w:r>
            <w:r>
              <w:br/>
              <w:t>розширення,</w:t>
            </w:r>
            <w:r>
              <w:br/>
              <w:t>ґрунту в</w:t>
            </w:r>
            <w:r>
              <w:br/>
              <w:t>порожнині</w:t>
            </w:r>
            <w:r>
              <w:br/>
              <w:t>оболонки</w:t>
            </w:r>
          </w:p>
        </w:tc>
        <w:tc>
          <w:tcPr>
            <w:tcW w:w="1680" w:type="dxa"/>
            <w:gridSpan w:val="2"/>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71" w:lineRule="auto"/>
              <w:ind w:firstLine="0"/>
              <w:jc w:val="center"/>
            </w:pPr>
            <w:r>
              <w:t>Діаметр</w:t>
            </w:r>
            <w:r>
              <w:br/>
              <w:t>свердловини або</w:t>
            </w:r>
            <w:r>
              <w:br/>
              <w:t>розширення, м</w:t>
            </w:r>
          </w:p>
        </w:tc>
        <w:tc>
          <w:tcPr>
            <w:tcW w:w="1690" w:type="dxa"/>
            <w:gridSpan w:val="2"/>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Відмітка верху</w:t>
            </w:r>
            <w:r>
              <w:br/>
              <w:t>бетону в</w:t>
            </w:r>
            <w:r>
              <w:br/>
              <w:t>порожнині</w:t>
            </w:r>
            <w:r>
              <w:br/>
              <w:t>оболонки</w:t>
            </w:r>
          </w:p>
        </w:tc>
        <w:tc>
          <w:tcPr>
            <w:tcW w:w="1690" w:type="dxa"/>
            <w:gridSpan w:val="2"/>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71" w:lineRule="auto"/>
              <w:ind w:firstLine="0"/>
              <w:jc w:val="center"/>
            </w:pPr>
            <w:r>
              <w:t>Об'єм</w:t>
            </w:r>
            <w:r>
              <w:br/>
              <w:t>укладеного</w:t>
            </w:r>
            <w:r>
              <w:br/>
              <w:t>бетону</w:t>
            </w:r>
          </w:p>
        </w:tc>
        <w:tc>
          <w:tcPr>
            <w:tcW w:w="1291"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Фактична</w:t>
            </w:r>
            <w:r>
              <w:br/>
              <w:t>марка</w:t>
            </w:r>
            <w:r>
              <w:br/>
              <w:t>бетону</w:t>
            </w:r>
            <w:r>
              <w:br/>
              <w:t>заповнення</w:t>
            </w:r>
            <w:r>
              <w:br/>
              <w:t>свердловини</w:t>
            </w:r>
            <w:r>
              <w:br/>
              <w:t>розширення</w:t>
            </w:r>
            <w:r>
              <w:br/>
              <w:t>оболонки</w:t>
            </w:r>
          </w:p>
        </w:tc>
      </w:tr>
      <w:tr w:rsidR="008A311B">
        <w:trPr>
          <w:trHeight w:hRule="exact" w:val="893"/>
        </w:trPr>
        <w:tc>
          <w:tcPr>
            <w:tcW w:w="955" w:type="dxa"/>
            <w:vMerge/>
            <w:tcBorders>
              <w:left w:val="single" w:sz="4" w:space="0" w:color="auto"/>
            </w:tcBorders>
            <w:shd w:val="clear" w:color="auto" w:fill="auto"/>
            <w:vAlign w:val="center"/>
          </w:tcPr>
          <w:p w:rsidR="008A311B" w:rsidRDefault="008A311B">
            <w:pPr>
              <w:framePr w:w="14174" w:h="3259" w:wrap="none" w:vAnchor="page" w:hAnchor="page" w:x="1479" w:y="7386"/>
            </w:pPr>
          </w:p>
        </w:tc>
        <w:tc>
          <w:tcPr>
            <w:tcW w:w="936" w:type="dxa"/>
            <w:vMerge/>
            <w:tcBorders>
              <w:left w:val="single" w:sz="4" w:space="0" w:color="auto"/>
            </w:tcBorders>
            <w:shd w:val="clear" w:color="auto" w:fill="auto"/>
            <w:vAlign w:val="center"/>
          </w:tcPr>
          <w:p w:rsidR="008A311B" w:rsidRDefault="008A311B">
            <w:pPr>
              <w:framePr w:w="14174" w:h="3259" w:wrap="none" w:vAnchor="page" w:hAnchor="page" w:x="1479" w:y="7386"/>
            </w:pPr>
          </w:p>
        </w:tc>
        <w:tc>
          <w:tcPr>
            <w:tcW w:w="1282" w:type="dxa"/>
            <w:vMerge/>
            <w:tcBorders>
              <w:left w:val="single" w:sz="4" w:space="0" w:color="auto"/>
            </w:tcBorders>
            <w:shd w:val="clear" w:color="auto" w:fill="auto"/>
            <w:vAlign w:val="center"/>
          </w:tcPr>
          <w:p w:rsidR="008A311B" w:rsidRDefault="008A311B">
            <w:pPr>
              <w:framePr w:w="14174" w:h="3259" w:wrap="none" w:vAnchor="page" w:hAnchor="page" w:x="1479" w:y="7386"/>
            </w:pPr>
          </w:p>
        </w:tc>
        <w:tc>
          <w:tcPr>
            <w:tcW w:w="1272" w:type="dxa"/>
            <w:vMerge/>
            <w:tcBorders>
              <w:left w:val="single" w:sz="4" w:space="0" w:color="auto"/>
            </w:tcBorders>
            <w:shd w:val="clear" w:color="auto" w:fill="auto"/>
            <w:vAlign w:val="center"/>
          </w:tcPr>
          <w:p w:rsidR="008A311B" w:rsidRDefault="008A311B">
            <w:pPr>
              <w:framePr w:w="14174" w:h="3259" w:wrap="none" w:vAnchor="page" w:hAnchor="page" w:x="1479" w:y="7386"/>
            </w:pPr>
          </w:p>
        </w:tc>
        <w:tc>
          <w:tcPr>
            <w:tcW w:w="845"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за</w:t>
            </w:r>
            <w:r>
              <w:br/>
              <w:t>проек-</w:t>
            </w:r>
            <w:r>
              <w:br/>
              <w:t>том</w:t>
            </w:r>
          </w:p>
        </w:tc>
        <w:tc>
          <w:tcPr>
            <w:tcW w:w="845"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6" w:lineRule="auto"/>
              <w:ind w:firstLine="0"/>
              <w:jc w:val="center"/>
            </w:pPr>
            <w:r>
              <w:rPr>
                <w:color w:val="000000"/>
              </w:rPr>
              <w:t>за</w:t>
            </w:r>
            <w:r>
              <w:rPr>
                <w:color w:val="000000"/>
              </w:rPr>
              <w:br/>
              <w:t>фактом</w:t>
            </w:r>
          </w:p>
        </w:tc>
        <w:tc>
          <w:tcPr>
            <w:tcW w:w="840"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за</w:t>
            </w:r>
            <w:r>
              <w:br/>
              <w:t>проек-</w:t>
            </w:r>
            <w:r>
              <w:br/>
              <w:t>том</w:t>
            </w:r>
          </w:p>
        </w:tc>
        <w:tc>
          <w:tcPr>
            <w:tcW w:w="850"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6" w:lineRule="auto"/>
              <w:ind w:firstLine="0"/>
              <w:jc w:val="center"/>
            </w:pPr>
            <w:r>
              <w:rPr>
                <w:color w:val="000000"/>
              </w:rPr>
              <w:t>за</w:t>
            </w:r>
            <w:r>
              <w:rPr>
                <w:color w:val="000000"/>
              </w:rPr>
              <w:br/>
              <w:t>фактом</w:t>
            </w:r>
          </w:p>
        </w:tc>
        <w:tc>
          <w:tcPr>
            <w:tcW w:w="845"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за</w:t>
            </w:r>
            <w:r>
              <w:br/>
              <w:t>проек-</w:t>
            </w:r>
            <w:r>
              <w:br/>
              <w:t>том</w:t>
            </w:r>
          </w:p>
        </w:tc>
        <w:tc>
          <w:tcPr>
            <w:tcW w:w="835"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6" w:lineRule="auto"/>
              <w:ind w:firstLine="0"/>
              <w:jc w:val="center"/>
            </w:pPr>
            <w:r>
              <w:rPr>
                <w:color w:val="000000"/>
              </w:rPr>
              <w:t>за</w:t>
            </w:r>
            <w:r>
              <w:rPr>
                <w:color w:val="000000"/>
              </w:rPr>
              <w:br/>
              <w:t>фактом</w:t>
            </w:r>
          </w:p>
        </w:tc>
        <w:tc>
          <w:tcPr>
            <w:tcW w:w="845"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за</w:t>
            </w:r>
            <w:r>
              <w:br/>
              <w:t>проек-</w:t>
            </w:r>
            <w:r>
              <w:br/>
              <w:t>том</w:t>
            </w:r>
          </w:p>
        </w:tc>
        <w:tc>
          <w:tcPr>
            <w:tcW w:w="845"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6" w:lineRule="auto"/>
              <w:ind w:firstLine="0"/>
              <w:jc w:val="center"/>
            </w:pPr>
            <w:r>
              <w:rPr>
                <w:color w:val="000000"/>
              </w:rPr>
              <w:t>за</w:t>
            </w:r>
            <w:r>
              <w:rPr>
                <w:color w:val="000000"/>
              </w:rPr>
              <w:br/>
              <w:t>фактом</w:t>
            </w:r>
          </w:p>
        </w:tc>
        <w:tc>
          <w:tcPr>
            <w:tcW w:w="845"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за</w:t>
            </w:r>
            <w:r>
              <w:br/>
              <w:t>проек-</w:t>
            </w:r>
            <w:r>
              <w:br/>
              <w:t>том</w:t>
            </w:r>
          </w:p>
        </w:tc>
        <w:tc>
          <w:tcPr>
            <w:tcW w:w="845"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6" w:lineRule="auto"/>
              <w:ind w:firstLine="0"/>
              <w:jc w:val="center"/>
            </w:pPr>
            <w:r>
              <w:rPr>
                <w:color w:val="000000"/>
              </w:rPr>
              <w:t>за</w:t>
            </w:r>
            <w:r>
              <w:rPr>
                <w:color w:val="000000"/>
              </w:rPr>
              <w:br/>
              <w:t>фактом</w:t>
            </w:r>
          </w:p>
        </w:tc>
        <w:tc>
          <w:tcPr>
            <w:tcW w:w="1291" w:type="dxa"/>
            <w:vMerge/>
            <w:tcBorders>
              <w:left w:val="single" w:sz="4" w:space="0" w:color="auto"/>
              <w:right w:val="single" w:sz="4" w:space="0" w:color="auto"/>
            </w:tcBorders>
            <w:shd w:val="clear" w:color="auto" w:fill="auto"/>
            <w:vAlign w:val="center"/>
          </w:tcPr>
          <w:p w:rsidR="008A311B" w:rsidRDefault="008A311B">
            <w:pPr>
              <w:framePr w:w="14174" w:h="3259" w:wrap="none" w:vAnchor="page" w:hAnchor="page" w:x="1479" w:y="7386"/>
            </w:pPr>
          </w:p>
        </w:tc>
      </w:tr>
      <w:tr w:rsidR="008A311B">
        <w:trPr>
          <w:trHeight w:hRule="exact" w:val="331"/>
        </w:trPr>
        <w:tc>
          <w:tcPr>
            <w:tcW w:w="955"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rPr>
                <w:color w:val="000000"/>
              </w:rPr>
              <w:t>1</w:t>
            </w:r>
          </w:p>
        </w:tc>
        <w:tc>
          <w:tcPr>
            <w:tcW w:w="936"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rPr>
                <w:color w:val="000000"/>
              </w:rPr>
              <w:t>2</w:t>
            </w:r>
          </w:p>
        </w:tc>
        <w:tc>
          <w:tcPr>
            <w:tcW w:w="1282"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t>3</w:t>
            </w:r>
          </w:p>
        </w:tc>
        <w:tc>
          <w:tcPr>
            <w:tcW w:w="1272"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rPr>
                <w:color w:val="000000"/>
              </w:rPr>
              <w:t>4</w:t>
            </w:r>
          </w:p>
        </w:tc>
        <w:tc>
          <w:tcPr>
            <w:tcW w:w="845"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t>5</w:t>
            </w:r>
          </w:p>
        </w:tc>
        <w:tc>
          <w:tcPr>
            <w:tcW w:w="845"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rPr>
                <w:color w:val="000000"/>
              </w:rPr>
              <w:t>6</w:t>
            </w:r>
          </w:p>
        </w:tc>
        <w:tc>
          <w:tcPr>
            <w:tcW w:w="840"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rPr>
                <w:color w:val="000000"/>
              </w:rPr>
              <w:t>7</w:t>
            </w:r>
          </w:p>
        </w:tc>
        <w:tc>
          <w:tcPr>
            <w:tcW w:w="850"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t>8</w:t>
            </w:r>
          </w:p>
        </w:tc>
        <w:tc>
          <w:tcPr>
            <w:tcW w:w="845"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rPr>
                <w:color w:val="000000"/>
              </w:rPr>
              <w:t>9</w:t>
            </w:r>
          </w:p>
        </w:tc>
        <w:tc>
          <w:tcPr>
            <w:tcW w:w="835"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t>10</w:t>
            </w:r>
          </w:p>
        </w:tc>
        <w:tc>
          <w:tcPr>
            <w:tcW w:w="845"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t>11</w:t>
            </w:r>
          </w:p>
        </w:tc>
        <w:tc>
          <w:tcPr>
            <w:tcW w:w="845"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rPr>
                <w:color w:val="000000"/>
              </w:rPr>
              <w:t>12</w:t>
            </w:r>
          </w:p>
        </w:tc>
        <w:tc>
          <w:tcPr>
            <w:tcW w:w="845"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rPr>
                <w:color w:val="000000"/>
              </w:rPr>
              <w:t>13</w:t>
            </w:r>
          </w:p>
        </w:tc>
        <w:tc>
          <w:tcPr>
            <w:tcW w:w="845"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t>14</w:t>
            </w:r>
          </w:p>
        </w:tc>
        <w:tc>
          <w:tcPr>
            <w:tcW w:w="1291"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rPr>
                <w:color w:val="000000"/>
              </w:rPr>
              <w:t>15</w:t>
            </w:r>
          </w:p>
        </w:tc>
      </w:tr>
      <w:tr w:rsidR="008A311B">
        <w:trPr>
          <w:trHeight w:hRule="exact" w:val="355"/>
        </w:trPr>
        <w:tc>
          <w:tcPr>
            <w:tcW w:w="955"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936"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1282"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1272"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45"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45"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40"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50"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45"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35"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45"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45"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45"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45"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174" w:h="3259" w:wrap="none" w:vAnchor="page" w:hAnchor="page" w:x="1479" w:y="7386"/>
              <w:rPr>
                <w:sz w:val="10"/>
                <w:szCs w:val="10"/>
              </w:rPr>
            </w:pPr>
          </w:p>
        </w:tc>
      </w:tr>
    </w:tbl>
    <w:p w:rsidR="008A311B" w:rsidRDefault="008A311B">
      <w:pPr>
        <w:spacing w:line="1" w:lineRule="exact"/>
        <w:sectPr w:rsidR="008A311B" w:rsidSect="00757A2E">
          <w:pgSz w:w="16840" w:h="11900" w:orient="landscape"/>
          <w:pgMar w:top="360" w:right="360" w:bottom="360" w:left="360" w:header="510" w:footer="510" w:gutter="0"/>
          <w:cols w:space="720"/>
          <w:noEndnote/>
          <w:docGrid w:linePitch="360"/>
        </w:sectPr>
      </w:pPr>
    </w:p>
    <w:p w:rsidR="008A311B" w:rsidRDefault="008A311B">
      <w:pPr>
        <w:spacing w:line="1" w:lineRule="exact"/>
      </w:pPr>
    </w:p>
    <w:p w:rsidR="008A311B" w:rsidRDefault="00DD0ADC">
      <w:pPr>
        <w:pStyle w:val="11"/>
        <w:framePr w:w="14242" w:h="3811" w:hRule="exact" w:wrap="none" w:vAnchor="page" w:hAnchor="page" w:x="1428" w:y="1444"/>
        <w:spacing w:after="320" w:line="240" w:lineRule="auto"/>
        <w:ind w:firstLine="0"/>
      </w:pPr>
      <w:r>
        <w:t>Б.З Форма подальших сторінок спеціального журналу</w:t>
      </w:r>
    </w:p>
    <w:p w:rsidR="008A311B" w:rsidRDefault="00DD0ADC">
      <w:pPr>
        <w:pStyle w:val="42"/>
        <w:framePr w:w="14242" w:h="3811" w:hRule="exact" w:wrap="none" w:vAnchor="page" w:hAnchor="page" w:x="1428" w:y="1444"/>
        <w:spacing w:after="240" w:line="240" w:lineRule="auto"/>
        <w:ind w:left="3000" w:firstLine="0"/>
      </w:pPr>
      <w:bookmarkStart w:id="42" w:name="bookmark82"/>
      <w:r>
        <w:rPr>
          <w:color w:val="000000"/>
        </w:rPr>
        <w:t>ЖУРНАЛ ВИКОНАННЯ РОБІТ З УЛАШТУВАННЯ ШПУНТОВОЇ ОГОРОЖІ</w:t>
      </w:r>
      <w:bookmarkEnd w:id="42"/>
    </w:p>
    <w:p w:rsidR="008A311B" w:rsidRDefault="00DD0ADC">
      <w:pPr>
        <w:pStyle w:val="11"/>
        <w:framePr w:w="14242" w:h="3811" w:hRule="exact" w:wrap="none" w:vAnchor="page" w:hAnchor="page" w:x="1428" w:y="1444"/>
        <w:tabs>
          <w:tab w:val="left" w:leader="underscore" w:pos="14030"/>
        </w:tabs>
        <w:spacing w:after="120" w:line="240" w:lineRule="auto"/>
        <w:ind w:firstLine="0"/>
        <w:jc w:val="both"/>
      </w:pPr>
      <w:r>
        <w:t>Система копра (крана)</w:t>
      </w:r>
      <w:r>
        <w:tab/>
      </w:r>
    </w:p>
    <w:p w:rsidR="008A311B" w:rsidRDefault="00DD0ADC">
      <w:pPr>
        <w:pStyle w:val="11"/>
        <w:framePr w:w="14242" w:h="3811" w:hRule="exact" w:wrap="none" w:vAnchor="page" w:hAnchor="page" w:x="1428" w:y="1444"/>
        <w:tabs>
          <w:tab w:val="left" w:leader="underscore" w:pos="14030"/>
        </w:tabs>
        <w:spacing w:after="120" w:line="240" w:lineRule="auto"/>
        <w:ind w:firstLine="0"/>
        <w:jc w:val="both"/>
      </w:pPr>
      <w:r>
        <w:t>Тип молота (віброзанурювача)</w:t>
      </w:r>
      <w:r>
        <w:rPr>
          <w:color w:val="4F4F4F"/>
        </w:rPr>
        <w:tab/>
      </w:r>
    </w:p>
    <w:p w:rsidR="008A311B" w:rsidRDefault="00DD0ADC">
      <w:pPr>
        <w:pStyle w:val="11"/>
        <w:framePr w:w="14242" w:h="3811" w:hRule="exact" w:wrap="none" w:vAnchor="page" w:hAnchor="page" w:x="1428" w:y="1444"/>
        <w:tabs>
          <w:tab w:val="left" w:leader="underscore" w:pos="14030"/>
        </w:tabs>
        <w:spacing w:after="120" w:line="240" w:lineRule="auto"/>
        <w:ind w:firstLine="0"/>
        <w:jc w:val="both"/>
      </w:pPr>
      <w:r>
        <w:t xml:space="preserve">Маса ударної частини молота </w:t>
      </w:r>
      <w:r>
        <w:rPr>
          <w:color w:val="4F4F4F"/>
        </w:rPr>
        <w:tab/>
      </w:r>
    </w:p>
    <w:p w:rsidR="008A311B" w:rsidRDefault="00DD0ADC">
      <w:pPr>
        <w:pStyle w:val="11"/>
        <w:framePr w:w="14242" w:h="3811" w:hRule="exact" w:wrap="none" w:vAnchor="page" w:hAnchor="page" w:x="1428" w:y="1444"/>
        <w:tabs>
          <w:tab w:val="left" w:leader="underscore" w:pos="14030"/>
        </w:tabs>
        <w:spacing w:after="120" w:line="240" w:lineRule="auto"/>
        <w:ind w:firstLine="0"/>
        <w:jc w:val="both"/>
      </w:pPr>
      <w:r>
        <w:t xml:space="preserve">Тип </w:t>
      </w:r>
      <w:r>
        <w:rPr>
          <w:color w:val="4F4F4F"/>
        </w:rPr>
        <w:t xml:space="preserve">і </w:t>
      </w:r>
      <w:r>
        <w:t>маса наголовника</w:t>
      </w:r>
      <w:r>
        <w:tab/>
      </w:r>
    </w:p>
    <w:p w:rsidR="008A311B" w:rsidRDefault="00DD0ADC">
      <w:pPr>
        <w:pStyle w:val="11"/>
        <w:framePr w:w="14242" w:h="3811" w:hRule="exact" w:wrap="none" w:vAnchor="page" w:hAnchor="page" w:x="1428" w:y="1444"/>
        <w:tabs>
          <w:tab w:val="left" w:leader="underscore" w:pos="14030"/>
        </w:tabs>
        <w:spacing w:after="120" w:line="240" w:lineRule="auto"/>
        <w:ind w:firstLine="0"/>
        <w:jc w:val="both"/>
      </w:pPr>
      <w:r>
        <w:t>Матеріал і сортамент шпунта</w:t>
      </w:r>
      <w:r>
        <w:rPr>
          <w:color w:val="4F4F4F"/>
        </w:rPr>
        <w:tab/>
      </w:r>
    </w:p>
    <w:p w:rsidR="008A311B" w:rsidRDefault="00DD0ADC">
      <w:pPr>
        <w:pStyle w:val="11"/>
        <w:framePr w:w="14242" w:h="3811" w:hRule="exact" w:wrap="none" w:vAnchor="page" w:hAnchor="page" w:x="1428" w:y="1444"/>
        <w:tabs>
          <w:tab w:val="left" w:leader="underscore" w:pos="14030"/>
        </w:tabs>
        <w:spacing w:after="120" w:line="240" w:lineRule="auto"/>
        <w:ind w:firstLine="0"/>
        <w:jc w:val="both"/>
      </w:pPr>
      <w:r>
        <w:t>Довжина шпунту</w:t>
      </w:r>
      <w:r>
        <w:rPr>
          <w:color w:val="4F4F4F"/>
        </w:rPr>
        <w:tab/>
      </w:r>
    </w:p>
    <w:p w:rsidR="008A311B" w:rsidRDefault="00DD0ADC">
      <w:pPr>
        <w:pStyle w:val="11"/>
        <w:framePr w:w="14242" w:h="3811" w:hRule="exact" w:wrap="none" w:vAnchor="page" w:hAnchor="page" w:x="1428" w:y="1444"/>
        <w:tabs>
          <w:tab w:val="left" w:leader="underscore" w:pos="14030"/>
        </w:tabs>
        <w:spacing w:after="120" w:line="240" w:lineRule="auto"/>
        <w:ind w:firstLine="0"/>
        <w:jc w:val="both"/>
      </w:pPr>
      <w:r>
        <w:t xml:space="preserve">Абсолютна відмітка поверхні ґрунту </w:t>
      </w:r>
      <w:r>
        <w:rPr>
          <w:color w:val="4F4F4F"/>
        </w:rPr>
        <w:tab/>
      </w:r>
    </w:p>
    <w:p w:rsidR="008A311B" w:rsidRDefault="00DD0ADC">
      <w:pPr>
        <w:pStyle w:val="11"/>
        <w:framePr w:w="14242" w:h="3811" w:hRule="exact" w:wrap="none" w:vAnchor="page" w:hAnchor="page" w:x="1428" w:y="1444"/>
        <w:tabs>
          <w:tab w:val="left" w:leader="underscore" w:pos="14030"/>
        </w:tabs>
        <w:spacing w:after="0" w:line="240" w:lineRule="auto"/>
        <w:ind w:firstLine="0"/>
        <w:jc w:val="both"/>
      </w:pPr>
      <w:r>
        <w:t>Абсолютна відмітка рівня ґрунтових вод</w:t>
      </w:r>
      <w:r>
        <w:tab/>
      </w:r>
    </w:p>
    <w:p w:rsidR="008A311B" w:rsidRDefault="00DD0ADC">
      <w:pPr>
        <w:pStyle w:val="ab"/>
        <w:framePr w:wrap="none" w:vAnchor="page" w:hAnchor="page" w:x="1438" w:y="5720"/>
      </w:pPr>
      <w:r>
        <w:rPr>
          <w:color w:val="000000"/>
        </w:rPr>
        <w:t>Таблиця Б.З Відомості про виконання робіт з улаштування шпунтової огорожі</w:t>
      </w:r>
    </w:p>
    <w:tbl>
      <w:tblPr>
        <w:tblOverlap w:val="never"/>
        <w:tblW w:w="0" w:type="auto"/>
        <w:tblLayout w:type="fixed"/>
        <w:tblCellMar>
          <w:left w:w="10" w:type="dxa"/>
          <w:right w:w="10" w:type="dxa"/>
        </w:tblCellMar>
        <w:tblLook w:val="0000"/>
      </w:tblPr>
      <w:tblGrid>
        <w:gridCol w:w="1584"/>
        <w:gridCol w:w="1550"/>
        <w:gridCol w:w="1579"/>
        <w:gridCol w:w="1579"/>
        <w:gridCol w:w="1579"/>
        <w:gridCol w:w="1589"/>
        <w:gridCol w:w="1574"/>
        <w:gridCol w:w="1579"/>
        <w:gridCol w:w="1598"/>
      </w:tblGrid>
      <w:tr w:rsidR="008A311B">
        <w:trPr>
          <w:trHeight w:hRule="exact" w:val="653"/>
        </w:trPr>
        <w:tc>
          <w:tcPr>
            <w:tcW w:w="1584" w:type="dxa"/>
            <w:vMerge w:val="restart"/>
            <w:tcBorders>
              <w:top w:val="single" w:sz="4" w:space="0" w:color="auto"/>
              <w:left w:val="single" w:sz="4" w:space="0" w:color="auto"/>
            </w:tcBorders>
            <w:shd w:val="clear" w:color="auto" w:fill="auto"/>
            <w:vAlign w:val="center"/>
          </w:tcPr>
          <w:p w:rsidR="008A311B" w:rsidRDefault="00DD0ADC">
            <w:pPr>
              <w:pStyle w:val="a6"/>
              <w:framePr w:w="14213" w:h="2112" w:wrap="none" w:vAnchor="page" w:hAnchor="page" w:x="1457" w:y="6104"/>
              <w:spacing w:after="0" w:line="269" w:lineRule="auto"/>
              <w:ind w:firstLine="0"/>
              <w:jc w:val="center"/>
            </w:pPr>
            <w:r>
              <w:t>Дата та час</w:t>
            </w:r>
            <w:r>
              <w:br/>
              <w:t>виконання</w:t>
            </w:r>
            <w:r>
              <w:br/>
              <w:t>робіт</w:t>
            </w:r>
          </w:p>
        </w:tc>
        <w:tc>
          <w:tcPr>
            <w:tcW w:w="1550" w:type="dxa"/>
            <w:vMerge w:val="restart"/>
            <w:tcBorders>
              <w:top w:val="single" w:sz="4" w:space="0" w:color="auto"/>
              <w:left w:val="single" w:sz="4" w:space="0" w:color="auto"/>
            </w:tcBorders>
            <w:shd w:val="clear" w:color="auto" w:fill="auto"/>
            <w:vAlign w:val="center"/>
          </w:tcPr>
          <w:p w:rsidR="008A311B" w:rsidRDefault="00DD0ADC">
            <w:pPr>
              <w:pStyle w:val="a6"/>
              <w:framePr w:w="14213" w:h="2112" w:wrap="none" w:vAnchor="page" w:hAnchor="page" w:x="1457" w:y="6104"/>
              <w:spacing w:after="0" w:line="269" w:lineRule="auto"/>
              <w:ind w:firstLine="0"/>
              <w:jc w:val="center"/>
            </w:pPr>
            <w:r>
              <w:t>Номер</w:t>
            </w:r>
            <w:r>
              <w:br/>
              <w:t>складової</w:t>
            </w:r>
            <w:r>
              <w:br/>
              <w:t>одиниці шпунта</w:t>
            </w:r>
            <w:r>
              <w:br/>
              <w:t>за планом</w:t>
            </w:r>
          </w:p>
        </w:tc>
        <w:tc>
          <w:tcPr>
            <w:tcW w:w="3158" w:type="dxa"/>
            <w:gridSpan w:val="2"/>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62" w:lineRule="auto"/>
              <w:ind w:firstLine="0"/>
              <w:jc w:val="center"/>
            </w:pPr>
            <w:r>
              <w:t>Абсолютна відмітка верху</w:t>
            </w:r>
            <w:r>
              <w:br/>
              <w:t>шпунта</w:t>
            </w:r>
          </w:p>
        </w:tc>
        <w:tc>
          <w:tcPr>
            <w:tcW w:w="3168" w:type="dxa"/>
            <w:gridSpan w:val="2"/>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71" w:lineRule="auto"/>
              <w:ind w:firstLine="0"/>
              <w:jc w:val="center"/>
            </w:pPr>
            <w:r>
              <w:t>Абсолютна відмітка низу</w:t>
            </w:r>
            <w:r>
              <w:br/>
              <w:t>шпунта</w:t>
            </w:r>
          </w:p>
        </w:tc>
        <w:tc>
          <w:tcPr>
            <w:tcW w:w="1574" w:type="dxa"/>
            <w:vMerge w:val="restart"/>
            <w:tcBorders>
              <w:top w:val="single" w:sz="4" w:space="0" w:color="auto"/>
              <w:left w:val="single" w:sz="4" w:space="0" w:color="auto"/>
            </w:tcBorders>
            <w:shd w:val="clear" w:color="auto" w:fill="auto"/>
            <w:vAlign w:val="center"/>
          </w:tcPr>
          <w:p w:rsidR="008A311B" w:rsidRDefault="00DD0ADC">
            <w:pPr>
              <w:pStyle w:val="a6"/>
              <w:framePr w:w="14213" w:h="2112" w:wrap="none" w:vAnchor="page" w:hAnchor="page" w:x="1457" w:y="6104"/>
              <w:spacing w:after="0" w:line="269" w:lineRule="auto"/>
              <w:ind w:firstLine="0"/>
              <w:jc w:val="center"/>
            </w:pPr>
            <w:r>
              <w:t>Відмітка вузла</w:t>
            </w:r>
            <w:r>
              <w:br/>
              <w:t>зрізки або</w:t>
            </w:r>
            <w:r>
              <w:br/>
              <w:t>нарощування, м</w:t>
            </w:r>
          </w:p>
        </w:tc>
        <w:tc>
          <w:tcPr>
            <w:tcW w:w="1579" w:type="dxa"/>
            <w:vMerge w:val="restart"/>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69" w:lineRule="auto"/>
              <w:ind w:firstLine="0"/>
              <w:jc w:val="center"/>
            </w:pPr>
            <w:r>
              <w:t>Глибина</w:t>
            </w:r>
            <w:r>
              <w:br/>
              <w:t>занурення</w:t>
            </w:r>
            <w:r>
              <w:br/>
              <w:t>шпунта від</w:t>
            </w:r>
            <w:r>
              <w:br/>
              <w:t>проектного</w:t>
            </w:r>
            <w:r>
              <w:br/>
              <w:t>зрізу, см</w:t>
            </w:r>
          </w:p>
        </w:tc>
        <w:tc>
          <w:tcPr>
            <w:tcW w:w="1598"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213" w:h="2112" w:wrap="none" w:vAnchor="page" w:hAnchor="page" w:x="1457" w:y="6104"/>
              <w:spacing w:after="0"/>
              <w:ind w:firstLine="0"/>
              <w:jc w:val="center"/>
            </w:pPr>
            <w:r>
              <w:t>Виконавець</w:t>
            </w:r>
            <w:r>
              <w:br/>
              <w:t>(посада, ПІ Б,</w:t>
            </w:r>
            <w:r>
              <w:br/>
              <w:t>підпис)</w:t>
            </w:r>
          </w:p>
        </w:tc>
      </w:tr>
      <w:tr w:rsidR="008A311B">
        <w:trPr>
          <w:trHeight w:hRule="exact" w:val="773"/>
        </w:trPr>
        <w:tc>
          <w:tcPr>
            <w:tcW w:w="1584" w:type="dxa"/>
            <w:vMerge/>
            <w:tcBorders>
              <w:left w:val="single" w:sz="4" w:space="0" w:color="auto"/>
            </w:tcBorders>
            <w:shd w:val="clear" w:color="auto" w:fill="auto"/>
            <w:vAlign w:val="center"/>
          </w:tcPr>
          <w:p w:rsidR="008A311B" w:rsidRDefault="008A311B">
            <w:pPr>
              <w:framePr w:w="14213" w:h="2112" w:wrap="none" w:vAnchor="page" w:hAnchor="page" w:x="1457" w:y="6104"/>
            </w:pPr>
          </w:p>
        </w:tc>
        <w:tc>
          <w:tcPr>
            <w:tcW w:w="1550" w:type="dxa"/>
            <w:vMerge/>
            <w:tcBorders>
              <w:left w:val="single" w:sz="4" w:space="0" w:color="auto"/>
            </w:tcBorders>
            <w:shd w:val="clear" w:color="auto" w:fill="auto"/>
            <w:vAlign w:val="center"/>
          </w:tcPr>
          <w:p w:rsidR="008A311B" w:rsidRDefault="008A311B">
            <w:pPr>
              <w:framePr w:w="14213" w:h="2112" w:wrap="none" w:vAnchor="page" w:hAnchor="page" w:x="1457" w:y="6104"/>
            </w:pPr>
          </w:p>
        </w:tc>
        <w:tc>
          <w:tcPr>
            <w:tcW w:w="1579" w:type="dxa"/>
            <w:tcBorders>
              <w:top w:val="single" w:sz="4" w:space="0" w:color="auto"/>
              <w:left w:val="single" w:sz="4" w:space="0" w:color="auto"/>
            </w:tcBorders>
            <w:shd w:val="clear" w:color="auto" w:fill="auto"/>
            <w:vAlign w:val="center"/>
          </w:tcPr>
          <w:p w:rsidR="008A311B" w:rsidRDefault="00DD0ADC">
            <w:pPr>
              <w:pStyle w:val="a6"/>
              <w:framePr w:w="14213" w:h="2112" w:wrap="none" w:vAnchor="page" w:hAnchor="page" w:x="1457" w:y="6104"/>
              <w:spacing w:after="0" w:line="240" w:lineRule="auto"/>
              <w:ind w:firstLine="0"/>
              <w:jc w:val="center"/>
            </w:pPr>
            <w:r>
              <w:t>за проектом</w:t>
            </w:r>
          </w:p>
        </w:tc>
        <w:tc>
          <w:tcPr>
            <w:tcW w:w="1579" w:type="dxa"/>
            <w:tcBorders>
              <w:top w:val="single" w:sz="4" w:space="0" w:color="auto"/>
              <w:left w:val="single" w:sz="4" w:space="0" w:color="auto"/>
            </w:tcBorders>
            <w:shd w:val="clear" w:color="auto" w:fill="auto"/>
            <w:vAlign w:val="center"/>
          </w:tcPr>
          <w:p w:rsidR="008A311B" w:rsidRDefault="00DD0ADC">
            <w:pPr>
              <w:pStyle w:val="a6"/>
              <w:framePr w:w="14213" w:h="2112" w:wrap="none" w:vAnchor="page" w:hAnchor="page" w:x="1457" w:y="6104"/>
              <w:spacing w:after="0" w:line="240" w:lineRule="auto"/>
              <w:ind w:firstLine="0"/>
              <w:jc w:val="center"/>
            </w:pPr>
            <w:r>
              <w:t>фактична</w:t>
            </w:r>
          </w:p>
        </w:tc>
        <w:tc>
          <w:tcPr>
            <w:tcW w:w="1579" w:type="dxa"/>
            <w:tcBorders>
              <w:top w:val="single" w:sz="4" w:space="0" w:color="auto"/>
              <w:left w:val="single" w:sz="4" w:space="0" w:color="auto"/>
            </w:tcBorders>
            <w:shd w:val="clear" w:color="auto" w:fill="auto"/>
            <w:vAlign w:val="center"/>
          </w:tcPr>
          <w:p w:rsidR="008A311B" w:rsidRDefault="00DD0ADC">
            <w:pPr>
              <w:pStyle w:val="a6"/>
              <w:framePr w:w="14213" w:h="2112" w:wrap="none" w:vAnchor="page" w:hAnchor="page" w:x="1457" w:y="6104"/>
              <w:spacing w:after="0" w:line="240" w:lineRule="auto"/>
              <w:ind w:firstLine="0"/>
              <w:jc w:val="center"/>
            </w:pPr>
            <w:r>
              <w:t>за проектом</w:t>
            </w:r>
          </w:p>
        </w:tc>
        <w:tc>
          <w:tcPr>
            <w:tcW w:w="1589" w:type="dxa"/>
            <w:tcBorders>
              <w:top w:val="single" w:sz="4" w:space="0" w:color="auto"/>
              <w:left w:val="single" w:sz="4" w:space="0" w:color="auto"/>
            </w:tcBorders>
            <w:shd w:val="clear" w:color="auto" w:fill="auto"/>
            <w:vAlign w:val="center"/>
          </w:tcPr>
          <w:p w:rsidR="008A311B" w:rsidRDefault="00DD0ADC">
            <w:pPr>
              <w:pStyle w:val="a6"/>
              <w:framePr w:w="14213" w:h="2112" w:wrap="none" w:vAnchor="page" w:hAnchor="page" w:x="1457" w:y="6104"/>
              <w:spacing w:after="0" w:line="240" w:lineRule="auto"/>
              <w:ind w:firstLine="0"/>
              <w:jc w:val="center"/>
            </w:pPr>
            <w:r>
              <w:t>фактична</w:t>
            </w:r>
          </w:p>
        </w:tc>
        <w:tc>
          <w:tcPr>
            <w:tcW w:w="1574" w:type="dxa"/>
            <w:vMerge/>
            <w:tcBorders>
              <w:left w:val="single" w:sz="4" w:space="0" w:color="auto"/>
            </w:tcBorders>
            <w:shd w:val="clear" w:color="auto" w:fill="auto"/>
            <w:vAlign w:val="center"/>
          </w:tcPr>
          <w:p w:rsidR="008A311B" w:rsidRDefault="008A311B">
            <w:pPr>
              <w:framePr w:w="14213" w:h="2112" w:wrap="none" w:vAnchor="page" w:hAnchor="page" w:x="1457" w:y="6104"/>
            </w:pPr>
          </w:p>
        </w:tc>
        <w:tc>
          <w:tcPr>
            <w:tcW w:w="1579" w:type="dxa"/>
            <w:vMerge/>
            <w:tcBorders>
              <w:left w:val="single" w:sz="4" w:space="0" w:color="auto"/>
            </w:tcBorders>
            <w:shd w:val="clear" w:color="auto" w:fill="auto"/>
            <w:vAlign w:val="bottom"/>
          </w:tcPr>
          <w:p w:rsidR="008A311B" w:rsidRDefault="008A311B">
            <w:pPr>
              <w:framePr w:w="14213" w:h="2112" w:wrap="none" w:vAnchor="page" w:hAnchor="page" w:x="1457" w:y="6104"/>
            </w:pPr>
          </w:p>
        </w:tc>
        <w:tc>
          <w:tcPr>
            <w:tcW w:w="1598" w:type="dxa"/>
            <w:vMerge/>
            <w:tcBorders>
              <w:left w:val="single" w:sz="4" w:space="0" w:color="auto"/>
              <w:right w:val="single" w:sz="4" w:space="0" w:color="auto"/>
            </w:tcBorders>
            <w:shd w:val="clear" w:color="auto" w:fill="auto"/>
            <w:vAlign w:val="center"/>
          </w:tcPr>
          <w:p w:rsidR="008A311B" w:rsidRDefault="008A311B">
            <w:pPr>
              <w:framePr w:w="14213" w:h="2112" w:wrap="none" w:vAnchor="page" w:hAnchor="page" w:x="1457" w:y="6104"/>
            </w:pPr>
          </w:p>
        </w:tc>
      </w:tr>
      <w:tr w:rsidR="008A311B">
        <w:trPr>
          <w:trHeight w:hRule="exact" w:val="341"/>
        </w:trPr>
        <w:tc>
          <w:tcPr>
            <w:tcW w:w="1584" w:type="dxa"/>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40" w:lineRule="auto"/>
              <w:ind w:firstLine="0"/>
              <w:jc w:val="center"/>
            </w:pPr>
            <w:r>
              <w:rPr>
                <w:color w:val="000000"/>
              </w:rPr>
              <w:t>1</w:t>
            </w:r>
          </w:p>
        </w:tc>
        <w:tc>
          <w:tcPr>
            <w:tcW w:w="1550" w:type="dxa"/>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40" w:lineRule="auto"/>
              <w:ind w:firstLine="0"/>
              <w:jc w:val="center"/>
            </w:pPr>
            <w:r>
              <w:t>2</w:t>
            </w:r>
          </w:p>
        </w:tc>
        <w:tc>
          <w:tcPr>
            <w:tcW w:w="1579" w:type="dxa"/>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40" w:lineRule="auto"/>
              <w:ind w:firstLine="0"/>
              <w:jc w:val="center"/>
            </w:pPr>
            <w:r>
              <w:t>3</w:t>
            </w:r>
          </w:p>
        </w:tc>
        <w:tc>
          <w:tcPr>
            <w:tcW w:w="1579" w:type="dxa"/>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40" w:lineRule="auto"/>
              <w:ind w:firstLine="0"/>
              <w:jc w:val="center"/>
            </w:pPr>
            <w:r>
              <w:rPr>
                <w:color w:val="000000"/>
              </w:rPr>
              <w:t>4</w:t>
            </w:r>
          </w:p>
        </w:tc>
        <w:tc>
          <w:tcPr>
            <w:tcW w:w="1579" w:type="dxa"/>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40" w:lineRule="auto"/>
              <w:ind w:firstLine="0"/>
              <w:jc w:val="center"/>
            </w:pPr>
            <w:r>
              <w:t>5</w:t>
            </w:r>
          </w:p>
        </w:tc>
        <w:tc>
          <w:tcPr>
            <w:tcW w:w="1589" w:type="dxa"/>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40" w:lineRule="auto"/>
              <w:ind w:firstLine="0"/>
              <w:jc w:val="center"/>
            </w:pPr>
            <w:r>
              <w:t>6</w:t>
            </w:r>
          </w:p>
        </w:tc>
        <w:tc>
          <w:tcPr>
            <w:tcW w:w="1574" w:type="dxa"/>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40" w:lineRule="auto"/>
              <w:ind w:firstLine="0"/>
              <w:jc w:val="center"/>
            </w:pPr>
            <w:r>
              <w:t>7</w:t>
            </w:r>
          </w:p>
        </w:tc>
        <w:tc>
          <w:tcPr>
            <w:tcW w:w="1579" w:type="dxa"/>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40" w:lineRule="auto"/>
              <w:ind w:firstLine="0"/>
              <w:jc w:val="center"/>
            </w:pPr>
            <w:r>
              <w:t>8</w:t>
            </w:r>
          </w:p>
        </w:tc>
        <w:tc>
          <w:tcPr>
            <w:tcW w:w="1598"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13" w:h="2112" w:wrap="none" w:vAnchor="page" w:hAnchor="page" w:x="1457" w:y="6104"/>
              <w:spacing w:after="0" w:line="240" w:lineRule="auto"/>
              <w:ind w:firstLine="0"/>
              <w:jc w:val="center"/>
            </w:pPr>
            <w:r>
              <w:rPr>
                <w:color w:val="000000"/>
              </w:rPr>
              <w:t>9</w:t>
            </w:r>
          </w:p>
        </w:tc>
      </w:tr>
      <w:tr w:rsidR="008A311B">
        <w:trPr>
          <w:trHeight w:hRule="exact" w:val="346"/>
        </w:trPr>
        <w:tc>
          <w:tcPr>
            <w:tcW w:w="1584" w:type="dxa"/>
            <w:tcBorders>
              <w:top w:val="single" w:sz="4" w:space="0" w:color="auto"/>
              <w:left w:val="single" w:sz="4" w:space="0" w:color="auto"/>
              <w:bottom w:val="single" w:sz="4" w:space="0" w:color="auto"/>
            </w:tcBorders>
            <w:shd w:val="clear" w:color="auto" w:fill="auto"/>
          </w:tcPr>
          <w:p w:rsidR="008A311B" w:rsidRDefault="008A311B">
            <w:pPr>
              <w:framePr w:w="14213" w:h="2112" w:wrap="none" w:vAnchor="page" w:hAnchor="page" w:x="1457" w:y="6104"/>
              <w:rPr>
                <w:sz w:val="10"/>
                <w:szCs w:val="10"/>
              </w:rPr>
            </w:pPr>
          </w:p>
        </w:tc>
        <w:tc>
          <w:tcPr>
            <w:tcW w:w="1550" w:type="dxa"/>
            <w:tcBorders>
              <w:top w:val="single" w:sz="4" w:space="0" w:color="auto"/>
              <w:left w:val="single" w:sz="4" w:space="0" w:color="auto"/>
              <w:bottom w:val="single" w:sz="4" w:space="0" w:color="auto"/>
            </w:tcBorders>
            <w:shd w:val="clear" w:color="auto" w:fill="auto"/>
          </w:tcPr>
          <w:p w:rsidR="008A311B" w:rsidRDefault="008A311B">
            <w:pPr>
              <w:framePr w:w="14213" w:h="2112" w:wrap="none" w:vAnchor="page" w:hAnchor="page" w:x="1457" w:y="6104"/>
              <w:rPr>
                <w:sz w:val="10"/>
                <w:szCs w:val="10"/>
              </w:rPr>
            </w:pPr>
          </w:p>
        </w:tc>
        <w:tc>
          <w:tcPr>
            <w:tcW w:w="1579" w:type="dxa"/>
            <w:tcBorders>
              <w:top w:val="single" w:sz="4" w:space="0" w:color="auto"/>
              <w:left w:val="single" w:sz="4" w:space="0" w:color="auto"/>
              <w:bottom w:val="single" w:sz="4" w:space="0" w:color="auto"/>
            </w:tcBorders>
            <w:shd w:val="clear" w:color="auto" w:fill="auto"/>
          </w:tcPr>
          <w:p w:rsidR="008A311B" w:rsidRDefault="008A311B">
            <w:pPr>
              <w:framePr w:w="14213" w:h="2112" w:wrap="none" w:vAnchor="page" w:hAnchor="page" w:x="1457" w:y="6104"/>
              <w:rPr>
                <w:sz w:val="10"/>
                <w:szCs w:val="10"/>
              </w:rPr>
            </w:pPr>
          </w:p>
        </w:tc>
        <w:tc>
          <w:tcPr>
            <w:tcW w:w="1579" w:type="dxa"/>
            <w:tcBorders>
              <w:top w:val="single" w:sz="4" w:space="0" w:color="auto"/>
              <w:left w:val="single" w:sz="4" w:space="0" w:color="auto"/>
              <w:bottom w:val="single" w:sz="4" w:space="0" w:color="auto"/>
            </w:tcBorders>
            <w:shd w:val="clear" w:color="auto" w:fill="auto"/>
          </w:tcPr>
          <w:p w:rsidR="008A311B" w:rsidRDefault="008A311B">
            <w:pPr>
              <w:framePr w:w="14213" w:h="2112" w:wrap="none" w:vAnchor="page" w:hAnchor="page" w:x="1457" w:y="6104"/>
              <w:rPr>
                <w:sz w:val="10"/>
                <w:szCs w:val="10"/>
              </w:rPr>
            </w:pPr>
          </w:p>
        </w:tc>
        <w:tc>
          <w:tcPr>
            <w:tcW w:w="1579" w:type="dxa"/>
            <w:tcBorders>
              <w:top w:val="single" w:sz="4" w:space="0" w:color="auto"/>
              <w:left w:val="single" w:sz="4" w:space="0" w:color="auto"/>
              <w:bottom w:val="single" w:sz="4" w:space="0" w:color="auto"/>
            </w:tcBorders>
            <w:shd w:val="clear" w:color="auto" w:fill="auto"/>
          </w:tcPr>
          <w:p w:rsidR="008A311B" w:rsidRDefault="008A311B">
            <w:pPr>
              <w:framePr w:w="14213" w:h="2112" w:wrap="none" w:vAnchor="page" w:hAnchor="page" w:x="1457" w:y="6104"/>
              <w:rPr>
                <w:sz w:val="10"/>
                <w:szCs w:val="10"/>
              </w:rPr>
            </w:pPr>
          </w:p>
        </w:tc>
        <w:tc>
          <w:tcPr>
            <w:tcW w:w="1589" w:type="dxa"/>
            <w:tcBorders>
              <w:top w:val="single" w:sz="4" w:space="0" w:color="auto"/>
              <w:left w:val="single" w:sz="4" w:space="0" w:color="auto"/>
              <w:bottom w:val="single" w:sz="4" w:space="0" w:color="auto"/>
            </w:tcBorders>
            <w:shd w:val="clear" w:color="auto" w:fill="auto"/>
          </w:tcPr>
          <w:p w:rsidR="008A311B" w:rsidRDefault="008A311B">
            <w:pPr>
              <w:framePr w:w="14213" w:h="2112" w:wrap="none" w:vAnchor="page" w:hAnchor="page" w:x="1457" w:y="6104"/>
              <w:rPr>
                <w:sz w:val="10"/>
                <w:szCs w:val="10"/>
              </w:rPr>
            </w:pPr>
          </w:p>
        </w:tc>
        <w:tc>
          <w:tcPr>
            <w:tcW w:w="1574" w:type="dxa"/>
            <w:tcBorders>
              <w:top w:val="single" w:sz="4" w:space="0" w:color="auto"/>
              <w:left w:val="single" w:sz="4" w:space="0" w:color="auto"/>
              <w:bottom w:val="single" w:sz="4" w:space="0" w:color="auto"/>
            </w:tcBorders>
            <w:shd w:val="clear" w:color="auto" w:fill="auto"/>
          </w:tcPr>
          <w:p w:rsidR="008A311B" w:rsidRDefault="008A311B">
            <w:pPr>
              <w:framePr w:w="14213" w:h="2112" w:wrap="none" w:vAnchor="page" w:hAnchor="page" w:x="1457" w:y="6104"/>
              <w:rPr>
                <w:sz w:val="10"/>
                <w:szCs w:val="10"/>
              </w:rPr>
            </w:pPr>
          </w:p>
        </w:tc>
        <w:tc>
          <w:tcPr>
            <w:tcW w:w="1579" w:type="dxa"/>
            <w:tcBorders>
              <w:top w:val="single" w:sz="4" w:space="0" w:color="auto"/>
              <w:left w:val="single" w:sz="4" w:space="0" w:color="auto"/>
              <w:bottom w:val="single" w:sz="4" w:space="0" w:color="auto"/>
            </w:tcBorders>
            <w:shd w:val="clear" w:color="auto" w:fill="auto"/>
          </w:tcPr>
          <w:p w:rsidR="008A311B" w:rsidRDefault="008A311B">
            <w:pPr>
              <w:framePr w:w="14213" w:h="2112" w:wrap="none" w:vAnchor="page" w:hAnchor="page" w:x="1457" w:y="6104"/>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13" w:h="2112" w:wrap="none" w:vAnchor="page" w:hAnchor="page" w:x="1457" w:y="6104"/>
              <w:rPr>
                <w:sz w:val="10"/>
                <w:szCs w:val="10"/>
              </w:rPr>
            </w:pPr>
          </w:p>
        </w:tc>
      </w:tr>
    </w:tbl>
    <w:p w:rsidR="008A311B" w:rsidRDefault="008A311B">
      <w:pPr>
        <w:spacing w:line="1" w:lineRule="exact"/>
        <w:sectPr w:rsidR="008A311B" w:rsidSect="00757A2E">
          <w:pgSz w:w="16840" w:h="11900" w:orient="landscape"/>
          <w:pgMar w:top="360" w:right="360" w:bottom="360" w:left="360" w:header="510" w:footer="510" w:gutter="0"/>
          <w:cols w:space="720"/>
          <w:noEndnote/>
          <w:docGrid w:linePitch="360"/>
        </w:sectPr>
      </w:pPr>
    </w:p>
    <w:p w:rsidR="008A311B" w:rsidRDefault="008A311B">
      <w:pPr>
        <w:spacing w:line="1" w:lineRule="exact"/>
      </w:pPr>
    </w:p>
    <w:p w:rsidR="008A311B" w:rsidRDefault="00DD0ADC">
      <w:pPr>
        <w:pStyle w:val="11"/>
        <w:framePr w:w="9350" w:h="984" w:hRule="exact" w:wrap="none" w:vAnchor="page" w:hAnchor="page" w:x="1504" w:y="1640"/>
        <w:spacing w:after="480" w:line="240" w:lineRule="auto"/>
        <w:ind w:firstLine="0"/>
      </w:pPr>
      <w:r>
        <w:t>Б.З Форма подальших сторінок спеціального журналу</w:t>
      </w:r>
    </w:p>
    <w:p w:rsidR="008A311B" w:rsidRDefault="00DD0ADC">
      <w:pPr>
        <w:pStyle w:val="11"/>
        <w:framePr w:w="9350" w:h="984" w:hRule="exact" w:wrap="none" w:vAnchor="page" w:hAnchor="page" w:x="1504" w:y="1640"/>
        <w:spacing w:after="0" w:line="240" w:lineRule="auto"/>
        <w:ind w:left="4780" w:firstLine="0"/>
      </w:pPr>
      <w:r>
        <w:rPr>
          <w:b/>
          <w:bCs/>
          <w:color w:val="000000"/>
        </w:rPr>
        <w:t>ЖУРНАЛ ВИКОНАННЯ АРМАТУРНИХ РОБІТ</w:t>
      </w:r>
    </w:p>
    <w:p w:rsidR="008A311B" w:rsidRDefault="00DD0ADC">
      <w:pPr>
        <w:pStyle w:val="ab"/>
        <w:framePr w:wrap="none" w:vAnchor="page" w:hAnchor="page" w:x="1437" w:y="3229"/>
      </w:pPr>
      <w:r>
        <w:rPr>
          <w:color w:val="000000"/>
        </w:rPr>
        <w:t>Таблиця Б.З Відомості про виконання арматурних робіт</w:t>
      </w:r>
    </w:p>
    <w:tbl>
      <w:tblPr>
        <w:tblOverlap w:val="never"/>
        <w:tblW w:w="0" w:type="auto"/>
        <w:tblLayout w:type="fixed"/>
        <w:tblCellMar>
          <w:left w:w="10" w:type="dxa"/>
          <w:right w:w="10" w:type="dxa"/>
        </w:tblCellMar>
        <w:tblLook w:val="0000"/>
      </w:tblPr>
      <w:tblGrid>
        <w:gridCol w:w="1469"/>
        <w:gridCol w:w="2448"/>
        <w:gridCol w:w="1166"/>
        <w:gridCol w:w="1219"/>
        <w:gridCol w:w="2184"/>
        <w:gridCol w:w="1373"/>
        <w:gridCol w:w="1248"/>
        <w:gridCol w:w="1219"/>
        <w:gridCol w:w="1886"/>
      </w:tblGrid>
      <w:tr w:rsidR="008A311B">
        <w:trPr>
          <w:trHeight w:hRule="exact" w:val="912"/>
        </w:trPr>
        <w:tc>
          <w:tcPr>
            <w:tcW w:w="1469" w:type="dxa"/>
            <w:vMerge w:val="restart"/>
            <w:tcBorders>
              <w:top w:val="single" w:sz="4" w:space="0" w:color="auto"/>
              <w:left w:val="single" w:sz="4" w:space="0" w:color="auto"/>
            </w:tcBorders>
            <w:shd w:val="clear" w:color="auto" w:fill="auto"/>
            <w:vAlign w:val="center"/>
          </w:tcPr>
          <w:p w:rsidR="008A311B" w:rsidRDefault="00DD0ADC">
            <w:pPr>
              <w:pStyle w:val="a6"/>
              <w:framePr w:w="14213" w:h="2890" w:wrap="none" w:vAnchor="page" w:hAnchor="page" w:x="1466" w:y="3613"/>
              <w:spacing w:after="0" w:line="269" w:lineRule="auto"/>
              <w:ind w:firstLine="0"/>
              <w:jc w:val="center"/>
            </w:pPr>
            <w:r>
              <w:t>Дата та час</w:t>
            </w:r>
            <w:r>
              <w:br/>
              <w:t>виконання</w:t>
            </w:r>
            <w:r>
              <w:br/>
              <w:t>робіт</w:t>
            </w:r>
          </w:p>
        </w:tc>
        <w:tc>
          <w:tcPr>
            <w:tcW w:w="2448" w:type="dxa"/>
            <w:vMerge w:val="restart"/>
            <w:tcBorders>
              <w:top w:val="single" w:sz="4" w:space="0" w:color="auto"/>
              <w:left w:val="single" w:sz="4" w:space="0" w:color="auto"/>
            </w:tcBorders>
            <w:shd w:val="clear" w:color="auto" w:fill="auto"/>
            <w:vAlign w:val="center"/>
          </w:tcPr>
          <w:p w:rsidR="008A311B" w:rsidRDefault="00DD0ADC">
            <w:pPr>
              <w:pStyle w:val="a6"/>
              <w:framePr w:w="14213" w:h="2890" w:wrap="none" w:vAnchor="page" w:hAnchor="page" w:x="1466" w:y="3613"/>
              <w:spacing w:after="0" w:line="269" w:lineRule="auto"/>
              <w:ind w:firstLine="0"/>
              <w:jc w:val="center"/>
            </w:pPr>
            <w:r>
              <w:t>Найменування, марка та</w:t>
            </w:r>
            <w:r>
              <w:br/>
              <w:t>номер прокату, виробу,</w:t>
            </w:r>
            <w:r>
              <w:br/>
              <w:t>місце встановлення</w:t>
            </w:r>
            <w:r>
              <w:br/>
              <w:t>(просторове положення),</w:t>
            </w:r>
            <w:r>
              <w:br/>
              <w:t>номер креслення</w:t>
            </w:r>
          </w:p>
        </w:tc>
        <w:tc>
          <w:tcPr>
            <w:tcW w:w="2385" w:type="dxa"/>
            <w:gridSpan w:val="2"/>
            <w:tcBorders>
              <w:top w:val="single" w:sz="4" w:space="0" w:color="auto"/>
              <w:left w:val="single" w:sz="4" w:space="0" w:color="auto"/>
            </w:tcBorders>
            <w:shd w:val="clear" w:color="auto" w:fill="auto"/>
            <w:vAlign w:val="bottom"/>
          </w:tcPr>
          <w:p w:rsidR="008A311B" w:rsidRDefault="00DD0ADC">
            <w:pPr>
              <w:pStyle w:val="a6"/>
              <w:framePr w:w="14213" w:h="2890" w:wrap="none" w:vAnchor="page" w:hAnchor="page" w:x="1466" w:y="3613"/>
              <w:spacing w:after="0" w:line="271" w:lineRule="auto"/>
              <w:ind w:firstLine="0"/>
              <w:jc w:val="center"/>
            </w:pPr>
            <w:r>
              <w:t>Клас, марка, діаметр,</w:t>
            </w:r>
            <w:r>
              <w:br/>
              <w:t>довжина (геометричні</w:t>
            </w:r>
            <w:r>
              <w:br/>
              <w:t>параметри), маса</w:t>
            </w:r>
          </w:p>
        </w:tc>
        <w:tc>
          <w:tcPr>
            <w:tcW w:w="2184" w:type="dxa"/>
            <w:vMerge w:val="restart"/>
            <w:tcBorders>
              <w:top w:val="single" w:sz="4" w:space="0" w:color="auto"/>
              <w:left w:val="single" w:sz="4" w:space="0" w:color="auto"/>
            </w:tcBorders>
            <w:shd w:val="clear" w:color="auto" w:fill="auto"/>
            <w:vAlign w:val="center"/>
          </w:tcPr>
          <w:p w:rsidR="008A311B" w:rsidRDefault="00DD0ADC">
            <w:pPr>
              <w:pStyle w:val="a6"/>
              <w:framePr w:w="14213" w:h="2890" w:wrap="none" w:vAnchor="page" w:hAnchor="page" w:x="1466" w:y="3613"/>
              <w:spacing w:after="0" w:line="271" w:lineRule="auto"/>
              <w:ind w:firstLine="0"/>
              <w:jc w:val="center"/>
            </w:pPr>
            <w:r>
              <w:t>Вхідні документи</w:t>
            </w:r>
            <w:r>
              <w:br/>
              <w:t>(номер, дата,</w:t>
            </w:r>
            <w:r>
              <w:br/>
              <w:t>найменування</w:t>
            </w:r>
            <w:r>
              <w:br/>
              <w:t>підприємства, посада,</w:t>
            </w:r>
            <w:r>
              <w:br/>
              <w:t>ПІБ та підпис особи,</w:t>
            </w:r>
            <w:r>
              <w:br/>
              <w:t>що прийняла</w:t>
            </w:r>
            <w:r>
              <w:br/>
              <w:t>арматуру, каркаси</w:t>
            </w:r>
          </w:p>
        </w:tc>
        <w:tc>
          <w:tcPr>
            <w:tcW w:w="1373" w:type="dxa"/>
            <w:vMerge w:val="restart"/>
            <w:tcBorders>
              <w:top w:val="single" w:sz="4" w:space="0" w:color="auto"/>
              <w:left w:val="single" w:sz="4" w:space="0" w:color="auto"/>
            </w:tcBorders>
            <w:shd w:val="clear" w:color="auto" w:fill="auto"/>
            <w:vAlign w:val="center"/>
          </w:tcPr>
          <w:p w:rsidR="008A311B" w:rsidRDefault="00DD0ADC">
            <w:pPr>
              <w:pStyle w:val="a6"/>
              <w:framePr w:w="14213" w:h="2890" w:wrap="none" w:vAnchor="page" w:hAnchor="page" w:x="1466" w:y="3613"/>
              <w:spacing w:after="0" w:line="271" w:lineRule="auto"/>
              <w:ind w:firstLine="0"/>
              <w:jc w:val="center"/>
            </w:pPr>
            <w:r>
              <w:t>Спосіб</w:t>
            </w:r>
            <w:r>
              <w:br/>
              <w:t>з'єднання</w:t>
            </w:r>
            <w:r>
              <w:br/>
              <w:t>стрижнів та</w:t>
            </w:r>
            <w:r>
              <w:br/>
              <w:t>закріплення в</w:t>
            </w:r>
            <w:r>
              <w:br/>
              <w:t>опалубці</w:t>
            </w:r>
          </w:p>
        </w:tc>
        <w:tc>
          <w:tcPr>
            <w:tcW w:w="2467" w:type="dxa"/>
            <w:gridSpan w:val="2"/>
            <w:tcBorders>
              <w:top w:val="single" w:sz="4" w:space="0" w:color="auto"/>
              <w:left w:val="single" w:sz="4" w:space="0" w:color="auto"/>
            </w:tcBorders>
            <w:shd w:val="clear" w:color="auto" w:fill="auto"/>
            <w:vAlign w:val="center"/>
          </w:tcPr>
          <w:p w:rsidR="008A311B" w:rsidRDefault="00DD0ADC">
            <w:pPr>
              <w:pStyle w:val="a6"/>
              <w:framePr w:w="14213" w:h="2890" w:wrap="none" w:vAnchor="page" w:hAnchor="page" w:x="1466" w:y="3613"/>
              <w:spacing w:after="0" w:line="266" w:lineRule="auto"/>
              <w:ind w:firstLine="0"/>
              <w:jc w:val="center"/>
            </w:pPr>
            <w:r>
              <w:t>Відхилення закріплення</w:t>
            </w:r>
            <w:r>
              <w:br/>
              <w:t>в опалубці, мм</w:t>
            </w:r>
          </w:p>
        </w:tc>
        <w:tc>
          <w:tcPr>
            <w:tcW w:w="1886"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213" w:h="2890" w:wrap="none" w:vAnchor="page" w:hAnchor="page" w:x="1466" w:y="3613"/>
              <w:spacing w:after="0" w:line="271" w:lineRule="auto"/>
              <w:ind w:firstLine="0"/>
              <w:jc w:val="center"/>
            </w:pPr>
            <w:r>
              <w:t>Контроль та</w:t>
            </w:r>
            <w:r>
              <w:br/>
              <w:t>приймання</w:t>
            </w:r>
            <w:r>
              <w:br/>
              <w:t>(вказати виявлені</w:t>
            </w:r>
            <w:r>
              <w:br/>
              <w:t>дефекти та метод</w:t>
            </w:r>
            <w:r>
              <w:br/>
              <w:t>їх усунення),</w:t>
            </w:r>
            <w:r>
              <w:br/>
              <w:t>посада відпо-</w:t>
            </w:r>
            <w:r>
              <w:br/>
              <w:t>відальної особи,</w:t>
            </w:r>
            <w:r>
              <w:br/>
              <w:t>ПІБ, дата, підпис</w:t>
            </w:r>
          </w:p>
        </w:tc>
      </w:tr>
      <w:tr w:rsidR="008A311B">
        <w:trPr>
          <w:trHeight w:hRule="exact" w:val="1291"/>
        </w:trPr>
        <w:tc>
          <w:tcPr>
            <w:tcW w:w="1469" w:type="dxa"/>
            <w:vMerge/>
            <w:tcBorders>
              <w:left w:val="single" w:sz="4" w:space="0" w:color="auto"/>
            </w:tcBorders>
            <w:shd w:val="clear" w:color="auto" w:fill="auto"/>
            <w:vAlign w:val="center"/>
          </w:tcPr>
          <w:p w:rsidR="008A311B" w:rsidRDefault="008A311B">
            <w:pPr>
              <w:framePr w:w="14213" w:h="2890" w:wrap="none" w:vAnchor="page" w:hAnchor="page" w:x="1466" w:y="3613"/>
            </w:pPr>
          </w:p>
        </w:tc>
        <w:tc>
          <w:tcPr>
            <w:tcW w:w="2448" w:type="dxa"/>
            <w:vMerge/>
            <w:tcBorders>
              <w:left w:val="single" w:sz="4" w:space="0" w:color="auto"/>
            </w:tcBorders>
            <w:shd w:val="clear" w:color="auto" w:fill="auto"/>
            <w:vAlign w:val="center"/>
          </w:tcPr>
          <w:p w:rsidR="008A311B" w:rsidRDefault="008A311B">
            <w:pPr>
              <w:framePr w:w="14213" w:h="2890" w:wrap="none" w:vAnchor="page" w:hAnchor="page" w:x="1466" w:y="3613"/>
            </w:pPr>
          </w:p>
        </w:tc>
        <w:tc>
          <w:tcPr>
            <w:tcW w:w="1166" w:type="dxa"/>
            <w:tcBorders>
              <w:top w:val="single" w:sz="4" w:space="0" w:color="auto"/>
              <w:left w:val="single" w:sz="4" w:space="0" w:color="auto"/>
            </w:tcBorders>
            <w:shd w:val="clear" w:color="auto" w:fill="auto"/>
            <w:vAlign w:val="center"/>
          </w:tcPr>
          <w:p w:rsidR="008A311B" w:rsidRDefault="00DD0ADC">
            <w:pPr>
              <w:pStyle w:val="a6"/>
              <w:framePr w:w="14213" w:h="2890" w:wrap="none" w:vAnchor="page" w:hAnchor="page" w:x="1466" w:y="3613"/>
              <w:spacing w:after="0" w:line="269" w:lineRule="auto"/>
              <w:ind w:firstLine="0"/>
              <w:jc w:val="center"/>
            </w:pPr>
            <w:r>
              <w:t>Арматура</w:t>
            </w:r>
            <w:r>
              <w:br/>
              <w:t>(окремі</w:t>
            </w:r>
            <w:r>
              <w:br/>
              <w:t>стрижні)</w:t>
            </w:r>
          </w:p>
        </w:tc>
        <w:tc>
          <w:tcPr>
            <w:tcW w:w="1219" w:type="dxa"/>
            <w:tcBorders>
              <w:top w:val="single" w:sz="4" w:space="0" w:color="auto"/>
              <w:left w:val="single" w:sz="4" w:space="0" w:color="auto"/>
            </w:tcBorders>
            <w:shd w:val="clear" w:color="auto" w:fill="auto"/>
            <w:vAlign w:val="center"/>
          </w:tcPr>
          <w:p w:rsidR="008A311B" w:rsidRDefault="00DD0ADC">
            <w:pPr>
              <w:pStyle w:val="a6"/>
              <w:framePr w:w="14213" w:h="2890" w:wrap="none" w:vAnchor="page" w:hAnchor="page" w:x="1466" w:y="3613"/>
              <w:spacing w:after="0" w:line="240" w:lineRule="auto"/>
              <w:ind w:firstLine="0"/>
              <w:jc w:val="center"/>
            </w:pPr>
            <w:r>
              <w:t>Каркас</w:t>
            </w:r>
          </w:p>
        </w:tc>
        <w:tc>
          <w:tcPr>
            <w:tcW w:w="2184" w:type="dxa"/>
            <w:vMerge/>
            <w:tcBorders>
              <w:left w:val="single" w:sz="4" w:space="0" w:color="auto"/>
            </w:tcBorders>
            <w:shd w:val="clear" w:color="auto" w:fill="auto"/>
            <w:vAlign w:val="center"/>
          </w:tcPr>
          <w:p w:rsidR="008A311B" w:rsidRDefault="008A311B">
            <w:pPr>
              <w:framePr w:w="14213" w:h="2890" w:wrap="none" w:vAnchor="page" w:hAnchor="page" w:x="1466" w:y="3613"/>
            </w:pPr>
          </w:p>
        </w:tc>
        <w:tc>
          <w:tcPr>
            <w:tcW w:w="1373" w:type="dxa"/>
            <w:vMerge/>
            <w:tcBorders>
              <w:left w:val="single" w:sz="4" w:space="0" w:color="auto"/>
            </w:tcBorders>
            <w:shd w:val="clear" w:color="auto" w:fill="auto"/>
            <w:vAlign w:val="center"/>
          </w:tcPr>
          <w:p w:rsidR="008A311B" w:rsidRDefault="008A311B">
            <w:pPr>
              <w:framePr w:w="14213" w:h="2890" w:wrap="none" w:vAnchor="page" w:hAnchor="page" w:x="1466" w:y="3613"/>
            </w:pPr>
          </w:p>
        </w:tc>
        <w:tc>
          <w:tcPr>
            <w:tcW w:w="1248" w:type="dxa"/>
            <w:tcBorders>
              <w:top w:val="single" w:sz="4" w:space="0" w:color="auto"/>
              <w:left w:val="single" w:sz="4" w:space="0" w:color="auto"/>
            </w:tcBorders>
            <w:shd w:val="clear" w:color="auto" w:fill="auto"/>
            <w:vAlign w:val="center"/>
          </w:tcPr>
          <w:p w:rsidR="008A311B" w:rsidRDefault="00DD0ADC">
            <w:pPr>
              <w:pStyle w:val="a6"/>
              <w:framePr w:w="14213" w:h="2890" w:wrap="none" w:vAnchor="page" w:hAnchor="page" w:x="1466" w:y="3613"/>
              <w:spacing w:after="0" w:line="240" w:lineRule="auto"/>
              <w:ind w:firstLine="0"/>
              <w:jc w:val="center"/>
            </w:pPr>
            <w:r>
              <w:t>допустимі</w:t>
            </w:r>
          </w:p>
        </w:tc>
        <w:tc>
          <w:tcPr>
            <w:tcW w:w="1219" w:type="dxa"/>
            <w:tcBorders>
              <w:top w:val="single" w:sz="4" w:space="0" w:color="auto"/>
              <w:left w:val="single" w:sz="4" w:space="0" w:color="auto"/>
            </w:tcBorders>
            <w:shd w:val="clear" w:color="auto" w:fill="auto"/>
            <w:vAlign w:val="center"/>
          </w:tcPr>
          <w:p w:rsidR="008A311B" w:rsidRDefault="00DD0ADC">
            <w:pPr>
              <w:pStyle w:val="a6"/>
              <w:framePr w:w="14213" w:h="2890" w:wrap="none" w:vAnchor="page" w:hAnchor="page" w:x="1466" w:y="3613"/>
              <w:spacing w:after="0" w:line="240" w:lineRule="auto"/>
              <w:ind w:firstLine="0"/>
              <w:jc w:val="center"/>
            </w:pPr>
            <w:r>
              <w:t>фактичні</w:t>
            </w:r>
          </w:p>
        </w:tc>
        <w:tc>
          <w:tcPr>
            <w:tcW w:w="1886" w:type="dxa"/>
            <w:vMerge/>
            <w:tcBorders>
              <w:left w:val="single" w:sz="4" w:space="0" w:color="auto"/>
              <w:right w:val="single" w:sz="4" w:space="0" w:color="auto"/>
            </w:tcBorders>
            <w:shd w:val="clear" w:color="auto" w:fill="auto"/>
            <w:vAlign w:val="center"/>
          </w:tcPr>
          <w:p w:rsidR="008A311B" w:rsidRDefault="008A311B">
            <w:pPr>
              <w:framePr w:w="14213" w:h="2890" w:wrap="none" w:vAnchor="page" w:hAnchor="page" w:x="1466" w:y="3613"/>
            </w:pPr>
          </w:p>
        </w:tc>
      </w:tr>
      <w:tr w:rsidR="008A311B">
        <w:trPr>
          <w:trHeight w:hRule="exact" w:val="336"/>
        </w:trPr>
        <w:tc>
          <w:tcPr>
            <w:tcW w:w="1469" w:type="dxa"/>
            <w:tcBorders>
              <w:top w:val="single" w:sz="4" w:space="0" w:color="auto"/>
              <w:left w:val="single" w:sz="4" w:space="0" w:color="auto"/>
            </w:tcBorders>
            <w:shd w:val="clear" w:color="auto" w:fill="auto"/>
            <w:vAlign w:val="bottom"/>
          </w:tcPr>
          <w:p w:rsidR="008A311B" w:rsidRDefault="00DD0ADC">
            <w:pPr>
              <w:pStyle w:val="a6"/>
              <w:framePr w:w="14213" w:h="2890" w:wrap="none" w:vAnchor="page" w:hAnchor="page" w:x="1466" w:y="3613"/>
              <w:spacing w:after="0" w:line="240" w:lineRule="auto"/>
              <w:ind w:firstLine="0"/>
              <w:jc w:val="center"/>
            </w:pPr>
            <w:r>
              <w:rPr>
                <w:color w:val="000000"/>
              </w:rPr>
              <w:t>1</w:t>
            </w:r>
          </w:p>
        </w:tc>
        <w:tc>
          <w:tcPr>
            <w:tcW w:w="2448" w:type="dxa"/>
            <w:tcBorders>
              <w:top w:val="single" w:sz="4" w:space="0" w:color="auto"/>
              <w:left w:val="single" w:sz="4" w:space="0" w:color="auto"/>
            </w:tcBorders>
            <w:shd w:val="clear" w:color="auto" w:fill="auto"/>
            <w:vAlign w:val="bottom"/>
          </w:tcPr>
          <w:p w:rsidR="008A311B" w:rsidRDefault="00DD0ADC">
            <w:pPr>
              <w:pStyle w:val="a6"/>
              <w:framePr w:w="14213" w:h="2890" w:wrap="none" w:vAnchor="page" w:hAnchor="page" w:x="1466" w:y="3613"/>
              <w:spacing w:after="0" w:line="240" w:lineRule="auto"/>
              <w:ind w:firstLine="0"/>
              <w:jc w:val="center"/>
            </w:pPr>
            <w:r>
              <w:t>2</w:t>
            </w:r>
          </w:p>
        </w:tc>
        <w:tc>
          <w:tcPr>
            <w:tcW w:w="1166" w:type="dxa"/>
            <w:tcBorders>
              <w:top w:val="single" w:sz="4" w:space="0" w:color="auto"/>
              <w:left w:val="single" w:sz="4" w:space="0" w:color="auto"/>
            </w:tcBorders>
            <w:shd w:val="clear" w:color="auto" w:fill="auto"/>
            <w:vAlign w:val="bottom"/>
          </w:tcPr>
          <w:p w:rsidR="008A311B" w:rsidRDefault="00DD0ADC">
            <w:pPr>
              <w:pStyle w:val="a6"/>
              <w:framePr w:w="14213" w:h="2890" w:wrap="none" w:vAnchor="page" w:hAnchor="page" w:x="1466" w:y="3613"/>
              <w:spacing w:after="0" w:line="240" w:lineRule="auto"/>
              <w:ind w:firstLine="0"/>
              <w:jc w:val="center"/>
            </w:pPr>
            <w:r>
              <w:t>3</w:t>
            </w:r>
          </w:p>
        </w:tc>
        <w:tc>
          <w:tcPr>
            <w:tcW w:w="1219" w:type="dxa"/>
            <w:tcBorders>
              <w:top w:val="single" w:sz="4" w:space="0" w:color="auto"/>
              <w:left w:val="single" w:sz="4" w:space="0" w:color="auto"/>
            </w:tcBorders>
            <w:shd w:val="clear" w:color="auto" w:fill="auto"/>
            <w:vAlign w:val="bottom"/>
          </w:tcPr>
          <w:p w:rsidR="008A311B" w:rsidRDefault="00DD0ADC">
            <w:pPr>
              <w:pStyle w:val="a6"/>
              <w:framePr w:w="14213" w:h="2890" w:wrap="none" w:vAnchor="page" w:hAnchor="page" w:x="1466" w:y="3613"/>
              <w:spacing w:after="0" w:line="240" w:lineRule="auto"/>
              <w:ind w:firstLine="0"/>
              <w:jc w:val="center"/>
            </w:pPr>
            <w:r>
              <w:rPr>
                <w:color w:val="000000"/>
              </w:rPr>
              <w:t>4</w:t>
            </w:r>
          </w:p>
        </w:tc>
        <w:tc>
          <w:tcPr>
            <w:tcW w:w="2184" w:type="dxa"/>
            <w:tcBorders>
              <w:top w:val="single" w:sz="4" w:space="0" w:color="auto"/>
              <w:left w:val="single" w:sz="4" w:space="0" w:color="auto"/>
            </w:tcBorders>
            <w:shd w:val="clear" w:color="auto" w:fill="auto"/>
            <w:vAlign w:val="bottom"/>
          </w:tcPr>
          <w:p w:rsidR="008A311B" w:rsidRDefault="00DD0ADC">
            <w:pPr>
              <w:pStyle w:val="a6"/>
              <w:framePr w:w="14213" w:h="2890" w:wrap="none" w:vAnchor="page" w:hAnchor="page" w:x="1466" w:y="3613"/>
              <w:spacing w:after="0" w:line="240" w:lineRule="auto"/>
              <w:ind w:firstLine="0"/>
              <w:jc w:val="center"/>
            </w:pPr>
            <w:r>
              <w:t>5</w:t>
            </w:r>
          </w:p>
        </w:tc>
        <w:tc>
          <w:tcPr>
            <w:tcW w:w="1373" w:type="dxa"/>
            <w:tcBorders>
              <w:top w:val="single" w:sz="4" w:space="0" w:color="auto"/>
              <w:left w:val="single" w:sz="4" w:space="0" w:color="auto"/>
            </w:tcBorders>
            <w:shd w:val="clear" w:color="auto" w:fill="auto"/>
            <w:vAlign w:val="bottom"/>
          </w:tcPr>
          <w:p w:rsidR="008A311B" w:rsidRDefault="00DD0ADC">
            <w:pPr>
              <w:pStyle w:val="a6"/>
              <w:framePr w:w="14213" w:h="2890" w:wrap="none" w:vAnchor="page" w:hAnchor="page" w:x="1466" w:y="3613"/>
              <w:spacing w:after="0" w:line="240" w:lineRule="auto"/>
              <w:ind w:firstLine="0"/>
              <w:jc w:val="center"/>
            </w:pPr>
            <w:r>
              <w:t>6</w:t>
            </w:r>
          </w:p>
        </w:tc>
        <w:tc>
          <w:tcPr>
            <w:tcW w:w="1248" w:type="dxa"/>
            <w:tcBorders>
              <w:top w:val="single" w:sz="4" w:space="0" w:color="auto"/>
              <w:left w:val="single" w:sz="4" w:space="0" w:color="auto"/>
            </w:tcBorders>
            <w:shd w:val="clear" w:color="auto" w:fill="auto"/>
            <w:vAlign w:val="bottom"/>
          </w:tcPr>
          <w:p w:rsidR="008A311B" w:rsidRDefault="00DD0ADC">
            <w:pPr>
              <w:pStyle w:val="a6"/>
              <w:framePr w:w="14213" w:h="2890" w:wrap="none" w:vAnchor="page" w:hAnchor="page" w:x="1466" w:y="3613"/>
              <w:spacing w:after="0" w:line="240" w:lineRule="auto"/>
              <w:ind w:firstLine="0"/>
              <w:jc w:val="center"/>
            </w:pPr>
            <w:r>
              <w:rPr>
                <w:color w:val="000000"/>
              </w:rPr>
              <w:t>7</w:t>
            </w:r>
          </w:p>
        </w:tc>
        <w:tc>
          <w:tcPr>
            <w:tcW w:w="1219" w:type="dxa"/>
            <w:tcBorders>
              <w:top w:val="single" w:sz="4" w:space="0" w:color="auto"/>
              <w:left w:val="single" w:sz="4" w:space="0" w:color="auto"/>
            </w:tcBorders>
            <w:shd w:val="clear" w:color="auto" w:fill="auto"/>
            <w:vAlign w:val="bottom"/>
          </w:tcPr>
          <w:p w:rsidR="008A311B" w:rsidRDefault="00DD0ADC">
            <w:pPr>
              <w:pStyle w:val="a6"/>
              <w:framePr w:w="14213" w:h="2890" w:wrap="none" w:vAnchor="page" w:hAnchor="page" w:x="1466" w:y="3613"/>
              <w:spacing w:after="0" w:line="240" w:lineRule="auto"/>
              <w:ind w:firstLine="0"/>
              <w:jc w:val="center"/>
            </w:pPr>
            <w:r>
              <w:t>8</w:t>
            </w:r>
          </w:p>
        </w:tc>
        <w:tc>
          <w:tcPr>
            <w:tcW w:w="1886"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13" w:h="2890" w:wrap="none" w:vAnchor="page" w:hAnchor="page" w:x="1466" w:y="3613"/>
              <w:spacing w:after="0" w:line="240" w:lineRule="auto"/>
              <w:ind w:firstLine="0"/>
              <w:jc w:val="center"/>
            </w:pPr>
            <w:r>
              <w:t>9</w:t>
            </w:r>
          </w:p>
        </w:tc>
      </w:tr>
      <w:tr w:rsidR="008A311B">
        <w:trPr>
          <w:trHeight w:hRule="exact" w:val="350"/>
        </w:trPr>
        <w:tc>
          <w:tcPr>
            <w:tcW w:w="1469" w:type="dxa"/>
            <w:tcBorders>
              <w:top w:val="single" w:sz="4" w:space="0" w:color="auto"/>
              <w:left w:val="single" w:sz="4" w:space="0" w:color="auto"/>
              <w:bottom w:val="single" w:sz="4" w:space="0" w:color="auto"/>
            </w:tcBorders>
            <w:shd w:val="clear" w:color="auto" w:fill="auto"/>
          </w:tcPr>
          <w:p w:rsidR="008A311B" w:rsidRDefault="008A311B">
            <w:pPr>
              <w:framePr w:w="14213" w:h="2890" w:wrap="none" w:vAnchor="page" w:hAnchor="page" w:x="1466" w:y="3613"/>
              <w:rPr>
                <w:sz w:val="10"/>
                <w:szCs w:val="10"/>
              </w:rPr>
            </w:pPr>
          </w:p>
        </w:tc>
        <w:tc>
          <w:tcPr>
            <w:tcW w:w="2448" w:type="dxa"/>
            <w:tcBorders>
              <w:top w:val="single" w:sz="4" w:space="0" w:color="auto"/>
              <w:left w:val="single" w:sz="4" w:space="0" w:color="auto"/>
              <w:bottom w:val="single" w:sz="4" w:space="0" w:color="auto"/>
            </w:tcBorders>
            <w:shd w:val="clear" w:color="auto" w:fill="auto"/>
          </w:tcPr>
          <w:p w:rsidR="008A311B" w:rsidRDefault="008A311B">
            <w:pPr>
              <w:framePr w:w="14213" w:h="2890" w:wrap="none" w:vAnchor="page" w:hAnchor="page" w:x="1466" w:y="3613"/>
              <w:rPr>
                <w:sz w:val="10"/>
                <w:szCs w:val="10"/>
              </w:rPr>
            </w:pPr>
          </w:p>
        </w:tc>
        <w:tc>
          <w:tcPr>
            <w:tcW w:w="1166" w:type="dxa"/>
            <w:tcBorders>
              <w:top w:val="single" w:sz="4" w:space="0" w:color="auto"/>
              <w:left w:val="single" w:sz="4" w:space="0" w:color="auto"/>
              <w:bottom w:val="single" w:sz="4" w:space="0" w:color="auto"/>
            </w:tcBorders>
            <w:shd w:val="clear" w:color="auto" w:fill="auto"/>
          </w:tcPr>
          <w:p w:rsidR="008A311B" w:rsidRDefault="008A311B">
            <w:pPr>
              <w:framePr w:w="14213" w:h="2890" w:wrap="none" w:vAnchor="page" w:hAnchor="page" w:x="1466" w:y="3613"/>
              <w:rPr>
                <w:sz w:val="10"/>
                <w:szCs w:val="10"/>
              </w:rPr>
            </w:pPr>
          </w:p>
        </w:tc>
        <w:tc>
          <w:tcPr>
            <w:tcW w:w="1219" w:type="dxa"/>
            <w:tcBorders>
              <w:top w:val="single" w:sz="4" w:space="0" w:color="auto"/>
              <w:left w:val="single" w:sz="4" w:space="0" w:color="auto"/>
              <w:bottom w:val="single" w:sz="4" w:space="0" w:color="auto"/>
            </w:tcBorders>
            <w:shd w:val="clear" w:color="auto" w:fill="auto"/>
          </w:tcPr>
          <w:p w:rsidR="008A311B" w:rsidRDefault="008A311B">
            <w:pPr>
              <w:framePr w:w="14213" w:h="2890" w:wrap="none" w:vAnchor="page" w:hAnchor="page" w:x="1466" w:y="3613"/>
              <w:rPr>
                <w:sz w:val="10"/>
                <w:szCs w:val="10"/>
              </w:rPr>
            </w:pPr>
          </w:p>
        </w:tc>
        <w:tc>
          <w:tcPr>
            <w:tcW w:w="2184" w:type="dxa"/>
            <w:tcBorders>
              <w:top w:val="single" w:sz="4" w:space="0" w:color="auto"/>
              <w:left w:val="single" w:sz="4" w:space="0" w:color="auto"/>
              <w:bottom w:val="single" w:sz="4" w:space="0" w:color="auto"/>
            </w:tcBorders>
            <w:shd w:val="clear" w:color="auto" w:fill="auto"/>
          </w:tcPr>
          <w:p w:rsidR="008A311B" w:rsidRDefault="008A311B">
            <w:pPr>
              <w:framePr w:w="14213" w:h="2890" w:wrap="none" w:vAnchor="page" w:hAnchor="page" w:x="1466" w:y="3613"/>
              <w:rPr>
                <w:sz w:val="10"/>
                <w:szCs w:val="10"/>
              </w:rPr>
            </w:pPr>
          </w:p>
        </w:tc>
        <w:tc>
          <w:tcPr>
            <w:tcW w:w="1373" w:type="dxa"/>
            <w:tcBorders>
              <w:top w:val="single" w:sz="4" w:space="0" w:color="auto"/>
              <w:left w:val="single" w:sz="4" w:space="0" w:color="auto"/>
              <w:bottom w:val="single" w:sz="4" w:space="0" w:color="auto"/>
            </w:tcBorders>
            <w:shd w:val="clear" w:color="auto" w:fill="auto"/>
          </w:tcPr>
          <w:p w:rsidR="008A311B" w:rsidRDefault="008A311B">
            <w:pPr>
              <w:framePr w:w="14213" w:h="2890" w:wrap="none" w:vAnchor="page" w:hAnchor="page" w:x="1466" w:y="3613"/>
              <w:rPr>
                <w:sz w:val="10"/>
                <w:szCs w:val="10"/>
              </w:rPr>
            </w:pPr>
          </w:p>
        </w:tc>
        <w:tc>
          <w:tcPr>
            <w:tcW w:w="1248" w:type="dxa"/>
            <w:tcBorders>
              <w:top w:val="single" w:sz="4" w:space="0" w:color="auto"/>
              <w:left w:val="single" w:sz="4" w:space="0" w:color="auto"/>
              <w:bottom w:val="single" w:sz="4" w:space="0" w:color="auto"/>
            </w:tcBorders>
            <w:shd w:val="clear" w:color="auto" w:fill="auto"/>
          </w:tcPr>
          <w:p w:rsidR="008A311B" w:rsidRDefault="008A311B">
            <w:pPr>
              <w:framePr w:w="14213" w:h="2890" w:wrap="none" w:vAnchor="page" w:hAnchor="page" w:x="1466" w:y="3613"/>
              <w:rPr>
                <w:sz w:val="10"/>
                <w:szCs w:val="10"/>
              </w:rPr>
            </w:pPr>
          </w:p>
        </w:tc>
        <w:tc>
          <w:tcPr>
            <w:tcW w:w="1219" w:type="dxa"/>
            <w:tcBorders>
              <w:top w:val="single" w:sz="4" w:space="0" w:color="auto"/>
              <w:left w:val="single" w:sz="4" w:space="0" w:color="auto"/>
              <w:bottom w:val="single" w:sz="4" w:space="0" w:color="auto"/>
            </w:tcBorders>
            <w:shd w:val="clear" w:color="auto" w:fill="auto"/>
          </w:tcPr>
          <w:p w:rsidR="008A311B" w:rsidRDefault="008A311B">
            <w:pPr>
              <w:framePr w:w="14213" w:h="2890" w:wrap="none" w:vAnchor="page" w:hAnchor="page" w:x="1466" w:y="3613"/>
              <w:rPr>
                <w:sz w:val="10"/>
                <w:szCs w:val="10"/>
              </w:rPr>
            </w:pPr>
          </w:p>
        </w:tc>
        <w:tc>
          <w:tcPr>
            <w:tcW w:w="1886"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13" w:h="2890" w:wrap="none" w:vAnchor="page" w:hAnchor="page" w:x="1466" w:y="3613"/>
              <w:rPr>
                <w:sz w:val="10"/>
                <w:szCs w:val="10"/>
              </w:rPr>
            </w:pPr>
          </w:p>
        </w:tc>
      </w:tr>
    </w:tbl>
    <w:p w:rsidR="008A311B" w:rsidRDefault="008A311B">
      <w:pPr>
        <w:spacing w:line="1" w:lineRule="exact"/>
        <w:sectPr w:rsidR="008A311B" w:rsidSect="00757A2E">
          <w:pgSz w:w="16840" w:h="11900" w:orient="landscape"/>
          <w:pgMar w:top="360" w:right="360" w:bottom="360" w:left="360" w:header="510" w:footer="510" w:gutter="0"/>
          <w:cols w:space="720"/>
          <w:noEndnote/>
          <w:docGrid w:linePitch="360"/>
        </w:sectPr>
      </w:pPr>
    </w:p>
    <w:p w:rsidR="008A311B" w:rsidRDefault="0001652D">
      <w:pPr>
        <w:spacing w:line="1" w:lineRule="exact"/>
      </w:pPr>
      <w:r w:rsidRPr="0001652D">
        <w:rPr>
          <w:noProof/>
        </w:rPr>
        <w:lastRenderedPageBreak/>
        <w:pict>
          <v:shape id="_x0000_s2086" type="#_x0000_t32" style="position:absolute;margin-left:72.3pt;margin-top:228.6pt;width:707.25pt;height:0;z-index:-251657216;mso-position-horizontal-relative:page;mso-position-vertical-relative:page" filled="t" strokeweight=".95pt">
            <v:path arrowok="f" fillok="t" o:connecttype="segments"/>
            <o:lock v:ext="edit" shapetype="f"/>
            <w10:wrap anchorx="page" anchory="page"/>
          </v:shape>
        </w:pict>
      </w:r>
    </w:p>
    <w:p w:rsidR="008A311B" w:rsidRDefault="00DD0ADC" w:rsidP="00D7508D">
      <w:pPr>
        <w:pStyle w:val="11"/>
        <w:spacing w:after="400" w:line="240" w:lineRule="auto"/>
        <w:ind w:firstLine="0"/>
      </w:pPr>
      <w:r>
        <w:rPr>
          <w:color w:val="000000"/>
        </w:rPr>
        <w:t>Б.</w:t>
      </w:r>
      <w:r>
        <w:t>З Форма подальших сторінок спеціального журналу</w:t>
      </w:r>
    </w:p>
    <w:p w:rsidR="008A311B" w:rsidRDefault="00DD0ADC" w:rsidP="00D7508D">
      <w:pPr>
        <w:pStyle w:val="42"/>
        <w:spacing w:after="600" w:line="240" w:lineRule="auto"/>
        <w:ind w:firstLine="0"/>
        <w:jc w:val="center"/>
      </w:pPr>
      <w:bookmarkStart w:id="43" w:name="bookmark84"/>
      <w:r>
        <w:rPr>
          <w:color w:val="000000"/>
        </w:rPr>
        <w:t xml:space="preserve">ЖУРНАЛ ВИКОНАННЯ БЕТОННИХ </w:t>
      </w:r>
      <w:r>
        <w:t>РОБІТ</w:t>
      </w:r>
      <w:bookmarkEnd w:id="43"/>
    </w:p>
    <w:p w:rsidR="008A311B" w:rsidRDefault="00DD0ADC" w:rsidP="00D7508D">
      <w:pPr>
        <w:pStyle w:val="11"/>
        <w:spacing w:after="120" w:line="240" w:lineRule="auto"/>
        <w:ind w:firstLine="993"/>
      </w:pPr>
      <w:r>
        <w:t>Проектні дані:</w:t>
      </w:r>
    </w:p>
    <w:p w:rsidR="008A311B" w:rsidRDefault="00DD0ADC" w:rsidP="00D7508D">
      <w:pPr>
        <w:pStyle w:val="11"/>
        <w:tabs>
          <w:tab w:val="left" w:leader="underscore" w:pos="14131"/>
        </w:tabs>
        <w:spacing w:after="0" w:line="240" w:lineRule="auto"/>
        <w:ind w:firstLine="993"/>
        <w:jc w:val="both"/>
        <w:rPr>
          <w:color w:val="4F4F4F"/>
        </w:rPr>
      </w:pPr>
      <w:r>
        <w:t>1. Марки бетону за конструктивними елементами</w:t>
      </w:r>
      <w:r>
        <w:rPr>
          <w:color w:val="4F4F4F"/>
        </w:rPr>
        <w:tab/>
      </w:r>
    </w:p>
    <w:p w:rsidR="00D7508D" w:rsidRDefault="00D7508D" w:rsidP="00D7508D">
      <w:pPr>
        <w:pStyle w:val="11"/>
        <w:tabs>
          <w:tab w:val="left" w:leader="underscore" w:pos="14131"/>
        </w:tabs>
        <w:spacing w:after="0" w:line="240" w:lineRule="auto"/>
        <w:ind w:firstLine="993"/>
        <w:jc w:val="both"/>
        <w:rPr>
          <w:color w:val="4F4F4F"/>
        </w:rPr>
      </w:pPr>
      <w:r>
        <w:rPr>
          <w:color w:val="4F4F4F"/>
        </w:rPr>
        <w:t>______________________________________________________________________________________________________________________</w:t>
      </w:r>
    </w:p>
    <w:p w:rsidR="00D7508D" w:rsidRDefault="00D7508D" w:rsidP="00D7508D">
      <w:pPr>
        <w:pStyle w:val="11"/>
        <w:tabs>
          <w:tab w:val="left" w:leader="underscore" w:pos="14131"/>
        </w:tabs>
        <w:spacing w:after="0" w:line="240" w:lineRule="auto"/>
        <w:ind w:firstLine="993"/>
        <w:jc w:val="both"/>
        <w:rPr>
          <w:color w:val="4F4F4F"/>
        </w:rPr>
      </w:pPr>
      <w:r>
        <w:rPr>
          <w:color w:val="4F4F4F"/>
        </w:rPr>
        <w:t>______________________________________________________________________________________________________________________</w:t>
      </w:r>
    </w:p>
    <w:p w:rsidR="00D7508D" w:rsidRDefault="00D7508D" w:rsidP="00D7508D">
      <w:pPr>
        <w:pStyle w:val="11"/>
        <w:tabs>
          <w:tab w:val="left" w:leader="underscore" w:pos="14131"/>
        </w:tabs>
        <w:spacing w:after="0" w:line="240" w:lineRule="auto"/>
        <w:ind w:firstLine="993"/>
        <w:jc w:val="both"/>
        <w:rPr>
          <w:color w:val="4F4F4F"/>
        </w:rPr>
      </w:pPr>
      <w:r>
        <w:rPr>
          <w:color w:val="4F4F4F"/>
        </w:rPr>
        <w:t>______________________________________________________________________________________________________________________</w:t>
      </w:r>
    </w:p>
    <w:p w:rsidR="005B26E8" w:rsidRDefault="005B26E8" w:rsidP="00D7508D">
      <w:pPr>
        <w:pStyle w:val="11"/>
        <w:tabs>
          <w:tab w:val="left" w:leader="underscore" w:pos="14131"/>
        </w:tabs>
        <w:spacing w:after="0" w:line="240" w:lineRule="auto"/>
        <w:ind w:firstLine="0"/>
        <w:jc w:val="both"/>
      </w:pPr>
    </w:p>
    <w:p w:rsidR="008A311B" w:rsidRDefault="00DD0ADC">
      <w:pPr>
        <w:pStyle w:val="ad"/>
        <w:framePr w:w="7637" w:h="590" w:hRule="exact" w:wrap="none" w:vAnchor="page" w:hAnchor="page" w:x="1427" w:y="4712"/>
        <w:tabs>
          <w:tab w:val="right" w:pos="7531"/>
        </w:tabs>
        <w:spacing w:after="120" w:line="240" w:lineRule="auto"/>
        <w:rPr>
          <w:sz w:val="20"/>
          <w:szCs w:val="20"/>
        </w:rPr>
      </w:pPr>
      <w:r>
        <w:rPr>
          <w:sz w:val="20"/>
          <w:szCs w:val="20"/>
        </w:rPr>
        <w:t>2. Об'єм бетону загальний</w:t>
      </w:r>
      <w:r w:rsidR="00D7508D">
        <w:rPr>
          <w:sz w:val="20"/>
          <w:szCs w:val="20"/>
        </w:rPr>
        <w:t>_________________________________________</w:t>
      </w:r>
      <w:r>
        <w:rPr>
          <w:sz w:val="20"/>
          <w:szCs w:val="20"/>
        </w:rPr>
        <w:t xml:space="preserve"> куб.м</w:t>
      </w:r>
    </w:p>
    <w:p w:rsidR="008A311B" w:rsidRDefault="00DD0ADC">
      <w:pPr>
        <w:pStyle w:val="ad"/>
        <w:framePr w:w="7637" w:h="590" w:hRule="exact" w:wrap="none" w:vAnchor="page" w:hAnchor="page" w:x="1427" w:y="4712"/>
        <w:tabs>
          <w:tab w:val="right" w:pos="7574"/>
        </w:tabs>
        <w:spacing w:line="240" w:lineRule="auto"/>
        <w:ind w:firstLine="240"/>
        <w:rPr>
          <w:sz w:val="20"/>
          <w:szCs w:val="20"/>
        </w:rPr>
      </w:pPr>
      <w:r>
        <w:rPr>
          <w:sz w:val="20"/>
          <w:szCs w:val="20"/>
        </w:rPr>
        <w:t>Об'єм бетону неармованого</w:t>
      </w:r>
      <w:r w:rsidR="00D7508D">
        <w:rPr>
          <w:sz w:val="20"/>
          <w:szCs w:val="20"/>
        </w:rPr>
        <w:t>_</w:t>
      </w:r>
      <w:r w:rsidR="00C039E1">
        <w:rPr>
          <w:sz w:val="20"/>
          <w:szCs w:val="20"/>
        </w:rPr>
        <w:t>____________________________________</w:t>
      </w:r>
      <w:r>
        <w:rPr>
          <w:sz w:val="20"/>
          <w:szCs w:val="20"/>
        </w:rPr>
        <w:t>куб.м</w:t>
      </w:r>
    </w:p>
    <w:p w:rsidR="008A311B" w:rsidRDefault="00DD0ADC">
      <w:pPr>
        <w:pStyle w:val="ad"/>
        <w:framePr w:w="7637" w:h="226" w:hRule="exact" w:wrap="none" w:vAnchor="page" w:hAnchor="page" w:x="1427" w:y="5461"/>
        <w:tabs>
          <w:tab w:val="right" w:pos="7574"/>
        </w:tabs>
        <w:spacing w:line="240" w:lineRule="auto"/>
        <w:ind w:firstLine="240"/>
        <w:rPr>
          <w:sz w:val="20"/>
          <w:szCs w:val="20"/>
        </w:rPr>
      </w:pPr>
      <w:r>
        <w:rPr>
          <w:sz w:val="20"/>
          <w:szCs w:val="20"/>
        </w:rPr>
        <w:t xml:space="preserve">Об'єм бетону армованого </w:t>
      </w:r>
      <w:r w:rsidR="00C039E1">
        <w:rPr>
          <w:sz w:val="20"/>
          <w:szCs w:val="20"/>
        </w:rPr>
        <w:t>_______________________________________</w:t>
      </w:r>
      <w:r>
        <w:rPr>
          <w:sz w:val="20"/>
          <w:szCs w:val="20"/>
        </w:rPr>
        <w:t>куб.м</w:t>
      </w:r>
    </w:p>
    <w:p w:rsidR="008A311B" w:rsidRDefault="00DD0ADC">
      <w:pPr>
        <w:pStyle w:val="ab"/>
        <w:framePr w:wrap="none" w:vAnchor="page" w:hAnchor="page" w:x="1418" w:y="6128"/>
      </w:pPr>
      <w:r>
        <w:rPr>
          <w:color w:val="000000"/>
        </w:rPr>
        <w:t>Таблиця Б.З Відомості про виконання бетонних робіт</w:t>
      </w:r>
    </w:p>
    <w:tbl>
      <w:tblPr>
        <w:tblOverlap w:val="never"/>
        <w:tblW w:w="0" w:type="auto"/>
        <w:tblLayout w:type="fixed"/>
        <w:tblCellMar>
          <w:left w:w="10" w:type="dxa"/>
          <w:right w:w="10" w:type="dxa"/>
        </w:tblCellMar>
        <w:tblLook w:val="0000"/>
      </w:tblPr>
      <w:tblGrid>
        <w:gridCol w:w="864"/>
        <w:gridCol w:w="1402"/>
        <w:gridCol w:w="854"/>
        <w:gridCol w:w="850"/>
        <w:gridCol w:w="854"/>
        <w:gridCol w:w="854"/>
        <w:gridCol w:w="850"/>
        <w:gridCol w:w="859"/>
        <w:gridCol w:w="854"/>
        <w:gridCol w:w="854"/>
        <w:gridCol w:w="854"/>
        <w:gridCol w:w="850"/>
        <w:gridCol w:w="854"/>
        <w:gridCol w:w="854"/>
        <w:gridCol w:w="854"/>
        <w:gridCol w:w="869"/>
      </w:tblGrid>
      <w:tr w:rsidR="008A311B">
        <w:trPr>
          <w:trHeight w:hRule="exact" w:val="1166"/>
        </w:trPr>
        <w:tc>
          <w:tcPr>
            <w:tcW w:w="864"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69" w:lineRule="auto"/>
              <w:ind w:firstLine="0"/>
              <w:jc w:val="center"/>
            </w:pPr>
            <w:r>
              <w:t>Дата та</w:t>
            </w:r>
            <w:r>
              <w:br/>
              <w:t>час ви-</w:t>
            </w:r>
            <w:r>
              <w:br/>
              <w:t>конання</w:t>
            </w:r>
            <w:r>
              <w:br/>
              <w:t>робіт</w:t>
            </w:r>
          </w:p>
        </w:tc>
        <w:tc>
          <w:tcPr>
            <w:tcW w:w="1402"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Наймену-</w:t>
            </w:r>
            <w:r>
              <w:br/>
              <w:t>ванняконст-</w:t>
            </w:r>
            <w:r>
              <w:br/>
              <w:t>руктивних</w:t>
            </w:r>
            <w:r>
              <w:br/>
              <w:t>елементів,</w:t>
            </w:r>
            <w:r>
              <w:br/>
              <w:t>просторове</w:t>
            </w:r>
            <w:r>
              <w:br/>
              <w:t>положення,</w:t>
            </w:r>
            <w:r>
              <w:br/>
              <w:t>номер за</w:t>
            </w:r>
            <w:r>
              <w:br/>
              <w:t>кресленням</w:t>
            </w:r>
            <w:r>
              <w:br/>
              <w:t>чи схемою</w:t>
            </w:r>
          </w:p>
        </w:tc>
        <w:tc>
          <w:tcPr>
            <w:tcW w:w="854"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69" w:lineRule="auto"/>
              <w:ind w:firstLine="0"/>
            </w:pPr>
            <w:r>
              <w:t>Завод-</w:t>
            </w:r>
            <w:r>
              <w:br/>
              <w:t>поста-</w:t>
            </w:r>
            <w:r>
              <w:br/>
              <w:t>чальник</w:t>
            </w:r>
          </w:p>
        </w:tc>
        <w:tc>
          <w:tcPr>
            <w:tcW w:w="850"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Марка</w:t>
            </w:r>
            <w:r>
              <w:br/>
              <w:t>бетону</w:t>
            </w:r>
          </w:p>
        </w:tc>
        <w:tc>
          <w:tcPr>
            <w:tcW w:w="854"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Склад</w:t>
            </w:r>
            <w:r>
              <w:br/>
              <w:t>бетонної</w:t>
            </w:r>
            <w:r>
              <w:br/>
              <w:t>суміші,</w:t>
            </w:r>
            <w:r>
              <w:br/>
              <w:t>водоце-</w:t>
            </w:r>
            <w:r>
              <w:br/>
              <w:t>ментне</w:t>
            </w:r>
            <w:r>
              <w:br/>
              <w:t>відно-</w:t>
            </w:r>
            <w:r>
              <w:br/>
              <w:t>шення,</w:t>
            </w:r>
            <w:r>
              <w:br/>
              <w:t>осадка</w:t>
            </w:r>
            <w:r>
              <w:br/>
              <w:t>конуса</w:t>
            </w:r>
          </w:p>
        </w:tc>
        <w:tc>
          <w:tcPr>
            <w:tcW w:w="854"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 xml:space="preserve">Вид </w:t>
            </w:r>
            <w:r>
              <w:rPr>
                <w:color w:val="4F4F4F"/>
              </w:rPr>
              <w:t>і</w:t>
            </w:r>
            <w:r>
              <w:rPr>
                <w:color w:val="4F4F4F"/>
              </w:rPr>
              <w:br/>
            </w:r>
            <w:r>
              <w:t>актив-</w:t>
            </w:r>
            <w:r>
              <w:br/>
              <w:t>ність</w:t>
            </w:r>
            <w:r>
              <w:br/>
              <w:t>цементу</w:t>
            </w:r>
          </w:p>
        </w:tc>
        <w:tc>
          <w:tcPr>
            <w:tcW w:w="850"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Атмос-</w:t>
            </w:r>
            <w:r>
              <w:br/>
              <w:t>ферні</w:t>
            </w:r>
            <w:r>
              <w:br/>
              <w:t>умови</w:t>
            </w:r>
            <w:r>
              <w:br/>
              <w:t>(темпе-</w:t>
            </w:r>
            <w:r>
              <w:br/>
              <w:t>ратура</w:t>
            </w:r>
            <w:r>
              <w:br/>
              <w:t>повітря,</w:t>
            </w:r>
            <w:r>
              <w:br/>
              <w:t>опади,</w:t>
            </w:r>
            <w:r>
              <w:br/>
              <w:t>швид-</w:t>
            </w:r>
            <w:r>
              <w:br/>
              <w:t>кість</w:t>
            </w:r>
            <w:r>
              <w:br/>
              <w:t>вітру)</w:t>
            </w:r>
          </w:p>
        </w:tc>
        <w:tc>
          <w:tcPr>
            <w:tcW w:w="859"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Об’єм</w:t>
            </w:r>
            <w:r>
              <w:br/>
              <w:t>укла-</w:t>
            </w:r>
            <w:r>
              <w:br/>
              <w:t>деного</w:t>
            </w:r>
            <w:r>
              <w:br/>
              <w:t>бетону,</w:t>
            </w:r>
            <w:r>
              <w:br/>
              <w:t>м</w:t>
            </w:r>
            <w:r>
              <w:rPr>
                <w:vertAlign w:val="superscript"/>
              </w:rPr>
              <w:t>2 3</w:t>
            </w:r>
          </w:p>
        </w:tc>
        <w:tc>
          <w:tcPr>
            <w:tcW w:w="854"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Спосіб</w:t>
            </w:r>
            <w:r>
              <w:br/>
              <w:t>ущіль-</w:t>
            </w:r>
            <w:r>
              <w:br/>
              <w:t>нення</w:t>
            </w:r>
            <w:r>
              <w:br/>
              <w:t>бетону</w:t>
            </w:r>
            <w:r>
              <w:br/>
              <w:t>(тип</w:t>
            </w:r>
            <w:r>
              <w:br/>
              <w:t>вібра-</w:t>
            </w:r>
            <w:r>
              <w:br/>
              <w:t>тора)</w:t>
            </w:r>
          </w:p>
        </w:tc>
        <w:tc>
          <w:tcPr>
            <w:tcW w:w="854"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Марку-</w:t>
            </w:r>
            <w:r>
              <w:br/>
              <w:t>вання</w:t>
            </w:r>
            <w:r>
              <w:br/>
              <w:t>конт-</w:t>
            </w:r>
            <w:r>
              <w:br/>
              <w:t>рольних</w:t>
            </w:r>
            <w:r>
              <w:br/>
              <w:t>зразків</w:t>
            </w:r>
            <w:r>
              <w:br/>
              <w:t>бетону,</w:t>
            </w:r>
            <w:r>
              <w:br/>
              <w:t>їх кіль-</w:t>
            </w:r>
            <w:r>
              <w:br/>
              <w:t>кість</w:t>
            </w:r>
          </w:p>
        </w:tc>
        <w:tc>
          <w:tcPr>
            <w:tcW w:w="1704" w:type="dxa"/>
            <w:gridSpan w:val="2"/>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71" w:lineRule="auto"/>
              <w:ind w:firstLine="0"/>
              <w:jc w:val="center"/>
            </w:pPr>
            <w:r>
              <w:t>Результати</w:t>
            </w:r>
            <w:r>
              <w:br/>
              <w:t>випробувань</w:t>
            </w:r>
            <w:r>
              <w:br/>
              <w:t>контрольних</w:t>
            </w:r>
            <w:r>
              <w:br/>
              <w:t>зразків</w:t>
            </w:r>
          </w:p>
        </w:tc>
        <w:tc>
          <w:tcPr>
            <w:tcW w:w="854"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line="271" w:lineRule="auto"/>
              <w:ind w:firstLine="0"/>
              <w:jc w:val="center"/>
            </w:pPr>
            <w:r>
              <w:t>Прізви-</w:t>
            </w:r>
            <w:r>
              <w:br/>
              <w:t>ща</w:t>
            </w:r>
            <w:r>
              <w:br/>
              <w:t>змінних</w:t>
            </w:r>
            <w:r>
              <w:br/>
              <w:t>майстра</w:t>
            </w:r>
            <w:r>
              <w:br/>
              <w:t>і</w:t>
            </w:r>
            <w:r>
              <w:br/>
              <w:t>лабо-</w:t>
            </w:r>
          </w:p>
          <w:p w:rsidR="008A311B" w:rsidRDefault="00DD0ADC">
            <w:pPr>
              <w:pStyle w:val="a6"/>
              <w:framePr w:w="14232" w:h="3926" w:wrap="none" w:vAnchor="page" w:hAnchor="page" w:x="1447" w:y="6517"/>
              <w:spacing w:after="0" w:line="271" w:lineRule="auto"/>
              <w:ind w:firstLine="0"/>
            </w:pPr>
            <w:r>
              <w:t>ранта</w:t>
            </w:r>
          </w:p>
        </w:tc>
        <w:tc>
          <w:tcPr>
            <w:tcW w:w="854"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69" w:lineRule="auto"/>
              <w:ind w:firstLine="0"/>
              <w:jc w:val="center"/>
            </w:pPr>
            <w:r>
              <w:t>Дата</w:t>
            </w:r>
            <w:r>
              <w:br/>
              <w:t>розпа-</w:t>
            </w:r>
            <w:r>
              <w:br/>
              <w:t>лублен-</w:t>
            </w:r>
            <w:r>
              <w:br/>
              <w:t>ня</w:t>
            </w:r>
          </w:p>
        </w:tc>
        <w:tc>
          <w:tcPr>
            <w:tcW w:w="854"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Прізви-</w:t>
            </w:r>
            <w:r>
              <w:br/>
              <w:t>ще та</w:t>
            </w:r>
            <w:r>
              <w:br/>
              <w:t>ініціали</w:t>
            </w:r>
            <w:r>
              <w:br/>
              <w:t>вико-</w:t>
            </w:r>
            <w:r>
              <w:br/>
              <w:t>навця</w:t>
            </w:r>
            <w:r>
              <w:br/>
              <w:t>(брига-</w:t>
            </w:r>
            <w:r>
              <w:br/>
              <w:t>дира),</w:t>
            </w:r>
            <w:r>
              <w:br/>
              <w:t>підпис</w:t>
            </w:r>
          </w:p>
        </w:tc>
        <w:tc>
          <w:tcPr>
            <w:tcW w:w="869" w:type="dxa"/>
            <w:vMerge w:val="restart"/>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32" w:h="3926" w:wrap="none" w:vAnchor="page" w:hAnchor="page" w:x="1447" w:y="6517"/>
              <w:spacing w:after="0" w:line="271" w:lineRule="auto"/>
              <w:ind w:firstLine="0"/>
              <w:jc w:val="center"/>
            </w:pPr>
            <w:r>
              <w:t>Заува-</w:t>
            </w:r>
            <w:r>
              <w:br/>
              <w:t>ження</w:t>
            </w:r>
            <w:r>
              <w:br/>
              <w:t>викон-</w:t>
            </w:r>
            <w:r>
              <w:br/>
              <w:t>роба,</w:t>
            </w:r>
            <w:r>
              <w:br/>
              <w:t>автор-</w:t>
            </w:r>
            <w:r>
              <w:br/>
              <w:t>ського</w:t>
            </w:r>
            <w:r>
              <w:br/>
              <w:t>нагляду,</w:t>
            </w:r>
            <w:r>
              <w:br/>
              <w:t>техніч-</w:t>
            </w:r>
            <w:r>
              <w:br/>
              <w:t>ного</w:t>
            </w:r>
            <w:r>
              <w:br/>
              <w:t>нагляду</w:t>
            </w:r>
            <w:r>
              <w:br/>
              <w:t>замов-</w:t>
            </w:r>
            <w:r>
              <w:br/>
              <w:t>ника</w:t>
            </w:r>
          </w:p>
        </w:tc>
      </w:tr>
      <w:tr w:rsidR="008A311B">
        <w:trPr>
          <w:trHeight w:hRule="exact" w:val="2074"/>
        </w:trPr>
        <w:tc>
          <w:tcPr>
            <w:tcW w:w="864"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1402"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4"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0"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4"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4"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0"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9"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4"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4"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4" w:type="dxa"/>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при роз-</w:t>
            </w:r>
            <w:r>
              <w:br/>
              <w:t>палуб-</w:t>
            </w:r>
            <w:r>
              <w:br/>
              <w:t>ленні</w:t>
            </w:r>
          </w:p>
        </w:tc>
        <w:tc>
          <w:tcPr>
            <w:tcW w:w="850" w:type="dxa"/>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через</w:t>
            </w:r>
            <w:r>
              <w:br/>
              <w:t>28 днів</w:t>
            </w:r>
          </w:p>
        </w:tc>
        <w:tc>
          <w:tcPr>
            <w:tcW w:w="854"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4"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4"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69" w:type="dxa"/>
            <w:vMerge/>
            <w:tcBorders>
              <w:left w:val="single" w:sz="4" w:space="0" w:color="auto"/>
              <w:right w:val="single" w:sz="4" w:space="0" w:color="auto"/>
            </w:tcBorders>
            <w:shd w:val="clear" w:color="auto" w:fill="auto"/>
            <w:vAlign w:val="bottom"/>
          </w:tcPr>
          <w:p w:rsidR="008A311B" w:rsidRDefault="008A311B">
            <w:pPr>
              <w:framePr w:w="14232" w:h="3926" w:wrap="none" w:vAnchor="page" w:hAnchor="page" w:x="1447" w:y="6517"/>
            </w:pPr>
          </w:p>
        </w:tc>
      </w:tr>
      <w:tr w:rsidR="008A311B">
        <w:trPr>
          <w:trHeight w:hRule="exact" w:val="336"/>
        </w:trPr>
        <w:tc>
          <w:tcPr>
            <w:tcW w:w="86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rPr>
                <w:color w:val="4F4F4F"/>
              </w:rPr>
              <w:t>1</w:t>
            </w:r>
          </w:p>
        </w:tc>
        <w:tc>
          <w:tcPr>
            <w:tcW w:w="1402"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2</w:t>
            </w:r>
          </w:p>
        </w:tc>
        <w:tc>
          <w:tcPr>
            <w:tcW w:w="85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340"/>
            </w:pPr>
            <w:r>
              <w:t>3</w:t>
            </w:r>
          </w:p>
        </w:tc>
        <w:tc>
          <w:tcPr>
            <w:tcW w:w="850"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rPr>
                <w:color w:val="000000"/>
              </w:rPr>
              <w:t>4</w:t>
            </w:r>
          </w:p>
        </w:tc>
        <w:tc>
          <w:tcPr>
            <w:tcW w:w="85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5</w:t>
            </w:r>
          </w:p>
        </w:tc>
        <w:tc>
          <w:tcPr>
            <w:tcW w:w="85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6</w:t>
            </w:r>
          </w:p>
        </w:tc>
        <w:tc>
          <w:tcPr>
            <w:tcW w:w="850"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rPr>
                <w:color w:val="000000"/>
              </w:rPr>
              <w:t>7</w:t>
            </w:r>
          </w:p>
        </w:tc>
        <w:tc>
          <w:tcPr>
            <w:tcW w:w="859"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8</w:t>
            </w:r>
          </w:p>
        </w:tc>
        <w:tc>
          <w:tcPr>
            <w:tcW w:w="85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9</w:t>
            </w:r>
          </w:p>
        </w:tc>
        <w:tc>
          <w:tcPr>
            <w:tcW w:w="85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10</w:t>
            </w:r>
          </w:p>
        </w:tc>
        <w:tc>
          <w:tcPr>
            <w:tcW w:w="85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11</w:t>
            </w:r>
          </w:p>
        </w:tc>
        <w:tc>
          <w:tcPr>
            <w:tcW w:w="850"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12</w:t>
            </w:r>
          </w:p>
        </w:tc>
        <w:tc>
          <w:tcPr>
            <w:tcW w:w="85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13</w:t>
            </w:r>
          </w:p>
        </w:tc>
        <w:tc>
          <w:tcPr>
            <w:tcW w:w="85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rPr>
                <w:color w:val="000000"/>
              </w:rPr>
              <w:t>14</w:t>
            </w:r>
          </w:p>
        </w:tc>
        <w:tc>
          <w:tcPr>
            <w:tcW w:w="85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15</w:t>
            </w:r>
          </w:p>
        </w:tc>
        <w:tc>
          <w:tcPr>
            <w:tcW w:w="869"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rPr>
                <w:color w:val="000000"/>
              </w:rPr>
              <w:t>16</w:t>
            </w:r>
          </w:p>
        </w:tc>
      </w:tr>
      <w:tr w:rsidR="008A311B">
        <w:trPr>
          <w:trHeight w:hRule="exact" w:val="350"/>
        </w:trPr>
        <w:tc>
          <w:tcPr>
            <w:tcW w:w="86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1402"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0"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0"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9"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0"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69"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32" w:h="3926" w:wrap="none" w:vAnchor="page" w:hAnchor="page" w:x="1447" w:y="6517"/>
              <w:rPr>
                <w:sz w:val="10"/>
                <w:szCs w:val="10"/>
              </w:rPr>
            </w:pPr>
          </w:p>
        </w:tc>
      </w:tr>
    </w:tbl>
    <w:p w:rsidR="008A311B" w:rsidRDefault="008A311B">
      <w:pPr>
        <w:spacing w:line="1" w:lineRule="exact"/>
        <w:sectPr w:rsidR="008A311B" w:rsidSect="00757A2E">
          <w:pgSz w:w="16840" w:h="11900" w:orient="landscape"/>
          <w:pgMar w:top="360" w:right="360" w:bottom="360" w:left="360" w:header="510" w:footer="510" w:gutter="0"/>
          <w:cols w:space="720"/>
          <w:noEndnote/>
          <w:docGrid w:linePitch="360"/>
        </w:sectPr>
      </w:pPr>
    </w:p>
    <w:p w:rsidR="008A311B" w:rsidRDefault="008A311B">
      <w:pPr>
        <w:spacing w:line="1" w:lineRule="exact"/>
      </w:pPr>
    </w:p>
    <w:p w:rsidR="008A311B" w:rsidRDefault="00DD0ADC">
      <w:pPr>
        <w:pStyle w:val="11"/>
        <w:framePr w:w="10238" w:h="2616" w:hRule="exact" w:wrap="none" w:vAnchor="page" w:hAnchor="page" w:x="834" w:y="1211"/>
        <w:spacing w:after="380" w:line="240" w:lineRule="auto"/>
      </w:pPr>
      <w:r>
        <w:t>Б.4 Форма останньої сторінки</w:t>
      </w:r>
    </w:p>
    <w:p w:rsidR="008A311B" w:rsidRDefault="00DD0ADC">
      <w:pPr>
        <w:pStyle w:val="11"/>
        <w:framePr w:w="10238" w:h="2616" w:hRule="exact" w:wrap="none" w:vAnchor="page" w:hAnchor="page" w:x="834" w:y="1211"/>
        <w:spacing w:after="380" w:line="240" w:lineRule="auto"/>
      </w:pPr>
      <w:r>
        <w:t xml:space="preserve">У журналі </w:t>
      </w:r>
      <w:r w:rsidR="00C039E1">
        <w:t>____________________</w:t>
      </w:r>
      <w:r>
        <w:t>пронумерованих та прошнурованих сторінок</w:t>
      </w:r>
    </w:p>
    <w:p w:rsidR="008A311B" w:rsidRDefault="00DD0ADC">
      <w:pPr>
        <w:pStyle w:val="11"/>
        <w:framePr w:w="10238" w:h="2616" w:hRule="exact" w:wrap="none" w:vAnchor="page" w:hAnchor="page" w:x="834" w:y="1211"/>
        <w:spacing w:line="240" w:lineRule="auto"/>
      </w:pPr>
      <w:r>
        <w:t>Відповідальний виконавець</w:t>
      </w:r>
      <w:r w:rsidR="00C039E1">
        <w:t>__________________________________________________</w:t>
      </w:r>
    </w:p>
    <w:p w:rsidR="008A311B" w:rsidRDefault="00DD0ADC">
      <w:pPr>
        <w:pStyle w:val="24"/>
        <w:framePr w:w="10238" w:h="2616" w:hRule="exact" w:wrap="none" w:vAnchor="page" w:hAnchor="page" w:x="834" w:y="1211"/>
        <w:tabs>
          <w:tab w:val="left" w:pos="5112"/>
          <w:tab w:val="left" w:pos="6082"/>
        </w:tabs>
        <w:spacing w:after="700"/>
        <w:ind w:left="3360"/>
        <w:jc w:val="left"/>
      </w:pPr>
      <w:r>
        <w:t>(посада)</w:t>
      </w:r>
      <w:r>
        <w:tab/>
        <w:t>(підпис)</w:t>
      </w:r>
      <w:r>
        <w:tab/>
        <w:t>(Прізвище, ім'я, по батькові)</w:t>
      </w:r>
    </w:p>
    <w:p w:rsidR="008A311B" w:rsidRDefault="00DD0ADC">
      <w:pPr>
        <w:pStyle w:val="11"/>
        <w:framePr w:w="10238" w:h="2616" w:hRule="exact" w:wrap="none" w:vAnchor="page" w:hAnchor="page" w:x="834" w:y="1211"/>
        <w:spacing w:after="0" w:line="240" w:lineRule="auto"/>
        <w:ind w:firstLine="0"/>
        <w:jc w:val="center"/>
      </w:pPr>
      <w:r>
        <w:t>Місце печатки</w:t>
      </w:r>
    </w:p>
    <w:p w:rsidR="008A311B" w:rsidRDefault="008A311B">
      <w:pPr>
        <w:spacing w:line="1" w:lineRule="exact"/>
        <w:sectPr w:rsidR="008A311B" w:rsidSect="00757A2E">
          <w:pgSz w:w="11900" w:h="16840"/>
          <w:pgMar w:top="360" w:right="360" w:bottom="360" w:left="360" w:header="510" w:footer="510" w:gutter="0"/>
          <w:cols w:space="720"/>
          <w:noEndnote/>
          <w:docGrid w:linePitch="360"/>
        </w:sectPr>
      </w:pPr>
    </w:p>
    <w:p w:rsidR="008A311B" w:rsidRDefault="008A311B">
      <w:pPr>
        <w:spacing w:line="1" w:lineRule="exact"/>
      </w:pPr>
    </w:p>
    <w:p w:rsidR="008A311B" w:rsidRDefault="00DD0ADC" w:rsidP="00C039E1">
      <w:pPr>
        <w:pStyle w:val="11"/>
        <w:spacing w:after="120" w:line="271" w:lineRule="auto"/>
        <w:ind w:firstLine="0"/>
        <w:jc w:val="center"/>
      </w:pPr>
      <w:r>
        <w:t>ДОДАТОК В</w:t>
      </w:r>
      <w:r>
        <w:br/>
        <w:t>(обов'язковий)</w:t>
      </w:r>
    </w:p>
    <w:p w:rsidR="008A311B" w:rsidRDefault="00DD0ADC" w:rsidP="00C039E1">
      <w:pPr>
        <w:pStyle w:val="42"/>
        <w:spacing w:after="500" w:line="271" w:lineRule="auto"/>
        <w:ind w:firstLine="0"/>
        <w:jc w:val="center"/>
      </w:pPr>
      <w:bookmarkStart w:id="44" w:name="bookmark86"/>
      <w:r>
        <w:t>ФОРМИ СТОРІНОК АКТА НА ЗАКРИТТЯ ПРИХОВАНИХ РОБІТ</w:t>
      </w:r>
      <w:bookmarkEnd w:id="44"/>
    </w:p>
    <w:p w:rsidR="008A311B" w:rsidRDefault="003C71CD" w:rsidP="003C71CD">
      <w:pPr>
        <w:pStyle w:val="11"/>
        <w:tabs>
          <w:tab w:val="left" w:pos="850"/>
        </w:tabs>
        <w:spacing w:after="400" w:line="271" w:lineRule="auto"/>
        <w:ind w:firstLine="142"/>
      </w:pPr>
      <w:r>
        <w:t xml:space="preserve">В.1 </w:t>
      </w:r>
      <w:r w:rsidR="00DD0ADC">
        <w:t>Форма першої сторінки</w:t>
      </w:r>
    </w:p>
    <w:p w:rsidR="008A311B" w:rsidRDefault="00DD0ADC" w:rsidP="00C039E1">
      <w:pPr>
        <w:pStyle w:val="42"/>
        <w:spacing w:after="400" w:line="271" w:lineRule="auto"/>
        <w:ind w:firstLine="0"/>
        <w:jc w:val="center"/>
      </w:pPr>
      <w:bookmarkStart w:id="45" w:name="bookmark88"/>
      <w:r>
        <w:t>АКТ НА ЗАКРИТТЯ ПРИХОВАНИХ РОБІТ</w:t>
      </w:r>
      <w:bookmarkEnd w:id="45"/>
    </w:p>
    <w:p w:rsidR="00C039E1" w:rsidRPr="00C039E1" w:rsidRDefault="00C039E1" w:rsidP="00C039E1">
      <w:pPr>
        <w:pStyle w:val="42"/>
        <w:spacing w:after="0" w:line="271" w:lineRule="auto"/>
        <w:ind w:right="-291" w:firstLine="0"/>
        <w:rPr>
          <w:b w:val="0"/>
          <w:bCs w:val="0"/>
        </w:rPr>
      </w:pPr>
      <w:r>
        <w:rPr>
          <w:b w:val="0"/>
          <w:bCs w:val="0"/>
        </w:rPr>
        <w:t>______________________________________________________________________________________</w:t>
      </w:r>
      <w:r w:rsidR="00E213CC">
        <w:rPr>
          <w:b w:val="0"/>
          <w:bCs w:val="0"/>
        </w:rPr>
        <w:t>___</w:t>
      </w:r>
    </w:p>
    <w:p w:rsidR="008A311B" w:rsidRDefault="00DD0ADC" w:rsidP="00C039E1">
      <w:pPr>
        <w:pStyle w:val="24"/>
        <w:spacing w:after="0"/>
      </w:pPr>
      <w:r>
        <w:t>(найменування робіт)</w:t>
      </w:r>
    </w:p>
    <w:p w:rsidR="008A311B" w:rsidRDefault="00DD0ADC" w:rsidP="00C039E1">
      <w:pPr>
        <w:pStyle w:val="11"/>
        <w:tabs>
          <w:tab w:val="left" w:leader="underscore" w:pos="10090"/>
        </w:tabs>
        <w:spacing w:after="0" w:line="240" w:lineRule="auto"/>
        <w:ind w:firstLine="0"/>
      </w:pPr>
      <w:r>
        <w:t>виконаних в</w:t>
      </w:r>
      <w:r>
        <w:tab/>
      </w:r>
    </w:p>
    <w:p w:rsidR="008A311B" w:rsidRDefault="00DD0ADC" w:rsidP="00C039E1">
      <w:pPr>
        <w:pStyle w:val="24"/>
        <w:spacing w:after="80"/>
      </w:pPr>
      <w:r>
        <w:t>(найменування і місце розташування об'єкта будівництва)</w:t>
      </w:r>
    </w:p>
    <w:p w:rsidR="008A311B" w:rsidRDefault="00DD0ADC" w:rsidP="00C039E1">
      <w:pPr>
        <w:pStyle w:val="11"/>
        <w:tabs>
          <w:tab w:val="left" w:pos="3686"/>
          <w:tab w:val="left" w:pos="8080"/>
        </w:tabs>
        <w:spacing w:after="400" w:line="271" w:lineRule="auto"/>
        <w:ind w:right="-149" w:firstLine="0"/>
        <w:jc w:val="right"/>
      </w:pPr>
      <w:r>
        <w:t>"</w:t>
      </w:r>
      <w:r w:rsidR="00C039E1">
        <w:t>____</w:t>
      </w:r>
      <w:r>
        <w:t>"</w:t>
      </w:r>
      <w:r w:rsidR="00C039E1">
        <w:t>____________</w:t>
      </w:r>
      <w:r>
        <w:t>20_</w:t>
      </w:r>
      <w:r w:rsidR="00C039E1">
        <w:t>__</w:t>
      </w:r>
      <w:r>
        <w:t xml:space="preserve"> р.</w:t>
      </w:r>
    </w:p>
    <w:p w:rsidR="00E213CC" w:rsidRDefault="00DD0ADC" w:rsidP="00E213CC">
      <w:pPr>
        <w:pStyle w:val="11"/>
        <w:tabs>
          <w:tab w:val="left" w:leader="underscore" w:pos="10090"/>
        </w:tabs>
        <w:spacing w:after="0" w:line="240" w:lineRule="auto"/>
        <w:ind w:firstLine="0"/>
      </w:pPr>
      <w:r>
        <w:t>Представник будівельної організації</w:t>
      </w:r>
      <w:r>
        <w:tab/>
      </w:r>
    </w:p>
    <w:p w:rsidR="008A311B" w:rsidRDefault="00DD0ADC" w:rsidP="00E213CC">
      <w:pPr>
        <w:pStyle w:val="24"/>
        <w:spacing w:after="0"/>
        <w:ind w:left="5420"/>
        <w:jc w:val="left"/>
      </w:pPr>
      <w:r>
        <w:t>(прізвище, ініціали, посада)</w:t>
      </w:r>
    </w:p>
    <w:p w:rsidR="00E213CC" w:rsidRPr="00E213CC" w:rsidRDefault="00E213CC" w:rsidP="00E213CC">
      <w:pPr>
        <w:pStyle w:val="24"/>
        <w:spacing w:after="0"/>
        <w:ind w:left="5420" w:hanging="5420"/>
        <w:jc w:val="left"/>
        <w:rPr>
          <w:i w:val="0"/>
          <w:iCs w:val="0"/>
        </w:rPr>
      </w:pPr>
      <w:r>
        <w:rPr>
          <w:i w:val="0"/>
          <w:iCs w:val="0"/>
        </w:rPr>
        <w:t>_____________________________________________________________________________________________________</w:t>
      </w:r>
    </w:p>
    <w:p w:rsidR="008A311B" w:rsidRDefault="00DD0ADC" w:rsidP="00C039E1">
      <w:pPr>
        <w:pStyle w:val="11"/>
        <w:tabs>
          <w:tab w:val="left" w:leader="underscore" w:pos="10090"/>
        </w:tabs>
        <w:spacing w:after="0" w:line="240" w:lineRule="auto"/>
        <w:ind w:firstLine="0"/>
      </w:pPr>
      <w:r>
        <w:t>Представник технічного нагляду замовника</w:t>
      </w:r>
      <w:r>
        <w:tab/>
      </w:r>
    </w:p>
    <w:p w:rsidR="008A311B" w:rsidRDefault="00DD0ADC" w:rsidP="00C039E1">
      <w:pPr>
        <w:pStyle w:val="24"/>
        <w:spacing w:after="400"/>
        <w:ind w:left="4640"/>
        <w:jc w:val="left"/>
      </w:pPr>
      <w:r>
        <w:t>(прізвище, ініціали, посада,номер та серія сертифіката)</w:t>
      </w:r>
    </w:p>
    <w:p w:rsidR="008A311B" w:rsidRDefault="00DD0ADC" w:rsidP="00E213CC">
      <w:pPr>
        <w:pStyle w:val="11"/>
        <w:pBdr>
          <w:top w:val="single" w:sz="4" w:space="0" w:color="auto"/>
        </w:pBdr>
        <w:spacing w:after="0" w:line="271" w:lineRule="auto"/>
        <w:ind w:firstLine="0"/>
      </w:pPr>
      <w:r>
        <w:t>Представник проектної організації (згідно з договором про здійснення авторського нагляду)</w:t>
      </w:r>
    </w:p>
    <w:p w:rsidR="00E213CC" w:rsidRDefault="00E213CC" w:rsidP="00E213CC">
      <w:pPr>
        <w:pStyle w:val="11"/>
        <w:pBdr>
          <w:top w:val="single" w:sz="4" w:space="0" w:color="auto"/>
        </w:pBdr>
        <w:spacing w:after="0" w:line="271" w:lineRule="auto"/>
        <w:ind w:firstLine="0"/>
      </w:pPr>
      <w:r>
        <w:t>______________________________________________________________________________________</w:t>
      </w:r>
    </w:p>
    <w:p w:rsidR="008A311B" w:rsidRDefault="00DD0ADC" w:rsidP="00E213CC">
      <w:pPr>
        <w:pStyle w:val="24"/>
        <w:pBdr>
          <w:top w:val="single" w:sz="4" w:space="0" w:color="auto"/>
        </w:pBdr>
        <w:spacing w:after="0"/>
      </w:pPr>
      <w:r>
        <w:t>(прізвище, ініціали, посада, номер та серія сертифіката)</w:t>
      </w:r>
    </w:p>
    <w:p w:rsidR="008A311B" w:rsidRDefault="00DD0ADC" w:rsidP="00C039E1">
      <w:pPr>
        <w:pStyle w:val="11"/>
        <w:tabs>
          <w:tab w:val="left" w:leader="underscore" w:pos="10090"/>
        </w:tabs>
        <w:spacing w:after="0" w:line="240" w:lineRule="auto"/>
        <w:ind w:firstLine="0"/>
      </w:pPr>
      <w:r>
        <w:t>провели огляд робіт, виконаних</w:t>
      </w:r>
      <w:r>
        <w:tab/>
      </w:r>
    </w:p>
    <w:p w:rsidR="008A311B" w:rsidRDefault="00DD0ADC" w:rsidP="00C039E1">
      <w:pPr>
        <w:pStyle w:val="24"/>
        <w:spacing w:after="400"/>
        <w:ind w:left="5160"/>
        <w:jc w:val="left"/>
      </w:pPr>
      <w:r>
        <w:t>(найменування будівельної організації)</w:t>
      </w:r>
    </w:p>
    <w:p w:rsidR="008A311B" w:rsidRDefault="00DD0ADC" w:rsidP="00C039E1">
      <w:pPr>
        <w:pStyle w:val="11"/>
        <w:spacing w:after="80" w:line="271" w:lineRule="auto"/>
        <w:ind w:firstLine="0"/>
      </w:pPr>
      <w:r>
        <w:t>і склали цей акт про наступне:</w:t>
      </w:r>
    </w:p>
    <w:p w:rsidR="008A311B" w:rsidRDefault="00DD0ADC" w:rsidP="00C039E1">
      <w:pPr>
        <w:pStyle w:val="11"/>
        <w:numPr>
          <w:ilvl w:val="0"/>
          <w:numId w:val="35"/>
        </w:numPr>
        <w:tabs>
          <w:tab w:val="left" w:pos="725"/>
          <w:tab w:val="left" w:leader="underscore" w:pos="10090"/>
        </w:tabs>
        <w:spacing w:after="0" w:line="240" w:lineRule="auto"/>
      </w:pPr>
      <w:r>
        <w:t>До закриття пред'явлені такі роботи:</w:t>
      </w:r>
      <w:r>
        <w:tab/>
      </w:r>
    </w:p>
    <w:p w:rsidR="008A311B" w:rsidRDefault="00DD0ADC" w:rsidP="00C039E1">
      <w:pPr>
        <w:pStyle w:val="24"/>
        <w:spacing w:after="440"/>
        <w:ind w:left="5760"/>
        <w:jc w:val="left"/>
      </w:pPr>
      <w:r>
        <w:t>(найменування прихованих робіт)</w:t>
      </w:r>
    </w:p>
    <w:p w:rsidR="008A311B" w:rsidRDefault="00DD0ADC" w:rsidP="00C039E1">
      <w:pPr>
        <w:pStyle w:val="11"/>
        <w:numPr>
          <w:ilvl w:val="0"/>
          <w:numId w:val="35"/>
        </w:numPr>
        <w:pBdr>
          <w:top w:val="single" w:sz="4" w:space="0" w:color="auto"/>
        </w:pBdr>
        <w:tabs>
          <w:tab w:val="left" w:pos="744"/>
          <w:tab w:val="left" w:leader="underscore" w:pos="10090"/>
        </w:tabs>
        <w:spacing w:after="280" w:line="271" w:lineRule="auto"/>
      </w:pPr>
      <w:r>
        <w:t xml:space="preserve">Роботи виконані за проектною документацією </w:t>
      </w:r>
      <w:r>
        <w:tab/>
      </w:r>
    </w:p>
    <w:p w:rsidR="008A311B" w:rsidRDefault="00DD0ADC" w:rsidP="00C039E1">
      <w:pPr>
        <w:pStyle w:val="24"/>
        <w:pBdr>
          <w:top w:val="single" w:sz="4" w:space="0" w:color="auto"/>
        </w:pBdr>
        <w:spacing w:after="120"/>
      </w:pPr>
      <w:r>
        <w:t>(найменування проектної організації, номер креслень і дата їх складання)</w:t>
      </w:r>
    </w:p>
    <w:p w:rsidR="008A311B" w:rsidRDefault="00DD0ADC" w:rsidP="00C039E1">
      <w:pPr>
        <w:pStyle w:val="11"/>
        <w:numPr>
          <w:ilvl w:val="0"/>
          <w:numId w:val="35"/>
        </w:numPr>
        <w:tabs>
          <w:tab w:val="left" w:pos="739"/>
          <w:tab w:val="left" w:leader="underscore" w:pos="10090"/>
        </w:tabs>
        <w:spacing w:after="280" w:line="271" w:lineRule="auto"/>
      </w:pPr>
      <w:r>
        <w:t>При виконанні робіт застосовані</w:t>
      </w:r>
      <w:r>
        <w:tab/>
      </w:r>
    </w:p>
    <w:p w:rsidR="008A311B" w:rsidRDefault="00DD0ADC" w:rsidP="00C039E1">
      <w:pPr>
        <w:pStyle w:val="24"/>
        <w:pBdr>
          <w:top w:val="single" w:sz="4" w:space="0" w:color="auto"/>
        </w:pBdr>
        <w:spacing w:after="120"/>
      </w:pPr>
      <w:r>
        <w:t>(найменування матеріалів, конструкцій з посиланням на сертифікати або інші документи)</w:t>
      </w:r>
    </w:p>
    <w:p w:rsidR="008A311B" w:rsidRDefault="00DD0ADC" w:rsidP="00C039E1">
      <w:pPr>
        <w:pStyle w:val="11"/>
        <w:numPr>
          <w:ilvl w:val="0"/>
          <w:numId w:val="35"/>
        </w:numPr>
        <w:tabs>
          <w:tab w:val="left" w:pos="744"/>
        </w:tabs>
        <w:spacing w:after="280" w:line="271" w:lineRule="auto"/>
      </w:pPr>
      <w:r>
        <w:t>При виконанні робіт відсутні (або допущені) відхилення від проектної документації</w:t>
      </w:r>
    </w:p>
    <w:p w:rsidR="008A311B" w:rsidRDefault="00DD0ADC" w:rsidP="00C039E1">
      <w:pPr>
        <w:pStyle w:val="24"/>
        <w:pBdr>
          <w:top w:val="single" w:sz="4" w:space="0" w:color="auto"/>
        </w:pBdr>
        <w:spacing w:after="440"/>
      </w:pPr>
      <w:r>
        <w:t>(за наявності відхилень вказується, з ким і як погоджені, номер креслень і дата погодження)</w:t>
      </w:r>
    </w:p>
    <w:p w:rsidR="008A311B" w:rsidRDefault="00DD0ADC" w:rsidP="00C039E1">
      <w:pPr>
        <w:pStyle w:val="11"/>
        <w:numPr>
          <w:ilvl w:val="0"/>
          <w:numId w:val="35"/>
        </w:numPr>
        <w:pBdr>
          <w:top w:val="single" w:sz="4" w:space="0" w:color="auto"/>
        </w:pBdr>
        <w:tabs>
          <w:tab w:val="left" w:pos="739"/>
          <w:tab w:val="left" w:leader="underscore" w:pos="6582"/>
        </w:tabs>
        <w:spacing w:after="80" w:line="271" w:lineRule="auto"/>
      </w:pPr>
      <w:r>
        <w:t xml:space="preserve">Дата: початку робіт </w:t>
      </w:r>
      <w:r>
        <w:tab/>
      </w:r>
    </w:p>
    <w:p w:rsidR="008A311B" w:rsidRDefault="00DD0ADC" w:rsidP="00C039E1">
      <w:pPr>
        <w:pStyle w:val="11"/>
        <w:tabs>
          <w:tab w:val="left" w:leader="underscore" w:pos="6582"/>
        </w:tabs>
        <w:spacing w:after="0" w:line="271" w:lineRule="auto"/>
        <w:ind w:left="1220" w:firstLine="0"/>
      </w:pPr>
      <w:r>
        <w:t>закінчення робіт</w:t>
      </w:r>
      <w:r>
        <w:tab/>
      </w:r>
    </w:p>
    <w:p w:rsidR="008A311B" w:rsidRDefault="008A311B">
      <w:pPr>
        <w:spacing w:line="1" w:lineRule="exact"/>
        <w:sectPr w:rsidR="008A311B" w:rsidSect="00C039E1">
          <w:pgSz w:w="11900" w:h="16840"/>
          <w:pgMar w:top="1134" w:right="1134" w:bottom="1134" w:left="1134" w:header="510" w:footer="454" w:gutter="0"/>
          <w:cols w:space="720"/>
          <w:noEndnote/>
          <w:docGrid w:linePitch="360"/>
        </w:sectPr>
      </w:pPr>
    </w:p>
    <w:p w:rsidR="008A311B" w:rsidRDefault="008A311B">
      <w:pPr>
        <w:spacing w:line="1" w:lineRule="exact"/>
      </w:pPr>
    </w:p>
    <w:p w:rsidR="00E213CC" w:rsidRDefault="00E213CC" w:rsidP="00E213CC">
      <w:pPr>
        <w:pStyle w:val="11"/>
        <w:tabs>
          <w:tab w:val="left" w:pos="894"/>
        </w:tabs>
        <w:spacing w:after="140" w:line="240" w:lineRule="auto"/>
        <w:ind w:left="420" w:firstLine="0"/>
        <w:jc w:val="both"/>
        <w:rPr>
          <w:lang w:val="ru-RU" w:eastAsia="ru-RU" w:bidi="ru-RU"/>
        </w:rPr>
      </w:pPr>
    </w:p>
    <w:p w:rsidR="008A311B" w:rsidRDefault="00E213CC" w:rsidP="00E213CC">
      <w:pPr>
        <w:pStyle w:val="11"/>
        <w:tabs>
          <w:tab w:val="left" w:pos="894"/>
        </w:tabs>
        <w:spacing w:after="140" w:line="240" w:lineRule="auto"/>
        <w:ind w:left="420" w:firstLine="431"/>
        <w:jc w:val="both"/>
      </w:pPr>
      <w:r>
        <w:rPr>
          <w:lang w:val="ru-RU" w:eastAsia="ru-RU" w:bidi="ru-RU"/>
        </w:rPr>
        <w:t xml:space="preserve">В.2 </w:t>
      </w:r>
      <w:r w:rsidR="00DD0ADC">
        <w:rPr>
          <w:lang w:val="ru-RU" w:eastAsia="ru-RU" w:bidi="ru-RU"/>
        </w:rPr>
        <w:t xml:space="preserve">Форма </w:t>
      </w:r>
      <w:r w:rsidR="00DD0ADC">
        <w:t>останньої сторінки</w:t>
      </w:r>
    </w:p>
    <w:p w:rsidR="008A311B" w:rsidRDefault="00DD0ADC" w:rsidP="00E213CC">
      <w:pPr>
        <w:pStyle w:val="42"/>
        <w:spacing w:after="0" w:line="240" w:lineRule="auto"/>
        <w:ind w:firstLine="0"/>
        <w:jc w:val="center"/>
      </w:pPr>
      <w:bookmarkStart w:id="46" w:name="bookmark90"/>
      <w:r>
        <w:t>Рішення</w:t>
      </w:r>
      <w:bookmarkEnd w:id="46"/>
    </w:p>
    <w:p w:rsidR="008A311B" w:rsidRDefault="00DD0ADC" w:rsidP="00E213CC">
      <w:pPr>
        <w:pStyle w:val="11"/>
        <w:spacing w:line="271" w:lineRule="auto"/>
        <w:ind w:left="426" w:firstLine="425"/>
        <w:jc w:val="both"/>
      </w:pPr>
      <w:r>
        <w:t>Роботи виконані відповідно до проектної документації, стандартів, будівельних норм і правил, технічних</w:t>
      </w:r>
      <w:r>
        <w:br/>
        <w:t>умов і відповідають вимогам їх прийняття.</w:t>
      </w:r>
    </w:p>
    <w:p w:rsidR="008A311B" w:rsidRDefault="00DD0ADC" w:rsidP="00E213CC">
      <w:pPr>
        <w:pStyle w:val="11"/>
        <w:spacing w:after="0" w:line="271" w:lineRule="auto"/>
        <w:ind w:firstLine="851"/>
      </w:pPr>
      <w:r>
        <w:t>На основі викладеного дозволяється виконання наступних робіт</w:t>
      </w:r>
    </w:p>
    <w:p w:rsidR="00E213CC" w:rsidRDefault="00E213CC" w:rsidP="00E213CC">
      <w:pPr>
        <w:pStyle w:val="11"/>
        <w:spacing w:after="0" w:line="271" w:lineRule="auto"/>
        <w:ind w:firstLine="851"/>
      </w:pPr>
      <w:r>
        <w:t>____________________________________________________________________________________________</w:t>
      </w:r>
    </w:p>
    <w:p w:rsidR="00E213CC" w:rsidRDefault="00E213CC" w:rsidP="00E213CC">
      <w:pPr>
        <w:pStyle w:val="11"/>
        <w:spacing w:after="0" w:line="271" w:lineRule="auto"/>
        <w:ind w:firstLine="851"/>
      </w:pPr>
      <w:r>
        <w:t>____________________________________________________________________________________________</w:t>
      </w:r>
    </w:p>
    <w:p w:rsidR="008A311B" w:rsidRDefault="00DD0ADC">
      <w:pPr>
        <w:pStyle w:val="24"/>
        <w:framePr w:w="10262" w:h="226" w:hRule="exact" w:wrap="none" w:vAnchor="page" w:hAnchor="page" w:x="823" w:y="3487"/>
        <w:spacing w:after="0"/>
      </w:pPr>
      <w:r>
        <w:t>(найменування робіт і конструкцій)</w:t>
      </w:r>
    </w:p>
    <w:p w:rsidR="008A311B" w:rsidRDefault="00DD0ADC">
      <w:pPr>
        <w:pStyle w:val="11"/>
        <w:framePr w:w="10262" w:h="1723" w:hRule="exact" w:wrap="none" w:vAnchor="page" w:hAnchor="page" w:x="823" w:y="4739"/>
        <w:spacing w:after="240"/>
        <w:ind w:firstLine="0"/>
      </w:pPr>
      <w:r>
        <w:t>Представник будівельної організації</w:t>
      </w:r>
    </w:p>
    <w:p w:rsidR="008A311B" w:rsidRDefault="00DD0ADC">
      <w:pPr>
        <w:pStyle w:val="11"/>
        <w:framePr w:w="10262" w:h="1723" w:hRule="exact" w:wrap="none" w:vAnchor="page" w:hAnchor="page" w:x="823" w:y="4739"/>
        <w:spacing w:after="380"/>
        <w:ind w:firstLine="0"/>
      </w:pPr>
      <w:r>
        <w:t>Представник технічного нагляду</w:t>
      </w:r>
      <w:r>
        <w:br/>
        <w:t>замовника</w:t>
      </w:r>
    </w:p>
    <w:p w:rsidR="008A311B" w:rsidRDefault="00DD0ADC">
      <w:pPr>
        <w:pStyle w:val="11"/>
        <w:framePr w:w="10262" w:h="1723" w:hRule="exact" w:wrap="none" w:vAnchor="page" w:hAnchor="page" w:x="823" w:y="4739"/>
        <w:spacing w:after="0"/>
        <w:ind w:firstLine="0"/>
      </w:pPr>
      <w:r>
        <w:t>Представник проектної організації</w:t>
      </w:r>
    </w:p>
    <w:tbl>
      <w:tblPr>
        <w:tblOverlap w:val="never"/>
        <w:tblW w:w="0" w:type="auto"/>
        <w:tblLayout w:type="fixed"/>
        <w:tblCellMar>
          <w:left w:w="10" w:type="dxa"/>
          <w:right w:w="10" w:type="dxa"/>
        </w:tblCellMar>
        <w:tblLook w:val="0000"/>
      </w:tblPr>
      <w:tblGrid>
        <w:gridCol w:w="2414"/>
        <w:gridCol w:w="4128"/>
      </w:tblGrid>
      <w:tr w:rsidR="008A311B">
        <w:trPr>
          <w:trHeight w:hRule="exact" w:val="787"/>
        </w:trPr>
        <w:tc>
          <w:tcPr>
            <w:tcW w:w="2414" w:type="dxa"/>
            <w:tcBorders>
              <w:top w:val="single" w:sz="4" w:space="0" w:color="auto"/>
            </w:tcBorders>
            <w:shd w:val="clear" w:color="auto" w:fill="auto"/>
          </w:tcPr>
          <w:p w:rsidR="008A311B" w:rsidRDefault="00DD0ADC">
            <w:pPr>
              <w:pStyle w:val="a6"/>
              <w:framePr w:w="6542" w:h="1680" w:wrap="none" w:vAnchor="page" w:hAnchor="page" w:x="4447" w:y="4955"/>
              <w:spacing w:after="0" w:line="240" w:lineRule="auto"/>
              <w:ind w:firstLine="0"/>
              <w:jc w:val="center"/>
              <w:rPr>
                <w:sz w:val="17"/>
                <w:szCs w:val="17"/>
              </w:rPr>
            </w:pPr>
            <w:r>
              <w:rPr>
                <w:i/>
                <w:iCs/>
                <w:sz w:val="17"/>
                <w:szCs w:val="17"/>
              </w:rPr>
              <w:t>(підпис)</w:t>
            </w:r>
          </w:p>
        </w:tc>
        <w:tc>
          <w:tcPr>
            <w:tcW w:w="4128" w:type="dxa"/>
            <w:tcBorders>
              <w:top w:val="single" w:sz="4" w:space="0" w:color="auto"/>
            </w:tcBorders>
            <w:shd w:val="clear" w:color="auto" w:fill="auto"/>
          </w:tcPr>
          <w:p w:rsidR="008A311B" w:rsidRDefault="00DD0ADC">
            <w:pPr>
              <w:pStyle w:val="a6"/>
              <w:framePr w:w="6542" w:h="1680" w:wrap="none" w:vAnchor="page" w:hAnchor="page" w:x="4447" w:y="4955"/>
              <w:spacing w:after="0" w:line="240" w:lineRule="auto"/>
              <w:ind w:firstLine="860"/>
              <w:rPr>
                <w:sz w:val="17"/>
                <w:szCs w:val="17"/>
              </w:rPr>
            </w:pPr>
            <w:r>
              <w:rPr>
                <w:i/>
                <w:iCs/>
                <w:sz w:val="17"/>
                <w:szCs w:val="17"/>
              </w:rPr>
              <w:t>(Прізвище, і</w:t>
            </w:r>
            <w:r w:rsidR="00E213CC">
              <w:rPr>
                <w:i/>
                <w:iCs/>
                <w:sz w:val="17"/>
                <w:szCs w:val="17"/>
              </w:rPr>
              <w:t>м</w:t>
            </w:r>
            <w:r w:rsidR="00E213CC">
              <w:rPr>
                <w:i/>
                <w:iCs/>
                <w:sz w:val="17"/>
                <w:szCs w:val="17"/>
                <w:lang w:val="en-US"/>
              </w:rPr>
              <w:t>’</w:t>
            </w:r>
            <w:r>
              <w:rPr>
                <w:i/>
                <w:iCs/>
                <w:sz w:val="17"/>
                <w:szCs w:val="17"/>
              </w:rPr>
              <w:t>я, по батькові)</w:t>
            </w:r>
          </w:p>
        </w:tc>
      </w:tr>
      <w:tr w:rsidR="008A311B">
        <w:trPr>
          <w:trHeight w:hRule="exact" w:val="658"/>
        </w:trPr>
        <w:tc>
          <w:tcPr>
            <w:tcW w:w="2414" w:type="dxa"/>
            <w:tcBorders>
              <w:top w:val="single" w:sz="4" w:space="0" w:color="auto"/>
            </w:tcBorders>
            <w:shd w:val="clear" w:color="auto" w:fill="auto"/>
          </w:tcPr>
          <w:p w:rsidR="008A311B" w:rsidRDefault="00DD0ADC">
            <w:pPr>
              <w:pStyle w:val="a6"/>
              <w:framePr w:w="6542" w:h="1680" w:wrap="none" w:vAnchor="page" w:hAnchor="page" w:x="4447" w:y="4955"/>
              <w:spacing w:after="0" w:line="240" w:lineRule="auto"/>
              <w:ind w:firstLine="0"/>
              <w:jc w:val="center"/>
              <w:rPr>
                <w:sz w:val="17"/>
                <w:szCs w:val="17"/>
              </w:rPr>
            </w:pPr>
            <w:r>
              <w:rPr>
                <w:i/>
                <w:iCs/>
                <w:sz w:val="17"/>
                <w:szCs w:val="17"/>
              </w:rPr>
              <w:t>(підпис)</w:t>
            </w:r>
          </w:p>
        </w:tc>
        <w:tc>
          <w:tcPr>
            <w:tcW w:w="4128" w:type="dxa"/>
            <w:tcBorders>
              <w:top w:val="single" w:sz="4" w:space="0" w:color="auto"/>
            </w:tcBorders>
            <w:shd w:val="clear" w:color="auto" w:fill="auto"/>
          </w:tcPr>
          <w:p w:rsidR="008A311B" w:rsidRDefault="00DD0ADC">
            <w:pPr>
              <w:pStyle w:val="a6"/>
              <w:framePr w:w="6542" w:h="1680" w:wrap="none" w:vAnchor="page" w:hAnchor="page" w:x="4447" w:y="4955"/>
              <w:spacing w:after="0" w:line="240" w:lineRule="auto"/>
              <w:ind w:firstLine="860"/>
              <w:rPr>
                <w:sz w:val="17"/>
                <w:szCs w:val="17"/>
              </w:rPr>
            </w:pPr>
            <w:r>
              <w:rPr>
                <w:i/>
                <w:iCs/>
                <w:sz w:val="17"/>
                <w:szCs w:val="17"/>
              </w:rPr>
              <w:t>(Прізвище, і</w:t>
            </w:r>
            <w:r w:rsidR="00E213CC">
              <w:rPr>
                <w:i/>
                <w:iCs/>
                <w:sz w:val="17"/>
                <w:szCs w:val="17"/>
              </w:rPr>
              <w:t>м</w:t>
            </w:r>
            <w:r w:rsidR="00E213CC">
              <w:rPr>
                <w:i/>
                <w:iCs/>
                <w:sz w:val="17"/>
                <w:szCs w:val="17"/>
                <w:lang w:val="en-US"/>
              </w:rPr>
              <w:t>’</w:t>
            </w:r>
            <w:r>
              <w:rPr>
                <w:i/>
                <w:iCs/>
                <w:sz w:val="17"/>
                <w:szCs w:val="17"/>
              </w:rPr>
              <w:t>я, по батькові)</w:t>
            </w:r>
          </w:p>
        </w:tc>
      </w:tr>
      <w:tr w:rsidR="008A311B">
        <w:trPr>
          <w:trHeight w:hRule="exact" w:val="235"/>
        </w:trPr>
        <w:tc>
          <w:tcPr>
            <w:tcW w:w="2414" w:type="dxa"/>
            <w:tcBorders>
              <w:top w:val="single" w:sz="4" w:space="0" w:color="auto"/>
            </w:tcBorders>
            <w:shd w:val="clear" w:color="auto" w:fill="auto"/>
            <w:vAlign w:val="bottom"/>
          </w:tcPr>
          <w:p w:rsidR="008A311B" w:rsidRDefault="00DD0ADC">
            <w:pPr>
              <w:pStyle w:val="a6"/>
              <w:framePr w:w="6542" w:h="1680" w:wrap="none" w:vAnchor="page" w:hAnchor="page" w:x="4447" w:y="4955"/>
              <w:spacing w:after="0" w:line="240" w:lineRule="auto"/>
              <w:ind w:firstLine="0"/>
              <w:jc w:val="center"/>
              <w:rPr>
                <w:sz w:val="17"/>
                <w:szCs w:val="17"/>
              </w:rPr>
            </w:pPr>
            <w:r>
              <w:rPr>
                <w:i/>
                <w:iCs/>
                <w:sz w:val="17"/>
                <w:szCs w:val="17"/>
              </w:rPr>
              <w:t>(підпис)</w:t>
            </w:r>
          </w:p>
        </w:tc>
        <w:tc>
          <w:tcPr>
            <w:tcW w:w="4128" w:type="dxa"/>
            <w:tcBorders>
              <w:top w:val="single" w:sz="4" w:space="0" w:color="auto"/>
            </w:tcBorders>
            <w:shd w:val="clear" w:color="auto" w:fill="auto"/>
            <w:vAlign w:val="bottom"/>
          </w:tcPr>
          <w:p w:rsidR="008A311B" w:rsidRDefault="00DD0ADC">
            <w:pPr>
              <w:pStyle w:val="a6"/>
              <w:framePr w:w="6542" w:h="1680" w:wrap="none" w:vAnchor="page" w:hAnchor="page" w:x="4447" w:y="4955"/>
              <w:spacing w:after="0" w:line="240" w:lineRule="auto"/>
              <w:ind w:firstLine="860"/>
              <w:rPr>
                <w:sz w:val="17"/>
                <w:szCs w:val="17"/>
              </w:rPr>
            </w:pPr>
            <w:r>
              <w:rPr>
                <w:i/>
                <w:iCs/>
                <w:sz w:val="17"/>
                <w:szCs w:val="17"/>
              </w:rPr>
              <w:t>(Прізвище, і</w:t>
            </w:r>
            <w:r w:rsidR="00E213CC">
              <w:rPr>
                <w:i/>
                <w:iCs/>
                <w:sz w:val="17"/>
                <w:szCs w:val="17"/>
              </w:rPr>
              <w:t>м</w:t>
            </w:r>
            <w:r w:rsidR="00E213CC">
              <w:rPr>
                <w:i/>
                <w:iCs/>
                <w:sz w:val="17"/>
                <w:szCs w:val="17"/>
                <w:lang w:val="en-US"/>
              </w:rPr>
              <w:t>’</w:t>
            </w:r>
            <w:r>
              <w:rPr>
                <w:i/>
                <w:iCs/>
                <w:sz w:val="17"/>
                <w:szCs w:val="17"/>
              </w:rPr>
              <w:t>я, по батькові)</w:t>
            </w:r>
          </w:p>
        </w:tc>
      </w:tr>
    </w:tbl>
    <w:p w:rsidR="008A311B" w:rsidRDefault="00DD0ADC">
      <w:pPr>
        <w:pStyle w:val="11"/>
        <w:framePr w:w="10262" w:h="518" w:hRule="exact" w:wrap="none" w:vAnchor="page" w:hAnchor="page" w:x="823" w:y="6938"/>
        <w:spacing w:after="0"/>
        <w:ind w:firstLine="420"/>
        <w:rPr>
          <w:sz w:val="19"/>
          <w:szCs w:val="19"/>
        </w:rPr>
      </w:pPr>
      <w:r>
        <w:rPr>
          <w:b/>
          <w:bCs/>
          <w:sz w:val="19"/>
          <w:szCs w:val="19"/>
        </w:rPr>
        <w:t xml:space="preserve">Примітка. </w:t>
      </w:r>
      <w:r>
        <w:rPr>
          <w:sz w:val="19"/>
          <w:szCs w:val="19"/>
        </w:rPr>
        <w:t>Керівник генпідрядної організації не пізніше ніж за 5 робочих днів інформує учасників про дату і місце</w:t>
      </w:r>
      <w:r w:rsidR="00E213CC">
        <w:rPr>
          <w:sz w:val="19"/>
          <w:szCs w:val="19"/>
        </w:rPr>
        <w:t xml:space="preserve"> проведення роботи.</w:t>
      </w:r>
      <w:r>
        <w:rPr>
          <w:sz w:val="19"/>
          <w:szCs w:val="19"/>
        </w:rPr>
        <w:br/>
        <w:t>проведення роботи.</w:t>
      </w:r>
    </w:p>
    <w:p w:rsidR="008A311B" w:rsidRDefault="008A311B">
      <w:pPr>
        <w:spacing w:line="1" w:lineRule="exact"/>
        <w:sectPr w:rsidR="008A311B" w:rsidSect="00757A2E">
          <w:pgSz w:w="11900" w:h="16840"/>
          <w:pgMar w:top="360" w:right="360" w:bottom="360" w:left="360" w:header="510" w:footer="510" w:gutter="0"/>
          <w:cols w:space="720"/>
          <w:noEndnote/>
          <w:docGrid w:linePitch="360"/>
        </w:sectPr>
      </w:pPr>
    </w:p>
    <w:p w:rsidR="008A311B" w:rsidRDefault="008A311B">
      <w:pPr>
        <w:spacing w:line="1" w:lineRule="exact"/>
      </w:pPr>
    </w:p>
    <w:p w:rsidR="008A311B" w:rsidRDefault="00DD0ADC">
      <w:pPr>
        <w:pStyle w:val="11"/>
        <w:framePr w:w="10238" w:h="12048" w:hRule="exact" w:wrap="none" w:vAnchor="page" w:hAnchor="page" w:x="835" w:y="1211"/>
        <w:spacing w:after="120" w:line="271" w:lineRule="auto"/>
        <w:ind w:firstLine="0"/>
        <w:jc w:val="center"/>
      </w:pPr>
      <w:r>
        <w:t>ДОДАТОК Г</w:t>
      </w:r>
      <w:r>
        <w:br/>
        <w:t>(обов'язковий)</w:t>
      </w:r>
    </w:p>
    <w:p w:rsidR="008A311B" w:rsidRDefault="00DD0ADC">
      <w:pPr>
        <w:pStyle w:val="42"/>
        <w:framePr w:w="10238" w:h="12048" w:hRule="exact" w:wrap="none" w:vAnchor="page" w:hAnchor="page" w:x="835" w:y="1211"/>
        <w:spacing w:after="500" w:line="271" w:lineRule="auto"/>
        <w:ind w:firstLine="0"/>
        <w:jc w:val="center"/>
      </w:pPr>
      <w:bookmarkStart w:id="47" w:name="bookmark92"/>
      <w:r>
        <w:t>ФОРМИ СТОРІНОК АКТА ПРОМІЖНОГО ПРИЙНЯТТЯ ВІДПОВІДАЛЬНИХ КОНСТРУКЦІЙ</w:t>
      </w:r>
      <w:bookmarkEnd w:id="47"/>
    </w:p>
    <w:p w:rsidR="008A311B" w:rsidRDefault="00DD0ADC">
      <w:pPr>
        <w:pStyle w:val="11"/>
        <w:framePr w:w="10238" w:h="12048" w:hRule="exact" w:wrap="none" w:vAnchor="page" w:hAnchor="page" w:x="835" w:y="1211"/>
        <w:spacing w:after="360" w:line="271" w:lineRule="auto"/>
      </w:pPr>
      <w:r>
        <w:t>Г.1 Форма першої сторінки</w:t>
      </w:r>
    </w:p>
    <w:p w:rsidR="008A311B" w:rsidRDefault="00DD0ADC">
      <w:pPr>
        <w:pStyle w:val="42"/>
        <w:framePr w:w="10238" w:h="12048" w:hRule="exact" w:wrap="none" w:vAnchor="page" w:hAnchor="page" w:x="835" w:y="1211"/>
        <w:spacing w:after="420" w:line="271" w:lineRule="auto"/>
        <w:ind w:firstLine="0"/>
        <w:jc w:val="center"/>
      </w:pPr>
      <w:bookmarkStart w:id="48" w:name="bookmark94"/>
      <w:r>
        <w:t>АКТ</w:t>
      </w:r>
      <w:r>
        <w:br/>
        <w:t>ПРОМІЖНОГО ПРИЙНЯТТЯ ВІДПОВІДАЛЬНИХ КОНСТРУКЦІЙ</w:t>
      </w:r>
      <w:bookmarkEnd w:id="48"/>
    </w:p>
    <w:p w:rsidR="00E213CC" w:rsidRPr="00141386" w:rsidRDefault="00E213CC" w:rsidP="00E213CC">
      <w:pPr>
        <w:pStyle w:val="42"/>
        <w:framePr w:w="10238" w:h="12048" w:hRule="exact" w:wrap="none" w:vAnchor="page" w:hAnchor="page" w:x="835" w:y="1211"/>
        <w:spacing w:after="0" w:line="271" w:lineRule="auto"/>
        <w:ind w:firstLine="0"/>
        <w:rPr>
          <w:b w:val="0"/>
          <w:bCs w:val="0"/>
          <w:lang w:val="ru-RU"/>
        </w:rPr>
      </w:pPr>
      <w:r w:rsidRPr="00141386">
        <w:rPr>
          <w:b w:val="0"/>
          <w:bCs w:val="0"/>
          <w:lang w:val="ru-RU"/>
        </w:rPr>
        <w:t>__________________________________________________________________________________________</w:t>
      </w:r>
    </w:p>
    <w:p w:rsidR="008A311B" w:rsidRDefault="00DD0ADC" w:rsidP="00E213CC">
      <w:pPr>
        <w:pStyle w:val="24"/>
        <w:framePr w:w="10238" w:h="12048" w:hRule="exact" w:wrap="none" w:vAnchor="page" w:hAnchor="page" w:x="835" w:y="1211"/>
        <w:spacing w:after="0"/>
      </w:pPr>
      <w:r>
        <w:t>(найменування конструкцій)</w:t>
      </w:r>
    </w:p>
    <w:p w:rsidR="008A311B" w:rsidRDefault="00DD0ADC">
      <w:pPr>
        <w:pStyle w:val="11"/>
        <w:framePr w:w="10238" w:h="12048" w:hRule="exact" w:wrap="none" w:vAnchor="page" w:hAnchor="page" w:x="835" w:y="1211"/>
        <w:tabs>
          <w:tab w:val="left" w:leader="underscore" w:pos="10088"/>
        </w:tabs>
        <w:spacing w:after="0" w:line="240" w:lineRule="auto"/>
        <w:ind w:firstLine="0"/>
      </w:pPr>
      <w:r>
        <w:t>виконаних в</w:t>
      </w:r>
      <w:r>
        <w:tab/>
      </w:r>
    </w:p>
    <w:p w:rsidR="008A311B" w:rsidRDefault="00DD0ADC">
      <w:pPr>
        <w:pStyle w:val="24"/>
        <w:framePr w:w="10238" w:h="12048" w:hRule="exact" w:wrap="none" w:vAnchor="page" w:hAnchor="page" w:x="835" w:y="1211"/>
        <w:spacing w:after="80"/>
      </w:pPr>
      <w:r>
        <w:t>(найменування і місце розташування об'єкта будівництва)</w:t>
      </w:r>
    </w:p>
    <w:p w:rsidR="008A311B" w:rsidRDefault="00DD0ADC">
      <w:pPr>
        <w:pStyle w:val="11"/>
        <w:framePr w:w="10238" w:h="12048" w:hRule="exact" w:wrap="none" w:vAnchor="page" w:hAnchor="page" w:x="835" w:y="1211"/>
        <w:tabs>
          <w:tab w:val="left" w:leader="underscore" w:pos="557"/>
        </w:tabs>
        <w:spacing w:after="360" w:line="271" w:lineRule="auto"/>
        <w:ind w:firstLine="0"/>
        <w:jc w:val="right"/>
      </w:pPr>
      <w:r>
        <w:t>"</w:t>
      </w:r>
      <w:r w:rsidR="00B80325" w:rsidRPr="00141386">
        <w:rPr>
          <w:lang w:val="ru-RU"/>
        </w:rPr>
        <w:t>____</w:t>
      </w:r>
      <w:r>
        <w:t>"</w:t>
      </w:r>
      <w:r w:rsidR="00B80325" w:rsidRPr="00141386">
        <w:rPr>
          <w:lang w:val="ru-RU"/>
        </w:rPr>
        <w:t>_____________</w:t>
      </w:r>
      <w:r>
        <w:t>20_ р.</w:t>
      </w:r>
    </w:p>
    <w:p w:rsidR="008A311B" w:rsidRDefault="00DD0ADC">
      <w:pPr>
        <w:pStyle w:val="11"/>
        <w:framePr w:w="10238" w:h="12048" w:hRule="exact" w:wrap="none" w:vAnchor="page" w:hAnchor="page" w:x="835" w:y="1211"/>
        <w:tabs>
          <w:tab w:val="left" w:leader="underscore" w:pos="10088"/>
        </w:tabs>
        <w:spacing w:after="0" w:line="240" w:lineRule="auto"/>
        <w:ind w:firstLine="0"/>
      </w:pPr>
      <w:r>
        <w:t>Представник будівельної організації</w:t>
      </w:r>
      <w:r>
        <w:tab/>
      </w:r>
    </w:p>
    <w:p w:rsidR="008A311B" w:rsidRDefault="00DD0ADC">
      <w:pPr>
        <w:pStyle w:val="24"/>
        <w:framePr w:w="10238" w:h="12048" w:hRule="exact" w:wrap="none" w:vAnchor="page" w:hAnchor="page" w:x="835" w:y="1211"/>
        <w:spacing w:after="420"/>
        <w:ind w:left="5700"/>
        <w:jc w:val="left"/>
      </w:pPr>
      <w:r>
        <w:t>(прізвище, ініціали, посада)</w:t>
      </w:r>
    </w:p>
    <w:p w:rsidR="008A311B" w:rsidRDefault="00DD0ADC">
      <w:pPr>
        <w:pStyle w:val="11"/>
        <w:framePr w:w="10238" w:h="12048" w:hRule="exact" w:wrap="none" w:vAnchor="page" w:hAnchor="page" w:x="835" w:y="1211"/>
        <w:tabs>
          <w:tab w:val="left" w:leader="underscore" w:pos="10088"/>
        </w:tabs>
        <w:spacing w:after="0" w:line="240" w:lineRule="auto"/>
        <w:ind w:firstLine="0"/>
      </w:pPr>
      <w:r>
        <w:t>Представник технічного нагляду замовника</w:t>
      </w:r>
      <w:r>
        <w:tab/>
      </w:r>
    </w:p>
    <w:p w:rsidR="008A311B" w:rsidRDefault="00DD0ADC">
      <w:pPr>
        <w:pStyle w:val="24"/>
        <w:framePr w:w="10238" w:h="12048" w:hRule="exact" w:wrap="none" w:vAnchor="page" w:hAnchor="page" w:x="835" w:y="1211"/>
        <w:spacing w:after="420"/>
        <w:ind w:left="4780"/>
        <w:jc w:val="left"/>
      </w:pPr>
      <w:r>
        <w:t>(прізвище, ініціали, посада, номер та серія сертифіката)</w:t>
      </w:r>
    </w:p>
    <w:p w:rsidR="008A311B" w:rsidRDefault="00DD0ADC">
      <w:pPr>
        <w:pStyle w:val="11"/>
        <w:framePr w:w="10238" w:h="12048" w:hRule="exact" w:wrap="none" w:vAnchor="page" w:hAnchor="page" w:x="835" w:y="1211"/>
        <w:tabs>
          <w:tab w:val="left" w:leader="underscore" w:pos="10088"/>
        </w:tabs>
        <w:spacing w:after="0" w:line="240" w:lineRule="auto"/>
        <w:ind w:firstLine="0"/>
      </w:pPr>
      <w:r>
        <w:t>Представник проектної організації</w:t>
      </w:r>
      <w:r>
        <w:tab/>
      </w:r>
    </w:p>
    <w:p w:rsidR="008A311B" w:rsidRDefault="00DD0ADC">
      <w:pPr>
        <w:pStyle w:val="24"/>
        <w:framePr w:w="10238" w:h="12048" w:hRule="exact" w:wrap="none" w:vAnchor="page" w:hAnchor="page" w:x="835" w:y="1211"/>
        <w:spacing w:after="420"/>
        <w:ind w:left="4540"/>
        <w:jc w:val="left"/>
      </w:pPr>
      <w:r>
        <w:t>(прізвище, ініціали, посада, номер та серія сертифіката)</w:t>
      </w:r>
    </w:p>
    <w:p w:rsidR="008A311B" w:rsidRDefault="00DD0ADC">
      <w:pPr>
        <w:pStyle w:val="11"/>
        <w:framePr w:w="10238" w:h="12048" w:hRule="exact" w:wrap="none" w:vAnchor="page" w:hAnchor="page" w:x="835" w:y="1211"/>
        <w:pBdr>
          <w:top w:val="single" w:sz="4" w:space="0" w:color="auto"/>
        </w:pBdr>
        <w:spacing w:after="360" w:line="271" w:lineRule="auto"/>
        <w:ind w:firstLine="0"/>
      </w:pPr>
      <w:r>
        <w:t>провели огляд конструкцій і перевірку якості робіт, виконаних</w:t>
      </w:r>
    </w:p>
    <w:p w:rsidR="00B80325" w:rsidRPr="00141386" w:rsidRDefault="00B80325" w:rsidP="00B80325">
      <w:pPr>
        <w:pStyle w:val="11"/>
        <w:framePr w:w="10238" w:h="12048" w:hRule="exact" w:wrap="none" w:vAnchor="page" w:hAnchor="page" w:x="835" w:y="1211"/>
        <w:pBdr>
          <w:top w:val="single" w:sz="4" w:space="0" w:color="auto"/>
        </w:pBdr>
        <w:spacing w:after="0" w:line="271" w:lineRule="auto"/>
        <w:ind w:firstLine="0"/>
        <w:rPr>
          <w:lang w:val="ru-RU"/>
        </w:rPr>
      </w:pPr>
      <w:r w:rsidRPr="00141386">
        <w:rPr>
          <w:lang w:val="ru-RU"/>
        </w:rPr>
        <w:t>__________________________________________________________________________________________</w:t>
      </w:r>
    </w:p>
    <w:p w:rsidR="008A311B" w:rsidRDefault="00DD0ADC" w:rsidP="00B80325">
      <w:pPr>
        <w:pStyle w:val="24"/>
        <w:framePr w:w="10238" w:h="12048" w:hRule="exact" w:wrap="none" w:vAnchor="page" w:hAnchor="page" w:x="835" w:y="1211"/>
        <w:spacing w:after="0"/>
      </w:pPr>
      <w:r>
        <w:t>(найменування будівельної організації)</w:t>
      </w:r>
    </w:p>
    <w:p w:rsidR="008A311B" w:rsidRDefault="00DD0ADC">
      <w:pPr>
        <w:pStyle w:val="11"/>
        <w:framePr w:w="10238" w:h="12048" w:hRule="exact" w:wrap="none" w:vAnchor="page" w:hAnchor="page" w:x="835" w:y="1211"/>
        <w:spacing w:after="80" w:line="271" w:lineRule="auto"/>
        <w:ind w:firstLine="0"/>
      </w:pPr>
      <w:r>
        <w:t>і склали цей акт про наступне:</w:t>
      </w:r>
    </w:p>
    <w:p w:rsidR="008A311B" w:rsidRDefault="00DD0ADC">
      <w:pPr>
        <w:pStyle w:val="11"/>
        <w:framePr w:w="10238" w:h="12048" w:hRule="exact" w:wrap="none" w:vAnchor="page" w:hAnchor="page" w:x="835" w:y="1211"/>
        <w:numPr>
          <w:ilvl w:val="0"/>
          <w:numId w:val="36"/>
        </w:numPr>
        <w:tabs>
          <w:tab w:val="left" w:pos="725"/>
          <w:tab w:val="left" w:leader="underscore" w:pos="10088"/>
        </w:tabs>
        <w:spacing w:after="280" w:line="271" w:lineRule="auto"/>
      </w:pPr>
      <w:r>
        <w:t xml:space="preserve">До прийняття пред'явлені такі конструкції: </w:t>
      </w:r>
      <w:r>
        <w:tab/>
      </w:r>
    </w:p>
    <w:p w:rsidR="008A311B" w:rsidRDefault="00DD0ADC">
      <w:pPr>
        <w:pStyle w:val="24"/>
        <w:framePr w:w="10238" w:h="12048" w:hRule="exact" w:wrap="none" w:vAnchor="page" w:hAnchor="page" w:x="835" w:y="1211"/>
        <w:pBdr>
          <w:top w:val="single" w:sz="4" w:space="0" w:color="auto"/>
        </w:pBdr>
        <w:spacing w:after="120"/>
      </w:pPr>
      <w:r>
        <w:t>(перелік і коротка характеристика конструкцій)</w:t>
      </w:r>
    </w:p>
    <w:p w:rsidR="008A311B" w:rsidRDefault="00DD0ADC">
      <w:pPr>
        <w:pStyle w:val="11"/>
        <w:framePr w:w="10238" w:h="12048" w:hRule="exact" w:wrap="none" w:vAnchor="page" w:hAnchor="page" w:x="835" w:y="1211"/>
        <w:numPr>
          <w:ilvl w:val="0"/>
          <w:numId w:val="36"/>
        </w:numPr>
        <w:tabs>
          <w:tab w:val="left" w:pos="744"/>
          <w:tab w:val="left" w:leader="underscore" w:pos="10088"/>
        </w:tabs>
        <w:spacing w:after="280" w:line="271" w:lineRule="auto"/>
      </w:pPr>
      <w:r>
        <w:t xml:space="preserve">Роботи виконані за проектною документацією </w:t>
      </w:r>
      <w:r>
        <w:tab/>
      </w:r>
    </w:p>
    <w:p w:rsidR="008A311B" w:rsidRDefault="00DD0ADC">
      <w:pPr>
        <w:pStyle w:val="24"/>
        <w:framePr w:w="10238" w:h="12048" w:hRule="exact" w:wrap="none" w:vAnchor="page" w:hAnchor="page" w:x="835" w:y="1211"/>
        <w:pBdr>
          <w:top w:val="single" w:sz="4" w:space="0" w:color="auto"/>
        </w:pBdr>
        <w:spacing w:after="120"/>
      </w:pPr>
      <w:r>
        <w:t>(найменування проектної організації, номер креслень і дата їх складання)</w:t>
      </w:r>
    </w:p>
    <w:p w:rsidR="008A311B" w:rsidRDefault="00DD0ADC">
      <w:pPr>
        <w:pStyle w:val="11"/>
        <w:framePr w:w="10238" w:h="12048" w:hRule="exact" w:wrap="none" w:vAnchor="page" w:hAnchor="page" w:x="835" w:y="1211"/>
        <w:numPr>
          <w:ilvl w:val="0"/>
          <w:numId w:val="36"/>
        </w:numPr>
        <w:tabs>
          <w:tab w:val="left" w:pos="739"/>
        </w:tabs>
        <w:spacing w:after="280" w:line="271" w:lineRule="auto"/>
      </w:pPr>
      <w:r>
        <w:t>При виконанні робіт відсутні (або допущені) відхилення від проектної документації</w:t>
      </w:r>
    </w:p>
    <w:p w:rsidR="008A311B" w:rsidRDefault="00DD0ADC" w:rsidP="00B80325">
      <w:pPr>
        <w:pStyle w:val="24"/>
        <w:framePr w:w="10238" w:h="12048" w:hRule="exact" w:wrap="none" w:vAnchor="page" w:hAnchor="page" w:x="835" w:y="1211"/>
        <w:pBdr>
          <w:top w:val="single" w:sz="4" w:space="0" w:color="auto"/>
        </w:pBdr>
        <w:spacing w:after="0"/>
      </w:pPr>
      <w:r>
        <w:t>(за наявності відхилень вказується, з ким і як погоджені, номер креслень і дата погодження)</w:t>
      </w:r>
    </w:p>
    <w:p w:rsidR="008A311B" w:rsidRDefault="00DD0ADC" w:rsidP="00B80325">
      <w:pPr>
        <w:pStyle w:val="11"/>
        <w:framePr w:w="10238" w:h="12048" w:hRule="exact" w:wrap="none" w:vAnchor="page" w:hAnchor="page" w:x="835" w:y="1211"/>
        <w:numPr>
          <w:ilvl w:val="0"/>
          <w:numId w:val="36"/>
        </w:numPr>
        <w:pBdr>
          <w:top w:val="single" w:sz="4" w:space="0" w:color="auto"/>
        </w:pBdr>
        <w:tabs>
          <w:tab w:val="left" w:pos="744"/>
          <w:tab w:val="left" w:leader="underscore" w:pos="7141"/>
        </w:tabs>
        <w:spacing w:after="0" w:line="271" w:lineRule="auto"/>
      </w:pPr>
      <w:r>
        <w:t xml:space="preserve">Дата: початку робіт </w:t>
      </w:r>
      <w:r>
        <w:tab/>
      </w:r>
    </w:p>
    <w:p w:rsidR="008A311B" w:rsidRDefault="00DD0ADC">
      <w:pPr>
        <w:pStyle w:val="11"/>
        <w:framePr w:w="10238" w:h="12048" w:hRule="exact" w:wrap="none" w:vAnchor="page" w:hAnchor="page" w:x="835" w:y="1211"/>
        <w:tabs>
          <w:tab w:val="left" w:leader="underscore" w:pos="7141"/>
        </w:tabs>
        <w:spacing w:after="0" w:line="271" w:lineRule="auto"/>
        <w:ind w:left="1220" w:firstLine="0"/>
      </w:pPr>
      <w:r>
        <w:t>закінчення робіт</w:t>
      </w:r>
      <w:r>
        <w:tab/>
      </w:r>
    </w:p>
    <w:p w:rsidR="008A311B" w:rsidRDefault="008A311B">
      <w:pPr>
        <w:spacing w:line="1" w:lineRule="exact"/>
        <w:sectPr w:rsidR="008A311B" w:rsidSect="00757A2E">
          <w:pgSz w:w="11900" w:h="16840"/>
          <w:pgMar w:top="360" w:right="360" w:bottom="360" w:left="360" w:header="510" w:footer="454" w:gutter="0"/>
          <w:cols w:space="720"/>
          <w:noEndnote/>
          <w:docGrid w:linePitch="360"/>
        </w:sectPr>
      </w:pPr>
    </w:p>
    <w:p w:rsidR="008A311B" w:rsidRDefault="008A311B">
      <w:pPr>
        <w:spacing w:line="1" w:lineRule="exact"/>
      </w:pPr>
    </w:p>
    <w:p w:rsidR="00B80325" w:rsidRDefault="00B80325" w:rsidP="00B80325">
      <w:pPr>
        <w:pStyle w:val="11"/>
        <w:spacing w:after="140" w:line="240" w:lineRule="auto"/>
        <w:ind w:firstLine="1134"/>
        <w:jc w:val="both"/>
        <w:rPr>
          <w:lang w:val="ru-RU" w:eastAsia="ru-RU" w:bidi="ru-RU"/>
        </w:rPr>
      </w:pPr>
    </w:p>
    <w:p w:rsidR="00B80325" w:rsidRDefault="00B80325" w:rsidP="00B80325">
      <w:pPr>
        <w:pStyle w:val="11"/>
        <w:spacing w:after="140" w:line="240" w:lineRule="auto"/>
        <w:ind w:firstLine="1134"/>
        <w:jc w:val="both"/>
        <w:rPr>
          <w:lang w:val="ru-RU" w:eastAsia="ru-RU" w:bidi="ru-RU"/>
        </w:rPr>
      </w:pPr>
    </w:p>
    <w:p w:rsidR="008A311B" w:rsidRDefault="00DD0ADC" w:rsidP="00B80325">
      <w:pPr>
        <w:pStyle w:val="11"/>
        <w:spacing w:after="140" w:line="240" w:lineRule="auto"/>
        <w:ind w:firstLine="1134"/>
        <w:jc w:val="both"/>
      </w:pPr>
      <w:r>
        <w:rPr>
          <w:lang w:val="ru-RU" w:eastAsia="ru-RU" w:bidi="ru-RU"/>
        </w:rPr>
        <w:t xml:space="preserve">Г.2 Форма </w:t>
      </w:r>
      <w:r>
        <w:t>останньої сторінки</w:t>
      </w:r>
    </w:p>
    <w:p w:rsidR="008A311B" w:rsidRDefault="00DD0ADC" w:rsidP="00B80325">
      <w:pPr>
        <w:pStyle w:val="42"/>
        <w:spacing w:after="0" w:line="240" w:lineRule="auto"/>
        <w:ind w:firstLine="0"/>
        <w:jc w:val="center"/>
      </w:pPr>
      <w:bookmarkStart w:id="49" w:name="bookmark96"/>
      <w:r>
        <w:t>Рішення</w:t>
      </w:r>
      <w:bookmarkEnd w:id="49"/>
    </w:p>
    <w:p w:rsidR="00B80325" w:rsidRDefault="00B80325" w:rsidP="00B80325">
      <w:pPr>
        <w:pStyle w:val="42"/>
        <w:spacing w:after="0" w:line="240" w:lineRule="auto"/>
        <w:ind w:firstLine="0"/>
        <w:jc w:val="center"/>
      </w:pPr>
    </w:p>
    <w:p w:rsidR="008A311B" w:rsidRDefault="00DD0ADC" w:rsidP="00B80325">
      <w:pPr>
        <w:pStyle w:val="11"/>
        <w:spacing w:after="0" w:line="271" w:lineRule="auto"/>
        <w:ind w:left="567" w:firstLine="567"/>
        <w:jc w:val="both"/>
      </w:pPr>
      <w:r>
        <w:t>Роботи виконані відповідно до проектної документації, стандартів, будівельних норм і правил і технічнихумов.</w:t>
      </w:r>
    </w:p>
    <w:p w:rsidR="008A311B" w:rsidRDefault="00DD0ADC" w:rsidP="00B80325">
      <w:pPr>
        <w:pStyle w:val="11"/>
        <w:spacing w:after="0" w:line="271" w:lineRule="auto"/>
        <w:ind w:firstLine="1134"/>
        <w:jc w:val="both"/>
      </w:pPr>
      <w:r>
        <w:t>На підставі викладеного дозволяється виконання наступних робіт</w:t>
      </w:r>
    </w:p>
    <w:p w:rsidR="00B80325" w:rsidRPr="00141386" w:rsidRDefault="00B80325" w:rsidP="00B80325">
      <w:pPr>
        <w:pStyle w:val="11"/>
        <w:spacing w:after="0" w:line="271" w:lineRule="auto"/>
        <w:ind w:firstLine="1134"/>
        <w:jc w:val="both"/>
        <w:rPr>
          <w:lang w:val="ru-RU"/>
        </w:rPr>
      </w:pPr>
      <w:r w:rsidRPr="00141386">
        <w:rPr>
          <w:lang w:val="ru-RU"/>
        </w:rPr>
        <w:t>________________________________________________________________________________________</w:t>
      </w:r>
    </w:p>
    <w:p w:rsidR="00B80325" w:rsidRPr="00141386" w:rsidRDefault="00B80325" w:rsidP="00B80325">
      <w:pPr>
        <w:pStyle w:val="11"/>
        <w:spacing w:after="0" w:line="271" w:lineRule="auto"/>
        <w:ind w:firstLine="1134"/>
        <w:jc w:val="both"/>
        <w:rPr>
          <w:lang w:val="ru-RU"/>
        </w:rPr>
      </w:pPr>
      <w:r w:rsidRPr="00141386">
        <w:rPr>
          <w:lang w:val="ru-RU"/>
        </w:rPr>
        <w:t>________________________________________________________________________________________</w:t>
      </w:r>
    </w:p>
    <w:p w:rsidR="008A311B" w:rsidRDefault="00DD0ADC" w:rsidP="00B80325">
      <w:pPr>
        <w:pStyle w:val="24"/>
        <w:spacing w:after="0"/>
      </w:pPr>
      <w:r>
        <w:t>(найменування робіт і конструкцій)</w:t>
      </w:r>
    </w:p>
    <w:p w:rsidR="008A311B" w:rsidRDefault="00DD0ADC" w:rsidP="00B80325">
      <w:pPr>
        <w:pStyle w:val="11"/>
        <w:framePr w:w="10262" w:h="3153" w:hRule="exact" w:wrap="none" w:vAnchor="page" w:hAnchor="page" w:x="841" w:y="4657"/>
        <w:tabs>
          <w:tab w:val="left" w:leader="underscore" w:pos="10035"/>
        </w:tabs>
        <w:spacing w:after="0" w:line="240" w:lineRule="auto"/>
        <w:ind w:firstLine="0"/>
      </w:pPr>
      <w:r>
        <w:t xml:space="preserve">Представник будівельної організації  </w:t>
      </w:r>
      <w:r>
        <w:tab/>
      </w:r>
    </w:p>
    <w:p w:rsidR="008A311B" w:rsidRDefault="00DD0ADC" w:rsidP="00B80325">
      <w:pPr>
        <w:pStyle w:val="24"/>
        <w:framePr w:w="10262" w:h="3153" w:hRule="exact" w:wrap="none" w:vAnchor="page" w:hAnchor="page" w:x="841" w:y="4657"/>
        <w:tabs>
          <w:tab w:val="left" w:pos="6597"/>
        </w:tabs>
        <w:spacing w:after="80"/>
        <w:ind w:left="4400"/>
        <w:jc w:val="left"/>
      </w:pPr>
      <w:r>
        <w:t>(підпис)</w:t>
      </w:r>
      <w:r>
        <w:tab/>
        <w:t>(Прізвище, ім'я, по батькові)</w:t>
      </w:r>
    </w:p>
    <w:p w:rsidR="008A311B" w:rsidRDefault="00DD0ADC" w:rsidP="00B80325">
      <w:pPr>
        <w:pStyle w:val="11"/>
        <w:framePr w:w="10262" w:h="3153" w:hRule="exact" w:wrap="none" w:vAnchor="page" w:hAnchor="page" w:x="841" w:y="4657"/>
        <w:spacing w:after="0" w:line="262" w:lineRule="auto"/>
        <w:ind w:firstLine="0"/>
      </w:pPr>
      <w:r>
        <w:t>Представник технічного нагляду</w:t>
      </w:r>
    </w:p>
    <w:p w:rsidR="008A311B" w:rsidRDefault="00DD0ADC" w:rsidP="00B80325">
      <w:pPr>
        <w:pStyle w:val="11"/>
        <w:framePr w:w="10262" w:h="3153" w:hRule="exact" w:wrap="none" w:vAnchor="page" w:hAnchor="page" w:x="841" w:y="4657"/>
        <w:tabs>
          <w:tab w:val="left" w:pos="3634"/>
          <w:tab w:val="left" w:leader="underscore" w:pos="5539"/>
          <w:tab w:val="left" w:leader="underscore" w:pos="10035"/>
        </w:tabs>
        <w:spacing w:after="0" w:line="240" w:lineRule="auto"/>
        <w:ind w:firstLine="0"/>
      </w:pPr>
      <w:r>
        <w:t>замовника</w:t>
      </w:r>
      <w:r>
        <w:tab/>
      </w:r>
      <w:r>
        <w:tab/>
      </w:r>
      <w:r>
        <w:tab/>
      </w:r>
    </w:p>
    <w:p w:rsidR="008A311B" w:rsidRDefault="00DD0ADC" w:rsidP="00B80325">
      <w:pPr>
        <w:pStyle w:val="24"/>
        <w:framePr w:w="10262" w:h="3153" w:hRule="exact" w:wrap="none" w:vAnchor="page" w:hAnchor="page" w:x="841" w:y="4657"/>
        <w:tabs>
          <w:tab w:val="left" w:pos="6597"/>
        </w:tabs>
        <w:spacing w:after="220"/>
        <w:ind w:left="4400"/>
        <w:jc w:val="left"/>
      </w:pPr>
      <w:r>
        <w:t>(підпис)</w:t>
      </w:r>
      <w:r>
        <w:tab/>
        <w:t>(Прізвище, ім'я, по батькові)</w:t>
      </w:r>
    </w:p>
    <w:p w:rsidR="008A311B" w:rsidRDefault="00DD0ADC" w:rsidP="00B80325">
      <w:pPr>
        <w:pStyle w:val="11"/>
        <w:framePr w:w="10262" w:h="3153" w:hRule="exact" w:wrap="none" w:vAnchor="page" w:hAnchor="page" w:x="841" w:y="4657"/>
        <w:tabs>
          <w:tab w:val="left" w:leader="underscore" w:pos="10035"/>
        </w:tabs>
        <w:spacing w:after="0" w:line="240" w:lineRule="auto"/>
        <w:ind w:firstLine="0"/>
      </w:pPr>
      <w:r>
        <w:t xml:space="preserve">Представник проектної організації  </w:t>
      </w:r>
      <w:r>
        <w:tab/>
      </w:r>
    </w:p>
    <w:p w:rsidR="008A311B" w:rsidRDefault="00DD0ADC" w:rsidP="00B80325">
      <w:pPr>
        <w:pStyle w:val="24"/>
        <w:framePr w:w="10262" w:h="3153" w:hRule="exact" w:wrap="none" w:vAnchor="page" w:hAnchor="page" w:x="841" w:y="4657"/>
        <w:tabs>
          <w:tab w:val="left" w:pos="6597"/>
        </w:tabs>
        <w:spacing w:after="320"/>
        <w:ind w:left="4400"/>
        <w:jc w:val="left"/>
      </w:pPr>
      <w:r>
        <w:t>(підпис)</w:t>
      </w:r>
      <w:r>
        <w:tab/>
        <w:t>(Прізвище, ім'я, по батькові)</w:t>
      </w:r>
    </w:p>
    <w:p w:rsidR="008A311B" w:rsidRDefault="00DD0ADC" w:rsidP="00B80325">
      <w:pPr>
        <w:pStyle w:val="11"/>
        <w:framePr w:w="10262" w:h="3153" w:hRule="exact" w:wrap="none" w:vAnchor="page" w:hAnchor="page" w:x="841" w:y="4657"/>
        <w:spacing w:after="0"/>
        <w:ind w:firstLine="420"/>
        <w:jc w:val="both"/>
        <w:rPr>
          <w:sz w:val="19"/>
          <w:szCs w:val="19"/>
        </w:rPr>
      </w:pPr>
      <w:r>
        <w:rPr>
          <w:b/>
          <w:bCs/>
          <w:sz w:val="19"/>
          <w:szCs w:val="19"/>
        </w:rPr>
        <w:t xml:space="preserve">Примітка. </w:t>
      </w:r>
      <w:r>
        <w:rPr>
          <w:sz w:val="19"/>
          <w:szCs w:val="19"/>
        </w:rPr>
        <w:t>Керівник генпідрядної організації не пізніше ніж за 5 робочих днів інформує учасників про дату і місцепроведення роботи.</w:t>
      </w:r>
    </w:p>
    <w:p w:rsidR="008A311B" w:rsidRDefault="008A311B">
      <w:pPr>
        <w:spacing w:line="1" w:lineRule="exact"/>
        <w:sectPr w:rsidR="008A311B" w:rsidSect="00757A2E">
          <w:pgSz w:w="11900" w:h="16840"/>
          <w:pgMar w:top="360" w:right="360" w:bottom="360" w:left="360" w:header="510" w:footer="454" w:gutter="0"/>
          <w:cols w:space="720"/>
          <w:noEndnote/>
          <w:docGrid w:linePitch="360"/>
        </w:sectPr>
      </w:pPr>
    </w:p>
    <w:p w:rsidR="008A311B" w:rsidRDefault="008A311B">
      <w:pPr>
        <w:spacing w:line="1" w:lineRule="exact"/>
      </w:pPr>
    </w:p>
    <w:p w:rsidR="008A311B" w:rsidRDefault="00DD0ADC">
      <w:pPr>
        <w:pStyle w:val="11"/>
        <w:framePr w:w="10262" w:h="2784" w:hRule="exact" w:wrap="none" w:vAnchor="page" w:hAnchor="page" w:x="825" w:y="1211"/>
        <w:spacing w:after="0" w:line="271" w:lineRule="auto"/>
        <w:ind w:firstLine="0"/>
        <w:jc w:val="center"/>
      </w:pPr>
      <w:r>
        <w:t>ДОДАТОК</w:t>
      </w:r>
      <w:r w:rsidR="006320EA">
        <w:rPr>
          <w:lang w:val="en-US"/>
        </w:rPr>
        <w:t xml:space="preserve"> </w:t>
      </w:r>
      <w:r>
        <w:t>Д</w:t>
      </w:r>
    </w:p>
    <w:p w:rsidR="008A311B" w:rsidRDefault="00DD0ADC">
      <w:pPr>
        <w:pStyle w:val="11"/>
        <w:framePr w:w="10262" w:h="2784" w:hRule="exact" w:wrap="none" w:vAnchor="page" w:hAnchor="page" w:x="825" w:y="1211"/>
        <w:spacing w:after="120" w:line="271" w:lineRule="auto"/>
        <w:ind w:firstLine="0"/>
        <w:jc w:val="center"/>
      </w:pPr>
      <w:r>
        <w:t>(довідковий</w:t>
      </w:r>
    </w:p>
    <w:p w:rsidR="008A311B" w:rsidRDefault="00DD0ADC">
      <w:pPr>
        <w:pStyle w:val="11"/>
        <w:framePr w:w="10262" w:h="2784" w:hRule="exact" w:wrap="none" w:vAnchor="page" w:hAnchor="page" w:x="825" w:y="1211"/>
        <w:spacing w:after="500" w:line="271" w:lineRule="auto"/>
        <w:ind w:firstLine="0"/>
        <w:jc w:val="center"/>
      </w:pPr>
      <w:r>
        <w:rPr>
          <w:b/>
          <w:bCs/>
        </w:rPr>
        <w:t>СКЛАД РОЗДІЛУ ПРОЕКТУ "ОСНОВНІ ПОЛОЖЕННЯ З ОРГАНІЗАЦІЇ БУДІВНИЦТВА"</w:t>
      </w:r>
      <w:r>
        <w:rPr>
          <w:b/>
          <w:bCs/>
        </w:rPr>
        <w:br/>
        <w:t>НА СТАДІЇ ТЕО (ТЕР)</w:t>
      </w:r>
    </w:p>
    <w:p w:rsidR="008A311B" w:rsidRDefault="00DD0ADC">
      <w:pPr>
        <w:pStyle w:val="11"/>
        <w:framePr w:w="10262" w:h="2784" w:hRule="exact" w:wrap="none" w:vAnchor="page" w:hAnchor="page" w:x="825" w:y="1211"/>
        <w:spacing w:after="0" w:line="271" w:lineRule="auto"/>
        <w:ind w:firstLine="420"/>
      </w:pPr>
      <w:r>
        <w:rPr>
          <w:b/>
          <w:bCs/>
        </w:rPr>
        <w:t>Д.1 Коротка пояснювальна записка з організації будівництва</w:t>
      </w:r>
      <w:r>
        <w:t>, у т.ч.:</w:t>
      </w:r>
    </w:p>
    <w:p w:rsidR="008A311B" w:rsidRDefault="00DD0ADC">
      <w:pPr>
        <w:pStyle w:val="11"/>
        <w:framePr w:w="10262" w:h="2784" w:hRule="exact" w:wrap="none" w:vAnchor="page" w:hAnchor="page" w:x="825" w:y="1211"/>
        <w:numPr>
          <w:ilvl w:val="0"/>
          <w:numId w:val="37"/>
        </w:numPr>
        <w:tabs>
          <w:tab w:val="left" w:pos="1158"/>
        </w:tabs>
        <w:spacing w:after="0" w:line="271" w:lineRule="auto"/>
        <w:ind w:firstLine="800"/>
      </w:pPr>
      <w:r>
        <w:t>способи виконання будівельних робіт;</w:t>
      </w:r>
    </w:p>
    <w:p w:rsidR="008A311B" w:rsidRDefault="00DD0ADC">
      <w:pPr>
        <w:pStyle w:val="11"/>
        <w:framePr w:w="10262" w:h="2784" w:hRule="exact" w:wrap="none" w:vAnchor="page" w:hAnchor="page" w:x="825" w:y="1211"/>
        <w:numPr>
          <w:ilvl w:val="0"/>
          <w:numId w:val="37"/>
        </w:numPr>
        <w:tabs>
          <w:tab w:val="left" w:pos="1163"/>
        </w:tabs>
        <w:spacing w:line="271" w:lineRule="auto"/>
        <w:ind w:firstLine="800"/>
      </w:pPr>
      <w:r>
        <w:t>визначення тривалості будівництва з обґрунтуванням.</w:t>
      </w:r>
    </w:p>
    <w:p w:rsidR="008A311B" w:rsidRDefault="00DD0ADC">
      <w:pPr>
        <w:pStyle w:val="11"/>
        <w:framePr w:w="10262" w:h="2784" w:hRule="exact" w:wrap="none" w:vAnchor="page" w:hAnchor="page" w:x="825" w:y="1211"/>
        <w:spacing w:after="0" w:line="271" w:lineRule="auto"/>
        <w:ind w:firstLine="420"/>
      </w:pPr>
      <w:r>
        <w:rPr>
          <w:b/>
          <w:bCs/>
        </w:rPr>
        <w:t>Д.2 Схема будівельного генплану.</w:t>
      </w:r>
    </w:p>
    <w:p w:rsidR="008A311B" w:rsidRDefault="008A311B">
      <w:pPr>
        <w:spacing w:line="1" w:lineRule="exact"/>
        <w:sectPr w:rsidR="008A311B" w:rsidSect="00757A2E">
          <w:pgSz w:w="11900" w:h="16840"/>
          <w:pgMar w:top="360" w:right="360" w:bottom="360" w:left="360" w:header="510" w:footer="510" w:gutter="0"/>
          <w:cols w:space="720"/>
          <w:noEndnote/>
          <w:docGrid w:linePitch="360"/>
        </w:sectPr>
      </w:pPr>
    </w:p>
    <w:p w:rsidR="008A311B" w:rsidRDefault="008A311B">
      <w:pPr>
        <w:spacing w:line="1" w:lineRule="exact"/>
      </w:pPr>
    </w:p>
    <w:p w:rsidR="008A311B" w:rsidRDefault="00DD0ADC" w:rsidP="0051796A">
      <w:pPr>
        <w:pStyle w:val="11"/>
        <w:framePr w:w="10258" w:h="14958" w:hRule="exact" w:wrap="none" w:vAnchor="page" w:hAnchor="page" w:x="643" w:y="873"/>
        <w:spacing w:after="0" w:line="262" w:lineRule="auto"/>
        <w:ind w:firstLine="0"/>
        <w:jc w:val="center"/>
      </w:pPr>
      <w:r>
        <w:t>ДОДАТОК Е</w:t>
      </w:r>
    </w:p>
    <w:p w:rsidR="008A311B" w:rsidRDefault="00DD0ADC" w:rsidP="0051796A">
      <w:pPr>
        <w:pStyle w:val="11"/>
        <w:framePr w:w="10258" w:h="14958" w:hRule="exact" w:wrap="none" w:vAnchor="page" w:hAnchor="page" w:x="643" w:y="873"/>
        <w:spacing w:after="120" w:line="262" w:lineRule="auto"/>
        <w:ind w:firstLine="0"/>
        <w:jc w:val="center"/>
      </w:pPr>
      <w:r>
        <w:t>(довідковий)</w:t>
      </w:r>
    </w:p>
    <w:p w:rsidR="008A311B" w:rsidRDefault="00DD0ADC" w:rsidP="0051796A">
      <w:pPr>
        <w:pStyle w:val="42"/>
        <w:framePr w:w="10258" w:h="14958" w:hRule="exact" w:wrap="none" w:vAnchor="page" w:hAnchor="page" w:x="643" w:y="873"/>
        <w:spacing w:after="200" w:line="262" w:lineRule="auto"/>
        <w:ind w:firstLine="0"/>
        <w:jc w:val="center"/>
      </w:pPr>
      <w:bookmarkStart w:id="50" w:name="bookmark98"/>
      <w:r>
        <w:t>СКЛАД І ЗМІСТ ПРОЕКТУ ОРГАНІЗАЦІЇ БУДІВНИЦТВА (ПОБ)</w:t>
      </w:r>
      <w:bookmarkEnd w:id="50"/>
    </w:p>
    <w:p w:rsidR="008A311B" w:rsidRDefault="0051796A" w:rsidP="0051796A">
      <w:pPr>
        <w:pStyle w:val="11"/>
        <w:framePr w:w="10258" w:h="14958" w:hRule="exact" w:wrap="none" w:vAnchor="page" w:hAnchor="page" w:x="643" w:y="873"/>
        <w:tabs>
          <w:tab w:val="left" w:pos="853"/>
        </w:tabs>
        <w:spacing w:line="269" w:lineRule="auto"/>
        <w:ind w:firstLine="426"/>
        <w:jc w:val="both"/>
      </w:pPr>
      <w:r w:rsidRPr="0051796A">
        <w:rPr>
          <w:b/>
        </w:rPr>
        <w:t>Е.1</w:t>
      </w:r>
      <w:r>
        <w:t xml:space="preserve"> </w:t>
      </w:r>
      <w:r w:rsidR="00DD0ADC">
        <w:t>ПОБ розробляється на повний обсяг будівництва, передбачений проектною документацією об'єкта</w:t>
      </w:r>
      <w:r w:rsidR="00DD0ADC">
        <w:br/>
        <w:t>будівництва, а за потреби також на окремі етапи будівництва (черги, пускові комплекси, частини об'єкта</w:t>
      </w:r>
      <w:r w:rsidR="00DD0ADC">
        <w:br/>
        <w:t>будівництва, підготовчі роботи).</w:t>
      </w:r>
    </w:p>
    <w:p w:rsidR="008A311B" w:rsidRDefault="0051796A" w:rsidP="0051796A">
      <w:pPr>
        <w:pStyle w:val="11"/>
        <w:framePr w:w="10258" w:h="14958" w:hRule="exact" w:wrap="none" w:vAnchor="page" w:hAnchor="page" w:x="643" w:y="873"/>
        <w:tabs>
          <w:tab w:val="left" w:pos="1114"/>
        </w:tabs>
        <w:spacing w:after="0" w:line="262" w:lineRule="auto"/>
        <w:ind w:firstLine="426"/>
        <w:jc w:val="both"/>
      </w:pPr>
      <w:r w:rsidRPr="0051796A">
        <w:rPr>
          <w:b/>
        </w:rPr>
        <w:t>Е.2</w:t>
      </w:r>
      <w:r>
        <w:t xml:space="preserve"> </w:t>
      </w:r>
      <w:r w:rsidR="00DD0ADC">
        <w:t>До складу ПОБ включаються:</w:t>
      </w:r>
    </w:p>
    <w:p w:rsidR="008A311B" w:rsidRDefault="00DD0ADC" w:rsidP="0051796A">
      <w:pPr>
        <w:pStyle w:val="11"/>
        <w:framePr w:w="10258" w:h="14958" w:hRule="exact" w:wrap="none" w:vAnchor="page" w:hAnchor="page" w:x="643" w:y="873"/>
        <w:numPr>
          <w:ilvl w:val="0"/>
          <w:numId w:val="39"/>
        </w:numPr>
        <w:tabs>
          <w:tab w:val="left" w:pos="766"/>
        </w:tabs>
        <w:spacing w:line="262" w:lineRule="auto"/>
        <w:ind w:firstLine="420"/>
        <w:jc w:val="both"/>
      </w:pPr>
      <w:r>
        <w:t>календарний план будівництва, в якому визначаються терміни і послідовність будівництва основних і</w:t>
      </w:r>
      <w:r>
        <w:br/>
        <w:t>допоміжних будівель і споруд, черг, частин, технологічних вузлів і етапів, пускових комплексів з розподілом</w:t>
      </w:r>
      <w:r>
        <w:br/>
        <w:t>капітальних вкладень і обсягів будівельних робіт за об'єктами та періодами будівництва (додатокЖ, форма Ж1).</w:t>
      </w:r>
    </w:p>
    <w:p w:rsidR="008A311B" w:rsidRDefault="00DD0ADC" w:rsidP="0051796A">
      <w:pPr>
        <w:pStyle w:val="11"/>
        <w:framePr w:w="10258" w:h="14958" w:hRule="exact" w:wrap="none" w:vAnchor="page" w:hAnchor="page" w:x="643" w:y="873"/>
        <w:spacing w:after="0" w:line="262" w:lineRule="auto"/>
        <w:ind w:firstLine="420"/>
        <w:jc w:val="both"/>
      </w:pPr>
      <w:r>
        <w:t>Календарне планування може здійснюватись на базі сітьових моделей.</w:t>
      </w:r>
    </w:p>
    <w:p w:rsidR="008A311B" w:rsidRDefault="00DD0ADC" w:rsidP="0051796A">
      <w:pPr>
        <w:pStyle w:val="11"/>
        <w:framePr w:w="10258" w:h="14958" w:hRule="exact" w:wrap="none" w:vAnchor="page" w:hAnchor="page" w:x="643" w:y="873"/>
        <w:numPr>
          <w:ilvl w:val="0"/>
          <w:numId w:val="39"/>
        </w:numPr>
        <w:tabs>
          <w:tab w:val="left" w:pos="766"/>
        </w:tabs>
        <w:spacing w:after="0" w:line="262" w:lineRule="auto"/>
        <w:ind w:firstLine="420"/>
        <w:jc w:val="both"/>
      </w:pPr>
      <w:r>
        <w:t>будівельні генеральні плани об'єкта будівництва для підготовчого та основного перодів з урахуваннямзведення підземних і надземних частин з розташуванням:</w:t>
      </w:r>
    </w:p>
    <w:p w:rsidR="008A311B" w:rsidRDefault="00DD0ADC" w:rsidP="0051796A">
      <w:pPr>
        <w:pStyle w:val="11"/>
        <w:framePr w:w="10258" w:h="14958" w:hRule="exact" w:wrap="none" w:vAnchor="page" w:hAnchor="page" w:x="643" w:y="873"/>
        <w:numPr>
          <w:ilvl w:val="0"/>
          <w:numId w:val="40"/>
        </w:numPr>
        <w:tabs>
          <w:tab w:val="left" w:pos="730"/>
        </w:tabs>
        <w:spacing w:after="0" w:line="262" w:lineRule="auto"/>
        <w:ind w:firstLine="420"/>
        <w:jc w:val="both"/>
      </w:pPr>
      <w:r>
        <w:t>постійних будівель і споруд;</w:t>
      </w:r>
    </w:p>
    <w:p w:rsidR="008A311B" w:rsidRDefault="00DD0ADC" w:rsidP="0051796A">
      <w:pPr>
        <w:pStyle w:val="11"/>
        <w:framePr w:w="10258" w:h="14958" w:hRule="exact" w:wrap="none" w:vAnchor="page" w:hAnchor="page" w:x="643" w:y="873"/>
        <w:numPr>
          <w:ilvl w:val="0"/>
          <w:numId w:val="40"/>
        </w:numPr>
        <w:tabs>
          <w:tab w:val="left" w:pos="730"/>
        </w:tabs>
        <w:spacing w:after="0" w:line="262" w:lineRule="auto"/>
        <w:ind w:firstLine="420"/>
        <w:jc w:val="both"/>
      </w:pPr>
      <w:r>
        <w:t>місць розташування тимчасових будівель і споруд, складування конструкцій, матеріалів і виробів;</w:t>
      </w:r>
    </w:p>
    <w:p w:rsidR="008A311B" w:rsidRDefault="00DD0ADC" w:rsidP="0051796A">
      <w:pPr>
        <w:pStyle w:val="11"/>
        <w:framePr w:w="10258" w:h="14958" w:hRule="exact" w:wrap="none" w:vAnchor="page" w:hAnchor="page" w:x="643" w:y="873"/>
        <w:numPr>
          <w:ilvl w:val="0"/>
          <w:numId w:val="40"/>
        </w:numPr>
        <w:tabs>
          <w:tab w:val="left" w:pos="709"/>
        </w:tabs>
        <w:spacing w:after="0" w:line="262" w:lineRule="auto"/>
        <w:ind w:firstLine="420"/>
        <w:jc w:val="both"/>
      </w:pPr>
      <w:r>
        <w:t>інженерних мереж, місць підключення тимчасових інженерних мереж до діючих мереж із зазначенням</w:t>
      </w:r>
      <w:r>
        <w:br/>
        <w:t>джерел забезпечення будмайданчика електроенергією та водою;</w:t>
      </w:r>
    </w:p>
    <w:p w:rsidR="008A311B" w:rsidRDefault="00DD0ADC" w:rsidP="0051796A">
      <w:pPr>
        <w:pStyle w:val="11"/>
        <w:framePr w:w="10258" w:h="14958" w:hRule="exact" w:wrap="none" w:vAnchor="page" w:hAnchor="page" w:x="643" w:y="873"/>
        <w:numPr>
          <w:ilvl w:val="0"/>
          <w:numId w:val="40"/>
        </w:numPr>
        <w:tabs>
          <w:tab w:val="left" w:pos="730"/>
        </w:tabs>
        <w:spacing w:after="0" w:line="262" w:lineRule="auto"/>
        <w:ind w:firstLine="420"/>
        <w:jc w:val="both"/>
      </w:pPr>
      <w:r>
        <w:t>складських майданчиків;</w:t>
      </w:r>
    </w:p>
    <w:p w:rsidR="008A311B" w:rsidRDefault="00DD0ADC" w:rsidP="0051796A">
      <w:pPr>
        <w:pStyle w:val="11"/>
        <w:framePr w:w="10258" w:h="14958" w:hRule="exact" w:wrap="none" w:vAnchor="page" w:hAnchor="page" w:x="643" w:y="873"/>
        <w:numPr>
          <w:ilvl w:val="0"/>
          <w:numId w:val="40"/>
        </w:numPr>
        <w:tabs>
          <w:tab w:val="left" w:pos="730"/>
        </w:tabs>
        <w:spacing w:after="0" w:line="262" w:lineRule="auto"/>
        <w:ind w:firstLine="420"/>
        <w:jc w:val="both"/>
      </w:pPr>
      <w:r>
        <w:t>основних монтажних кранів, інших будівельних машин та обладнання;</w:t>
      </w:r>
    </w:p>
    <w:p w:rsidR="008A311B" w:rsidRDefault="00DD0ADC" w:rsidP="0051796A">
      <w:pPr>
        <w:pStyle w:val="11"/>
        <w:framePr w:w="10258" w:h="14958" w:hRule="exact" w:wrap="none" w:vAnchor="page" w:hAnchor="page" w:x="643" w:y="873"/>
        <w:numPr>
          <w:ilvl w:val="0"/>
          <w:numId w:val="40"/>
        </w:numPr>
        <w:tabs>
          <w:tab w:val="left" w:pos="730"/>
        </w:tabs>
        <w:spacing w:after="0" w:line="262" w:lineRule="auto"/>
        <w:ind w:firstLine="420"/>
        <w:jc w:val="both"/>
      </w:pPr>
      <w:r>
        <w:t>існуючих будівель та тих, що підлягають знесенню;</w:t>
      </w:r>
    </w:p>
    <w:p w:rsidR="008A311B" w:rsidRDefault="00DD0ADC" w:rsidP="0051796A">
      <w:pPr>
        <w:pStyle w:val="11"/>
        <w:framePr w:w="10258" w:h="14958" w:hRule="exact" w:wrap="none" w:vAnchor="page" w:hAnchor="page" w:x="643" w:y="873"/>
        <w:numPr>
          <w:ilvl w:val="0"/>
          <w:numId w:val="40"/>
        </w:numPr>
        <w:tabs>
          <w:tab w:val="left" w:pos="730"/>
        </w:tabs>
        <w:spacing w:after="0" w:line="262" w:lineRule="auto"/>
        <w:ind w:firstLine="420"/>
        <w:jc w:val="both"/>
      </w:pPr>
      <w:r>
        <w:t>місць розташування знаків закріплення розбивочних осей будівель і споруд;</w:t>
      </w:r>
    </w:p>
    <w:p w:rsidR="008A311B" w:rsidRDefault="00DD0ADC" w:rsidP="0051796A">
      <w:pPr>
        <w:pStyle w:val="11"/>
        <w:framePr w:w="10258" w:h="14958" w:hRule="exact" w:wrap="none" w:vAnchor="page" w:hAnchor="page" w:x="643" w:y="873"/>
        <w:numPr>
          <w:ilvl w:val="0"/>
          <w:numId w:val="40"/>
        </w:numPr>
        <w:tabs>
          <w:tab w:val="left" w:pos="730"/>
        </w:tabs>
        <w:spacing w:after="0" w:line="262" w:lineRule="auto"/>
        <w:ind w:firstLine="420"/>
        <w:jc w:val="both"/>
      </w:pPr>
      <w:r>
        <w:t>небезпечних зон;</w:t>
      </w:r>
    </w:p>
    <w:p w:rsidR="008A311B" w:rsidRDefault="00DD0ADC" w:rsidP="0051796A">
      <w:pPr>
        <w:pStyle w:val="11"/>
        <w:framePr w:w="10258" w:h="14958" w:hRule="exact" w:wrap="none" w:vAnchor="page" w:hAnchor="page" w:x="643" w:y="873"/>
        <w:numPr>
          <w:ilvl w:val="0"/>
          <w:numId w:val="40"/>
        </w:numPr>
        <w:tabs>
          <w:tab w:val="left" w:pos="730"/>
        </w:tabs>
        <w:spacing w:after="0" w:line="262" w:lineRule="auto"/>
        <w:ind w:firstLine="420"/>
        <w:jc w:val="both"/>
      </w:pPr>
      <w:r>
        <w:t>доріг, проїздів, під'їздів, місць розвороту;</w:t>
      </w:r>
    </w:p>
    <w:p w:rsidR="008A311B" w:rsidRDefault="00DD0ADC" w:rsidP="0051796A">
      <w:pPr>
        <w:pStyle w:val="11"/>
        <w:framePr w:w="10258" w:h="14958" w:hRule="exact" w:wrap="none" w:vAnchor="page" w:hAnchor="page" w:x="643" w:y="873"/>
        <w:numPr>
          <w:ilvl w:val="0"/>
          <w:numId w:val="40"/>
        </w:numPr>
        <w:tabs>
          <w:tab w:val="left" w:pos="730"/>
        </w:tabs>
        <w:spacing w:after="0" w:line="262" w:lineRule="auto"/>
        <w:ind w:firstLine="420"/>
        <w:jc w:val="both"/>
      </w:pPr>
      <w:r>
        <w:t>місць розташування джерел протипожежного водопостачання;</w:t>
      </w:r>
    </w:p>
    <w:p w:rsidR="008A311B" w:rsidRDefault="00DD0ADC" w:rsidP="0051796A">
      <w:pPr>
        <w:pStyle w:val="11"/>
        <w:framePr w:w="10258" w:h="14958" w:hRule="exact" w:wrap="none" w:vAnchor="page" w:hAnchor="page" w:x="643" w:y="873"/>
        <w:numPr>
          <w:ilvl w:val="0"/>
          <w:numId w:val="39"/>
        </w:numPr>
        <w:tabs>
          <w:tab w:val="left" w:pos="747"/>
        </w:tabs>
        <w:spacing w:after="0" w:line="262" w:lineRule="auto"/>
        <w:ind w:firstLine="420"/>
        <w:jc w:val="both"/>
      </w:pPr>
      <w:r>
        <w:t>організаційно-технологічні схеми, що визначають раціональну послідовність зведення об'єкта будів-</w:t>
      </w:r>
      <w:r>
        <w:br/>
        <w:t>ництва із зазначенням технологічної послідовності робіт;</w:t>
      </w:r>
    </w:p>
    <w:p w:rsidR="008A311B" w:rsidRDefault="00DD0ADC" w:rsidP="0051796A">
      <w:pPr>
        <w:pStyle w:val="11"/>
        <w:framePr w:w="10258" w:h="14958" w:hRule="exact" w:wrap="none" w:vAnchor="page" w:hAnchor="page" w:x="643" w:y="873"/>
        <w:numPr>
          <w:ilvl w:val="0"/>
          <w:numId w:val="39"/>
        </w:numPr>
        <w:tabs>
          <w:tab w:val="left" w:pos="723"/>
        </w:tabs>
        <w:spacing w:after="0" w:line="262" w:lineRule="auto"/>
        <w:ind w:firstLine="420"/>
        <w:jc w:val="both"/>
      </w:pPr>
      <w:r>
        <w:t>відомість обсягів основних будівельних, монтажних і спеціальних будівельних робіт, визначених проектною документацією (на вимогу замовника), з виділенням робіт по основних об'єктах, чергах, пускових комплексах, етапах будівництва (додатокЖ, форма Ж2);</w:t>
      </w:r>
    </w:p>
    <w:p w:rsidR="008A311B" w:rsidRDefault="00DD0ADC" w:rsidP="0051796A">
      <w:pPr>
        <w:pStyle w:val="11"/>
        <w:framePr w:w="10258" w:h="14958" w:hRule="exact" w:wrap="none" w:vAnchor="page" w:hAnchor="page" w:x="643" w:y="873"/>
        <w:numPr>
          <w:ilvl w:val="0"/>
          <w:numId w:val="39"/>
        </w:numPr>
        <w:tabs>
          <w:tab w:val="left" w:pos="762"/>
        </w:tabs>
        <w:spacing w:after="0" w:line="262" w:lineRule="auto"/>
        <w:ind w:firstLine="420"/>
        <w:jc w:val="both"/>
      </w:pPr>
      <w:r>
        <w:t>відомість потреби в будівельних конструкціях, виробах, матеріалах і устаткуванні з розподілом за</w:t>
      </w:r>
      <w:r>
        <w:br/>
        <w:t>календарними періодами будівництва, яка складається на об'єкт будівництва в цілому та на основні будівлі і</w:t>
      </w:r>
      <w:r>
        <w:br/>
        <w:t>споруди, виходячи з обсягів робіт і діючих норм витрат будівельних матеріалів (додатокЖ, форма Ж3);</w:t>
      </w:r>
    </w:p>
    <w:p w:rsidR="008A311B" w:rsidRDefault="00DD0ADC" w:rsidP="0051796A">
      <w:pPr>
        <w:pStyle w:val="11"/>
        <w:framePr w:w="10258" w:h="14958" w:hRule="exact" w:wrap="none" w:vAnchor="page" w:hAnchor="page" w:x="643" w:y="873"/>
        <w:numPr>
          <w:ilvl w:val="0"/>
          <w:numId w:val="39"/>
        </w:numPr>
        <w:tabs>
          <w:tab w:val="left" w:pos="752"/>
        </w:tabs>
        <w:spacing w:after="0" w:line="262" w:lineRule="auto"/>
        <w:ind w:firstLine="420"/>
        <w:jc w:val="both"/>
      </w:pPr>
      <w:r>
        <w:t>відомість потреби в основних будівельних машинах і транспортних засобах на будівництво в цілому тана основні будівлі і споруди, складена на основі фізичних обсягів робіт, обсягів вантажоперевезень і норм</w:t>
      </w:r>
      <w:r>
        <w:br/>
        <w:t>виробітку будівельних машин і засобів транспорту;</w:t>
      </w:r>
    </w:p>
    <w:p w:rsidR="008A311B" w:rsidRDefault="00DD0ADC" w:rsidP="0051796A">
      <w:pPr>
        <w:pStyle w:val="11"/>
        <w:framePr w:w="10258" w:h="14958" w:hRule="exact" w:wrap="none" w:vAnchor="page" w:hAnchor="page" w:x="643" w:y="873"/>
        <w:numPr>
          <w:ilvl w:val="0"/>
          <w:numId w:val="39"/>
        </w:numPr>
        <w:tabs>
          <w:tab w:val="left" w:pos="1114"/>
        </w:tabs>
        <w:spacing w:after="0" w:line="262" w:lineRule="auto"/>
        <w:ind w:firstLine="420"/>
        <w:jc w:val="both"/>
      </w:pPr>
      <w:r>
        <w:t>потреба в кадрах будівельників за основними категоріями;</w:t>
      </w:r>
    </w:p>
    <w:p w:rsidR="008A311B" w:rsidRDefault="00DD0ADC" w:rsidP="0051796A">
      <w:pPr>
        <w:pStyle w:val="11"/>
        <w:framePr w:w="10258" w:h="14958" w:hRule="exact" w:wrap="none" w:vAnchor="page" w:hAnchor="page" w:x="643" w:y="873"/>
        <w:numPr>
          <w:ilvl w:val="0"/>
          <w:numId w:val="39"/>
        </w:numPr>
        <w:tabs>
          <w:tab w:val="left" w:pos="1114"/>
        </w:tabs>
        <w:spacing w:after="0" w:line="262" w:lineRule="auto"/>
        <w:ind w:firstLine="420"/>
        <w:jc w:val="both"/>
      </w:pPr>
      <w:r>
        <w:t>пояснювальна записка, що містить:</w:t>
      </w:r>
    </w:p>
    <w:p w:rsidR="008A311B" w:rsidRDefault="00DD0ADC" w:rsidP="0051796A">
      <w:pPr>
        <w:pStyle w:val="11"/>
        <w:framePr w:w="10258" w:h="14958" w:hRule="exact" w:wrap="none" w:vAnchor="page" w:hAnchor="page" w:x="643" w:y="873"/>
        <w:numPr>
          <w:ilvl w:val="0"/>
          <w:numId w:val="41"/>
        </w:numPr>
        <w:tabs>
          <w:tab w:val="left" w:pos="730"/>
        </w:tabs>
        <w:spacing w:after="0" w:line="262" w:lineRule="auto"/>
        <w:ind w:firstLine="420"/>
        <w:jc w:val="both"/>
      </w:pPr>
      <w:r>
        <w:t>характеристику умов будівництва;</w:t>
      </w:r>
    </w:p>
    <w:p w:rsidR="008A311B" w:rsidRDefault="00DD0ADC" w:rsidP="0051796A">
      <w:pPr>
        <w:pStyle w:val="11"/>
        <w:framePr w:w="10258" w:h="14958" w:hRule="exact" w:wrap="none" w:vAnchor="page" w:hAnchor="page" w:x="643" w:y="873"/>
        <w:numPr>
          <w:ilvl w:val="0"/>
          <w:numId w:val="41"/>
        </w:numPr>
        <w:tabs>
          <w:tab w:val="left" w:pos="694"/>
        </w:tabs>
        <w:spacing w:after="0" w:line="262" w:lineRule="auto"/>
        <w:ind w:firstLine="420"/>
        <w:jc w:val="both"/>
      </w:pPr>
      <w:r>
        <w:t>обґрунтування методів виконання і можливість суміщення будівельних, монтажних і спеціальних буді-</w:t>
      </w:r>
      <w:r>
        <w:br/>
        <w:t>вельних робіт;</w:t>
      </w:r>
    </w:p>
    <w:p w:rsidR="008A311B" w:rsidRDefault="00DD0ADC" w:rsidP="0051796A">
      <w:pPr>
        <w:pStyle w:val="11"/>
        <w:framePr w:w="10258" w:h="14958" w:hRule="exact" w:wrap="none" w:vAnchor="page" w:hAnchor="page" w:x="643" w:y="873"/>
        <w:numPr>
          <w:ilvl w:val="0"/>
          <w:numId w:val="41"/>
        </w:numPr>
        <w:tabs>
          <w:tab w:val="left" w:pos="730"/>
        </w:tabs>
        <w:spacing w:after="0" w:line="262" w:lineRule="auto"/>
        <w:ind w:firstLine="420"/>
        <w:jc w:val="both"/>
      </w:pPr>
      <w:r>
        <w:t>обґрунтування прийнятої тривалості будівництва;</w:t>
      </w:r>
    </w:p>
    <w:p w:rsidR="008A311B" w:rsidRDefault="00DD0ADC" w:rsidP="0051796A">
      <w:pPr>
        <w:pStyle w:val="11"/>
        <w:framePr w:w="10258" w:h="14958" w:hRule="exact" w:wrap="none" w:vAnchor="page" w:hAnchor="page" w:x="643" w:y="873"/>
        <w:numPr>
          <w:ilvl w:val="0"/>
          <w:numId w:val="41"/>
        </w:numPr>
        <w:tabs>
          <w:tab w:val="left" w:pos="694"/>
        </w:tabs>
        <w:spacing w:after="0" w:line="262" w:lineRule="auto"/>
        <w:ind w:firstLine="420"/>
        <w:jc w:val="both"/>
      </w:pPr>
      <w:r>
        <w:t>обґрунтування розмірів і оснащення майданчиків для складування матеріалів, конструкцій і устатку-</w:t>
      </w:r>
      <w:r>
        <w:br/>
        <w:t>вання;</w:t>
      </w:r>
    </w:p>
    <w:p w:rsidR="008A311B" w:rsidRDefault="00DD0ADC" w:rsidP="0051796A">
      <w:pPr>
        <w:pStyle w:val="11"/>
        <w:framePr w:w="10258" w:h="14958" w:hRule="exact" w:wrap="none" w:vAnchor="page" w:hAnchor="page" w:x="643" w:y="873"/>
        <w:numPr>
          <w:ilvl w:val="0"/>
          <w:numId w:val="41"/>
        </w:numPr>
        <w:tabs>
          <w:tab w:val="left" w:pos="730"/>
        </w:tabs>
        <w:spacing w:after="0" w:line="262" w:lineRule="auto"/>
        <w:ind w:firstLine="420"/>
        <w:jc w:val="both"/>
      </w:pPr>
      <w:r>
        <w:t>обґрунтування обсягів потреби у тимчасовому водо- та електропостачанні;</w:t>
      </w:r>
    </w:p>
    <w:p w:rsidR="008A311B" w:rsidRDefault="00DD0ADC" w:rsidP="0051796A">
      <w:pPr>
        <w:pStyle w:val="11"/>
        <w:framePr w:w="10258" w:h="14958" w:hRule="exact" w:wrap="none" w:vAnchor="page" w:hAnchor="page" w:x="643" w:y="873"/>
        <w:numPr>
          <w:ilvl w:val="0"/>
          <w:numId w:val="41"/>
        </w:numPr>
        <w:tabs>
          <w:tab w:val="left" w:pos="730"/>
        </w:tabs>
        <w:spacing w:after="0" w:line="262" w:lineRule="auto"/>
        <w:ind w:firstLine="420"/>
        <w:jc w:val="both"/>
      </w:pPr>
      <w:r>
        <w:t>схеми встановлення будівельних машин та обладнання;</w:t>
      </w:r>
    </w:p>
    <w:p w:rsidR="008A311B" w:rsidRDefault="00DD0ADC" w:rsidP="0051796A">
      <w:pPr>
        <w:pStyle w:val="11"/>
        <w:framePr w:w="10258" w:h="14958" w:hRule="exact" w:wrap="none" w:vAnchor="page" w:hAnchor="page" w:x="643" w:y="873"/>
        <w:numPr>
          <w:ilvl w:val="0"/>
          <w:numId w:val="41"/>
        </w:numPr>
        <w:tabs>
          <w:tab w:val="left" w:pos="730"/>
        </w:tabs>
        <w:spacing w:after="0" w:line="262" w:lineRule="auto"/>
        <w:ind w:firstLine="420"/>
        <w:jc w:val="both"/>
      </w:pPr>
      <w:r>
        <w:t>способи й порядок збирання відходів, їх зберігання та перевезення до об'єктів поводження з відходами;</w:t>
      </w:r>
    </w:p>
    <w:p w:rsidR="008A311B" w:rsidRDefault="00DD0ADC" w:rsidP="0051796A">
      <w:pPr>
        <w:pStyle w:val="11"/>
        <w:framePr w:w="10258" w:h="14958" w:hRule="exact" w:wrap="none" w:vAnchor="page" w:hAnchor="page" w:x="643" w:y="873"/>
        <w:numPr>
          <w:ilvl w:val="0"/>
          <w:numId w:val="41"/>
        </w:numPr>
        <w:tabs>
          <w:tab w:val="left" w:pos="730"/>
        </w:tabs>
        <w:spacing w:after="0" w:line="262" w:lineRule="auto"/>
        <w:ind w:firstLine="420"/>
        <w:jc w:val="both"/>
      </w:pPr>
      <w:r>
        <w:t>заходи щодо охорони праці відповідно до діючих нормативних актів;</w:t>
      </w:r>
    </w:p>
    <w:p w:rsidR="008A311B" w:rsidRDefault="00DD0ADC" w:rsidP="0051796A">
      <w:pPr>
        <w:pStyle w:val="11"/>
        <w:framePr w:w="10258" w:h="14958" w:hRule="exact" w:wrap="none" w:vAnchor="page" w:hAnchor="page" w:x="643" w:y="873"/>
        <w:numPr>
          <w:ilvl w:val="0"/>
          <w:numId w:val="41"/>
        </w:numPr>
        <w:tabs>
          <w:tab w:val="left" w:pos="709"/>
        </w:tabs>
        <w:spacing w:line="262" w:lineRule="auto"/>
        <w:ind w:firstLine="420"/>
        <w:jc w:val="both"/>
      </w:pPr>
      <w:r>
        <w:t>оцінку впливів на навколишнє середовище (ОВНС) при будівництві, виконану відповідно до розділу 3</w:t>
      </w:r>
      <w:r>
        <w:br/>
        <w:t>ДБН А.2.2-1.</w:t>
      </w:r>
    </w:p>
    <w:p w:rsidR="008A311B" w:rsidRDefault="0051796A" w:rsidP="0051796A">
      <w:pPr>
        <w:pStyle w:val="11"/>
        <w:framePr w:w="10258" w:h="14958" w:hRule="exact" w:wrap="none" w:vAnchor="page" w:hAnchor="page" w:x="643" w:y="873"/>
        <w:tabs>
          <w:tab w:val="left" w:pos="872"/>
        </w:tabs>
        <w:spacing w:after="0" w:line="264" w:lineRule="auto"/>
        <w:ind w:firstLine="426"/>
        <w:jc w:val="both"/>
      </w:pPr>
      <w:r w:rsidRPr="0051796A">
        <w:rPr>
          <w:b/>
        </w:rPr>
        <w:t>Е.3</w:t>
      </w:r>
      <w:r>
        <w:t xml:space="preserve"> </w:t>
      </w:r>
      <w:r w:rsidR="00DD0ADC">
        <w:t>Склад, зміст і рівень деталізації матеріалів ПОБ потрібно конкретизувати з урахуванням індивідуальних властивостей і умов здійснення конкретної забудови.</w:t>
      </w:r>
    </w:p>
    <w:p w:rsidR="008A311B" w:rsidRDefault="00DD0ADC" w:rsidP="0051796A">
      <w:pPr>
        <w:pStyle w:val="11"/>
        <w:framePr w:w="10258" w:h="14958" w:hRule="exact" w:wrap="none" w:vAnchor="page" w:hAnchor="page" w:x="643" w:y="873"/>
        <w:spacing w:after="0" w:line="264" w:lineRule="auto"/>
        <w:ind w:firstLine="420"/>
        <w:jc w:val="both"/>
      </w:pPr>
      <w:r>
        <w:t>За потреби у ПОБ необхідно передбачати рішення з можливого тимчасового використання для потреб</w:t>
      </w:r>
      <w:r>
        <w:br/>
        <w:t>будівництва окремих об'єктів або їх частин, що споруджуються.</w:t>
      </w:r>
    </w:p>
    <w:p w:rsidR="008A311B" w:rsidRDefault="00DD0ADC" w:rsidP="0051796A">
      <w:pPr>
        <w:pStyle w:val="11"/>
        <w:framePr w:w="10258" w:h="14958" w:hRule="exact" w:wrap="none" w:vAnchor="page" w:hAnchor="page" w:x="643" w:y="873"/>
        <w:spacing w:after="0" w:line="264" w:lineRule="auto"/>
        <w:ind w:firstLine="420"/>
        <w:jc w:val="both"/>
      </w:pPr>
      <w:r>
        <w:t>Для об'єктів, що будуються в особливих природних або техногенних умовах, ПОБ має передбачати</w:t>
      </w:r>
      <w:r>
        <w:br/>
        <w:t>відповідні додаткові заходи із захисту від несприятливих впливів та забезпечення якості будівництва.</w:t>
      </w:r>
    </w:p>
    <w:p w:rsidR="008A311B" w:rsidRDefault="008A311B">
      <w:pPr>
        <w:spacing w:line="1" w:lineRule="exact"/>
        <w:sectPr w:rsidR="008A311B" w:rsidSect="00757A2E">
          <w:pgSz w:w="11900" w:h="16840"/>
          <w:pgMar w:top="360" w:right="360" w:bottom="360" w:left="360" w:header="510" w:footer="510" w:gutter="0"/>
          <w:cols w:space="720"/>
          <w:noEndnote/>
          <w:docGrid w:linePitch="360"/>
        </w:sectPr>
      </w:pPr>
    </w:p>
    <w:p w:rsidR="008A311B" w:rsidRDefault="0001652D">
      <w:pPr>
        <w:spacing w:line="1" w:lineRule="exact"/>
      </w:pPr>
      <w:r w:rsidRPr="0001652D">
        <w:rPr>
          <w:noProof/>
        </w:rPr>
        <w:pict>
          <v:shape id="_x0000_s2070" type="#_x0000_t32" style="position:absolute;margin-left:42.3pt;margin-top:756.75pt;width:113.5pt;height:0;z-index:-251656192;mso-position-horizontal-relative:page;mso-position-vertical-relative:page" filled="t" strokeweight=".5pt">
            <v:path arrowok="f" fillok="t" o:connecttype="segments"/>
            <o:lock v:ext="edit" shapetype="f"/>
            <w10:wrap anchorx="page" anchory="page"/>
          </v:shape>
        </w:pict>
      </w:r>
    </w:p>
    <w:p w:rsidR="008A311B" w:rsidRDefault="00DD0ADC">
      <w:pPr>
        <w:pStyle w:val="11"/>
        <w:framePr w:w="10258" w:h="1555" w:hRule="exact" w:wrap="none" w:vAnchor="page" w:hAnchor="page" w:x="823" w:y="1211"/>
        <w:spacing w:after="120" w:line="271" w:lineRule="auto"/>
        <w:ind w:firstLine="0"/>
        <w:jc w:val="center"/>
      </w:pPr>
      <w:r>
        <w:t>ДОДАТОК Ж</w:t>
      </w:r>
      <w:r>
        <w:br/>
        <w:t>(довідковий)</w:t>
      </w:r>
    </w:p>
    <w:p w:rsidR="008A311B" w:rsidRDefault="00DD0ADC">
      <w:pPr>
        <w:pStyle w:val="11"/>
        <w:framePr w:w="10258" w:h="1555" w:hRule="exact" w:wrap="none" w:vAnchor="page" w:hAnchor="page" w:x="823" w:y="1211"/>
        <w:spacing w:after="220" w:line="271" w:lineRule="auto"/>
        <w:ind w:firstLine="0"/>
        <w:jc w:val="center"/>
      </w:pPr>
      <w:r>
        <w:rPr>
          <w:b/>
          <w:bCs/>
        </w:rPr>
        <w:t>ФОРМИ ОСНОВНИХ ДОКУМЕНТІВ У СКЛАДІ ПРОЕКТУ ОРГАНІЗАЦІЇ БУДІВНИЦТВА</w:t>
      </w:r>
    </w:p>
    <w:p w:rsidR="008A311B" w:rsidRDefault="00DD0ADC">
      <w:pPr>
        <w:pStyle w:val="42"/>
        <w:framePr w:w="10258" w:h="1555" w:hRule="exact" w:wrap="none" w:vAnchor="page" w:hAnchor="page" w:x="823" w:y="1211"/>
        <w:tabs>
          <w:tab w:val="left" w:leader="underscore" w:pos="10109"/>
        </w:tabs>
        <w:spacing w:after="0" w:line="240" w:lineRule="auto"/>
        <w:ind w:firstLine="0"/>
        <w:jc w:val="both"/>
      </w:pPr>
      <w:bookmarkStart w:id="51" w:name="bookmark100"/>
      <w:r>
        <w:t>Форма Ж.1 Календарний план будівництва</w:t>
      </w:r>
      <w:r>
        <w:tab/>
      </w:r>
      <w:bookmarkEnd w:id="51"/>
    </w:p>
    <w:p w:rsidR="008A311B" w:rsidRDefault="00DD0ADC">
      <w:pPr>
        <w:pStyle w:val="24"/>
        <w:framePr w:w="10258" w:h="1555" w:hRule="exact" w:wrap="none" w:vAnchor="page" w:hAnchor="page" w:x="823" w:y="1211"/>
        <w:spacing w:after="0"/>
        <w:ind w:left="5600"/>
        <w:jc w:val="left"/>
      </w:pPr>
      <w:r>
        <w:t>(найменування об'єкта будівництва)</w:t>
      </w:r>
    </w:p>
    <w:tbl>
      <w:tblPr>
        <w:tblOverlap w:val="never"/>
        <w:tblW w:w="0" w:type="auto"/>
        <w:tblLayout w:type="fixed"/>
        <w:tblCellMar>
          <w:left w:w="10" w:type="dxa"/>
          <w:right w:w="10" w:type="dxa"/>
        </w:tblCellMar>
        <w:tblLook w:val="0000"/>
      </w:tblPr>
      <w:tblGrid>
        <w:gridCol w:w="1162"/>
        <w:gridCol w:w="3014"/>
        <w:gridCol w:w="1426"/>
        <w:gridCol w:w="1363"/>
        <w:gridCol w:w="3240"/>
      </w:tblGrid>
      <w:tr w:rsidR="008A311B">
        <w:trPr>
          <w:trHeight w:hRule="exact" w:val="341"/>
        </w:trPr>
        <w:tc>
          <w:tcPr>
            <w:tcW w:w="1162"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47" w:y="2863"/>
              <w:spacing w:after="0" w:line="262" w:lineRule="auto"/>
              <w:ind w:firstLine="0"/>
              <w:jc w:val="center"/>
            </w:pPr>
            <w:r>
              <w:t>Номер</w:t>
            </w:r>
            <w:r>
              <w:br/>
              <w:t>рядка</w:t>
            </w:r>
          </w:p>
        </w:tc>
        <w:tc>
          <w:tcPr>
            <w:tcW w:w="3014"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47" w:y="2863"/>
              <w:spacing w:after="0" w:line="262" w:lineRule="auto"/>
              <w:ind w:firstLine="0"/>
              <w:jc w:val="center"/>
            </w:pPr>
            <w:r>
              <w:t>Найменування об'єкта</w:t>
            </w:r>
            <w:r>
              <w:br/>
              <w:t>будівництва або видів робіт</w:t>
            </w:r>
          </w:p>
        </w:tc>
        <w:tc>
          <w:tcPr>
            <w:tcW w:w="2789" w:type="dxa"/>
            <w:gridSpan w:val="2"/>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2863"/>
              <w:spacing w:after="0" w:line="240" w:lineRule="auto"/>
              <w:ind w:firstLine="0"/>
              <w:jc w:val="center"/>
            </w:pPr>
            <w:r>
              <w:t>Кошторисна вартість, грн.</w:t>
            </w:r>
          </w:p>
        </w:tc>
        <w:tc>
          <w:tcPr>
            <w:tcW w:w="3240"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1838" w:wrap="none" w:vAnchor="page" w:hAnchor="page" w:x="847" w:y="2863"/>
              <w:spacing w:after="0" w:line="262" w:lineRule="auto"/>
              <w:ind w:firstLine="0"/>
              <w:jc w:val="center"/>
            </w:pPr>
            <w:r>
              <w:t>Розподіл капітальних вкладень і</w:t>
            </w:r>
            <w:r>
              <w:br/>
              <w:t>обсягів будівельних робіт за</w:t>
            </w:r>
            <w:r>
              <w:br/>
              <w:t>періодами будівництва*, грн.</w:t>
            </w:r>
          </w:p>
        </w:tc>
      </w:tr>
      <w:tr w:rsidR="008A311B">
        <w:trPr>
          <w:trHeight w:hRule="exact" w:val="830"/>
        </w:trPr>
        <w:tc>
          <w:tcPr>
            <w:tcW w:w="1162" w:type="dxa"/>
            <w:vMerge/>
            <w:tcBorders>
              <w:left w:val="single" w:sz="4" w:space="0" w:color="auto"/>
            </w:tcBorders>
            <w:shd w:val="clear" w:color="auto" w:fill="auto"/>
            <w:vAlign w:val="center"/>
          </w:tcPr>
          <w:p w:rsidR="008A311B" w:rsidRDefault="008A311B">
            <w:pPr>
              <w:framePr w:w="10205" w:h="1838" w:wrap="none" w:vAnchor="page" w:hAnchor="page" w:x="847" w:y="2863"/>
            </w:pPr>
          </w:p>
        </w:tc>
        <w:tc>
          <w:tcPr>
            <w:tcW w:w="3014" w:type="dxa"/>
            <w:vMerge/>
            <w:tcBorders>
              <w:left w:val="single" w:sz="4" w:space="0" w:color="auto"/>
            </w:tcBorders>
            <w:shd w:val="clear" w:color="auto" w:fill="auto"/>
            <w:vAlign w:val="center"/>
          </w:tcPr>
          <w:p w:rsidR="008A311B" w:rsidRDefault="008A311B">
            <w:pPr>
              <w:framePr w:w="10205" w:h="1838" w:wrap="none" w:vAnchor="page" w:hAnchor="page" w:x="847" w:y="2863"/>
            </w:pPr>
          </w:p>
        </w:tc>
        <w:tc>
          <w:tcPr>
            <w:tcW w:w="1426" w:type="dxa"/>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47" w:y="2863"/>
              <w:spacing w:after="0" w:line="240" w:lineRule="auto"/>
              <w:ind w:firstLine="0"/>
              <w:jc w:val="center"/>
            </w:pPr>
            <w:r>
              <w:t>всього</w:t>
            </w:r>
          </w:p>
        </w:tc>
        <w:tc>
          <w:tcPr>
            <w:tcW w:w="1363"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2863"/>
              <w:spacing w:after="0" w:line="262" w:lineRule="auto"/>
              <w:ind w:firstLine="0"/>
              <w:jc w:val="center"/>
            </w:pPr>
            <w:r>
              <w:t>у тому числі</w:t>
            </w:r>
            <w:r>
              <w:br/>
              <w:t>будівельні</w:t>
            </w:r>
            <w:r>
              <w:br/>
              <w:t>роботи</w:t>
            </w:r>
          </w:p>
        </w:tc>
        <w:tc>
          <w:tcPr>
            <w:tcW w:w="3240" w:type="dxa"/>
            <w:vMerge/>
            <w:tcBorders>
              <w:left w:val="single" w:sz="4" w:space="0" w:color="auto"/>
              <w:right w:val="single" w:sz="4" w:space="0" w:color="auto"/>
            </w:tcBorders>
            <w:shd w:val="clear" w:color="auto" w:fill="auto"/>
            <w:vAlign w:val="center"/>
          </w:tcPr>
          <w:p w:rsidR="008A311B" w:rsidRDefault="008A311B">
            <w:pPr>
              <w:framePr w:w="10205" w:h="1838" w:wrap="none" w:vAnchor="page" w:hAnchor="page" w:x="847" w:y="2863"/>
            </w:pPr>
          </w:p>
        </w:tc>
      </w:tr>
      <w:tr w:rsidR="008A311B">
        <w:trPr>
          <w:trHeight w:hRule="exact" w:val="326"/>
        </w:trPr>
        <w:tc>
          <w:tcPr>
            <w:tcW w:w="116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2863"/>
              <w:spacing w:after="0" w:line="240" w:lineRule="auto"/>
              <w:ind w:firstLine="0"/>
              <w:jc w:val="center"/>
            </w:pPr>
            <w:r>
              <w:t>1</w:t>
            </w:r>
          </w:p>
        </w:tc>
        <w:tc>
          <w:tcPr>
            <w:tcW w:w="3014"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2863"/>
              <w:spacing w:after="0" w:line="240" w:lineRule="auto"/>
              <w:ind w:firstLine="0"/>
              <w:jc w:val="center"/>
            </w:pPr>
            <w:r>
              <w:t>2</w:t>
            </w:r>
          </w:p>
        </w:tc>
        <w:tc>
          <w:tcPr>
            <w:tcW w:w="1426"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2863"/>
              <w:spacing w:after="0" w:line="240" w:lineRule="auto"/>
              <w:ind w:firstLine="0"/>
              <w:jc w:val="center"/>
            </w:pPr>
            <w:r>
              <w:t>3</w:t>
            </w:r>
          </w:p>
        </w:tc>
        <w:tc>
          <w:tcPr>
            <w:tcW w:w="1363"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2863"/>
              <w:spacing w:after="0" w:line="240" w:lineRule="auto"/>
              <w:ind w:firstLine="0"/>
              <w:jc w:val="center"/>
            </w:pPr>
            <w:r>
              <w:t>4</w:t>
            </w:r>
          </w:p>
        </w:tc>
        <w:tc>
          <w:tcPr>
            <w:tcW w:w="3240"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838" w:wrap="none" w:vAnchor="page" w:hAnchor="page" w:x="847" w:y="2863"/>
              <w:spacing w:after="0" w:line="240" w:lineRule="auto"/>
              <w:ind w:firstLine="0"/>
              <w:jc w:val="center"/>
            </w:pPr>
            <w:r>
              <w:t>5</w:t>
            </w:r>
          </w:p>
        </w:tc>
      </w:tr>
      <w:tr w:rsidR="008A311B">
        <w:trPr>
          <w:trHeight w:hRule="exact" w:val="341"/>
        </w:trPr>
        <w:tc>
          <w:tcPr>
            <w:tcW w:w="1162"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47" w:y="2863"/>
              <w:rPr>
                <w:sz w:val="10"/>
                <w:szCs w:val="10"/>
              </w:rPr>
            </w:pPr>
          </w:p>
        </w:tc>
        <w:tc>
          <w:tcPr>
            <w:tcW w:w="3014"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47" w:y="2863"/>
              <w:rPr>
                <w:sz w:val="10"/>
                <w:szCs w:val="10"/>
              </w:rPr>
            </w:pPr>
          </w:p>
        </w:tc>
        <w:tc>
          <w:tcPr>
            <w:tcW w:w="1426"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47" w:y="2863"/>
              <w:rPr>
                <w:sz w:val="10"/>
                <w:szCs w:val="10"/>
              </w:rPr>
            </w:pPr>
          </w:p>
        </w:tc>
        <w:tc>
          <w:tcPr>
            <w:tcW w:w="1363"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47" w:y="2863"/>
              <w:rPr>
                <w:sz w:val="10"/>
                <w:szCs w:val="10"/>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838" w:wrap="none" w:vAnchor="page" w:hAnchor="page" w:x="847" w:y="2863"/>
              <w:rPr>
                <w:sz w:val="10"/>
                <w:szCs w:val="10"/>
              </w:rPr>
            </w:pPr>
          </w:p>
        </w:tc>
      </w:tr>
    </w:tbl>
    <w:p w:rsidR="008A311B" w:rsidRPr="00B80325" w:rsidRDefault="00DD0ADC" w:rsidP="00B80325">
      <w:pPr>
        <w:pStyle w:val="11"/>
        <w:framePr w:w="10258" w:h="950" w:hRule="exact" w:wrap="none" w:vAnchor="page" w:hAnchor="page" w:x="823" w:y="5176"/>
        <w:spacing w:after="220" w:line="240" w:lineRule="auto"/>
        <w:ind w:left="4" w:right="6145" w:firstLine="0"/>
        <w:jc w:val="both"/>
        <w:rPr>
          <w:lang w:val="en-US"/>
        </w:rPr>
      </w:pPr>
      <w:r>
        <w:t>Головний інженер проекту</w:t>
      </w:r>
    </w:p>
    <w:p w:rsidR="008A311B" w:rsidRDefault="00DD0ADC">
      <w:pPr>
        <w:pStyle w:val="42"/>
        <w:framePr w:w="10258" w:h="950" w:hRule="exact" w:wrap="none" w:vAnchor="page" w:hAnchor="page" w:x="823" w:y="5176"/>
        <w:spacing w:after="0" w:line="240" w:lineRule="auto"/>
        <w:ind w:left="4" w:right="7757" w:firstLine="0"/>
        <w:jc w:val="both"/>
      </w:pPr>
      <w:bookmarkStart w:id="52" w:name="bookmark102"/>
      <w:r>
        <w:t>ПОГОДЖЕНО</w:t>
      </w:r>
      <w:bookmarkEnd w:id="52"/>
    </w:p>
    <w:p w:rsidR="008A311B" w:rsidRDefault="00DD0ADC">
      <w:pPr>
        <w:pStyle w:val="11"/>
        <w:framePr w:w="10258" w:h="950" w:hRule="exact" w:wrap="none" w:vAnchor="page" w:hAnchor="page" w:x="823" w:y="5176"/>
        <w:spacing w:after="0" w:line="240" w:lineRule="auto"/>
        <w:ind w:left="4" w:right="7757" w:firstLine="0"/>
        <w:jc w:val="both"/>
      </w:pPr>
      <w:r>
        <w:t>Замовник</w:t>
      </w:r>
    </w:p>
    <w:p w:rsidR="008A311B" w:rsidRDefault="00DD0ADC">
      <w:pPr>
        <w:pStyle w:val="24"/>
        <w:framePr w:wrap="none" w:vAnchor="page" w:hAnchor="page" w:x="5080" w:y="5402"/>
        <w:tabs>
          <w:tab w:val="left" w:pos="2261"/>
        </w:tabs>
        <w:spacing w:after="0"/>
        <w:jc w:val="left"/>
      </w:pPr>
      <w:r>
        <w:t>(підпис)</w:t>
      </w:r>
      <w:r>
        <w:tab/>
        <w:t>(ПІБ, номер та серія сертифіката)</w:t>
      </w:r>
    </w:p>
    <w:p w:rsidR="008A311B" w:rsidRDefault="00DD0ADC">
      <w:pPr>
        <w:pStyle w:val="ab"/>
        <w:framePr w:wrap="none" w:vAnchor="page" w:hAnchor="page" w:x="5080" w:y="6131"/>
        <w:rPr>
          <w:sz w:val="17"/>
          <w:szCs w:val="17"/>
        </w:rPr>
      </w:pPr>
      <w:r>
        <w:rPr>
          <w:b w:val="0"/>
          <w:bCs w:val="0"/>
          <w:i/>
          <w:iCs/>
          <w:sz w:val="17"/>
          <w:szCs w:val="17"/>
        </w:rPr>
        <w:t>(підпис)</w:t>
      </w:r>
    </w:p>
    <w:p w:rsidR="008A311B" w:rsidRDefault="00DD0ADC">
      <w:pPr>
        <w:pStyle w:val="ab"/>
        <w:framePr w:wrap="none" w:vAnchor="page" w:hAnchor="page" w:x="7677" w:y="6131"/>
        <w:rPr>
          <w:sz w:val="17"/>
          <w:szCs w:val="17"/>
        </w:rPr>
      </w:pPr>
      <w:r>
        <w:rPr>
          <w:b w:val="0"/>
          <w:bCs w:val="0"/>
          <w:i/>
          <w:iCs/>
          <w:sz w:val="17"/>
          <w:szCs w:val="17"/>
        </w:rPr>
        <w:t>(Прізвище, іМя, по батькові)</w:t>
      </w:r>
    </w:p>
    <w:p w:rsidR="008A311B" w:rsidRDefault="00DD0ADC">
      <w:pPr>
        <w:pStyle w:val="ab"/>
        <w:framePr w:wrap="none" w:vAnchor="page" w:hAnchor="page" w:x="827" w:y="6563"/>
      </w:pPr>
      <w:r>
        <w:rPr>
          <w:lang w:val="ru-RU" w:eastAsia="ru-RU" w:bidi="ru-RU"/>
        </w:rPr>
        <w:t xml:space="preserve">Форма </w:t>
      </w:r>
      <w:r>
        <w:t>Ж.2 Відомість обсягів основних будівельних робіт</w:t>
      </w:r>
    </w:p>
    <w:tbl>
      <w:tblPr>
        <w:tblOverlap w:val="never"/>
        <w:tblW w:w="0" w:type="auto"/>
        <w:tblLayout w:type="fixed"/>
        <w:tblCellMar>
          <w:left w:w="10" w:type="dxa"/>
          <w:right w:w="10" w:type="dxa"/>
        </w:tblCellMar>
        <w:tblLook w:val="0000"/>
      </w:tblPr>
      <w:tblGrid>
        <w:gridCol w:w="1090"/>
        <w:gridCol w:w="3048"/>
        <w:gridCol w:w="1138"/>
        <w:gridCol w:w="1642"/>
        <w:gridCol w:w="1637"/>
        <w:gridCol w:w="1651"/>
      </w:tblGrid>
      <w:tr w:rsidR="008A311B">
        <w:trPr>
          <w:trHeight w:hRule="exact" w:val="336"/>
        </w:trPr>
        <w:tc>
          <w:tcPr>
            <w:tcW w:w="1090"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47" w:y="6914"/>
              <w:spacing w:after="0" w:line="262" w:lineRule="auto"/>
              <w:ind w:firstLine="0"/>
              <w:jc w:val="center"/>
            </w:pPr>
            <w:r>
              <w:t>Номер</w:t>
            </w:r>
            <w:r>
              <w:br/>
              <w:t>рядка</w:t>
            </w:r>
          </w:p>
        </w:tc>
        <w:tc>
          <w:tcPr>
            <w:tcW w:w="3048"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47" w:y="6914"/>
              <w:spacing w:after="0" w:line="240" w:lineRule="auto"/>
              <w:ind w:firstLine="0"/>
              <w:jc w:val="center"/>
            </w:pPr>
            <w:r>
              <w:t>Найменування робіт</w:t>
            </w:r>
          </w:p>
        </w:tc>
        <w:tc>
          <w:tcPr>
            <w:tcW w:w="1138"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47" w:y="6914"/>
              <w:spacing w:after="0" w:line="262" w:lineRule="auto"/>
              <w:ind w:firstLine="0"/>
              <w:jc w:val="center"/>
            </w:pPr>
            <w:r>
              <w:t>Одиниця</w:t>
            </w:r>
            <w:r>
              <w:br/>
              <w:t>вимірю-</w:t>
            </w:r>
            <w:r>
              <w:br/>
              <w:t>вання</w:t>
            </w:r>
          </w:p>
        </w:tc>
        <w:tc>
          <w:tcPr>
            <w:tcW w:w="4930" w:type="dxa"/>
            <w:gridSpan w:val="3"/>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838" w:wrap="none" w:vAnchor="page" w:hAnchor="page" w:x="847" w:y="6914"/>
              <w:spacing w:after="0" w:line="240" w:lineRule="auto"/>
              <w:ind w:firstLine="0"/>
              <w:jc w:val="center"/>
            </w:pPr>
            <w:r>
              <w:t>Обсяг будівельних робіт</w:t>
            </w:r>
          </w:p>
        </w:tc>
      </w:tr>
      <w:tr w:rsidR="008A311B">
        <w:trPr>
          <w:trHeight w:hRule="exact" w:val="830"/>
        </w:trPr>
        <w:tc>
          <w:tcPr>
            <w:tcW w:w="1090" w:type="dxa"/>
            <w:vMerge/>
            <w:tcBorders>
              <w:left w:val="single" w:sz="4" w:space="0" w:color="auto"/>
            </w:tcBorders>
            <w:shd w:val="clear" w:color="auto" w:fill="auto"/>
            <w:vAlign w:val="center"/>
          </w:tcPr>
          <w:p w:rsidR="008A311B" w:rsidRDefault="008A311B">
            <w:pPr>
              <w:framePr w:w="10205" w:h="1838" w:wrap="none" w:vAnchor="page" w:hAnchor="page" w:x="847" w:y="6914"/>
            </w:pPr>
          </w:p>
        </w:tc>
        <w:tc>
          <w:tcPr>
            <w:tcW w:w="3048" w:type="dxa"/>
            <w:vMerge/>
            <w:tcBorders>
              <w:left w:val="single" w:sz="4" w:space="0" w:color="auto"/>
            </w:tcBorders>
            <w:shd w:val="clear" w:color="auto" w:fill="auto"/>
            <w:vAlign w:val="center"/>
          </w:tcPr>
          <w:p w:rsidR="008A311B" w:rsidRDefault="008A311B">
            <w:pPr>
              <w:framePr w:w="10205" w:h="1838" w:wrap="none" w:vAnchor="page" w:hAnchor="page" w:x="847" w:y="6914"/>
            </w:pPr>
          </w:p>
        </w:tc>
        <w:tc>
          <w:tcPr>
            <w:tcW w:w="1138" w:type="dxa"/>
            <w:vMerge/>
            <w:tcBorders>
              <w:left w:val="single" w:sz="4" w:space="0" w:color="auto"/>
            </w:tcBorders>
            <w:shd w:val="clear" w:color="auto" w:fill="auto"/>
            <w:vAlign w:val="center"/>
          </w:tcPr>
          <w:p w:rsidR="008A311B" w:rsidRDefault="008A311B">
            <w:pPr>
              <w:framePr w:w="10205" w:h="1838" w:wrap="none" w:vAnchor="page" w:hAnchor="page" w:x="847" w:y="6914"/>
            </w:pPr>
          </w:p>
        </w:tc>
        <w:tc>
          <w:tcPr>
            <w:tcW w:w="1642" w:type="dxa"/>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47" w:y="6914"/>
              <w:spacing w:after="0" w:line="240" w:lineRule="auto"/>
              <w:ind w:firstLine="0"/>
              <w:jc w:val="center"/>
            </w:pPr>
            <w:r>
              <w:t>всього</w:t>
            </w:r>
          </w:p>
        </w:tc>
        <w:tc>
          <w:tcPr>
            <w:tcW w:w="1637"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6914"/>
              <w:spacing w:after="0" w:line="262" w:lineRule="auto"/>
              <w:ind w:firstLine="0"/>
              <w:jc w:val="center"/>
            </w:pPr>
            <w:r>
              <w:t>в тому числі, на</w:t>
            </w:r>
            <w:r>
              <w:br/>
              <w:t>окремих об'єктах,</w:t>
            </w:r>
            <w:r>
              <w:br/>
              <w:t>частинах, чергах</w:t>
            </w:r>
          </w:p>
        </w:tc>
        <w:tc>
          <w:tcPr>
            <w:tcW w:w="1651"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1838" w:wrap="none" w:vAnchor="page" w:hAnchor="page" w:x="847" w:y="6914"/>
              <w:spacing w:after="0" w:line="266" w:lineRule="auto"/>
              <w:ind w:firstLine="0"/>
              <w:jc w:val="center"/>
            </w:pPr>
            <w:r>
              <w:t>за періодами</w:t>
            </w:r>
            <w:r>
              <w:br/>
              <w:t>будівництва*</w:t>
            </w:r>
          </w:p>
        </w:tc>
      </w:tr>
      <w:tr w:rsidR="008A311B">
        <w:trPr>
          <w:trHeight w:hRule="exact" w:val="331"/>
        </w:trPr>
        <w:tc>
          <w:tcPr>
            <w:tcW w:w="1090"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6914"/>
              <w:spacing w:after="0" w:line="240" w:lineRule="auto"/>
              <w:ind w:firstLine="0"/>
              <w:jc w:val="center"/>
            </w:pPr>
            <w:r>
              <w:t>1</w:t>
            </w:r>
          </w:p>
        </w:tc>
        <w:tc>
          <w:tcPr>
            <w:tcW w:w="3048"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6914"/>
              <w:spacing w:after="0" w:line="240" w:lineRule="auto"/>
              <w:ind w:firstLine="0"/>
              <w:jc w:val="center"/>
            </w:pPr>
            <w:r>
              <w:t>2</w:t>
            </w:r>
          </w:p>
        </w:tc>
        <w:tc>
          <w:tcPr>
            <w:tcW w:w="1138"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6914"/>
              <w:spacing w:after="0" w:line="240" w:lineRule="auto"/>
              <w:ind w:firstLine="0"/>
              <w:jc w:val="center"/>
            </w:pPr>
            <w:r>
              <w:t>3</w:t>
            </w:r>
          </w:p>
        </w:tc>
        <w:tc>
          <w:tcPr>
            <w:tcW w:w="164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6914"/>
              <w:spacing w:after="0" w:line="240" w:lineRule="auto"/>
              <w:ind w:firstLine="0"/>
              <w:jc w:val="center"/>
            </w:pPr>
            <w:r>
              <w:t>4</w:t>
            </w:r>
          </w:p>
        </w:tc>
        <w:tc>
          <w:tcPr>
            <w:tcW w:w="1637"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6914"/>
              <w:spacing w:after="0" w:line="240" w:lineRule="auto"/>
              <w:ind w:firstLine="0"/>
              <w:jc w:val="center"/>
            </w:pPr>
            <w:r>
              <w:t>5</w:t>
            </w:r>
          </w:p>
        </w:tc>
        <w:tc>
          <w:tcPr>
            <w:tcW w:w="1651"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838" w:wrap="none" w:vAnchor="page" w:hAnchor="page" w:x="847" w:y="6914"/>
              <w:spacing w:after="0" w:line="240" w:lineRule="auto"/>
              <w:ind w:firstLine="0"/>
              <w:jc w:val="center"/>
            </w:pPr>
            <w:r>
              <w:t>6</w:t>
            </w:r>
          </w:p>
        </w:tc>
      </w:tr>
      <w:tr w:rsidR="008A311B">
        <w:trPr>
          <w:trHeight w:hRule="exact" w:val="341"/>
        </w:trPr>
        <w:tc>
          <w:tcPr>
            <w:tcW w:w="1090"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47" w:y="6914"/>
              <w:rPr>
                <w:sz w:val="10"/>
                <w:szCs w:val="10"/>
              </w:rPr>
            </w:pPr>
          </w:p>
        </w:tc>
        <w:tc>
          <w:tcPr>
            <w:tcW w:w="3048"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47" w:y="6914"/>
              <w:rPr>
                <w:sz w:val="10"/>
                <w:szCs w:val="10"/>
              </w:rPr>
            </w:pPr>
          </w:p>
        </w:tc>
        <w:tc>
          <w:tcPr>
            <w:tcW w:w="1138"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47" w:y="6914"/>
              <w:rPr>
                <w:sz w:val="10"/>
                <w:szCs w:val="10"/>
              </w:rPr>
            </w:pPr>
          </w:p>
        </w:tc>
        <w:tc>
          <w:tcPr>
            <w:tcW w:w="1642"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47" w:y="6914"/>
              <w:rPr>
                <w:sz w:val="10"/>
                <w:szCs w:val="10"/>
              </w:rPr>
            </w:pPr>
          </w:p>
        </w:tc>
        <w:tc>
          <w:tcPr>
            <w:tcW w:w="1637"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47" w:y="6914"/>
              <w:rPr>
                <w:sz w:val="10"/>
                <w:szCs w:val="10"/>
              </w:rPr>
            </w:pPr>
          </w:p>
        </w:tc>
        <w:tc>
          <w:tcPr>
            <w:tcW w:w="1651"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838" w:wrap="none" w:vAnchor="page" w:hAnchor="page" w:x="847" w:y="6914"/>
              <w:rPr>
                <w:sz w:val="10"/>
                <w:szCs w:val="10"/>
              </w:rPr>
            </w:pPr>
          </w:p>
        </w:tc>
      </w:tr>
    </w:tbl>
    <w:p w:rsidR="008A311B" w:rsidRDefault="00DD0ADC">
      <w:pPr>
        <w:pStyle w:val="11"/>
        <w:framePr w:w="10258" w:h="955" w:hRule="exact" w:wrap="none" w:vAnchor="page" w:hAnchor="page" w:x="823" w:y="9223"/>
        <w:spacing w:after="0" w:line="240" w:lineRule="auto"/>
        <w:ind w:left="4" w:right="7757" w:firstLine="0"/>
        <w:jc w:val="both"/>
      </w:pPr>
      <w:r>
        <w:t>Головний інженер проекту</w:t>
      </w:r>
    </w:p>
    <w:p w:rsidR="008A311B" w:rsidRDefault="00DD0ADC">
      <w:pPr>
        <w:pStyle w:val="42"/>
        <w:framePr w:w="10258" w:h="955" w:hRule="exact" w:wrap="none" w:vAnchor="page" w:hAnchor="page" w:x="823" w:y="9223"/>
        <w:spacing w:after="0" w:line="240" w:lineRule="auto"/>
        <w:ind w:left="4" w:right="7757" w:firstLine="0"/>
        <w:jc w:val="both"/>
      </w:pPr>
      <w:bookmarkStart w:id="53" w:name="bookmark104"/>
      <w:r>
        <w:t>ПОГОДЖЕНО</w:t>
      </w:r>
      <w:bookmarkEnd w:id="53"/>
    </w:p>
    <w:p w:rsidR="008A311B" w:rsidRDefault="00DD0ADC">
      <w:pPr>
        <w:pStyle w:val="11"/>
        <w:framePr w:w="10258" w:h="955" w:hRule="exact" w:wrap="none" w:vAnchor="page" w:hAnchor="page" w:x="823" w:y="9223"/>
        <w:spacing w:after="0" w:line="240" w:lineRule="auto"/>
        <w:ind w:left="4" w:right="7757" w:firstLine="0"/>
        <w:jc w:val="both"/>
      </w:pPr>
      <w:r>
        <w:t>Замовник</w:t>
      </w:r>
    </w:p>
    <w:p w:rsidR="008A311B" w:rsidRDefault="00DD0ADC">
      <w:pPr>
        <w:pStyle w:val="24"/>
        <w:framePr w:wrap="none" w:vAnchor="page" w:hAnchor="page" w:x="5080" w:y="9453"/>
        <w:spacing w:after="0"/>
        <w:jc w:val="left"/>
      </w:pPr>
      <w:r>
        <w:t>(підпис)</w:t>
      </w:r>
    </w:p>
    <w:p w:rsidR="008A311B" w:rsidRDefault="00DD0ADC">
      <w:pPr>
        <w:pStyle w:val="24"/>
        <w:framePr w:wrap="none" w:vAnchor="page" w:hAnchor="page" w:x="7346" w:y="9453"/>
        <w:pBdr>
          <w:top w:val="single" w:sz="4" w:space="0" w:color="auto"/>
        </w:pBdr>
        <w:spacing w:after="0"/>
        <w:jc w:val="left"/>
      </w:pPr>
      <w:r>
        <w:t>(ПІБ, номер та серія сертифіката)</w:t>
      </w:r>
    </w:p>
    <w:p w:rsidR="008A311B" w:rsidRDefault="00DD0ADC">
      <w:pPr>
        <w:pStyle w:val="ab"/>
        <w:framePr w:wrap="none" w:vAnchor="page" w:hAnchor="page" w:x="5080" w:y="10183"/>
        <w:rPr>
          <w:sz w:val="17"/>
          <w:szCs w:val="17"/>
        </w:rPr>
      </w:pPr>
      <w:r>
        <w:rPr>
          <w:b w:val="0"/>
          <w:bCs w:val="0"/>
          <w:i/>
          <w:iCs/>
          <w:sz w:val="17"/>
          <w:szCs w:val="17"/>
        </w:rPr>
        <w:t>(підпис)</w:t>
      </w:r>
    </w:p>
    <w:p w:rsidR="008A311B" w:rsidRDefault="00DD0ADC">
      <w:pPr>
        <w:pStyle w:val="ab"/>
        <w:framePr w:wrap="none" w:vAnchor="page" w:hAnchor="page" w:x="7677" w:y="10183"/>
        <w:rPr>
          <w:sz w:val="17"/>
          <w:szCs w:val="17"/>
        </w:rPr>
      </w:pPr>
      <w:r>
        <w:rPr>
          <w:b w:val="0"/>
          <w:bCs w:val="0"/>
          <w:i/>
          <w:iCs/>
          <w:sz w:val="17"/>
          <w:szCs w:val="17"/>
        </w:rPr>
        <w:t>(Прізвище, і</w:t>
      </w:r>
      <w:r w:rsidR="00736555">
        <w:rPr>
          <w:b w:val="0"/>
          <w:bCs w:val="0"/>
          <w:i/>
          <w:iCs/>
          <w:sz w:val="17"/>
          <w:szCs w:val="17"/>
        </w:rPr>
        <w:t>м</w:t>
      </w:r>
      <w:r w:rsidR="00736555" w:rsidRPr="00141386">
        <w:rPr>
          <w:b w:val="0"/>
          <w:bCs w:val="0"/>
          <w:i/>
          <w:iCs/>
          <w:sz w:val="17"/>
          <w:szCs w:val="17"/>
          <w:lang w:val="ru-RU"/>
        </w:rPr>
        <w:t>’</w:t>
      </w:r>
      <w:r>
        <w:rPr>
          <w:b w:val="0"/>
          <w:bCs w:val="0"/>
          <w:i/>
          <w:iCs/>
          <w:sz w:val="17"/>
          <w:szCs w:val="17"/>
        </w:rPr>
        <w:t>я, по батькові)</w:t>
      </w:r>
    </w:p>
    <w:p w:rsidR="008A311B" w:rsidRDefault="00DD0ADC">
      <w:pPr>
        <w:pStyle w:val="ab"/>
        <w:framePr w:wrap="none" w:vAnchor="page" w:hAnchor="page" w:x="827" w:y="10615"/>
      </w:pPr>
      <w:r>
        <w:t>Форма Ж.3 Відомість потреби в будівельних конструкціях, виробах, матеріалах і устаткуванні</w:t>
      </w:r>
    </w:p>
    <w:tbl>
      <w:tblPr>
        <w:tblOverlap w:val="never"/>
        <w:tblW w:w="0" w:type="auto"/>
        <w:tblLayout w:type="fixed"/>
        <w:tblCellMar>
          <w:left w:w="10" w:type="dxa"/>
          <w:right w:w="10" w:type="dxa"/>
        </w:tblCellMar>
        <w:tblLook w:val="0000"/>
      </w:tblPr>
      <w:tblGrid>
        <w:gridCol w:w="1056"/>
        <w:gridCol w:w="2650"/>
        <w:gridCol w:w="1056"/>
        <w:gridCol w:w="1810"/>
        <w:gridCol w:w="1814"/>
        <w:gridCol w:w="1819"/>
      </w:tblGrid>
      <w:tr w:rsidR="008A311B">
        <w:trPr>
          <w:trHeight w:hRule="exact" w:val="840"/>
        </w:trPr>
        <w:tc>
          <w:tcPr>
            <w:tcW w:w="1056"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7" w:y="10960"/>
              <w:spacing w:after="0" w:line="257" w:lineRule="auto"/>
              <w:ind w:firstLine="0"/>
              <w:jc w:val="center"/>
            </w:pPr>
            <w:r>
              <w:t>Номер</w:t>
            </w:r>
            <w:r>
              <w:br/>
              <w:t>рядка</w:t>
            </w:r>
          </w:p>
        </w:tc>
        <w:tc>
          <w:tcPr>
            <w:tcW w:w="2650" w:type="dxa"/>
            <w:tcBorders>
              <w:top w:val="single" w:sz="4" w:space="0" w:color="auto"/>
              <w:left w:val="single" w:sz="4" w:space="0" w:color="auto"/>
            </w:tcBorders>
            <w:shd w:val="clear" w:color="auto" w:fill="auto"/>
            <w:vAlign w:val="center"/>
          </w:tcPr>
          <w:p w:rsidR="008A311B" w:rsidRDefault="00DD0ADC">
            <w:pPr>
              <w:pStyle w:val="a6"/>
              <w:framePr w:w="10205" w:h="1512" w:wrap="none" w:vAnchor="page" w:hAnchor="page" w:x="847" w:y="10960"/>
              <w:spacing w:after="0" w:line="240" w:lineRule="auto"/>
              <w:ind w:firstLine="0"/>
              <w:jc w:val="center"/>
            </w:pPr>
            <w:r>
              <w:t>Найменування</w:t>
            </w:r>
          </w:p>
        </w:tc>
        <w:tc>
          <w:tcPr>
            <w:tcW w:w="1056"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7" w:y="10960"/>
              <w:spacing w:after="0" w:line="264" w:lineRule="auto"/>
              <w:ind w:firstLine="0"/>
              <w:jc w:val="center"/>
            </w:pPr>
            <w:r>
              <w:t>Одиниця</w:t>
            </w:r>
            <w:r>
              <w:br/>
              <w:t>вимірю-</w:t>
            </w:r>
            <w:r>
              <w:br/>
              <w:t>вання</w:t>
            </w:r>
          </w:p>
        </w:tc>
        <w:tc>
          <w:tcPr>
            <w:tcW w:w="1810"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7" w:y="10960"/>
              <w:spacing w:after="0" w:line="266" w:lineRule="auto"/>
              <w:ind w:firstLine="0"/>
              <w:jc w:val="center"/>
            </w:pPr>
            <w:r>
              <w:t>Всього на об'єкт</w:t>
            </w:r>
            <w:r>
              <w:br/>
              <w:t>будівництва</w:t>
            </w:r>
          </w:p>
        </w:tc>
        <w:tc>
          <w:tcPr>
            <w:tcW w:w="1814"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7" w:y="10960"/>
              <w:spacing w:after="0" w:line="266" w:lineRule="auto"/>
              <w:ind w:firstLine="0"/>
              <w:jc w:val="center"/>
            </w:pPr>
            <w:r>
              <w:t>У тому числі</w:t>
            </w:r>
            <w:r>
              <w:br/>
              <w:t>за періодами</w:t>
            </w:r>
            <w:r>
              <w:br/>
              <w:t>будівництва*</w:t>
            </w:r>
          </w:p>
        </w:tc>
        <w:tc>
          <w:tcPr>
            <w:tcW w:w="1819"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12" w:wrap="none" w:vAnchor="page" w:hAnchor="page" w:x="847" w:y="10960"/>
              <w:spacing w:after="0" w:line="264" w:lineRule="auto"/>
              <w:ind w:firstLine="0"/>
              <w:jc w:val="center"/>
            </w:pPr>
            <w:r>
              <w:t>У тому числі</w:t>
            </w:r>
            <w:r>
              <w:br/>
              <w:t>на основних</w:t>
            </w:r>
            <w:r>
              <w:br/>
              <w:t>об'єктах*</w:t>
            </w:r>
          </w:p>
        </w:tc>
      </w:tr>
      <w:tr w:rsidR="008A311B">
        <w:trPr>
          <w:trHeight w:hRule="exact" w:val="331"/>
        </w:trPr>
        <w:tc>
          <w:tcPr>
            <w:tcW w:w="1056"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7" w:y="10960"/>
              <w:spacing w:after="0" w:line="240" w:lineRule="auto"/>
              <w:ind w:firstLine="0"/>
              <w:jc w:val="center"/>
            </w:pPr>
            <w:r>
              <w:t>1</w:t>
            </w:r>
          </w:p>
        </w:tc>
        <w:tc>
          <w:tcPr>
            <w:tcW w:w="2650"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7" w:y="10960"/>
              <w:spacing w:after="0" w:line="240" w:lineRule="auto"/>
              <w:ind w:firstLine="0"/>
              <w:jc w:val="center"/>
            </w:pPr>
            <w:r>
              <w:t>2</w:t>
            </w:r>
          </w:p>
        </w:tc>
        <w:tc>
          <w:tcPr>
            <w:tcW w:w="1056"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7" w:y="10960"/>
              <w:spacing w:after="0" w:line="240" w:lineRule="auto"/>
              <w:ind w:firstLine="0"/>
              <w:jc w:val="center"/>
            </w:pPr>
            <w:r>
              <w:t>3</w:t>
            </w:r>
          </w:p>
        </w:tc>
        <w:tc>
          <w:tcPr>
            <w:tcW w:w="1810"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7" w:y="10960"/>
              <w:spacing w:after="0" w:line="240" w:lineRule="auto"/>
              <w:ind w:firstLine="0"/>
              <w:jc w:val="center"/>
            </w:pPr>
            <w:r>
              <w:t>4</w:t>
            </w:r>
          </w:p>
        </w:tc>
        <w:tc>
          <w:tcPr>
            <w:tcW w:w="1814"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7" w:y="10960"/>
              <w:spacing w:after="0" w:line="240" w:lineRule="auto"/>
              <w:ind w:firstLine="0"/>
              <w:jc w:val="center"/>
            </w:pPr>
            <w:r>
              <w:t>5</w:t>
            </w:r>
          </w:p>
        </w:tc>
        <w:tc>
          <w:tcPr>
            <w:tcW w:w="1819"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12" w:wrap="none" w:vAnchor="page" w:hAnchor="page" w:x="847" w:y="10960"/>
              <w:spacing w:after="0" w:line="240" w:lineRule="auto"/>
              <w:ind w:firstLine="0"/>
              <w:jc w:val="center"/>
            </w:pPr>
            <w:r>
              <w:t>6</w:t>
            </w:r>
          </w:p>
        </w:tc>
      </w:tr>
      <w:tr w:rsidR="008A311B">
        <w:trPr>
          <w:trHeight w:hRule="exact" w:val="341"/>
        </w:trPr>
        <w:tc>
          <w:tcPr>
            <w:tcW w:w="1056"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47" w:y="10960"/>
              <w:rPr>
                <w:sz w:val="10"/>
                <w:szCs w:val="10"/>
              </w:rPr>
            </w:pPr>
          </w:p>
        </w:tc>
        <w:tc>
          <w:tcPr>
            <w:tcW w:w="2650"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47" w:y="10960"/>
              <w:rPr>
                <w:sz w:val="10"/>
                <w:szCs w:val="10"/>
              </w:rPr>
            </w:pPr>
          </w:p>
        </w:tc>
        <w:tc>
          <w:tcPr>
            <w:tcW w:w="1056"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47" w:y="10960"/>
              <w:rPr>
                <w:sz w:val="10"/>
                <w:szCs w:val="10"/>
              </w:rPr>
            </w:pPr>
          </w:p>
        </w:tc>
        <w:tc>
          <w:tcPr>
            <w:tcW w:w="1810"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47" w:y="10960"/>
              <w:rPr>
                <w:sz w:val="10"/>
                <w:szCs w:val="10"/>
              </w:rPr>
            </w:pPr>
          </w:p>
        </w:tc>
        <w:tc>
          <w:tcPr>
            <w:tcW w:w="1814"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47" w:y="10960"/>
              <w:rPr>
                <w:sz w:val="10"/>
                <w:szCs w:val="1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512" w:wrap="none" w:vAnchor="page" w:hAnchor="page" w:x="847" w:y="10960"/>
              <w:rPr>
                <w:sz w:val="10"/>
                <w:szCs w:val="10"/>
              </w:rPr>
            </w:pPr>
          </w:p>
        </w:tc>
      </w:tr>
    </w:tbl>
    <w:p w:rsidR="008A311B" w:rsidRDefault="00DD0ADC">
      <w:pPr>
        <w:pStyle w:val="11"/>
        <w:framePr w:w="10258" w:h="955" w:hRule="exact" w:wrap="none" w:vAnchor="page" w:hAnchor="page" w:x="823" w:y="12943"/>
        <w:spacing w:after="0" w:line="240" w:lineRule="auto"/>
        <w:ind w:left="4" w:right="7757" w:firstLine="0"/>
        <w:jc w:val="both"/>
      </w:pPr>
      <w:r>
        <w:t>Головний інженер проекту</w:t>
      </w:r>
    </w:p>
    <w:p w:rsidR="008A311B" w:rsidRDefault="00DD0ADC">
      <w:pPr>
        <w:pStyle w:val="42"/>
        <w:framePr w:w="10258" w:h="955" w:hRule="exact" w:wrap="none" w:vAnchor="page" w:hAnchor="page" w:x="823" w:y="12943"/>
        <w:spacing w:after="0" w:line="240" w:lineRule="auto"/>
        <w:ind w:left="4" w:right="7757" w:firstLine="0"/>
        <w:jc w:val="both"/>
      </w:pPr>
      <w:bookmarkStart w:id="54" w:name="bookmark106"/>
      <w:r>
        <w:t>ПОГОДЖЕНО</w:t>
      </w:r>
      <w:bookmarkEnd w:id="54"/>
    </w:p>
    <w:p w:rsidR="008A311B" w:rsidRDefault="00DD0ADC">
      <w:pPr>
        <w:pStyle w:val="11"/>
        <w:framePr w:w="10258" w:h="955" w:hRule="exact" w:wrap="none" w:vAnchor="page" w:hAnchor="page" w:x="823" w:y="12943"/>
        <w:spacing w:after="0" w:line="240" w:lineRule="auto"/>
        <w:ind w:left="4" w:right="7757" w:firstLine="0"/>
        <w:jc w:val="both"/>
      </w:pPr>
      <w:r>
        <w:t>Замовник</w:t>
      </w:r>
    </w:p>
    <w:p w:rsidR="008A311B" w:rsidRDefault="00DD0ADC">
      <w:pPr>
        <w:pStyle w:val="24"/>
        <w:framePr w:wrap="none" w:vAnchor="page" w:hAnchor="page" w:x="5080" w:y="13173"/>
        <w:tabs>
          <w:tab w:val="left" w:pos="2261"/>
        </w:tabs>
        <w:spacing w:after="0"/>
        <w:jc w:val="left"/>
      </w:pPr>
      <w:r>
        <w:t>(підпис)</w:t>
      </w:r>
      <w:r>
        <w:tab/>
        <w:t>(ПІБ, номер та серія сертифіката)</w:t>
      </w:r>
    </w:p>
    <w:p w:rsidR="008A311B" w:rsidRDefault="00DD0ADC">
      <w:pPr>
        <w:pStyle w:val="24"/>
        <w:framePr w:wrap="none" w:vAnchor="page" w:hAnchor="page" w:x="5080" w:y="13903"/>
        <w:spacing w:after="0"/>
        <w:jc w:val="left"/>
      </w:pPr>
      <w:r>
        <w:t>(підпис)</w:t>
      </w:r>
    </w:p>
    <w:p w:rsidR="008A311B" w:rsidRDefault="00DD0ADC">
      <w:pPr>
        <w:pStyle w:val="24"/>
        <w:framePr w:wrap="none" w:vAnchor="page" w:hAnchor="page" w:x="823" w:y="13903"/>
        <w:pBdr>
          <w:top w:val="single" w:sz="4" w:space="0" w:color="auto"/>
        </w:pBdr>
        <w:spacing w:after="0"/>
        <w:ind w:left="6854"/>
        <w:jc w:val="left"/>
      </w:pPr>
      <w:r>
        <w:t>(Прізвище, і</w:t>
      </w:r>
      <w:r w:rsidR="00736555">
        <w:t>м</w:t>
      </w:r>
      <w:r w:rsidR="00736555" w:rsidRPr="00141386">
        <w:rPr>
          <w:lang w:val="ru-RU"/>
        </w:rPr>
        <w:t>’</w:t>
      </w:r>
      <w:r>
        <w:t>я, по батькові)</w:t>
      </w:r>
    </w:p>
    <w:p w:rsidR="008A311B" w:rsidRDefault="00DD0ADC">
      <w:pPr>
        <w:pStyle w:val="11"/>
        <w:framePr w:w="10258" w:h="715" w:hRule="exact" w:wrap="none" w:vAnchor="page" w:hAnchor="page" w:x="823" w:y="14253"/>
        <w:spacing w:after="0"/>
        <w:ind w:firstLine="420"/>
        <w:jc w:val="both"/>
        <w:rPr>
          <w:sz w:val="19"/>
          <w:szCs w:val="19"/>
        </w:rPr>
      </w:pPr>
      <w:r>
        <w:rPr>
          <w:b/>
          <w:bCs/>
          <w:sz w:val="19"/>
          <w:szCs w:val="19"/>
        </w:rPr>
        <w:t xml:space="preserve">Примітка. </w:t>
      </w:r>
      <w:r>
        <w:rPr>
          <w:sz w:val="19"/>
          <w:szCs w:val="19"/>
        </w:rPr>
        <w:t>Форми можуть уточнятися і пристосовуватись до специфіки об'єктів, видів будівництва, а також до</w:t>
      </w:r>
      <w:r>
        <w:rPr>
          <w:sz w:val="19"/>
          <w:szCs w:val="19"/>
        </w:rPr>
        <w:br/>
        <w:t>вимог уніфікації проектно-технологічної документації для різних цілей, в тому числі для використання комп'ютерних</w:t>
      </w:r>
      <w:r>
        <w:rPr>
          <w:sz w:val="19"/>
          <w:szCs w:val="19"/>
        </w:rPr>
        <w:br/>
        <w:t>інформаційних технологій з управління будівництвом.</w:t>
      </w:r>
    </w:p>
    <w:p w:rsidR="008A311B" w:rsidRDefault="00DD0ADC">
      <w:pPr>
        <w:pStyle w:val="ad"/>
        <w:framePr w:w="10258" w:h="230" w:hRule="exact" w:wrap="none" w:vAnchor="page" w:hAnchor="page" w:x="823" w:y="15251"/>
      </w:pPr>
      <w:r>
        <w:t>* Без визначення конкретних років та кварталів.</w:t>
      </w:r>
    </w:p>
    <w:p w:rsidR="008A311B" w:rsidRDefault="008A311B">
      <w:pPr>
        <w:spacing w:line="1" w:lineRule="exact"/>
        <w:sectPr w:rsidR="008A311B" w:rsidSect="00757A2E">
          <w:pgSz w:w="11900" w:h="16840"/>
          <w:pgMar w:top="360" w:right="360" w:bottom="360" w:left="360" w:header="510" w:footer="454" w:gutter="0"/>
          <w:cols w:space="720"/>
          <w:noEndnote/>
          <w:docGrid w:linePitch="360"/>
        </w:sectPr>
      </w:pPr>
    </w:p>
    <w:p w:rsidR="008A311B" w:rsidRDefault="008A311B">
      <w:pPr>
        <w:spacing w:line="1" w:lineRule="exact"/>
      </w:pPr>
    </w:p>
    <w:p w:rsidR="008A311B" w:rsidRDefault="00DD0ADC" w:rsidP="00B41AA7">
      <w:pPr>
        <w:pStyle w:val="11"/>
        <w:framePr w:w="10267" w:h="14337" w:hRule="exact" w:wrap="none" w:vAnchor="page" w:hAnchor="page" w:x="681" w:y="1769"/>
        <w:spacing w:after="120" w:line="271" w:lineRule="auto"/>
        <w:ind w:firstLine="0"/>
        <w:jc w:val="center"/>
      </w:pPr>
      <w:r>
        <w:t>ДОДАТОК К</w:t>
      </w:r>
      <w:r>
        <w:br/>
        <w:t>(довідковий)</w:t>
      </w:r>
    </w:p>
    <w:p w:rsidR="008A311B" w:rsidRDefault="00DD0ADC" w:rsidP="00B41AA7">
      <w:pPr>
        <w:pStyle w:val="42"/>
        <w:framePr w:w="10267" w:h="14337" w:hRule="exact" w:wrap="none" w:vAnchor="page" w:hAnchor="page" w:x="681" w:y="1769"/>
        <w:spacing w:after="200" w:line="271" w:lineRule="auto"/>
        <w:ind w:firstLine="0"/>
        <w:jc w:val="center"/>
      </w:pPr>
      <w:bookmarkStart w:id="55" w:name="bookmark108"/>
      <w:r>
        <w:t>СКЛАД І ЗМІСТ ПРОЕКТУ ВИКОНАННЯ РОБІТ (ПВР)</w:t>
      </w:r>
      <w:bookmarkEnd w:id="55"/>
    </w:p>
    <w:p w:rsidR="008A311B" w:rsidRDefault="00DD0ADC" w:rsidP="00B41AA7">
      <w:pPr>
        <w:pStyle w:val="11"/>
        <w:framePr w:w="10267" w:h="14337" w:hRule="exact" w:wrap="none" w:vAnchor="page" w:hAnchor="page" w:x="681" w:y="1769"/>
        <w:spacing w:after="0" w:line="271" w:lineRule="auto"/>
        <w:ind w:firstLine="420"/>
        <w:jc w:val="both"/>
      </w:pPr>
      <w:r>
        <w:rPr>
          <w:b/>
          <w:bCs/>
        </w:rPr>
        <w:t xml:space="preserve">К.1 </w:t>
      </w:r>
      <w:r>
        <w:t>До складу ПВР на об'єкт будівництва або його частини включаються:</w:t>
      </w:r>
    </w:p>
    <w:p w:rsidR="008A311B" w:rsidRDefault="00DD0ADC" w:rsidP="00B41AA7">
      <w:pPr>
        <w:pStyle w:val="11"/>
        <w:framePr w:w="10267" w:h="14337" w:hRule="exact" w:wrap="none" w:vAnchor="page" w:hAnchor="page" w:x="681" w:y="1769"/>
        <w:numPr>
          <w:ilvl w:val="0"/>
          <w:numId w:val="42"/>
        </w:numPr>
        <w:tabs>
          <w:tab w:val="left" w:pos="729"/>
        </w:tabs>
        <w:spacing w:after="0" w:line="271" w:lineRule="auto"/>
        <w:ind w:firstLine="420"/>
        <w:jc w:val="both"/>
      </w:pPr>
      <w:r>
        <w:t>календарний графік виконання робіт (може бути побудований на базі сітьового графіка), у якому</w:t>
      </w:r>
      <w:r>
        <w:br/>
        <w:t>встановлюється послідовність і терміни виконання робіт з максимально можливим їх суміщенням (додаток Л,</w:t>
      </w:r>
      <w:r>
        <w:br/>
        <w:t>форма Л1);</w:t>
      </w:r>
    </w:p>
    <w:p w:rsidR="008A311B" w:rsidRDefault="00DD0ADC" w:rsidP="00B41AA7">
      <w:pPr>
        <w:pStyle w:val="11"/>
        <w:framePr w:w="10267" w:h="14337" w:hRule="exact" w:wrap="none" w:vAnchor="page" w:hAnchor="page" w:x="681" w:y="1769"/>
        <w:numPr>
          <w:ilvl w:val="0"/>
          <w:numId w:val="42"/>
        </w:numPr>
        <w:tabs>
          <w:tab w:val="left" w:pos="1015"/>
        </w:tabs>
        <w:spacing w:after="0" w:line="271" w:lineRule="auto"/>
        <w:ind w:firstLine="420"/>
        <w:jc w:val="both"/>
      </w:pPr>
      <w:r>
        <w:t>будівельний генеральний план із зазначенням:</w:t>
      </w:r>
    </w:p>
    <w:p w:rsidR="008A311B" w:rsidRDefault="00DD0ADC" w:rsidP="00B41AA7">
      <w:pPr>
        <w:pStyle w:val="11"/>
        <w:framePr w:w="10267" w:h="14337" w:hRule="exact" w:wrap="none" w:vAnchor="page" w:hAnchor="page" w:x="681" w:y="1769"/>
        <w:numPr>
          <w:ilvl w:val="0"/>
          <w:numId w:val="43"/>
        </w:numPr>
        <w:tabs>
          <w:tab w:val="left" w:pos="667"/>
        </w:tabs>
        <w:spacing w:after="0" w:line="271" w:lineRule="auto"/>
        <w:ind w:firstLine="420"/>
        <w:jc w:val="both"/>
      </w:pPr>
      <w:r>
        <w:t>меж будівельного майданчика і видів огорожі діючих і тимчасових підземних, надземних і повітряних</w:t>
      </w:r>
      <w:r>
        <w:br/>
        <w:t>мереж і комунікацій,</w:t>
      </w:r>
    </w:p>
    <w:p w:rsidR="008A311B" w:rsidRDefault="00DD0ADC" w:rsidP="00B41AA7">
      <w:pPr>
        <w:pStyle w:val="11"/>
        <w:framePr w:w="10267" w:h="14337" w:hRule="exact" w:wrap="none" w:vAnchor="page" w:hAnchor="page" w:x="681" w:y="1769"/>
        <w:numPr>
          <w:ilvl w:val="0"/>
          <w:numId w:val="43"/>
        </w:numPr>
        <w:tabs>
          <w:tab w:val="left" w:pos="1015"/>
        </w:tabs>
        <w:spacing w:after="0" w:line="271" w:lineRule="auto"/>
        <w:ind w:firstLine="420"/>
        <w:jc w:val="both"/>
      </w:pPr>
      <w:r>
        <w:t>постійних і тимчасових доріг, схем руху засобів транспорту і механізмів,</w:t>
      </w:r>
    </w:p>
    <w:p w:rsidR="008A311B" w:rsidRDefault="00DD0ADC" w:rsidP="00B41AA7">
      <w:pPr>
        <w:pStyle w:val="11"/>
        <w:framePr w:w="10267" w:h="14337" w:hRule="exact" w:wrap="none" w:vAnchor="page" w:hAnchor="page" w:x="681" w:y="1769"/>
        <w:numPr>
          <w:ilvl w:val="0"/>
          <w:numId w:val="43"/>
        </w:numPr>
        <w:tabs>
          <w:tab w:val="left" w:pos="681"/>
        </w:tabs>
        <w:spacing w:after="0" w:line="271" w:lineRule="auto"/>
        <w:ind w:firstLine="420"/>
        <w:jc w:val="both"/>
      </w:pPr>
      <w:r>
        <w:t>місць установки будівельних і вантажопідіймальних машин із зазначенням шляхів їх переміщення й зондії,</w:t>
      </w:r>
    </w:p>
    <w:p w:rsidR="008A311B" w:rsidRDefault="00DD0ADC" w:rsidP="00B41AA7">
      <w:pPr>
        <w:pStyle w:val="11"/>
        <w:framePr w:w="10267" w:h="14337" w:hRule="exact" w:wrap="none" w:vAnchor="page" w:hAnchor="page" w:x="681" w:y="1769"/>
        <w:numPr>
          <w:ilvl w:val="0"/>
          <w:numId w:val="43"/>
        </w:numPr>
        <w:tabs>
          <w:tab w:val="left" w:pos="1015"/>
        </w:tabs>
        <w:spacing w:after="0" w:line="271" w:lineRule="auto"/>
        <w:ind w:firstLine="420"/>
        <w:jc w:val="both"/>
      </w:pPr>
      <w:r>
        <w:t>розміщення постійних, споруджуваних і тимчасових об'єктів,</w:t>
      </w:r>
    </w:p>
    <w:p w:rsidR="008A311B" w:rsidRDefault="00DD0ADC" w:rsidP="00B41AA7">
      <w:pPr>
        <w:pStyle w:val="11"/>
        <w:framePr w:w="10267" w:h="14337" w:hRule="exact" w:wrap="none" w:vAnchor="page" w:hAnchor="page" w:x="681" w:y="1769"/>
        <w:numPr>
          <w:ilvl w:val="0"/>
          <w:numId w:val="43"/>
        </w:numPr>
        <w:tabs>
          <w:tab w:val="left" w:pos="1015"/>
        </w:tabs>
        <w:spacing w:after="0" w:line="271" w:lineRule="auto"/>
        <w:ind w:firstLine="420"/>
        <w:jc w:val="both"/>
      </w:pPr>
      <w:r>
        <w:t>місць розташування знаків геодезичної основи,</w:t>
      </w:r>
    </w:p>
    <w:p w:rsidR="008A311B" w:rsidRDefault="00DD0ADC" w:rsidP="00B41AA7">
      <w:pPr>
        <w:pStyle w:val="11"/>
        <w:framePr w:w="10267" w:h="14337" w:hRule="exact" w:wrap="none" w:vAnchor="page" w:hAnchor="page" w:x="681" w:y="1769"/>
        <w:numPr>
          <w:ilvl w:val="0"/>
          <w:numId w:val="43"/>
        </w:numPr>
        <w:tabs>
          <w:tab w:val="left" w:pos="1015"/>
        </w:tabs>
        <w:spacing w:after="0" w:line="271" w:lineRule="auto"/>
        <w:ind w:firstLine="420"/>
        <w:jc w:val="both"/>
      </w:pPr>
      <w:r>
        <w:t>небезпечних зон,</w:t>
      </w:r>
    </w:p>
    <w:p w:rsidR="008A311B" w:rsidRDefault="00DD0ADC" w:rsidP="00B41AA7">
      <w:pPr>
        <w:pStyle w:val="11"/>
        <w:framePr w:w="10267" w:h="14337" w:hRule="exact" w:wrap="none" w:vAnchor="page" w:hAnchor="page" w:x="681" w:y="1769"/>
        <w:numPr>
          <w:ilvl w:val="0"/>
          <w:numId w:val="43"/>
        </w:numPr>
        <w:tabs>
          <w:tab w:val="left" w:pos="1015"/>
        </w:tabs>
        <w:spacing w:after="0" w:line="271" w:lineRule="auto"/>
        <w:ind w:firstLine="420"/>
        <w:jc w:val="both"/>
      </w:pPr>
      <w:r>
        <w:t>шляхів і засобів підйому працюючих на робочі яруси (поверхи), а також підходів до об'єктів будівництва,</w:t>
      </w:r>
    </w:p>
    <w:p w:rsidR="008A311B" w:rsidRDefault="00DD0ADC" w:rsidP="00B41AA7">
      <w:pPr>
        <w:pStyle w:val="11"/>
        <w:framePr w:w="10267" w:h="14337" w:hRule="exact" w:wrap="none" w:vAnchor="page" w:hAnchor="page" w:x="681" w:y="1769"/>
        <w:numPr>
          <w:ilvl w:val="0"/>
          <w:numId w:val="43"/>
        </w:numPr>
        <w:tabs>
          <w:tab w:val="left" w:pos="667"/>
        </w:tabs>
        <w:spacing w:after="0" w:line="271" w:lineRule="auto"/>
        <w:ind w:firstLine="420"/>
        <w:jc w:val="both"/>
      </w:pPr>
      <w:r>
        <w:t>розміщення джерел і засобів енергопостачання й освітлення будівельного майданчика із зазначенням</w:t>
      </w:r>
      <w:r>
        <w:br/>
        <w:t>розташування заземлюючих контурів,</w:t>
      </w:r>
    </w:p>
    <w:p w:rsidR="008A311B" w:rsidRDefault="00DD0ADC" w:rsidP="00B41AA7">
      <w:pPr>
        <w:pStyle w:val="11"/>
        <w:framePr w:w="10267" w:h="14337" w:hRule="exact" w:wrap="none" w:vAnchor="page" w:hAnchor="page" w:x="681" w:y="1769"/>
        <w:numPr>
          <w:ilvl w:val="0"/>
          <w:numId w:val="43"/>
        </w:numPr>
        <w:tabs>
          <w:tab w:val="left" w:pos="672"/>
        </w:tabs>
        <w:spacing w:after="0" w:line="271" w:lineRule="auto"/>
        <w:ind w:firstLine="420"/>
        <w:jc w:val="both"/>
      </w:pPr>
      <w:r>
        <w:t>місць розташування пристроїв для складання, зберігання і видалення будівельного сміття, відходів</w:t>
      </w:r>
      <w:r>
        <w:br/>
        <w:t>будівельних матеріалів,</w:t>
      </w:r>
    </w:p>
    <w:p w:rsidR="008A311B" w:rsidRDefault="00DD0ADC" w:rsidP="00B41AA7">
      <w:pPr>
        <w:pStyle w:val="11"/>
        <w:framePr w:w="10267" w:h="14337" w:hRule="exact" w:wrap="none" w:vAnchor="page" w:hAnchor="page" w:x="681" w:y="1769"/>
        <w:numPr>
          <w:ilvl w:val="0"/>
          <w:numId w:val="43"/>
        </w:numPr>
        <w:tabs>
          <w:tab w:val="left" w:pos="672"/>
        </w:tabs>
        <w:spacing w:after="0" w:line="271" w:lineRule="auto"/>
        <w:ind w:firstLine="420"/>
        <w:jc w:val="both"/>
      </w:pPr>
      <w:r>
        <w:t>майданчиків і приміщень для складування матеріалів і конструкцій, майданчиків укрупнювального</w:t>
      </w:r>
      <w:r>
        <w:br/>
        <w:t>складання конструкцій,</w:t>
      </w:r>
    </w:p>
    <w:p w:rsidR="008A311B" w:rsidRDefault="00DD0ADC" w:rsidP="00B41AA7">
      <w:pPr>
        <w:pStyle w:val="11"/>
        <w:framePr w:w="10267" w:h="14337" w:hRule="exact" w:wrap="none" w:vAnchor="page" w:hAnchor="page" w:x="681" w:y="1769"/>
        <w:numPr>
          <w:ilvl w:val="0"/>
          <w:numId w:val="43"/>
        </w:numPr>
        <w:tabs>
          <w:tab w:val="left" w:pos="667"/>
        </w:tabs>
        <w:spacing w:after="0" w:line="271" w:lineRule="auto"/>
        <w:ind w:firstLine="420"/>
        <w:jc w:val="both"/>
      </w:pPr>
      <w:r>
        <w:t>розташування приміщень для санітарно-побутового обслуговування будівельників, питних установок,</w:t>
      </w:r>
      <w:r>
        <w:br/>
        <w:t>місць відпочинку, а також місць виконання робіт, пов'язаних з використанням відкритого вогню (розігрів бітумуй готування мастик тощо),</w:t>
      </w:r>
    </w:p>
    <w:p w:rsidR="008A311B" w:rsidRDefault="00DD0ADC" w:rsidP="00B41AA7">
      <w:pPr>
        <w:pStyle w:val="11"/>
        <w:framePr w:w="10267" w:h="14337" w:hRule="exact" w:wrap="none" w:vAnchor="page" w:hAnchor="page" w:x="681" w:y="1769"/>
        <w:numPr>
          <w:ilvl w:val="0"/>
          <w:numId w:val="43"/>
        </w:numPr>
        <w:tabs>
          <w:tab w:val="left" w:pos="1015"/>
        </w:tabs>
        <w:spacing w:after="0" w:line="271" w:lineRule="auto"/>
        <w:ind w:firstLine="420"/>
        <w:jc w:val="both"/>
      </w:pPr>
      <w:r>
        <w:t>зон виконання робіт підвищеної небезпеки.</w:t>
      </w:r>
    </w:p>
    <w:p w:rsidR="008A311B" w:rsidRDefault="00DD0ADC" w:rsidP="00B41AA7">
      <w:pPr>
        <w:pStyle w:val="11"/>
        <w:framePr w:w="10267" w:h="14337" w:hRule="exact" w:wrap="none" w:vAnchor="page" w:hAnchor="page" w:x="681" w:y="1769"/>
        <w:numPr>
          <w:ilvl w:val="0"/>
          <w:numId w:val="42"/>
        </w:numPr>
        <w:tabs>
          <w:tab w:val="left" w:pos="729"/>
        </w:tabs>
        <w:spacing w:after="0" w:line="271" w:lineRule="auto"/>
        <w:ind w:firstLine="420"/>
        <w:jc w:val="both"/>
      </w:pPr>
      <w:r>
        <w:t>графіки надходження на об'єкт будівельних конструкцій, виробів, матеріалів і устаткування (додаток Л,форма Л2) з додаванням комплектуючих відомостей (за наявності служби виробничо-технологічної комплектації- уніфікованої документації з технологічної комплектації (додаток Л, форма Л3), а у випадках будівництвакомплектно-блочним методом - графіки комплектної поставки блоків);</w:t>
      </w:r>
    </w:p>
    <w:p w:rsidR="008A311B" w:rsidRDefault="00DD0ADC" w:rsidP="00B41AA7">
      <w:pPr>
        <w:pStyle w:val="11"/>
        <w:framePr w:w="10267" w:h="14337" w:hRule="exact" w:wrap="none" w:vAnchor="page" w:hAnchor="page" w:x="681" w:y="1769"/>
        <w:numPr>
          <w:ilvl w:val="0"/>
          <w:numId w:val="42"/>
        </w:numPr>
        <w:tabs>
          <w:tab w:val="left" w:pos="686"/>
        </w:tabs>
        <w:spacing w:after="0" w:line="271" w:lineRule="auto"/>
        <w:ind w:firstLine="420"/>
        <w:jc w:val="both"/>
      </w:pPr>
      <w:r>
        <w:t>транспортні схеми поставки на об'єкт будівництва основних конструкцій, виробів, матеріалів і устатку-</w:t>
      </w:r>
      <w:r>
        <w:br/>
        <w:t>вання;</w:t>
      </w:r>
    </w:p>
    <w:p w:rsidR="008A311B" w:rsidRDefault="00DD0ADC" w:rsidP="00B41AA7">
      <w:pPr>
        <w:pStyle w:val="11"/>
        <w:framePr w:w="10267" w:h="14337" w:hRule="exact" w:wrap="none" w:vAnchor="page" w:hAnchor="page" w:x="681" w:y="1769"/>
        <w:numPr>
          <w:ilvl w:val="0"/>
          <w:numId w:val="42"/>
        </w:numPr>
        <w:tabs>
          <w:tab w:val="left" w:pos="734"/>
        </w:tabs>
        <w:spacing w:after="0" w:line="271" w:lineRule="auto"/>
        <w:ind w:firstLine="420"/>
        <w:jc w:val="both"/>
      </w:pPr>
      <w:r>
        <w:t>графіки руху робочих кадрів на об'єкті (додаток Л, форма Л4) і основних будівельних машин на об'єкті</w:t>
      </w:r>
      <w:r>
        <w:br/>
        <w:t>(додаток Л, форма Л5). Графіки руху основних будівельних машин потрібно розробляти з урахуванням</w:t>
      </w:r>
      <w:r>
        <w:br/>
        <w:t>своєчасного виконання кожною бригадою дорученого їй комплексу робіт;</w:t>
      </w:r>
    </w:p>
    <w:p w:rsidR="008A311B" w:rsidRDefault="00DD0ADC" w:rsidP="00B41AA7">
      <w:pPr>
        <w:pStyle w:val="11"/>
        <w:framePr w:w="10267" w:h="14337" w:hRule="exact" w:wrap="none" w:vAnchor="page" w:hAnchor="page" w:x="681" w:y="1769"/>
        <w:numPr>
          <w:ilvl w:val="0"/>
          <w:numId w:val="42"/>
        </w:numPr>
        <w:tabs>
          <w:tab w:val="left" w:pos="734"/>
        </w:tabs>
        <w:spacing w:after="0" w:line="271" w:lineRule="auto"/>
        <w:ind w:firstLine="420"/>
        <w:jc w:val="both"/>
      </w:pPr>
      <w:r>
        <w:t>технологічні карти з використанням відповідної типової документації або схеми виконання окремих</w:t>
      </w:r>
      <w:r>
        <w:br/>
        <w:t>видів робіт, в тому числі зі схемами послідовності виконання прийомів, із включенням схем операційного</w:t>
      </w:r>
      <w:r>
        <w:br/>
        <w:t>контролю якості, описом методів виконання робіт, зазначенням витрат праці і потреби в матеріалах, машинах,оснащенні, пристосуваннях і засобах захисту працюючих, а також послідовності демонтажних робіт підчасреконструкції об'єктів або технічного переоснащення діючих підприємств;</w:t>
      </w:r>
    </w:p>
    <w:p w:rsidR="008A311B" w:rsidRDefault="00DD0ADC" w:rsidP="00B41AA7">
      <w:pPr>
        <w:pStyle w:val="11"/>
        <w:framePr w:w="10267" w:h="14337" w:hRule="exact" w:wrap="none" w:vAnchor="page" w:hAnchor="page" w:x="681" w:y="1769"/>
        <w:numPr>
          <w:ilvl w:val="0"/>
          <w:numId w:val="42"/>
        </w:numPr>
        <w:tabs>
          <w:tab w:val="left" w:pos="749"/>
        </w:tabs>
        <w:spacing w:after="0" w:line="271" w:lineRule="auto"/>
        <w:ind w:firstLine="420"/>
        <w:jc w:val="both"/>
      </w:pPr>
      <w:r>
        <w:t>схеми спільної безпечної роботи декількох вантажопідіймальних та інших будівельних машин і меха-</w:t>
      </w:r>
      <w:r>
        <w:br/>
        <w:t>нізмів;</w:t>
      </w:r>
    </w:p>
    <w:p w:rsidR="008A311B" w:rsidRDefault="00DD0ADC" w:rsidP="00B41AA7">
      <w:pPr>
        <w:pStyle w:val="11"/>
        <w:framePr w:w="10267" w:h="14337" w:hRule="exact" w:wrap="none" w:vAnchor="page" w:hAnchor="page" w:x="681" w:y="1769"/>
        <w:spacing w:after="0" w:line="271" w:lineRule="auto"/>
        <w:ind w:firstLine="420"/>
        <w:jc w:val="both"/>
      </w:pPr>
      <w:r>
        <w:t>і) рішення з виконання геодезичних робіт, що включають схеми розміщення знаків для виконання геоде-</w:t>
      </w:r>
      <w:r>
        <w:br/>
        <w:t>зичних побудов і вимірювань, а також вказівки щодо необхідної точності і технічних засобів геодезичного</w:t>
      </w:r>
      <w:r>
        <w:br/>
        <w:t>контролю виконання будівельних робіт;</w:t>
      </w:r>
    </w:p>
    <w:p w:rsidR="008A311B" w:rsidRDefault="00DD0ADC" w:rsidP="00B41AA7">
      <w:pPr>
        <w:pStyle w:val="11"/>
        <w:framePr w:w="10267" w:h="14337" w:hRule="exact" w:wrap="none" w:vAnchor="page" w:hAnchor="page" w:x="681" w:y="1769"/>
        <w:numPr>
          <w:ilvl w:val="0"/>
          <w:numId w:val="44"/>
        </w:numPr>
        <w:tabs>
          <w:tab w:val="left" w:pos="722"/>
        </w:tabs>
        <w:spacing w:after="0" w:line="271" w:lineRule="auto"/>
        <w:ind w:firstLine="420"/>
        <w:jc w:val="both"/>
      </w:pPr>
      <w:r>
        <w:t>рішення щодо забезпечення комплексної безпеки будівництва;</w:t>
      </w:r>
    </w:p>
    <w:p w:rsidR="008A311B" w:rsidRDefault="00DD0ADC" w:rsidP="00B41AA7">
      <w:pPr>
        <w:pStyle w:val="11"/>
        <w:framePr w:w="10267" w:h="14337" w:hRule="exact" w:wrap="none" w:vAnchor="page" w:hAnchor="page" w:x="681" w:y="1769"/>
        <w:numPr>
          <w:ilvl w:val="0"/>
          <w:numId w:val="44"/>
        </w:numPr>
        <w:tabs>
          <w:tab w:val="left" w:pos="729"/>
        </w:tabs>
        <w:spacing w:after="0" w:line="271" w:lineRule="auto"/>
        <w:ind w:firstLine="420"/>
        <w:jc w:val="both"/>
      </w:pPr>
      <w:r>
        <w:t>заходи з виконання, за необхідності, робіт вахтовим методом, включаючи графіки робіт, режими робіт,режими праці й відпочинку та склад технологічних комплектів оснащення бригад;</w:t>
      </w:r>
    </w:p>
    <w:p w:rsidR="00736555" w:rsidRDefault="00DD0ADC" w:rsidP="00B41AA7">
      <w:pPr>
        <w:pStyle w:val="11"/>
        <w:framePr w:w="10267" w:h="14337" w:hRule="exact" w:wrap="none" w:vAnchor="page" w:hAnchor="page" w:x="681" w:y="1769"/>
        <w:spacing w:after="0" w:line="271" w:lineRule="auto"/>
        <w:ind w:firstLine="420"/>
        <w:jc w:val="both"/>
      </w:pPr>
      <w:r>
        <w:t>м) рішення із забезпечення тимчасовими мережами водо-, тепло- і енергопостачання і освітлення (у томучислі аварійного) будівельного майданчика та робочих місць із розробленням, за необхідності, робочих</w:t>
      </w:r>
    </w:p>
    <w:p w:rsidR="00736555" w:rsidRDefault="00B41AA7" w:rsidP="00B41AA7">
      <w:pPr>
        <w:pStyle w:val="11"/>
        <w:framePr w:w="10267" w:h="14337" w:hRule="exact" w:wrap="none" w:vAnchor="page" w:hAnchor="page" w:x="681" w:y="1769"/>
        <w:spacing w:after="0" w:line="271" w:lineRule="auto"/>
        <w:ind w:firstLine="420"/>
        <w:jc w:val="both"/>
      </w:pPr>
      <w:r>
        <w:t>креслень підвідення мереж до джерел живлення;</w:t>
      </w:r>
    </w:p>
    <w:p w:rsidR="00736555" w:rsidRDefault="00736555" w:rsidP="00B41AA7">
      <w:pPr>
        <w:pStyle w:val="11"/>
        <w:framePr w:w="10267" w:h="14337" w:hRule="exact" w:wrap="none" w:vAnchor="page" w:hAnchor="page" w:x="681" w:y="1769"/>
        <w:spacing w:after="0" w:line="271" w:lineRule="auto"/>
        <w:ind w:firstLine="420"/>
        <w:jc w:val="both"/>
      </w:pPr>
    </w:p>
    <w:p w:rsidR="008A311B" w:rsidRDefault="00DD0ADC" w:rsidP="00B41AA7">
      <w:pPr>
        <w:pStyle w:val="11"/>
        <w:framePr w:w="10267" w:h="14337" w:hRule="exact" w:wrap="none" w:vAnchor="page" w:hAnchor="page" w:x="681" w:y="1769"/>
        <w:spacing w:after="0" w:line="271" w:lineRule="auto"/>
        <w:ind w:firstLine="420"/>
        <w:jc w:val="both"/>
      </w:pPr>
      <w:r>
        <w:br/>
        <w:t>креслень підведення мереж до джерел живлення;</w:t>
      </w:r>
    </w:p>
    <w:p w:rsidR="008A311B" w:rsidRDefault="008A311B">
      <w:pPr>
        <w:spacing w:line="1" w:lineRule="exact"/>
        <w:sectPr w:rsidR="008A311B" w:rsidSect="00757A2E">
          <w:pgSz w:w="11900" w:h="16840"/>
          <w:pgMar w:top="360" w:right="360" w:bottom="360" w:left="360" w:header="510" w:footer="454" w:gutter="0"/>
          <w:cols w:space="720"/>
          <w:noEndnote/>
          <w:docGrid w:linePitch="360"/>
        </w:sectPr>
      </w:pPr>
    </w:p>
    <w:p w:rsidR="008A311B" w:rsidRDefault="008A311B">
      <w:pPr>
        <w:spacing w:line="1" w:lineRule="exact"/>
      </w:pPr>
    </w:p>
    <w:p w:rsidR="008A311B" w:rsidRDefault="008A311B">
      <w:pPr>
        <w:spacing w:line="1" w:lineRule="exact"/>
      </w:pPr>
    </w:p>
    <w:p w:rsidR="00736555" w:rsidRDefault="00736555" w:rsidP="00B41AA7">
      <w:pPr>
        <w:pStyle w:val="11"/>
        <w:framePr w:w="10267" w:h="14713" w:hRule="exact" w:wrap="none" w:vAnchor="page" w:hAnchor="page" w:x="833" w:y="1385"/>
        <w:spacing w:after="0"/>
        <w:ind w:firstLine="420"/>
        <w:jc w:val="both"/>
      </w:pPr>
      <w:r>
        <w:t>н) пояснювальна записка, що містить:</w:t>
      </w:r>
    </w:p>
    <w:p w:rsidR="00736555" w:rsidRDefault="00736555" w:rsidP="00B41AA7">
      <w:pPr>
        <w:pStyle w:val="11"/>
        <w:framePr w:w="10267" w:h="14713" w:hRule="exact" w:wrap="none" w:vAnchor="page" w:hAnchor="page" w:x="833" w:y="1385"/>
        <w:numPr>
          <w:ilvl w:val="0"/>
          <w:numId w:val="45"/>
        </w:numPr>
        <w:tabs>
          <w:tab w:val="left" w:pos="694"/>
        </w:tabs>
        <w:spacing w:after="0"/>
        <w:ind w:firstLine="420"/>
        <w:jc w:val="both"/>
      </w:pPr>
      <w:r>
        <w:t>обґрунтування рішень з виконання робіт, у тому числі у зимовий період та у літній період за температури повітря, більшій за 27 °С (перелік і обсяги додаткових робіт, збільшення витрат праці і часу роботи машин і механізмів);</w:t>
      </w:r>
    </w:p>
    <w:p w:rsidR="00736555" w:rsidRDefault="00736555" w:rsidP="00B41AA7">
      <w:pPr>
        <w:pStyle w:val="11"/>
        <w:framePr w:w="10267" w:h="14713" w:hRule="exact" w:wrap="none" w:vAnchor="page" w:hAnchor="page" w:x="833" w:y="1385"/>
        <w:numPr>
          <w:ilvl w:val="0"/>
          <w:numId w:val="45"/>
        </w:numPr>
        <w:tabs>
          <w:tab w:val="left" w:pos="962"/>
        </w:tabs>
        <w:spacing w:after="0"/>
        <w:ind w:firstLine="420"/>
        <w:jc w:val="both"/>
      </w:pPr>
      <w:r>
        <w:t>потребу в енергетичних ресурсах і рішення з її покриття;</w:t>
      </w:r>
    </w:p>
    <w:p w:rsidR="00736555" w:rsidRDefault="00736555" w:rsidP="00B41AA7">
      <w:pPr>
        <w:pStyle w:val="11"/>
        <w:framePr w:w="10267" w:h="14713" w:hRule="exact" w:wrap="none" w:vAnchor="page" w:hAnchor="page" w:x="833" w:y="1385"/>
        <w:numPr>
          <w:ilvl w:val="0"/>
          <w:numId w:val="45"/>
        </w:numPr>
        <w:tabs>
          <w:tab w:val="left" w:pos="708"/>
        </w:tabs>
        <w:spacing w:after="0"/>
        <w:ind w:firstLine="420"/>
        <w:jc w:val="both"/>
      </w:pPr>
      <w:r>
        <w:t>перелік інвентарних об'єктів і пристроїв з розрахунком потреби й обґрунтуванням умов прив'язки їх до</w:t>
      </w:r>
      <w:r>
        <w:br/>
        <w:t>ділянок будівельного майданчика;</w:t>
      </w:r>
    </w:p>
    <w:p w:rsidR="00736555" w:rsidRDefault="00736555" w:rsidP="00B41AA7">
      <w:pPr>
        <w:pStyle w:val="11"/>
        <w:framePr w:w="10267" w:h="14713" w:hRule="exact" w:wrap="none" w:vAnchor="page" w:hAnchor="page" w:x="833" w:y="1385"/>
        <w:numPr>
          <w:ilvl w:val="0"/>
          <w:numId w:val="45"/>
        </w:numPr>
        <w:tabs>
          <w:tab w:val="left" w:pos="708"/>
        </w:tabs>
        <w:spacing w:after="0"/>
        <w:ind w:firstLine="420"/>
        <w:jc w:val="both"/>
      </w:pPr>
      <w:r>
        <w:t>заходи із забезпечення якості виконання робіт, зокрема із здійснення вхідного контролю проектної</w:t>
      </w:r>
      <w:r>
        <w:br/>
        <w:t>документації, конструкцій, виробів, матеріалів та устаткування, операційного та приймального контролю</w:t>
      </w:r>
      <w:r>
        <w:br/>
        <w:t>будівельних робіт;</w:t>
      </w:r>
    </w:p>
    <w:p w:rsidR="00736555" w:rsidRDefault="00736555" w:rsidP="00B41AA7">
      <w:pPr>
        <w:pStyle w:val="11"/>
        <w:framePr w:w="10267" w:h="14713" w:hRule="exact" w:wrap="none" w:vAnchor="page" w:hAnchor="page" w:x="833" w:y="1385"/>
        <w:numPr>
          <w:ilvl w:val="0"/>
          <w:numId w:val="45"/>
        </w:numPr>
        <w:tabs>
          <w:tab w:val="left" w:pos="698"/>
        </w:tabs>
        <w:spacing w:after="0"/>
        <w:ind w:firstLine="420"/>
        <w:jc w:val="both"/>
      </w:pPr>
      <w:r>
        <w:t>заходи, спрямовані на забезпечення зберігання матеріалів, виробів, конструкцій та устаткування на</w:t>
      </w:r>
      <w:r>
        <w:br/>
        <w:t>будівельному майданчику;</w:t>
      </w:r>
    </w:p>
    <w:p w:rsidR="00736555" w:rsidRDefault="00736555" w:rsidP="00B41AA7">
      <w:pPr>
        <w:pStyle w:val="11"/>
        <w:framePr w:w="10267" w:h="14713" w:hRule="exact" w:wrap="none" w:vAnchor="page" w:hAnchor="page" w:x="833" w:y="1385"/>
        <w:numPr>
          <w:ilvl w:val="0"/>
          <w:numId w:val="45"/>
        </w:numPr>
        <w:tabs>
          <w:tab w:val="left" w:pos="694"/>
        </w:tabs>
        <w:spacing w:after="0"/>
        <w:ind w:firstLine="420"/>
        <w:jc w:val="both"/>
      </w:pPr>
      <w:r>
        <w:t>заходи щодо забезпечення безпеки під час спільної роботи декількох вантажопідіймальних та інших</w:t>
      </w:r>
      <w:r>
        <w:br/>
        <w:t>машин і механізмів;</w:t>
      </w:r>
    </w:p>
    <w:p w:rsidR="00736555" w:rsidRDefault="00736555" w:rsidP="00B41AA7">
      <w:pPr>
        <w:pStyle w:val="11"/>
        <w:framePr w:w="10267" w:h="14713" w:hRule="exact" w:wrap="none" w:vAnchor="page" w:hAnchor="page" w:x="833" w:y="1385"/>
        <w:numPr>
          <w:ilvl w:val="0"/>
          <w:numId w:val="45"/>
        </w:numPr>
        <w:tabs>
          <w:tab w:val="left" w:pos="962"/>
        </w:tabs>
        <w:spacing w:after="0"/>
        <w:ind w:firstLine="420"/>
        <w:jc w:val="both"/>
      </w:pPr>
      <w:r>
        <w:t>заходи щодо захисту існуючих об'єктів будівництва від пошкодження, а також природоохоронні заходи;</w:t>
      </w:r>
    </w:p>
    <w:p w:rsidR="00736555" w:rsidRDefault="00736555" w:rsidP="00B41AA7">
      <w:pPr>
        <w:pStyle w:val="11"/>
        <w:framePr w:w="10267" w:h="14713" w:hRule="exact" w:wrap="none" w:vAnchor="page" w:hAnchor="page" w:x="833" w:y="1385"/>
        <w:numPr>
          <w:ilvl w:val="0"/>
          <w:numId w:val="45"/>
        </w:numPr>
        <w:tabs>
          <w:tab w:val="left" w:pos="962"/>
        </w:tabs>
        <w:spacing w:after="0"/>
        <w:ind w:firstLine="420"/>
        <w:jc w:val="both"/>
      </w:pPr>
      <w:r>
        <w:t>опис способів і порядку складання, зберігання і видалення відходів будівельних матеріалів і сміття;</w:t>
      </w:r>
    </w:p>
    <w:p w:rsidR="00736555" w:rsidRDefault="00736555" w:rsidP="00B41AA7">
      <w:pPr>
        <w:pStyle w:val="11"/>
        <w:framePr w:w="10267" w:h="14713" w:hRule="exact" w:wrap="none" w:vAnchor="page" w:hAnchor="page" w:x="833" w:y="1385"/>
        <w:ind w:firstLine="420"/>
        <w:jc w:val="both"/>
      </w:pPr>
      <w:r>
        <w:t>п) перелік необхідної виконавчої документації, визначений за вимогами нормативних документів щодо</w:t>
      </w:r>
      <w:r>
        <w:br/>
        <w:t>виконання на об'єкті будівництва відповідного виду робіт.</w:t>
      </w:r>
    </w:p>
    <w:p w:rsidR="00736555" w:rsidRDefault="00736555" w:rsidP="00B41AA7">
      <w:pPr>
        <w:pStyle w:val="11"/>
        <w:framePr w:w="10267" w:h="14713" w:hRule="exact" w:wrap="none" w:vAnchor="page" w:hAnchor="page" w:x="833" w:y="1385"/>
        <w:spacing w:after="0"/>
        <w:ind w:firstLine="420"/>
        <w:jc w:val="both"/>
      </w:pPr>
      <w:r>
        <w:rPr>
          <w:b/>
          <w:bCs/>
        </w:rPr>
        <w:t xml:space="preserve">К.2 </w:t>
      </w:r>
      <w:r>
        <w:t>ПВР на окремі монтажні і спеціальні види робіт (монтажні, санітарно-технічні, опоряджувальні, геоде-</w:t>
      </w:r>
      <w:r>
        <w:br/>
        <w:t>зичні та інші) повинен містити:</w:t>
      </w:r>
    </w:p>
    <w:p w:rsidR="00736555" w:rsidRDefault="00736555" w:rsidP="00B41AA7">
      <w:pPr>
        <w:pStyle w:val="11"/>
        <w:framePr w:w="10267" w:h="14713" w:hRule="exact" w:wrap="none" w:vAnchor="page" w:hAnchor="page" w:x="833" w:y="1385"/>
        <w:numPr>
          <w:ilvl w:val="0"/>
          <w:numId w:val="46"/>
        </w:numPr>
        <w:tabs>
          <w:tab w:val="left" w:pos="730"/>
        </w:tabs>
        <w:spacing w:after="0"/>
        <w:ind w:firstLine="420"/>
        <w:jc w:val="both"/>
      </w:pPr>
      <w:r>
        <w:t>календарний графік виконання відповідних робіт (додаток Л, форма Л1);</w:t>
      </w:r>
    </w:p>
    <w:p w:rsidR="00736555" w:rsidRDefault="00736555" w:rsidP="00B41AA7">
      <w:pPr>
        <w:pStyle w:val="11"/>
        <w:framePr w:w="10267" w:h="14713" w:hRule="exact" w:wrap="none" w:vAnchor="page" w:hAnchor="page" w:x="833" w:y="1385"/>
        <w:numPr>
          <w:ilvl w:val="0"/>
          <w:numId w:val="46"/>
        </w:numPr>
        <w:tabs>
          <w:tab w:val="left" w:pos="730"/>
        </w:tabs>
        <w:spacing w:after="0"/>
        <w:ind w:firstLine="420"/>
        <w:jc w:val="both"/>
      </w:pPr>
      <w:r>
        <w:t>будівельний генеральний план;</w:t>
      </w:r>
    </w:p>
    <w:p w:rsidR="00736555" w:rsidRDefault="00736555" w:rsidP="00B41AA7">
      <w:pPr>
        <w:pStyle w:val="11"/>
        <w:framePr w:w="10267" w:h="14713" w:hRule="exact" w:wrap="none" w:vAnchor="page" w:hAnchor="page" w:x="833" w:y="1385"/>
        <w:numPr>
          <w:ilvl w:val="0"/>
          <w:numId w:val="46"/>
        </w:numPr>
        <w:tabs>
          <w:tab w:val="left" w:pos="703"/>
        </w:tabs>
        <w:spacing w:after="0"/>
        <w:ind w:firstLine="420"/>
        <w:jc w:val="both"/>
      </w:pPr>
      <w:r>
        <w:t>технологічну карту або схему виконання робіт, в тому числі зі схемами послідовності виконання робіт і операційного контролю якості;</w:t>
      </w:r>
    </w:p>
    <w:p w:rsidR="00736555" w:rsidRDefault="00736555" w:rsidP="00B41AA7">
      <w:pPr>
        <w:pStyle w:val="11"/>
        <w:framePr w:w="10267" w:h="14713" w:hRule="exact" w:wrap="none" w:vAnchor="page" w:hAnchor="page" w:x="833" w:y="1385"/>
        <w:numPr>
          <w:ilvl w:val="0"/>
          <w:numId w:val="46"/>
        </w:numPr>
        <w:tabs>
          <w:tab w:val="left" w:pos="694"/>
        </w:tabs>
        <w:spacing w:after="0"/>
        <w:ind w:firstLine="420"/>
        <w:jc w:val="both"/>
      </w:pPr>
      <w:r>
        <w:t>дані про потребу в основних матеріалах, конструкціях і виробах, а також використовуваних машинах,</w:t>
      </w:r>
      <w:r>
        <w:br/>
        <w:t>пристосуваннях і оснащенні;</w:t>
      </w:r>
    </w:p>
    <w:p w:rsidR="00736555" w:rsidRDefault="00736555" w:rsidP="00B41AA7">
      <w:pPr>
        <w:pStyle w:val="11"/>
        <w:framePr w:w="10267" w:h="14713" w:hRule="exact" w:wrap="none" w:vAnchor="page" w:hAnchor="page" w:x="833" w:y="1385"/>
        <w:numPr>
          <w:ilvl w:val="0"/>
          <w:numId w:val="46"/>
        </w:numPr>
        <w:tabs>
          <w:tab w:val="left" w:pos="730"/>
        </w:tabs>
        <w:spacing w:after="0"/>
        <w:ind w:firstLine="420"/>
        <w:jc w:val="both"/>
      </w:pPr>
      <w:r>
        <w:t>пояснювальну записку.</w:t>
      </w:r>
    </w:p>
    <w:p w:rsidR="00736555" w:rsidRDefault="00736555" w:rsidP="00B41AA7">
      <w:pPr>
        <w:pStyle w:val="11"/>
        <w:framePr w:w="10267" w:h="14713" w:hRule="exact" w:wrap="none" w:vAnchor="page" w:hAnchor="page" w:x="833" w:y="1385"/>
        <w:spacing w:after="0"/>
        <w:ind w:firstLine="420"/>
        <w:jc w:val="both"/>
      </w:pPr>
      <w:r>
        <w:t>Крім того, до складу проекту виконання геодезичних робіт потрібно додатково включати:</w:t>
      </w:r>
    </w:p>
    <w:p w:rsidR="00736555" w:rsidRDefault="00736555" w:rsidP="00B41AA7">
      <w:pPr>
        <w:pStyle w:val="11"/>
        <w:framePr w:w="10267" w:h="14713" w:hRule="exact" w:wrap="none" w:vAnchor="page" w:hAnchor="page" w:x="833" w:y="1385"/>
        <w:numPr>
          <w:ilvl w:val="0"/>
          <w:numId w:val="46"/>
        </w:numPr>
        <w:tabs>
          <w:tab w:val="left" w:pos="703"/>
        </w:tabs>
        <w:spacing w:after="0"/>
        <w:ind w:firstLine="420"/>
        <w:jc w:val="both"/>
      </w:pPr>
      <w:r>
        <w:t>вказівки щодо точності і методів виконання геодезичних робіт під час створення розбивочної мережі</w:t>
      </w:r>
      <w:r>
        <w:br/>
        <w:t>об'єкта будівництва і детальних розбивок;</w:t>
      </w:r>
    </w:p>
    <w:p w:rsidR="00736555" w:rsidRDefault="00736555" w:rsidP="00B41AA7">
      <w:pPr>
        <w:pStyle w:val="11"/>
        <w:framePr w:w="10267" w:h="14713" w:hRule="exact" w:wrap="none" w:vAnchor="page" w:hAnchor="page" w:x="833" w:y="1385"/>
        <w:numPr>
          <w:ilvl w:val="0"/>
          <w:numId w:val="46"/>
        </w:numPr>
        <w:tabs>
          <w:tab w:val="left" w:pos="730"/>
        </w:tabs>
        <w:spacing w:after="0"/>
        <w:ind w:firstLine="420"/>
        <w:jc w:val="both"/>
      </w:pPr>
      <w:r>
        <w:t>схему розташування пунктів розбивочної мережі, монтажних рисок, маяків і способи їх закріплення;</w:t>
      </w:r>
    </w:p>
    <w:p w:rsidR="00736555" w:rsidRDefault="00736555" w:rsidP="00B41AA7">
      <w:pPr>
        <w:pStyle w:val="11"/>
        <w:framePr w:w="10267" w:h="14713" w:hRule="exact" w:wrap="none" w:vAnchor="page" w:hAnchor="page" w:x="833" w:y="1385"/>
        <w:numPr>
          <w:ilvl w:val="0"/>
          <w:numId w:val="46"/>
        </w:numPr>
        <w:tabs>
          <w:tab w:val="left" w:pos="730"/>
        </w:tabs>
        <w:spacing w:after="0"/>
        <w:ind w:firstLine="420"/>
        <w:jc w:val="both"/>
      </w:pPr>
      <w:r>
        <w:t>конструкції геодезичних знаків;</w:t>
      </w:r>
    </w:p>
    <w:p w:rsidR="00736555" w:rsidRDefault="00736555" w:rsidP="00B41AA7">
      <w:pPr>
        <w:pStyle w:val="11"/>
        <w:framePr w:w="10267" w:h="14713" w:hRule="exact" w:wrap="none" w:vAnchor="page" w:hAnchor="page" w:x="833" w:y="1385"/>
        <w:numPr>
          <w:ilvl w:val="0"/>
          <w:numId w:val="46"/>
        </w:numPr>
        <w:tabs>
          <w:tab w:val="left" w:pos="730"/>
        </w:tabs>
        <w:ind w:firstLine="420"/>
        <w:jc w:val="both"/>
      </w:pPr>
      <w:r>
        <w:t>перелік виконавчої геодезичної документації.</w:t>
      </w:r>
    </w:p>
    <w:p w:rsidR="00736555" w:rsidRDefault="00736555" w:rsidP="00B41AA7">
      <w:pPr>
        <w:pStyle w:val="11"/>
        <w:framePr w:w="10267" w:h="14713" w:hRule="exact" w:wrap="none" w:vAnchor="page" w:hAnchor="page" w:x="833" w:y="1385"/>
        <w:spacing w:after="0"/>
        <w:ind w:firstLine="420"/>
        <w:jc w:val="both"/>
      </w:pPr>
      <w:r>
        <w:rPr>
          <w:b/>
          <w:bCs/>
        </w:rPr>
        <w:t xml:space="preserve">К.3 </w:t>
      </w:r>
      <w:r>
        <w:t>ПВР на підготовчі роботи повинен містити:</w:t>
      </w:r>
    </w:p>
    <w:p w:rsidR="00736555" w:rsidRDefault="00736555" w:rsidP="00B41AA7">
      <w:pPr>
        <w:pStyle w:val="11"/>
        <w:framePr w:w="10267" w:h="14713" w:hRule="exact" w:wrap="none" w:vAnchor="page" w:hAnchor="page" w:x="833" w:y="1385"/>
        <w:numPr>
          <w:ilvl w:val="0"/>
          <w:numId w:val="47"/>
        </w:numPr>
        <w:tabs>
          <w:tab w:val="left" w:pos="778"/>
        </w:tabs>
        <w:spacing w:after="0"/>
        <w:ind w:firstLine="420"/>
        <w:jc w:val="both"/>
      </w:pPr>
      <w:r>
        <w:t>дані щодо складу та обсягів робіт (з посиланням за потреби на ППР);</w:t>
      </w:r>
    </w:p>
    <w:p w:rsidR="00736555" w:rsidRDefault="00736555" w:rsidP="00B41AA7">
      <w:pPr>
        <w:pStyle w:val="11"/>
        <w:framePr w:w="10267" w:h="14713" w:hRule="exact" w:wrap="none" w:vAnchor="page" w:hAnchor="page" w:x="833" w:y="1385"/>
        <w:numPr>
          <w:ilvl w:val="0"/>
          <w:numId w:val="47"/>
        </w:numPr>
        <w:tabs>
          <w:tab w:val="left" w:pos="782"/>
        </w:tabs>
        <w:spacing w:after="0"/>
        <w:ind w:firstLine="420"/>
        <w:jc w:val="both"/>
      </w:pPr>
      <w:r>
        <w:t>календарний графік виконання підготовчих робіт на об'єкті (додаток Л, форма Л1);</w:t>
      </w:r>
    </w:p>
    <w:p w:rsidR="00736555" w:rsidRDefault="00736555" w:rsidP="00B41AA7">
      <w:pPr>
        <w:pStyle w:val="11"/>
        <w:framePr w:w="10267" w:h="14713" w:hRule="exact" w:wrap="none" w:vAnchor="page" w:hAnchor="page" w:x="833" w:y="1385"/>
        <w:numPr>
          <w:ilvl w:val="0"/>
          <w:numId w:val="47"/>
        </w:numPr>
        <w:tabs>
          <w:tab w:val="left" w:pos="756"/>
        </w:tabs>
        <w:spacing w:after="0"/>
        <w:ind w:firstLine="420"/>
        <w:jc w:val="both"/>
      </w:pPr>
      <w:r>
        <w:t>будівельний генеральний план із позначенням на ньому місць розташування тимчасових, у тому числі позамайданчикових і майданчикових мереж і місць їх підключення до джерел живлення, а також постійних об'єктів, що зводяться у підготовчий період для потреб будівництва, з виділенням робіт, що виконуються на цих об'єктах у підготовчий період;</w:t>
      </w:r>
    </w:p>
    <w:p w:rsidR="00736555" w:rsidRDefault="00736555" w:rsidP="00B41AA7">
      <w:pPr>
        <w:pStyle w:val="11"/>
        <w:framePr w:w="10267" w:h="14713" w:hRule="exact" w:wrap="none" w:vAnchor="page" w:hAnchor="page" w:x="833" w:y="1385"/>
        <w:numPr>
          <w:ilvl w:val="0"/>
          <w:numId w:val="47"/>
        </w:numPr>
        <w:tabs>
          <w:tab w:val="left" w:pos="734"/>
        </w:tabs>
        <w:spacing w:after="0"/>
        <w:ind w:firstLine="420"/>
        <w:jc w:val="both"/>
      </w:pPr>
      <w:r>
        <w:t>технологічні карти або схеми виконання окремих видів підготовчих робіт (за потреби);</w:t>
      </w:r>
    </w:p>
    <w:p w:rsidR="00736555" w:rsidRDefault="00736555" w:rsidP="00B41AA7">
      <w:pPr>
        <w:pStyle w:val="11"/>
        <w:framePr w:w="10267" w:h="14713" w:hRule="exact" w:wrap="none" w:vAnchor="page" w:hAnchor="page" w:x="833" w:y="1385"/>
        <w:numPr>
          <w:ilvl w:val="0"/>
          <w:numId w:val="47"/>
        </w:numPr>
        <w:tabs>
          <w:tab w:val="left" w:pos="792"/>
        </w:tabs>
        <w:spacing w:after="0"/>
        <w:ind w:firstLine="420"/>
        <w:jc w:val="both"/>
      </w:pPr>
      <w:r>
        <w:t>графік руху робочих кадрів і основних будівельних машин;</w:t>
      </w:r>
    </w:p>
    <w:p w:rsidR="00736555" w:rsidRDefault="00736555" w:rsidP="00B41AA7">
      <w:pPr>
        <w:pStyle w:val="11"/>
        <w:framePr w:w="10267" w:h="14713" w:hRule="exact" w:wrap="none" w:vAnchor="page" w:hAnchor="page" w:x="833" w:y="1385"/>
        <w:numPr>
          <w:ilvl w:val="0"/>
          <w:numId w:val="47"/>
        </w:numPr>
        <w:tabs>
          <w:tab w:val="left" w:pos="761"/>
        </w:tabs>
        <w:spacing w:after="0"/>
        <w:ind w:firstLine="420"/>
        <w:jc w:val="both"/>
      </w:pPr>
      <w:r>
        <w:t>графік надходження на будівництво необхідних на цей період будівельних конструкцій, виробів,</w:t>
      </w:r>
      <w:r>
        <w:br/>
        <w:t>основних матеріалів і устаткування (додаток Л, форма Л2);</w:t>
      </w:r>
    </w:p>
    <w:p w:rsidR="00736555" w:rsidRDefault="00736555" w:rsidP="00B41AA7">
      <w:pPr>
        <w:pStyle w:val="11"/>
        <w:framePr w:w="10267" w:h="14713" w:hRule="exact" w:wrap="none" w:vAnchor="page" w:hAnchor="page" w:x="833" w:y="1385"/>
        <w:numPr>
          <w:ilvl w:val="0"/>
          <w:numId w:val="47"/>
        </w:numPr>
        <w:tabs>
          <w:tab w:val="left" w:pos="775"/>
        </w:tabs>
        <w:spacing w:after="0"/>
        <w:ind w:firstLine="420"/>
        <w:jc w:val="both"/>
      </w:pPr>
      <w:r>
        <w:t>схеми розміщення знаків для виконання геодезичних побудов, вимірювань, а також вказівки щодо</w:t>
      </w:r>
      <w:r>
        <w:br/>
        <w:t>необхідної точності і технічних засобів геодезичного контролю;</w:t>
      </w:r>
    </w:p>
    <w:p w:rsidR="00736555" w:rsidRDefault="00736555" w:rsidP="00B41AA7">
      <w:pPr>
        <w:pStyle w:val="11"/>
        <w:framePr w:w="10267" w:h="14713" w:hRule="exact" w:wrap="none" w:vAnchor="page" w:hAnchor="page" w:x="833" w:y="1385"/>
        <w:numPr>
          <w:ilvl w:val="0"/>
          <w:numId w:val="47"/>
        </w:numPr>
        <w:tabs>
          <w:tab w:val="left" w:pos="763"/>
        </w:tabs>
        <w:ind w:firstLine="420"/>
        <w:jc w:val="both"/>
      </w:pPr>
      <w:r>
        <w:t>пояснювальну записку в передбаченому обсязі (додаток М).</w:t>
      </w:r>
    </w:p>
    <w:p w:rsidR="00736555" w:rsidRDefault="00736555" w:rsidP="00B41AA7">
      <w:pPr>
        <w:pStyle w:val="11"/>
        <w:framePr w:w="10267" w:h="14713" w:hRule="exact" w:wrap="none" w:vAnchor="page" w:hAnchor="page" w:x="833" w:y="1385"/>
        <w:spacing w:after="0"/>
        <w:ind w:firstLine="420"/>
        <w:jc w:val="both"/>
      </w:pPr>
      <w:r>
        <w:rPr>
          <w:b/>
          <w:bCs/>
        </w:rPr>
        <w:t xml:space="preserve">К.4 </w:t>
      </w:r>
      <w:r>
        <w:t>Основні положення з виконання робіт у складі робочої документації проектів повторного використання розробляються проектною організацією з обґрунтуванням прийнятих методів організації і технології виконання основних видів робіт із вказівками щодо виконання робіт у зимових і літніх умовах, з вимогами безпеки технологічного процесу, переліком рекомендованого монтажного оснащення, інвентарю і пристроїв.До вказівок додаються графіки виконання робіт із зазначенням фізичних обсягів робіт і витрат праці на їх виконання, схема будівельного генерального плану на зведення надземної частини об'єкта будівництваікороткапояснювальна записка.</w:t>
      </w:r>
    </w:p>
    <w:p w:rsidR="00276C42" w:rsidRPr="00276C42" w:rsidRDefault="00276C42" w:rsidP="002E7ECA">
      <w:pPr>
        <w:tabs>
          <w:tab w:val="left" w:pos="1526"/>
        </w:tabs>
        <w:sectPr w:rsidR="00276C42" w:rsidRPr="00276C42" w:rsidSect="00757A2E">
          <w:pgSz w:w="11900" w:h="16840"/>
          <w:pgMar w:top="360" w:right="360" w:bottom="360" w:left="360" w:header="510" w:footer="454" w:gutter="0"/>
          <w:cols w:space="720"/>
          <w:noEndnote/>
          <w:docGrid w:linePitch="360"/>
        </w:sectPr>
      </w:pPr>
      <w:r>
        <w:tab/>
      </w:r>
    </w:p>
    <w:p w:rsidR="008A311B" w:rsidRDefault="008A311B">
      <w:pPr>
        <w:spacing w:line="1" w:lineRule="exact"/>
      </w:pPr>
    </w:p>
    <w:p w:rsidR="008A311B" w:rsidRDefault="00DD0ADC">
      <w:pPr>
        <w:pStyle w:val="11"/>
        <w:framePr w:w="10224" w:h="888" w:hRule="exact" w:wrap="none" w:vAnchor="page" w:hAnchor="page" w:x="839" w:y="1211"/>
        <w:spacing w:after="0" w:line="240" w:lineRule="auto"/>
        <w:ind w:firstLine="0"/>
        <w:jc w:val="center"/>
      </w:pPr>
      <w:r>
        <w:t>ДОДАТОК Л</w:t>
      </w:r>
    </w:p>
    <w:p w:rsidR="008A311B" w:rsidRDefault="00DD0ADC">
      <w:pPr>
        <w:pStyle w:val="11"/>
        <w:framePr w:w="10224" w:h="888" w:hRule="exact" w:wrap="none" w:vAnchor="page" w:hAnchor="page" w:x="839" w:y="1211"/>
        <w:spacing w:after="140" w:line="240" w:lineRule="auto"/>
        <w:ind w:firstLine="0"/>
        <w:jc w:val="center"/>
      </w:pPr>
      <w:r>
        <w:t>(довідковий)</w:t>
      </w:r>
    </w:p>
    <w:p w:rsidR="008A311B" w:rsidRDefault="00DD0ADC">
      <w:pPr>
        <w:pStyle w:val="11"/>
        <w:framePr w:w="10224" w:h="888" w:hRule="exact" w:wrap="none" w:vAnchor="page" w:hAnchor="page" w:x="839" w:y="1211"/>
        <w:spacing w:after="0" w:line="240" w:lineRule="auto"/>
        <w:ind w:firstLine="0"/>
        <w:jc w:val="center"/>
      </w:pPr>
      <w:r>
        <w:rPr>
          <w:b/>
          <w:bCs/>
        </w:rPr>
        <w:t>ФОРМИ ОСНОВНИХ ДОКУМЕНТІВ У СКЛАДІ ПРОЕКТУ ВИКОНАННЯ РОБІТ</w:t>
      </w:r>
    </w:p>
    <w:p w:rsidR="008A311B" w:rsidRDefault="00DD0ADC">
      <w:pPr>
        <w:pStyle w:val="ab"/>
        <w:framePr w:wrap="none" w:vAnchor="page" w:hAnchor="page" w:x="839" w:y="2637"/>
      </w:pPr>
      <w:r>
        <w:t>Форма Л.1 Календарний графік виконання робіт на об'єкті будівництва</w:t>
      </w:r>
    </w:p>
    <w:tbl>
      <w:tblPr>
        <w:tblOverlap w:val="never"/>
        <w:tblW w:w="0" w:type="auto"/>
        <w:tblLayout w:type="fixed"/>
        <w:tblCellMar>
          <w:left w:w="10" w:type="dxa"/>
          <w:right w:w="10" w:type="dxa"/>
        </w:tblCellMar>
        <w:tblLook w:val="0000"/>
      </w:tblPr>
      <w:tblGrid>
        <w:gridCol w:w="1939"/>
        <w:gridCol w:w="1032"/>
        <w:gridCol w:w="1032"/>
        <w:gridCol w:w="1032"/>
        <w:gridCol w:w="1032"/>
        <w:gridCol w:w="1032"/>
        <w:gridCol w:w="1032"/>
        <w:gridCol w:w="1032"/>
        <w:gridCol w:w="1042"/>
      </w:tblGrid>
      <w:tr w:rsidR="008A311B">
        <w:trPr>
          <w:trHeight w:hRule="exact" w:val="341"/>
        </w:trPr>
        <w:tc>
          <w:tcPr>
            <w:tcW w:w="1939"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59" w:y="2987"/>
              <w:spacing w:after="0" w:line="262" w:lineRule="auto"/>
              <w:ind w:firstLine="0"/>
              <w:jc w:val="center"/>
            </w:pPr>
            <w:r>
              <w:t>Найменування</w:t>
            </w:r>
            <w:r>
              <w:br/>
              <w:t>робіт</w:t>
            </w:r>
          </w:p>
        </w:tc>
        <w:tc>
          <w:tcPr>
            <w:tcW w:w="2064" w:type="dxa"/>
            <w:gridSpan w:val="2"/>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Обсяг робіт</w:t>
            </w:r>
          </w:p>
        </w:tc>
        <w:tc>
          <w:tcPr>
            <w:tcW w:w="1032"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59" w:y="2987"/>
              <w:spacing w:after="0" w:line="262" w:lineRule="auto"/>
              <w:ind w:firstLine="0"/>
              <w:jc w:val="center"/>
            </w:pPr>
            <w:r>
              <w:t>Затрати</w:t>
            </w:r>
            <w:r>
              <w:br/>
              <w:t>праці,</w:t>
            </w:r>
            <w:r>
              <w:br/>
              <w:t>люд/дн.</w:t>
            </w:r>
          </w:p>
        </w:tc>
        <w:tc>
          <w:tcPr>
            <w:tcW w:w="1032"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59" w:y="2987"/>
              <w:spacing w:after="0" w:line="262" w:lineRule="auto"/>
              <w:ind w:firstLine="0"/>
              <w:jc w:val="center"/>
            </w:pPr>
            <w:r>
              <w:t>Тривалість</w:t>
            </w:r>
            <w:r>
              <w:br/>
              <w:t>робіт, дн.</w:t>
            </w:r>
          </w:p>
        </w:tc>
        <w:tc>
          <w:tcPr>
            <w:tcW w:w="1032"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59" w:y="2987"/>
              <w:spacing w:after="0" w:line="262" w:lineRule="auto"/>
              <w:ind w:firstLine="0"/>
              <w:jc w:val="center"/>
            </w:pPr>
            <w:r>
              <w:t>Кількість</w:t>
            </w:r>
            <w:r>
              <w:br/>
              <w:t>змін</w:t>
            </w:r>
          </w:p>
        </w:tc>
        <w:tc>
          <w:tcPr>
            <w:tcW w:w="1032"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59" w:y="2987"/>
              <w:spacing w:after="0" w:line="257" w:lineRule="auto"/>
              <w:ind w:firstLine="0"/>
              <w:jc w:val="center"/>
            </w:pPr>
            <w:r>
              <w:t>Склад</w:t>
            </w:r>
            <w:r>
              <w:br/>
              <w:t>бригади</w:t>
            </w:r>
          </w:p>
        </w:tc>
        <w:tc>
          <w:tcPr>
            <w:tcW w:w="1032" w:type="dxa"/>
            <w:vMerge w:val="restart"/>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62" w:lineRule="auto"/>
              <w:ind w:firstLine="0"/>
              <w:jc w:val="center"/>
            </w:pPr>
            <w:r>
              <w:t>Чисель-</w:t>
            </w:r>
            <w:r>
              <w:br/>
              <w:t>ністьпра-</w:t>
            </w:r>
            <w:r>
              <w:br/>
              <w:t>цюючих</w:t>
            </w:r>
            <w:r>
              <w:br/>
              <w:t>у зміні</w:t>
            </w:r>
          </w:p>
        </w:tc>
        <w:tc>
          <w:tcPr>
            <w:tcW w:w="1042"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1838" w:wrap="none" w:vAnchor="page" w:hAnchor="page" w:x="859" w:y="2987"/>
              <w:spacing w:after="0" w:line="262" w:lineRule="auto"/>
              <w:ind w:firstLine="0"/>
              <w:jc w:val="center"/>
            </w:pPr>
            <w:r>
              <w:t>Роки,</w:t>
            </w:r>
            <w:r>
              <w:br/>
              <w:t>квартали,</w:t>
            </w:r>
            <w:r>
              <w:br/>
              <w:t>місяці</w:t>
            </w:r>
          </w:p>
        </w:tc>
      </w:tr>
      <w:tr w:rsidR="008A311B">
        <w:trPr>
          <w:trHeight w:hRule="exact" w:val="830"/>
        </w:trPr>
        <w:tc>
          <w:tcPr>
            <w:tcW w:w="1939" w:type="dxa"/>
            <w:vMerge/>
            <w:tcBorders>
              <w:left w:val="single" w:sz="4" w:space="0" w:color="auto"/>
            </w:tcBorders>
            <w:shd w:val="clear" w:color="auto" w:fill="auto"/>
            <w:vAlign w:val="center"/>
          </w:tcPr>
          <w:p w:rsidR="008A311B" w:rsidRDefault="008A311B">
            <w:pPr>
              <w:framePr w:w="10205" w:h="1838" w:wrap="none" w:vAnchor="page" w:hAnchor="page" w:x="859" w:y="2987"/>
            </w:pPr>
          </w:p>
        </w:tc>
        <w:tc>
          <w:tcPr>
            <w:tcW w:w="103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62" w:lineRule="auto"/>
              <w:ind w:firstLine="0"/>
              <w:jc w:val="center"/>
            </w:pPr>
            <w:r>
              <w:t>Одиниця</w:t>
            </w:r>
            <w:r>
              <w:br/>
              <w:t>вимірю-</w:t>
            </w:r>
            <w:r>
              <w:br/>
              <w:t>вання</w:t>
            </w:r>
          </w:p>
        </w:tc>
        <w:tc>
          <w:tcPr>
            <w:tcW w:w="1032" w:type="dxa"/>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59" w:y="2987"/>
              <w:spacing w:after="0" w:line="240" w:lineRule="auto"/>
              <w:ind w:firstLine="0"/>
              <w:jc w:val="center"/>
            </w:pPr>
            <w:r>
              <w:t>Кількість</w:t>
            </w:r>
          </w:p>
        </w:tc>
        <w:tc>
          <w:tcPr>
            <w:tcW w:w="1032" w:type="dxa"/>
            <w:vMerge/>
            <w:tcBorders>
              <w:left w:val="single" w:sz="4" w:space="0" w:color="auto"/>
            </w:tcBorders>
            <w:shd w:val="clear" w:color="auto" w:fill="auto"/>
            <w:vAlign w:val="center"/>
          </w:tcPr>
          <w:p w:rsidR="008A311B" w:rsidRDefault="008A311B">
            <w:pPr>
              <w:framePr w:w="10205" w:h="1838" w:wrap="none" w:vAnchor="page" w:hAnchor="page" w:x="859" w:y="2987"/>
            </w:pPr>
          </w:p>
        </w:tc>
        <w:tc>
          <w:tcPr>
            <w:tcW w:w="1032" w:type="dxa"/>
            <w:vMerge/>
            <w:tcBorders>
              <w:left w:val="single" w:sz="4" w:space="0" w:color="auto"/>
            </w:tcBorders>
            <w:shd w:val="clear" w:color="auto" w:fill="auto"/>
            <w:vAlign w:val="center"/>
          </w:tcPr>
          <w:p w:rsidR="008A311B" w:rsidRDefault="008A311B">
            <w:pPr>
              <w:framePr w:w="10205" w:h="1838" w:wrap="none" w:vAnchor="page" w:hAnchor="page" w:x="859" w:y="2987"/>
            </w:pPr>
          </w:p>
        </w:tc>
        <w:tc>
          <w:tcPr>
            <w:tcW w:w="1032" w:type="dxa"/>
            <w:vMerge/>
            <w:tcBorders>
              <w:left w:val="single" w:sz="4" w:space="0" w:color="auto"/>
            </w:tcBorders>
            <w:shd w:val="clear" w:color="auto" w:fill="auto"/>
            <w:vAlign w:val="center"/>
          </w:tcPr>
          <w:p w:rsidR="008A311B" w:rsidRDefault="008A311B">
            <w:pPr>
              <w:framePr w:w="10205" w:h="1838" w:wrap="none" w:vAnchor="page" w:hAnchor="page" w:x="859" w:y="2987"/>
            </w:pPr>
          </w:p>
        </w:tc>
        <w:tc>
          <w:tcPr>
            <w:tcW w:w="1032" w:type="dxa"/>
            <w:vMerge/>
            <w:tcBorders>
              <w:left w:val="single" w:sz="4" w:space="0" w:color="auto"/>
            </w:tcBorders>
            <w:shd w:val="clear" w:color="auto" w:fill="auto"/>
            <w:vAlign w:val="center"/>
          </w:tcPr>
          <w:p w:rsidR="008A311B" w:rsidRDefault="008A311B">
            <w:pPr>
              <w:framePr w:w="10205" w:h="1838" w:wrap="none" w:vAnchor="page" w:hAnchor="page" w:x="859" w:y="2987"/>
            </w:pPr>
          </w:p>
        </w:tc>
        <w:tc>
          <w:tcPr>
            <w:tcW w:w="1032" w:type="dxa"/>
            <w:vMerge/>
            <w:tcBorders>
              <w:left w:val="single" w:sz="4" w:space="0" w:color="auto"/>
            </w:tcBorders>
            <w:shd w:val="clear" w:color="auto" w:fill="auto"/>
            <w:vAlign w:val="bottom"/>
          </w:tcPr>
          <w:p w:rsidR="008A311B" w:rsidRDefault="008A311B">
            <w:pPr>
              <w:framePr w:w="10205" w:h="1838" w:wrap="none" w:vAnchor="page" w:hAnchor="page" w:x="859" w:y="2987"/>
            </w:pPr>
          </w:p>
        </w:tc>
        <w:tc>
          <w:tcPr>
            <w:tcW w:w="1042" w:type="dxa"/>
            <w:vMerge/>
            <w:tcBorders>
              <w:left w:val="single" w:sz="4" w:space="0" w:color="auto"/>
              <w:right w:val="single" w:sz="4" w:space="0" w:color="auto"/>
            </w:tcBorders>
            <w:shd w:val="clear" w:color="auto" w:fill="auto"/>
            <w:vAlign w:val="center"/>
          </w:tcPr>
          <w:p w:rsidR="008A311B" w:rsidRDefault="008A311B">
            <w:pPr>
              <w:framePr w:w="10205" w:h="1838" w:wrap="none" w:vAnchor="page" w:hAnchor="page" w:x="859" w:y="2987"/>
            </w:pPr>
          </w:p>
        </w:tc>
      </w:tr>
      <w:tr w:rsidR="008A311B">
        <w:trPr>
          <w:trHeight w:hRule="exact" w:val="326"/>
        </w:trPr>
        <w:tc>
          <w:tcPr>
            <w:tcW w:w="1939"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1</w:t>
            </w:r>
          </w:p>
        </w:tc>
        <w:tc>
          <w:tcPr>
            <w:tcW w:w="103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2</w:t>
            </w:r>
          </w:p>
        </w:tc>
        <w:tc>
          <w:tcPr>
            <w:tcW w:w="103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3</w:t>
            </w:r>
          </w:p>
        </w:tc>
        <w:tc>
          <w:tcPr>
            <w:tcW w:w="103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4</w:t>
            </w:r>
          </w:p>
        </w:tc>
        <w:tc>
          <w:tcPr>
            <w:tcW w:w="103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5</w:t>
            </w:r>
          </w:p>
        </w:tc>
        <w:tc>
          <w:tcPr>
            <w:tcW w:w="103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6</w:t>
            </w:r>
          </w:p>
        </w:tc>
        <w:tc>
          <w:tcPr>
            <w:tcW w:w="103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7</w:t>
            </w:r>
          </w:p>
        </w:tc>
        <w:tc>
          <w:tcPr>
            <w:tcW w:w="103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8</w:t>
            </w:r>
          </w:p>
        </w:tc>
        <w:tc>
          <w:tcPr>
            <w:tcW w:w="1042"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9</w:t>
            </w:r>
          </w:p>
        </w:tc>
      </w:tr>
      <w:tr w:rsidR="008A311B">
        <w:trPr>
          <w:trHeight w:hRule="exact" w:val="341"/>
        </w:trPr>
        <w:tc>
          <w:tcPr>
            <w:tcW w:w="1939"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59" w:y="2987"/>
              <w:rPr>
                <w:sz w:val="10"/>
                <w:szCs w:val="10"/>
              </w:rPr>
            </w:pPr>
          </w:p>
        </w:tc>
        <w:tc>
          <w:tcPr>
            <w:tcW w:w="1032"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59" w:y="2987"/>
              <w:rPr>
                <w:sz w:val="10"/>
                <w:szCs w:val="10"/>
              </w:rPr>
            </w:pPr>
          </w:p>
        </w:tc>
        <w:tc>
          <w:tcPr>
            <w:tcW w:w="1032"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59" w:y="2987"/>
              <w:rPr>
                <w:sz w:val="10"/>
                <w:szCs w:val="10"/>
              </w:rPr>
            </w:pPr>
          </w:p>
        </w:tc>
        <w:tc>
          <w:tcPr>
            <w:tcW w:w="1032"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59" w:y="2987"/>
              <w:rPr>
                <w:sz w:val="10"/>
                <w:szCs w:val="10"/>
              </w:rPr>
            </w:pPr>
          </w:p>
        </w:tc>
        <w:tc>
          <w:tcPr>
            <w:tcW w:w="1032"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59" w:y="2987"/>
              <w:rPr>
                <w:sz w:val="10"/>
                <w:szCs w:val="10"/>
              </w:rPr>
            </w:pPr>
          </w:p>
        </w:tc>
        <w:tc>
          <w:tcPr>
            <w:tcW w:w="1032"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59" w:y="2987"/>
              <w:rPr>
                <w:sz w:val="10"/>
                <w:szCs w:val="10"/>
              </w:rPr>
            </w:pPr>
          </w:p>
        </w:tc>
        <w:tc>
          <w:tcPr>
            <w:tcW w:w="1032"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59" w:y="2987"/>
              <w:rPr>
                <w:sz w:val="10"/>
                <w:szCs w:val="10"/>
              </w:rPr>
            </w:pPr>
          </w:p>
        </w:tc>
        <w:tc>
          <w:tcPr>
            <w:tcW w:w="1032"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59" w:y="2987"/>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838" w:wrap="none" w:vAnchor="page" w:hAnchor="page" w:x="859" w:y="2987"/>
              <w:rPr>
                <w:sz w:val="10"/>
                <w:szCs w:val="10"/>
              </w:rPr>
            </w:pPr>
          </w:p>
        </w:tc>
      </w:tr>
    </w:tbl>
    <w:p w:rsidR="008A311B" w:rsidRDefault="00DD0ADC">
      <w:pPr>
        <w:pStyle w:val="ab"/>
        <w:framePr w:w="9744" w:h="456" w:hRule="exact" w:wrap="none" w:vAnchor="page" w:hAnchor="page" w:x="844" w:y="5339"/>
        <w:tabs>
          <w:tab w:val="left" w:leader="underscore" w:pos="9696"/>
        </w:tabs>
        <w:jc w:val="right"/>
      </w:pPr>
      <w:r>
        <w:rPr>
          <w:b w:val="0"/>
          <w:bCs w:val="0"/>
        </w:rPr>
        <w:t>Відповідальний виконавець</w:t>
      </w:r>
      <w:r>
        <w:rPr>
          <w:b w:val="0"/>
          <w:bCs w:val="0"/>
        </w:rPr>
        <w:tab/>
      </w:r>
    </w:p>
    <w:p w:rsidR="008A311B" w:rsidRDefault="00DD0ADC">
      <w:pPr>
        <w:pStyle w:val="ab"/>
        <w:framePr w:w="9744" w:h="456" w:hRule="exact" w:wrap="none" w:vAnchor="page" w:hAnchor="page" w:x="844" w:y="5339"/>
        <w:tabs>
          <w:tab w:val="left" w:pos="1848"/>
          <w:tab w:val="left" w:pos="3826"/>
        </w:tabs>
        <w:jc w:val="right"/>
        <w:rPr>
          <w:sz w:val="17"/>
          <w:szCs w:val="17"/>
        </w:rPr>
      </w:pPr>
      <w:r>
        <w:rPr>
          <w:b w:val="0"/>
          <w:bCs w:val="0"/>
          <w:i/>
          <w:iCs/>
          <w:sz w:val="17"/>
          <w:szCs w:val="17"/>
        </w:rPr>
        <w:t>(посада)</w:t>
      </w:r>
      <w:r>
        <w:rPr>
          <w:b w:val="0"/>
          <w:bCs w:val="0"/>
          <w:i/>
          <w:iCs/>
          <w:sz w:val="17"/>
          <w:szCs w:val="17"/>
        </w:rPr>
        <w:tab/>
        <w:t>(підпис)</w:t>
      </w:r>
      <w:r>
        <w:rPr>
          <w:b w:val="0"/>
          <w:bCs w:val="0"/>
          <w:i/>
          <w:iCs/>
          <w:sz w:val="17"/>
          <w:szCs w:val="17"/>
        </w:rPr>
        <w:tab/>
        <w:t>(Прізвище, ім'я, по батькові)</w:t>
      </w:r>
    </w:p>
    <w:p w:rsidR="008A311B" w:rsidRDefault="00DD0ADC">
      <w:pPr>
        <w:pStyle w:val="ab"/>
        <w:framePr w:wrap="none" w:vAnchor="page" w:hAnchor="page" w:x="839" w:y="6103"/>
      </w:pPr>
      <w:r>
        <w:t>Форма Л.2 Графік поставки на об'єкт будівництва конструкцій, виробів, матеріалів і устаткування</w:t>
      </w:r>
    </w:p>
    <w:tbl>
      <w:tblPr>
        <w:tblOverlap w:val="never"/>
        <w:tblW w:w="0" w:type="auto"/>
        <w:tblLayout w:type="fixed"/>
        <w:tblCellMar>
          <w:left w:w="10" w:type="dxa"/>
          <w:right w:w="10" w:type="dxa"/>
        </w:tblCellMar>
        <w:tblLook w:val="0000"/>
      </w:tblPr>
      <w:tblGrid>
        <w:gridCol w:w="5290"/>
        <w:gridCol w:w="1632"/>
        <w:gridCol w:w="1637"/>
        <w:gridCol w:w="1646"/>
      </w:tblGrid>
      <w:tr w:rsidR="008A311B">
        <w:trPr>
          <w:trHeight w:hRule="exact" w:val="590"/>
        </w:trPr>
        <w:tc>
          <w:tcPr>
            <w:tcW w:w="5290"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59" w:y="6453"/>
              <w:spacing w:after="0" w:line="262" w:lineRule="auto"/>
              <w:ind w:firstLine="0"/>
              <w:jc w:val="center"/>
            </w:pPr>
            <w:r>
              <w:t>Найменування будівельних конструкцій, виробів,</w:t>
            </w:r>
            <w:r>
              <w:br/>
              <w:t>матеріалів і устаткування</w:t>
            </w:r>
          </w:p>
        </w:tc>
        <w:tc>
          <w:tcPr>
            <w:tcW w:w="1632"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59" w:y="6453"/>
              <w:spacing w:after="0" w:line="262" w:lineRule="auto"/>
              <w:ind w:firstLine="0"/>
              <w:jc w:val="center"/>
            </w:pPr>
            <w:r>
              <w:t>Одиниця</w:t>
            </w:r>
            <w:r>
              <w:br/>
              <w:t>вимірювання</w:t>
            </w:r>
          </w:p>
        </w:tc>
        <w:tc>
          <w:tcPr>
            <w:tcW w:w="1637" w:type="dxa"/>
            <w:tcBorders>
              <w:top w:val="single" w:sz="4" w:space="0" w:color="auto"/>
              <w:left w:val="single" w:sz="4" w:space="0" w:color="auto"/>
            </w:tcBorders>
            <w:shd w:val="clear" w:color="auto" w:fill="auto"/>
            <w:vAlign w:val="center"/>
          </w:tcPr>
          <w:p w:rsidR="008A311B" w:rsidRDefault="00DD0ADC">
            <w:pPr>
              <w:pStyle w:val="a6"/>
              <w:framePr w:w="10205" w:h="1258" w:wrap="none" w:vAnchor="page" w:hAnchor="page" w:x="859" w:y="6453"/>
              <w:spacing w:after="0" w:line="240" w:lineRule="auto"/>
              <w:ind w:firstLine="0"/>
              <w:jc w:val="center"/>
            </w:pPr>
            <w:r>
              <w:t>Кількість</w:t>
            </w:r>
          </w:p>
        </w:tc>
        <w:tc>
          <w:tcPr>
            <w:tcW w:w="1646"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258" w:wrap="none" w:vAnchor="page" w:hAnchor="page" w:x="859" w:y="6453"/>
              <w:spacing w:after="0" w:line="262" w:lineRule="auto"/>
              <w:ind w:firstLine="0"/>
              <w:jc w:val="center"/>
            </w:pPr>
            <w:r>
              <w:t>Рік, квартал,</w:t>
            </w:r>
            <w:r>
              <w:br/>
              <w:t>місяць, день</w:t>
            </w:r>
          </w:p>
        </w:tc>
      </w:tr>
      <w:tr w:rsidR="008A311B">
        <w:trPr>
          <w:trHeight w:hRule="exact" w:val="326"/>
        </w:trPr>
        <w:tc>
          <w:tcPr>
            <w:tcW w:w="5290"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59" w:y="6453"/>
              <w:spacing w:after="0" w:line="240" w:lineRule="auto"/>
              <w:ind w:firstLine="0"/>
              <w:jc w:val="center"/>
            </w:pPr>
            <w:r>
              <w:t>1</w:t>
            </w:r>
          </w:p>
        </w:tc>
        <w:tc>
          <w:tcPr>
            <w:tcW w:w="1632"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59" w:y="6453"/>
              <w:spacing w:after="0" w:line="240" w:lineRule="auto"/>
              <w:ind w:firstLine="0"/>
              <w:jc w:val="center"/>
            </w:pPr>
            <w:r>
              <w:t>2</w:t>
            </w:r>
          </w:p>
        </w:tc>
        <w:tc>
          <w:tcPr>
            <w:tcW w:w="1637"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59" w:y="6453"/>
              <w:spacing w:after="0" w:line="240" w:lineRule="auto"/>
              <w:ind w:firstLine="0"/>
              <w:jc w:val="center"/>
            </w:pPr>
            <w:r>
              <w:t>3</w:t>
            </w:r>
          </w:p>
        </w:tc>
        <w:tc>
          <w:tcPr>
            <w:tcW w:w="1646"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258" w:wrap="none" w:vAnchor="page" w:hAnchor="page" w:x="859" w:y="6453"/>
              <w:spacing w:after="0" w:line="240" w:lineRule="auto"/>
              <w:ind w:firstLine="0"/>
              <w:jc w:val="center"/>
            </w:pPr>
            <w:r>
              <w:t>4</w:t>
            </w:r>
          </w:p>
        </w:tc>
      </w:tr>
      <w:tr w:rsidR="008A311B">
        <w:trPr>
          <w:trHeight w:hRule="exact" w:val="341"/>
        </w:trPr>
        <w:tc>
          <w:tcPr>
            <w:tcW w:w="5290" w:type="dxa"/>
            <w:tcBorders>
              <w:top w:val="single" w:sz="4" w:space="0" w:color="auto"/>
              <w:left w:val="single" w:sz="4" w:space="0" w:color="auto"/>
              <w:bottom w:val="single" w:sz="4" w:space="0" w:color="auto"/>
            </w:tcBorders>
            <w:shd w:val="clear" w:color="auto" w:fill="auto"/>
          </w:tcPr>
          <w:p w:rsidR="008A311B" w:rsidRDefault="008A311B">
            <w:pPr>
              <w:framePr w:w="10205" w:h="1258" w:wrap="none" w:vAnchor="page" w:hAnchor="page" w:x="859" w:y="6453"/>
              <w:rPr>
                <w:sz w:val="10"/>
                <w:szCs w:val="10"/>
              </w:rPr>
            </w:pPr>
          </w:p>
        </w:tc>
        <w:tc>
          <w:tcPr>
            <w:tcW w:w="1632" w:type="dxa"/>
            <w:tcBorders>
              <w:top w:val="single" w:sz="4" w:space="0" w:color="auto"/>
              <w:left w:val="single" w:sz="4" w:space="0" w:color="auto"/>
              <w:bottom w:val="single" w:sz="4" w:space="0" w:color="auto"/>
            </w:tcBorders>
            <w:shd w:val="clear" w:color="auto" w:fill="auto"/>
          </w:tcPr>
          <w:p w:rsidR="008A311B" w:rsidRDefault="008A311B">
            <w:pPr>
              <w:framePr w:w="10205" w:h="1258" w:wrap="none" w:vAnchor="page" w:hAnchor="page" w:x="859" w:y="6453"/>
              <w:rPr>
                <w:sz w:val="10"/>
                <w:szCs w:val="10"/>
              </w:rPr>
            </w:pPr>
          </w:p>
        </w:tc>
        <w:tc>
          <w:tcPr>
            <w:tcW w:w="1637" w:type="dxa"/>
            <w:tcBorders>
              <w:top w:val="single" w:sz="4" w:space="0" w:color="auto"/>
              <w:left w:val="single" w:sz="4" w:space="0" w:color="auto"/>
              <w:bottom w:val="single" w:sz="4" w:space="0" w:color="auto"/>
            </w:tcBorders>
            <w:shd w:val="clear" w:color="auto" w:fill="auto"/>
          </w:tcPr>
          <w:p w:rsidR="008A311B" w:rsidRDefault="008A311B">
            <w:pPr>
              <w:framePr w:w="10205" w:h="1258" w:wrap="none" w:vAnchor="page" w:hAnchor="page" w:x="859" w:y="6453"/>
              <w:rPr>
                <w:sz w:val="10"/>
                <w:szCs w:val="10"/>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258" w:wrap="none" w:vAnchor="page" w:hAnchor="page" w:x="859" w:y="6453"/>
              <w:rPr>
                <w:sz w:val="10"/>
                <w:szCs w:val="10"/>
              </w:rPr>
            </w:pPr>
          </w:p>
        </w:tc>
      </w:tr>
    </w:tbl>
    <w:p w:rsidR="008A311B" w:rsidRDefault="00DD0ADC">
      <w:pPr>
        <w:pStyle w:val="ab"/>
        <w:framePr w:w="9586" w:h="456" w:hRule="exact" w:wrap="none" w:vAnchor="page" w:hAnchor="page" w:x="844" w:y="8224"/>
        <w:tabs>
          <w:tab w:val="left" w:leader="underscore" w:pos="9557"/>
        </w:tabs>
        <w:jc w:val="right"/>
      </w:pPr>
      <w:r>
        <w:rPr>
          <w:b w:val="0"/>
          <w:bCs w:val="0"/>
        </w:rPr>
        <w:t>Відповідальний виконавець</w:t>
      </w:r>
      <w:r>
        <w:rPr>
          <w:b w:val="0"/>
          <w:bCs w:val="0"/>
        </w:rPr>
        <w:tab/>
      </w:r>
    </w:p>
    <w:p w:rsidR="008A311B" w:rsidRDefault="00DD0ADC">
      <w:pPr>
        <w:pStyle w:val="ab"/>
        <w:framePr w:w="9586" w:h="456" w:hRule="exact" w:wrap="none" w:vAnchor="page" w:hAnchor="page" w:x="844" w:y="8224"/>
        <w:tabs>
          <w:tab w:val="left" w:pos="1848"/>
          <w:tab w:val="left" w:pos="3547"/>
        </w:tabs>
        <w:jc w:val="right"/>
        <w:rPr>
          <w:sz w:val="17"/>
          <w:szCs w:val="17"/>
        </w:rPr>
      </w:pPr>
      <w:r>
        <w:rPr>
          <w:b w:val="0"/>
          <w:bCs w:val="0"/>
          <w:i/>
          <w:iCs/>
          <w:sz w:val="17"/>
          <w:szCs w:val="17"/>
        </w:rPr>
        <w:t>(посада)</w:t>
      </w:r>
      <w:r>
        <w:rPr>
          <w:b w:val="0"/>
          <w:bCs w:val="0"/>
          <w:i/>
          <w:iCs/>
          <w:sz w:val="17"/>
          <w:szCs w:val="17"/>
        </w:rPr>
        <w:tab/>
        <w:t>(підпис)</w:t>
      </w:r>
      <w:r>
        <w:rPr>
          <w:b w:val="0"/>
          <w:bCs w:val="0"/>
          <w:i/>
          <w:iCs/>
          <w:sz w:val="17"/>
          <w:szCs w:val="17"/>
        </w:rPr>
        <w:tab/>
        <w:t>(Прізвище, ім'я, по батькові)</w:t>
      </w:r>
    </w:p>
    <w:p w:rsidR="008A311B" w:rsidRDefault="00DD0ADC">
      <w:pPr>
        <w:pStyle w:val="42"/>
        <w:framePr w:w="10224" w:h="547" w:hRule="exact" w:wrap="none" w:vAnchor="page" w:hAnchor="page" w:x="839" w:y="8987"/>
        <w:spacing w:after="0"/>
        <w:ind w:firstLine="0"/>
      </w:pPr>
      <w:bookmarkStart w:id="56" w:name="bookmark110"/>
      <w:r>
        <w:t>Форма Л.3 Транспортно-технологічні комплекти поставки на об'єкт будівництва конструкцій, виробів</w:t>
      </w:r>
      <w:r>
        <w:br/>
        <w:t>матеріалів, устаткування</w:t>
      </w:r>
      <w:bookmarkEnd w:id="56"/>
    </w:p>
    <w:tbl>
      <w:tblPr>
        <w:tblOverlap w:val="never"/>
        <w:tblW w:w="0" w:type="auto"/>
        <w:tblLayout w:type="fixed"/>
        <w:tblCellMar>
          <w:left w:w="10" w:type="dxa"/>
          <w:right w:w="10" w:type="dxa"/>
        </w:tblCellMar>
        <w:tblLook w:val="0000"/>
      </w:tblPr>
      <w:tblGrid>
        <w:gridCol w:w="1709"/>
        <w:gridCol w:w="1694"/>
        <w:gridCol w:w="1699"/>
        <w:gridCol w:w="1699"/>
        <w:gridCol w:w="1694"/>
        <w:gridCol w:w="1709"/>
      </w:tblGrid>
      <w:tr w:rsidR="008A311B">
        <w:trPr>
          <w:trHeight w:hRule="exact" w:val="840"/>
        </w:trPr>
        <w:tc>
          <w:tcPr>
            <w:tcW w:w="1709" w:type="dxa"/>
            <w:tcBorders>
              <w:top w:val="single" w:sz="4" w:space="0" w:color="auto"/>
              <w:left w:val="single" w:sz="4" w:space="0" w:color="auto"/>
            </w:tcBorders>
            <w:shd w:val="clear" w:color="auto" w:fill="auto"/>
            <w:vAlign w:val="center"/>
          </w:tcPr>
          <w:p w:rsidR="008A311B" w:rsidRDefault="00DD0ADC">
            <w:pPr>
              <w:pStyle w:val="a6"/>
              <w:framePr w:w="10205" w:h="1507" w:wrap="none" w:vAnchor="page" w:hAnchor="page" w:x="859" w:y="9602"/>
              <w:spacing w:after="0" w:line="240" w:lineRule="auto"/>
              <w:ind w:firstLine="0"/>
              <w:jc w:val="center"/>
            </w:pPr>
            <w:r>
              <w:t>Марка виробів</w:t>
            </w:r>
          </w:p>
        </w:tc>
        <w:tc>
          <w:tcPr>
            <w:tcW w:w="1694" w:type="dxa"/>
            <w:tcBorders>
              <w:top w:val="single" w:sz="4" w:space="0" w:color="auto"/>
              <w:left w:val="single" w:sz="4" w:space="0" w:color="auto"/>
            </w:tcBorders>
            <w:shd w:val="clear" w:color="auto" w:fill="auto"/>
            <w:vAlign w:val="center"/>
          </w:tcPr>
          <w:p w:rsidR="008A311B" w:rsidRDefault="00DD0ADC">
            <w:pPr>
              <w:pStyle w:val="a6"/>
              <w:framePr w:w="10205" w:h="1507" w:wrap="none" w:vAnchor="page" w:hAnchor="page" w:x="859" w:y="9602"/>
              <w:spacing w:after="0" w:line="240" w:lineRule="auto"/>
              <w:ind w:firstLine="0"/>
              <w:jc w:val="center"/>
            </w:pPr>
            <w:r>
              <w:t>Номер комплекту</w:t>
            </w:r>
          </w:p>
        </w:tc>
        <w:tc>
          <w:tcPr>
            <w:tcW w:w="1699" w:type="dxa"/>
            <w:tcBorders>
              <w:top w:val="single" w:sz="4" w:space="0" w:color="auto"/>
              <w:left w:val="single" w:sz="4" w:space="0" w:color="auto"/>
            </w:tcBorders>
            <w:shd w:val="clear" w:color="auto" w:fill="auto"/>
            <w:vAlign w:val="center"/>
          </w:tcPr>
          <w:p w:rsidR="008A311B" w:rsidRDefault="00DD0ADC">
            <w:pPr>
              <w:pStyle w:val="a6"/>
              <w:framePr w:w="10205" w:h="1507" w:wrap="none" w:vAnchor="page" w:hAnchor="page" w:x="859" w:y="9602"/>
              <w:spacing w:after="0" w:line="257" w:lineRule="auto"/>
              <w:ind w:firstLine="0"/>
              <w:jc w:val="center"/>
            </w:pPr>
            <w:r>
              <w:t>Маса виробу,</w:t>
            </w:r>
            <w:r>
              <w:br/>
              <w:t>кг</w:t>
            </w:r>
          </w:p>
        </w:tc>
        <w:tc>
          <w:tcPr>
            <w:tcW w:w="1699" w:type="dxa"/>
            <w:tcBorders>
              <w:top w:val="single" w:sz="4" w:space="0" w:color="auto"/>
              <w:left w:val="single" w:sz="4" w:space="0" w:color="auto"/>
            </w:tcBorders>
            <w:shd w:val="clear" w:color="auto" w:fill="auto"/>
            <w:vAlign w:val="center"/>
          </w:tcPr>
          <w:p w:rsidR="008A311B" w:rsidRDefault="00DD0ADC">
            <w:pPr>
              <w:pStyle w:val="a6"/>
              <w:framePr w:w="10205" w:h="1507" w:wrap="none" w:vAnchor="page" w:hAnchor="page" w:x="859" w:y="9602"/>
              <w:spacing w:after="0" w:line="240" w:lineRule="auto"/>
              <w:ind w:firstLine="0"/>
              <w:jc w:val="center"/>
            </w:pPr>
            <w:r>
              <w:t>Сумарна маса, кг</w:t>
            </w:r>
          </w:p>
        </w:tc>
        <w:tc>
          <w:tcPr>
            <w:tcW w:w="1694"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59" w:y="9602"/>
              <w:spacing w:after="0" w:line="259" w:lineRule="auto"/>
              <w:ind w:firstLine="0"/>
              <w:jc w:val="center"/>
            </w:pPr>
            <w:r>
              <w:t>Схема</w:t>
            </w:r>
            <w:r>
              <w:br/>
              <w:t>завантаження</w:t>
            </w:r>
            <w:r>
              <w:br/>
              <w:t>транспорту</w:t>
            </w:r>
          </w:p>
        </w:tc>
        <w:tc>
          <w:tcPr>
            <w:tcW w:w="1709"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1507" w:wrap="none" w:vAnchor="page" w:hAnchor="page" w:x="859" w:y="9602"/>
              <w:spacing w:after="0" w:line="262" w:lineRule="auto"/>
              <w:ind w:firstLine="0"/>
              <w:jc w:val="center"/>
            </w:pPr>
            <w:r>
              <w:t>Вид</w:t>
            </w:r>
            <w:r>
              <w:br/>
              <w:t>транспорту</w:t>
            </w:r>
          </w:p>
        </w:tc>
      </w:tr>
      <w:tr w:rsidR="008A311B">
        <w:trPr>
          <w:trHeight w:hRule="exact" w:val="331"/>
        </w:trPr>
        <w:tc>
          <w:tcPr>
            <w:tcW w:w="1709"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59" w:y="9602"/>
              <w:spacing w:after="0" w:line="240" w:lineRule="auto"/>
              <w:ind w:firstLine="0"/>
              <w:jc w:val="center"/>
            </w:pPr>
            <w:r>
              <w:t>1</w:t>
            </w:r>
          </w:p>
        </w:tc>
        <w:tc>
          <w:tcPr>
            <w:tcW w:w="1694"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59" w:y="9602"/>
              <w:spacing w:after="0" w:line="240" w:lineRule="auto"/>
              <w:ind w:firstLine="0"/>
              <w:jc w:val="center"/>
            </w:pPr>
            <w:r>
              <w:t>2</w:t>
            </w:r>
          </w:p>
        </w:tc>
        <w:tc>
          <w:tcPr>
            <w:tcW w:w="1699"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59" w:y="9602"/>
              <w:spacing w:after="0" w:line="240" w:lineRule="auto"/>
              <w:ind w:firstLine="0"/>
              <w:jc w:val="center"/>
            </w:pPr>
            <w:r>
              <w:t>3</w:t>
            </w:r>
          </w:p>
        </w:tc>
        <w:tc>
          <w:tcPr>
            <w:tcW w:w="1699"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59" w:y="9602"/>
              <w:spacing w:after="0" w:line="240" w:lineRule="auto"/>
              <w:ind w:firstLine="0"/>
              <w:jc w:val="center"/>
            </w:pPr>
            <w:r>
              <w:t>4</w:t>
            </w:r>
          </w:p>
        </w:tc>
        <w:tc>
          <w:tcPr>
            <w:tcW w:w="1694"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59" w:y="9602"/>
              <w:spacing w:after="0" w:line="240" w:lineRule="auto"/>
              <w:ind w:firstLine="0"/>
              <w:jc w:val="center"/>
            </w:pPr>
            <w:r>
              <w:t>5</w:t>
            </w:r>
          </w:p>
        </w:tc>
        <w:tc>
          <w:tcPr>
            <w:tcW w:w="1709"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07" w:wrap="none" w:vAnchor="page" w:hAnchor="page" w:x="859" w:y="9602"/>
              <w:spacing w:after="0" w:line="240" w:lineRule="auto"/>
              <w:ind w:firstLine="0"/>
              <w:jc w:val="center"/>
            </w:pPr>
            <w:r>
              <w:t>6</w:t>
            </w:r>
          </w:p>
        </w:tc>
      </w:tr>
      <w:tr w:rsidR="008A311B">
        <w:trPr>
          <w:trHeight w:hRule="exact" w:val="336"/>
        </w:trPr>
        <w:tc>
          <w:tcPr>
            <w:tcW w:w="1709" w:type="dxa"/>
            <w:tcBorders>
              <w:top w:val="single" w:sz="4" w:space="0" w:color="auto"/>
              <w:left w:val="single" w:sz="4" w:space="0" w:color="auto"/>
              <w:bottom w:val="single" w:sz="4" w:space="0" w:color="auto"/>
            </w:tcBorders>
            <w:shd w:val="clear" w:color="auto" w:fill="auto"/>
          </w:tcPr>
          <w:p w:rsidR="008A311B" w:rsidRDefault="008A311B">
            <w:pPr>
              <w:framePr w:w="10205" w:h="1507" w:wrap="none" w:vAnchor="page" w:hAnchor="page" w:x="859" w:y="9602"/>
              <w:rPr>
                <w:sz w:val="10"/>
                <w:szCs w:val="10"/>
              </w:rPr>
            </w:pPr>
          </w:p>
        </w:tc>
        <w:tc>
          <w:tcPr>
            <w:tcW w:w="1694" w:type="dxa"/>
            <w:tcBorders>
              <w:top w:val="single" w:sz="4" w:space="0" w:color="auto"/>
              <w:left w:val="single" w:sz="4" w:space="0" w:color="auto"/>
              <w:bottom w:val="single" w:sz="4" w:space="0" w:color="auto"/>
            </w:tcBorders>
            <w:shd w:val="clear" w:color="auto" w:fill="auto"/>
          </w:tcPr>
          <w:p w:rsidR="008A311B" w:rsidRDefault="008A311B">
            <w:pPr>
              <w:framePr w:w="10205" w:h="1507" w:wrap="none" w:vAnchor="page" w:hAnchor="page" w:x="859" w:y="9602"/>
              <w:rPr>
                <w:sz w:val="10"/>
                <w:szCs w:val="10"/>
              </w:rPr>
            </w:pPr>
          </w:p>
        </w:tc>
        <w:tc>
          <w:tcPr>
            <w:tcW w:w="1699" w:type="dxa"/>
            <w:tcBorders>
              <w:top w:val="single" w:sz="4" w:space="0" w:color="auto"/>
              <w:left w:val="single" w:sz="4" w:space="0" w:color="auto"/>
              <w:bottom w:val="single" w:sz="4" w:space="0" w:color="auto"/>
            </w:tcBorders>
            <w:shd w:val="clear" w:color="auto" w:fill="auto"/>
          </w:tcPr>
          <w:p w:rsidR="008A311B" w:rsidRDefault="008A311B">
            <w:pPr>
              <w:framePr w:w="10205" w:h="1507" w:wrap="none" w:vAnchor="page" w:hAnchor="page" w:x="859" w:y="9602"/>
              <w:rPr>
                <w:sz w:val="10"/>
                <w:szCs w:val="10"/>
              </w:rPr>
            </w:pPr>
          </w:p>
        </w:tc>
        <w:tc>
          <w:tcPr>
            <w:tcW w:w="1699" w:type="dxa"/>
            <w:tcBorders>
              <w:top w:val="single" w:sz="4" w:space="0" w:color="auto"/>
              <w:left w:val="single" w:sz="4" w:space="0" w:color="auto"/>
              <w:bottom w:val="single" w:sz="4" w:space="0" w:color="auto"/>
            </w:tcBorders>
            <w:shd w:val="clear" w:color="auto" w:fill="auto"/>
          </w:tcPr>
          <w:p w:rsidR="008A311B" w:rsidRDefault="008A311B">
            <w:pPr>
              <w:framePr w:w="10205" w:h="1507" w:wrap="none" w:vAnchor="page" w:hAnchor="page" w:x="859" w:y="9602"/>
              <w:rPr>
                <w:sz w:val="10"/>
                <w:szCs w:val="10"/>
              </w:rPr>
            </w:pPr>
          </w:p>
        </w:tc>
        <w:tc>
          <w:tcPr>
            <w:tcW w:w="1694" w:type="dxa"/>
            <w:tcBorders>
              <w:top w:val="single" w:sz="4" w:space="0" w:color="auto"/>
              <w:left w:val="single" w:sz="4" w:space="0" w:color="auto"/>
              <w:bottom w:val="single" w:sz="4" w:space="0" w:color="auto"/>
            </w:tcBorders>
            <w:shd w:val="clear" w:color="auto" w:fill="auto"/>
          </w:tcPr>
          <w:p w:rsidR="008A311B" w:rsidRDefault="008A311B">
            <w:pPr>
              <w:framePr w:w="10205" w:h="1507" w:wrap="none" w:vAnchor="page" w:hAnchor="page" w:x="859" w:y="9602"/>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507" w:wrap="none" w:vAnchor="page" w:hAnchor="page" w:x="859" w:y="9602"/>
              <w:rPr>
                <w:sz w:val="10"/>
                <w:szCs w:val="10"/>
              </w:rPr>
            </w:pPr>
          </w:p>
        </w:tc>
      </w:tr>
    </w:tbl>
    <w:p w:rsidR="008A311B" w:rsidRDefault="00DD0ADC">
      <w:pPr>
        <w:pStyle w:val="ab"/>
        <w:framePr w:w="9557" w:h="456" w:hRule="exact" w:wrap="none" w:vAnchor="page" w:hAnchor="page" w:x="844" w:y="11623"/>
        <w:tabs>
          <w:tab w:val="left" w:leader="underscore" w:pos="9509"/>
        </w:tabs>
        <w:jc w:val="right"/>
      </w:pPr>
      <w:r>
        <w:rPr>
          <w:b w:val="0"/>
          <w:bCs w:val="0"/>
        </w:rPr>
        <w:t>Відповідальний виконавець</w:t>
      </w:r>
      <w:r>
        <w:rPr>
          <w:b w:val="0"/>
          <w:bCs w:val="0"/>
        </w:rPr>
        <w:tab/>
      </w:r>
    </w:p>
    <w:p w:rsidR="008A311B" w:rsidRDefault="00DD0ADC">
      <w:pPr>
        <w:pStyle w:val="ab"/>
        <w:framePr w:w="9557" w:h="456" w:hRule="exact" w:wrap="none" w:vAnchor="page" w:hAnchor="page" w:x="844" w:y="11623"/>
        <w:tabs>
          <w:tab w:val="left" w:pos="1848"/>
          <w:tab w:val="left" w:pos="3499"/>
        </w:tabs>
        <w:jc w:val="right"/>
        <w:rPr>
          <w:sz w:val="17"/>
          <w:szCs w:val="17"/>
        </w:rPr>
      </w:pPr>
      <w:r>
        <w:rPr>
          <w:b w:val="0"/>
          <w:bCs w:val="0"/>
          <w:i/>
          <w:iCs/>
          <w:sz w:val="17"/>
          <w:szCs w:val="17"/>
        </w:rPr>
        <w:t>(посада)</w:t>
      </w:r>
      <w:r>
        <w:rPr>
          <w:b w:val="0"/>
          <w:bCs w:val="0"/>
          <w:i/>
          <w:iCs/>
          <w:sz w:val="17"/>
          <w:szCs w:val="17"/>
        </w:rPr>
        <w:tab/>
        <w:t>(підпис)</w:t>
      </w:r>
      <w:r>
        <w:rPr>
          <w:b w:val="0"/>
          <w:bCs w:val="0"/>
          <w:i/>
          <w:iCs/>
          <w:sz w:val="17"/>
          <w:szCs w:val="17"/>
        </w:rPr>
        <w:tab/>
        <w:t>(Прізвище, ім'я, по батькові)</w:t>
      </w:r>
    </w:p>
    <w:p w:rsidR="008A311B" w:rsidRDefault="00DD0ADC">
      <w:pPr>
        <w:pStyle w:val="ab"/>
        <w:framePr w:wrap="none" w:vAnchor="page" w:hAnchor="page" w:x="839" w:y="12391"/>
      </w:pPr>
      <w:r>
        <w:t>Форма Л.4 Графік руху робочих кадрів на об'єкті будівництва</w:t>
      </w:r>
    </w:p>
    <w:tbl>
      <w:tblPr>
        <w:tblOverlap w:val="never"/>
        <w:tblW w:w="0" w:type="auto"/>
        <w:tblLayout w:type="fixed"/>
        <w:tblCellMar>
          <w:left w:w="10" w:type="dxa"/>
          <w:right w:w="10" w:type="dxa"/>
        </w:tblCellMar>
        <w:tblLook w:val="0000"/>
      </w:tblPr>
      <w:tblGrid>
        <w:gridCol w:w="2981"/>
        <w:gridCol w:w="1440"/>
        <w:gridCol w:w="1445"/>
        <w:gridCol w:w="1445"/>
        <w:gridCol w:w="1440"/>
        <w:gridCol w:w="1454"/>
      </w:tblGrid>
      <w:tr w:rsidR="008A311B">
        <w:trPr>
          <w:trHeight w:hRule="exact" w:val="590"/>
        </w:trPr>
        <w:tc>
          <w:tcPr>
            <w:tcW w:w="2981" w:type="dxa"/>
            <w:vMerge w:val="restart"/>
            <w:tcBorders>
              <w:top w:val="single" w:sz="4" w:space="0" w:color="auto"/>
              <w:left w:val="single" w:sz="4" w:space="0" w:color="auto"/>
            </w:tcBorders>
            <w:shd w:val="clear" w:color="auto" w:fill="auto"/>
            <w:vAlign w:val="center"/>
          </w:tcPr>
          <w:p w:rsidR="008A311B" w:rsidRDefault="00DD0ADC">
            <w:pPr>
              <w:pStyle w:val="a6"/>
              <w:framePr w:w="10205" w:h="1589" w:wrap="none" w:vAnchor="page" w:hAnchor="page" w:x="859" w:y="12736"/>
              <w:spacing w:after="0" w:line="262" w:lineRule="auto"/>
              <w:ind w:firstLine="0"/>
              <w:jc w:val="center"/>
            </w:pPr>
            <w:r>
              <w:t>Найменування професій</w:t>
            </w:r>
            <w:r>
              <w:br/>
              <w:t>робітників</w:t>
            </w:r>
          </w:p>
        </w:tc>
        <w:tc>
          <w:tcPr>
            <w:tcW w:w="1440" w:type="dxa"/>
            <w:vMerge w:val="restart"/>
            <w:tcBorders>
              <w:top w:val="single" w:sz="4" w:space="0" w:color="auto"/>
              <w:left w:val="single" w:sz="4" w:space="0" w:color="auto"/>
            </w:tcBorders>
            <w:shd w:val="clear" w:color="auto" w:fill="auto"/>
            <w:vAlign w:val="center"/>
          </w:tcPr>
          <w:p w:rsidR="008A311B" w:rsidRDefault="00DD0ADC">
            <w:pPr>
              <w:pStyle w:val="a6"/>
              <w:framePr w:w="10205" w:h="1589" w:wrap="none" w:vAnchor="page" w:hAnchor="page" w:x="859" w:y="12736"/>
              <w:spacing w:after="0" w:line="262" w:lineRule="auto"/>
              <w:ind w:firstLine="0"/>
              <w:jc w:val="center"/>
            </w:pPr>
            <w:r>
              <w:t>Чисельність</w:t>
            </w:r>
            <w:r>
              <w:br/>
              <w:t>робітників</w:t>
            </w:r>
          </w:p>
        </w:tc>
        <w:tc>
          <w:tcPr>
            <w:tcW w:w="5784" w:type="dxa"/>
            <w:gridSpan w:val="4"/>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89" w:wrap="none" w:vAnchor="page" w:hAnchor="page" w:x="859" w:y="12736"/>
              <w:spacing w:after="0" w:line="262" w:lineRule="auto"/>
              <w:ind w:firstLine="0"/>
              <w:jc w:val="center"/>
            </w:pPr>
            <w:r>
              <w:t>Середньодобова чисельність робітників по місяцях, тижнях,</w:t>
            </w:r>
            <w:r>
              <w:br/>
              <w:t>днях</w:t>
            </w:r>
          </w:p>
        </w:tc>
      </w:tr>
      <w:tr w:rsidR="008A311B">
        <w:trPr>
          <w:trHeight w:hRule="exact" w:val="331"/>
        </w:trPr>
        <w:tc>
          <w:tcPr>
            <w:tcW w:w="2981" w:type="dxa"/>
            <w:vMerge/>
            <w:tcBorders>
              <w:left w:val="single" w:sz="4" w:space="0" w:color="auto"/>
            </w:tcBorders>
            <w:shd w:val="clear" w:color="auto" w:fill="auto"/>
            <w:vAlign w:val="center"/>
          </w:tcPr>
          <w:p w:rsidR="008A311B" w:rsidRDefault="008A311B">
            <w:pPr>
              <w:framePr w:w="10205" w:h="1589" w:wrap="none" w:vAnchor="page" w:hAnchor="page" w:x="859" w:y="12736"/>
            </w:pPr>
          </w:p>
        </w:tc>
        <w:tc>
          <w:tcPr>
            <w:tcW w:w="1440" w:type="dxa"/>
            <w:vMerge/>
            <w:tcBorders>
              <w:left w:val="single" w:sz="4" w:space="0" w:color="auto"/>
            </w:tcBorders>
            <w:shd w:val="clear" w:color="auto" w:fill="auto"/>
            <w:vAlign w:val="center"/>
          </w:tcPr>
          <w:p w:rsidR="008A311B" w:rsidRDefault="008A311B">
            <w:pPr>
              <w:framePr w:w="10205" w:h="1589" w:wrap="none" w:vAnchor="page" w:hAnchor="page" w:x="859" w:y="12736"/>
            </w:pPr>
          </w:p>
        </w:tc>
        <w:tc>
          <w:tcPr>
            <w:tcW w:w="1445"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1</w:t>
            </w:r>
          </w:p>
        </w:tc>
        <w:tc>
          <w:tcPr>
            <w:tcW w:w="1445"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2</w:t>
            </w:r>
          </w:p>
        </w:tc>
        <w:tc>
          <w:tcPr>
            <w:tcW w:w="1440"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3</w:t>
            </w:r>
          </w:p>
        </w:tc>
        <w:tc>
          <w:tcPr>
            <w:tcW w:w="1454"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і т.д.</w:t>
            </w:r>
          </w:p>
        </w:tc>
      </w:tr>
      <w:tr w:rsidR="008A311B">
        <w:trPr>
          <w:trHeight w:hRule="exact" w:val="326"/>
        </w:trPr>
        <w:tc>
          <w:tcPr>
            <w:tcW w:w="2981"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1</w:t>
            </w:r>
          </w:p>
        </w:tc>
        <w:tc>
          <w:tcPr>
            <w:tcW w:w="1440"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2</w:t>
            </w:r>
          </w:p>
        </w:tc>
        <w:tc>
          <w:tcPr>
            <w:tcW w:w="1445"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3</w:t>
            </w:r>
          </w:p>
        </w:tc>
        <w:tc>
          <w:tcPr>
            <w:tcW w:w="1445"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4</w:t>
            </w:r>
          </w:p>
        </w:tc>
        <w:tc>
          <w:tcPr>
            <w:tcW w:w="1440"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5</w:t>
            </w:r>
          </w:p>
        </w:tc>
        <w:tc>
          <w:tcPr>
            <w:tcW w:w="1454"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6</w:t>
            </w:r>
          </w:p>
        </w:tc>
      </w:tr>
      <w:tr w:rsidR="008A311B">
        <w:trPr>
          <w:trHeight w:hRule="exact" w:val="341"/>
        </w:trPr>
        <w:tc>
          <w:tcPr>
            <w:tcW w:w="2981"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59" w:y="12736"/>
              <w:rPr>
                <w:sz w:val="10"/>
                <w:szCs w:val="10"/>
              </w:rPr>
            </w:pPr>
          </w:p>
        </w:tc>
        <w:tc>
          <w:tcPr>
            <w:tcW w:w="1440"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59" w:y="12736"/>
              <w:rPr>
                <w:sz w:val="10"/>
                <w:szCs w:val="10"/>
              </w:rPr>
            </w:pPr>
          </w:p>
        </w:tc>
        <w:tc>
          <w:tcPr>
            <w:tcW w:w="1445"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59" w:y="12736"/>
              <w:rPr>
                <w:sz w:val="10"/>
                <w:szCs w:val="10"/>
              </w:rPr>
            </w:pPr>
          </w:p>
        </w:tc>
        <w:tc>
          <w:tcPr>
            <w:tcW w:w="1445"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59" w:y="12736"/>
              <w:rPr>
                <w:sz w:val="10"/>
                <w:szCs w:val="10"/>
              </w:rPr>
            </w:pPr>
          </w:p>
        </w:tc>
        <w:tc>
          <w:tcPr>
            <w:tcW w:w="1440"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59" w:y="12736"/>
              <w:rPr>
                <w:sz w:val="10"/>
                <w:szCs w:val="10"/>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589" w:wrap="none" w:vAnchor="page" w:hAnchor="page" w:x="859" w:y="12736"/>
              <w:rPr>
                <w:sz w:val="10"/>
                <w:szCs w:val="10"/>
              </w:rPr>
            </w:pPr>
          </w:p>
        </w:tc>
      </w:tr>
    </w:tbl>
    <w:p w:rsidR="008A311B" w:rsidRDefault="00DD0ADC">
      <w:pPr>
        <w:pStyle w:val="ab"/>
        <w:framePr w:w="9557" w:h="456" w:hRule="exact" w:wrap="none" w:vAnchor="page" w:hAnchor="page" w:x="844" w:y="14839"/>
        <w:tabs>
          <w:tab w:val="left" w:leader="underscore" w:pos="9509"/>
        </w:tabs>
        <w:jc w:val="right"/>
      </w:pPr>
      <w:r>
        <w:rPr>
          <w:b w:val="0"/>
          <w:bCs w:val="0"/>
        </w:rPr>
        <w:t>Відповідальний виконавець</w:t>
      </w:r>
      <w:r>
        <w:rPr>
          <w:b w:val="0"/>
          <w:bCs w:val="0"/>
        </w:rPr>
        <w:tab/>
      </w:r>
    </w:p>
    <w:p w:rsidR="008A311B" w:rsidRDefault="00DD0ADC">
      <w:pPr>
        <w:pStyle w:val="ab"/>
        <w:framePr w:w="9557" w:h="456" w:hRule="exact" w:wrap="none" w:vAnchor="page" w:hAnchor="page" w:x="844" w:y="14839"/>
        <w:tabs>
          <w:tab w:val="left" w:pos="1891"/>
          <w:tab w:val="left" w:pos="3590"/>
        </w:tabs>
        <w:jc w:val="right"/>
        <w:rPr>
          <w:sz w:val="17"/>
          <w:szCs w:val="17"/>
        </w:rPr>
      </w:pPr>
      <w:r>
        <w:rPr>
          <w:b w:val="0"/>
          <w:bCs w:val="0"/>
          <w:i/>
          <w:iCs/>
          <w:sz w:val="17"/>
          <w:szCs w:val="17"/>
        </w:rPr>
        <w:t>(посада)</w:t>
      </w:r>
      <w:r>
        <w:rPr>
          <w:b w:val="0"/>
          <w:bCs w:val="0"/>
          <w:i/>
          <w:iCs/>
          <w:sz w:val="17"/>
          <w:szCs w:val="17"/>
        </w:rPr>
        <w:tab/>
        <w:t>(підпис)</w:t>
      </w:r>
      <w:r>
        <w:rPr>
          <w:b w:val="0"/>
          <w:bCs w:val="0"/>
          <w:i/>
          <w:iCs/>
          <w:sz w:val="17"/>
          <w:szCs w:val="17"/>
        </w:rPr>
        <w:tab/>
        <w:t>(Прізвище, ім'я, по батькові)</w:t>
      </w:r>
    </w:p>
    <w:p w:rsidR="008A311B" w:rsidRDefault="008A311B">
      <w:pPr>
        <w:spacing w:line="1" w:lineRule="exact"/>
        <w:sectPr w:rsidR="008A311B" w:rsidSect="00757A2E">
          <w:pgSz w:w="11900" w:h="16840"/>
          <w:pgMar w:top="360" w:right="360" w:bottom="360" w:left="360" w:header="510" w:footer="454" w:gutter="0"/>
          <w:cols w:space="720"/>
          <w:noEndnote/>
          <w:docGrid w:linePitch="360"/>
        </w:sectPr>
      </w:pPr>
    </w:p>
    <w:p w:rsidR="008A311B" w:rsidRDefault="008A311B">
      <w:pPr>
        <w:spacing w:line="1" w:lineRule="exact"/>
      </w:pPr>
    </w:p>
    <w:p w:rsidR="008A311B" w:rsidRDefault="00DD0ADC">
      <w:pPr>
        <w:pStyle w:val="ab"/>
        <w:framePr w:wrap="none" w:vAnchor="page" w:hAnchor="page" w:x="827" w:y="1216"/>
      </w:pPr>
      <w:r>
        <w:t>Форма Л.5 Графік руху основних будівельних машин на об'єкті будівництва</w:t>
      </w:r>
    </w:p>
    <w:tbl>
      <w:tblPr>
        <w:tblOverlap w:val="never"/>
        <w:tblW w:w="0" w:type="auto"/>
        <w:tblLayout w:type="fixed"/>
        <w:tblCellMar>
          <w:left w:w="10" w:type="dxa"/>
          <w:right w:w="10" w:type="dxa"/>
        </w:tblCellMar>
        <w:tblLook w:val="0000"/>
      </w:tblPr>
      <w:tblGrid>
        <w:gridCol w:w="2650"/>
        <w:gridCol w:w="1080"/>
        <w:gridCol w:w="1075"/>
        <w:gridCol w:w="1080"/>
        <w:gridCol w:w="1075"/>
        <w:gridCol w:w="1080"/>
        <w:gridCol w:w="1075"/>
        <w:gridCol w:w="1090"/>
      </w:tblGrid>
      <w:tr w:rsidR="008A311B">
        <w:trPr>
          <w:trHeight w:hRule="exact" w:val="590"/>
        </w:trPr>
        <w:tc>
          <w:tcPr>
            <w:tcW w:w="2650" w:type="dxa"/>
            <w:vMerge w:val="restart"/>
            <w:tcBorders>
              <w:top w:val="single" w:sz="4" w:space="0" w:color="auto"/>
              <w:left w:val="single" w:sz="4" w:space="0" w:color="auto"/>
            </w:tcBorders>
            <w:shd w:val="clear" w:color="auto" w:fill="auto"/>
            <w:vAlign w:val="center"/>
          </w:tcPr>
          <w:p w:rsidR="008A311B" w:rsidRDefault="00DD0ADC">
            <w:pPr>
              <w:pStyle w:val="a6"/>
              <w:framePr w:w="10205" w:h="1589" w:wrap="none" w:vAnchor="page" w:hAnchor="page" w:x="847" w:y="1562"/>
              <w:spacing w:after="0" w:line="240" w:lineRule="auto"/>
              <w:ind w:firstLine="0"/>
              <w:jc w:val="center"/>
            </w:pPr>
            <w:r>
              <w:t>Найменування</w:t>
            </w:r>
          </w:p>
        </w:tc>
        <w:tc>
          <w:tcPr>
            <w:tcW w:w="1080" w:type="dxa"/>
            <w:vMerge w:val="restart"/>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47" w:y="1562"/>
              <w:spacing w:after="0" w:line="262" w:lineRule="auto"/>
              <w:ind w:firstLine="0"/>
              <w:jc w:val="center"/>
            </w:pPr>
            <w:r>
              <w:t>Одиниця</w:t>
            </w:r>
            <w:r>
              <w:br/>
              <w:t>вимірю-</w:t>
            </w:r>
            <w:r>
              <w:br/>
              <w:t>вання</w:t>
            </w:r>
          </w:p>
        </w:tc>
        <w:tc>
          <w:tcPr>
            <w:tcW w:w="1075" w:type="dxa"/>
            <w:vMerge w:val="restart"/>
            <w:tcBorders>
              <w:top w:val="single" w:sz="4" w:space="0" w:color="auto"/>
              <w:left w:val="single" w:sz="4" w:space="0" w:color="auto"/>
            </w:tcBorders>
            <w:shd w:val="clear" w:color="auto" w:fill="auto"/>
            <w:vAlign w:val="center"/>
          </w:tcPr>
          <w:p w:rsidR="008A311B" w:rsidRDefault="00DD0ADC">
            <w:pPr>
              <w:pStyle w:val="a6"/>
              <w:framePr w:w="10205" w:h="1589" w:wrap="none" w:vAnchor="page" w:hAnchor="page" w:x="847" w:y="1562"/>
              <w:spacing w:after="0" w:line="262" w:lineRule="auto"/>
              <w:ind w:firstLine="0"/>
              <w:jc w:val="center"/>
            </w:pPr>
            <w:r>
              <w:t>Кількість</w:t>
            </w:r>
            <w:r>
              <w:br/>
              <w:t>машин</w:t>
            </w:r>
          </w:p>
        </w:tc>
        <w:tc>
          <w:tcPr>
            <w:tcW w:w="1080" w:type="dxa"/>
            <w:vMerge w:val="restart"/>
            <w:tcBorders>
              <w:top w:val="single" w:sz="4" w:space="0" w:color="auto"/>
              <w:left w:val="single" w:sz="4" w:space="0" w:color="auto"/>
            </w:tcBorders>
            <w:shd w:val="clear" w:color="auto" w:fill="auto"/>
            <w:vAlign w:val="center"/>
          </w:tcPr>
          <w:p w:rsidR="008A311B" w:rsidRDefault="00DD0ADC">
            <w:pPr>
              <w:pStyle w:val="a6"/>
              <w:framePr w:w="10205" w:h="1589" w:wrap="none" w:vAnchor="page" w:hAnchor="page" w:x="847" w:y="1562"/>
              <w:spacing w:after="0" w:line="240" w:lineRule="auto"/>
              <w:ind w:firstLine="0"/>
              <w:jc w:val="center"/>
            </w:pPr>
            <w:r>
              <w:t>Змінність</w:t>
            </w:r>
          </w:p>
        </w:tc>
        <w:tc>
          <w:tcPr>
            <w:tcW w:w="4320" w:type="dxa"/>
            <w:gridSpan w:val="4"/>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89" w:wrap="none" w:vAnchor="page" w:hAnchor="page" w:x="847" w:y="1562"/>
              <w:spacing w:after="0" w:line="262" w:lineRule="auto"/>
              <w:ind w:firstLine="0"/>
              <w:jc w:val="center"/>
            </w:pPr>
            <w:r>
              <w:t>Середньодобова кількість машин по днях,</w:t>
            </w:r>
            <w:r>
              <w:br/>
              <w:t>тижнях, місяцях</w:t>
            </w:r>
          </w:p>
        </w:tc>
      </w:tr>
      <w:tr w:rsidR="008A311B">
        <w:trPr>
          <w:trHeight w:hRule="exact" w:val="331"/>
        </w:trPr>
        <w:tc>
          <w:tcPr>
            <w:tcW w:w="2650" w:type="dxa"/>
            <w:vMerge/>
            <w:tcBorders>
              <w:left w:val="single" w:sz="4" w:space="0" w:color="auto"/>
            </w:tcBorders>
            <w:shd w:val="clear" w:color="auto" w:fill="auto"/>
            <w:vAlign w:val="center"/>
          </w:tcPr>
          <w:p w:rsidR="008A311B" w:rsidRDefault="008A311B">
            <w:pPr>
              <w:framePr w:w="10205" w:h="1589" w:wrap="none" w:vAnchor="page" w:hAnchor="page" w:x="847" w:y="1562"/>
            </w:pPr>
          </w:p>
        </w:tc>
        <w:tc>
          <w:tcPr>
            <w:tcW w:w="1080" w:type="dxa"/>
            <w:vMerge/>
            <w:tcBorders>
              <w:left w:val="single" w:sz="4" w:space="0" w:color="auto"/>
            </w:tcBorders>
            <w:shd w:val="clear" w:color="auto" w:fill="auto"/>
            <w:vAlign w:val="bottom"/>
          </w:tcPr>
          <w:p w:rsidR="008A311B" w:rsidRDefault="008A311B">
            <w:pPr>
              <w:framePr w:w="10205" w:h="1589" w:wrap="none" w:vAnchor="page" w:hAnchor="page" w:x="847" w:y="1562"/>
            </w:pPr>
          </w:p>
        </w:tc>
        <w:tc>
          <w:tcPr>
            <w:tcW w:w="1075" w:type="dxa"/>
            <w:vMerge/>
            <w:tcBorders>
              <w:left w:val="single" w:sz="4" w:space="0" w:color="auto"/>
            </w:tcBorders>
            <w:shd w:val="clear" w:color="auto" w:fill="auto"/>
            <w:vAlign w:val="center"/>
          </w:tcPr>
          <w:p w:rsidR="008A311B" w:rsidRDefault="008A311B">
            <w:pPr>
              <w:framePr w:w="10205" w:h="1589" w:wrap="none" w:vAnchor="page" w:hAnchor="page" w:x="847" w:y="1562"/>
            </w:pPr>
          </w:p>
        </w:tc>
        <w:tc>
          <w:tcPr>
            <w:tcW w:w="1080" w:type="dxa"/>
            <w:vMerge/>
            <w:tcBorders>
              <w:left w:val="single" w:sz="4" w:space="0" w:color="auto"/>
            </w:tcBorders>
            <w:shd w:val="clear" w:color="auto" w:fill="auto"/>
            <w:vAlign w:val="center"/>
          </w:tcPr>
          <w:p w:rsidR="008A311B" w:rsidRDefault="008A311B">
            <w:pPr>
              <w:framePr w:w="10205" w:h="1589" w:wrap="none" w:vAnchor="page" w:hAnchor="page" w:x="847" w:y="1562"/>
            </w:pPr>
          </w:p>
        </w:tc>
        <w:tc>
          <w:tcPr>
            <w:tcW w:w="1075"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47" w:y="1562"/>
              <w:spacing w:after="0" w:line="240" w:lineRule="auto"/>
              <w:ind w:firstLine="0"/>
              <w:jc w:val="center"/>
            </w:pPr>
            <w:r>
              <w:t>1</w:t>
            </w:r>
          </w:p>
        </w:tc>
        <w:tc>
          <w:tcPr>
            <w:tcW w:w="1080"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47" w:y="1562"/>
              <w:spacing w:after="0" w:line="240" w:lineRule="auto"/>
              <w:ind w:firstLine="0"/>
              <w:jc w:val="center"/>
            </w:pPr>
            <w:r>
              <w:t>2</w:t>
            </w:r>
          </w:p>
        </w:tc>
        <w:tc>
          <w:tcPr>
            <w:tcW w:w="1075"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47" w:y="1562"/>
              <w:spacing w:after="0" w:line="240" w:lineRule="auto"/>
              <w:ind w:firstLine="0"/>
              <w:jc w:val="center"/>
            </w:pPr>
            <w:r>
              <w:t>3</w:t>
            </w:r>
          </w:p>
        </w:tc>
        <w:tc>
          <w:tcPr>
            <w:tcW w:w="1090"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89" w:wrap="none" w:vAnchor="page" w:hAnchor="page" w:x="847" w:y="1562"/>
              <w:spacing w:after="0" w:line="240" w:lineRule="auto"/>
              <w:ind w:firstLine="0"/>
              <w:jc w:val="center"/>
            </w:pPr>
            <w:r>
              <w:t>і т.д.</w:t>
            </w:r>
          </w:p>
        </w:tc>
      </w:tr>
      <w:tr w:rsidR="008A311B">
        <w:trPr>
          <w:trHeight w:hRule="exact" w:val="326"/>
        </w:trPr>
        <w:tc>
          <w:tcPr>
            <w:tcW w:w="2650" w:type="dxa"/>
            <w:tcBorders>
              <w:top w:val="single" w:sz="4" w:space="0" w:color="auto"/>
              <w:left w:val="single" w:sz="4" w:space="0" w:color="auto"/>
            </w:tcBorders>
            <w:shd w:val="clear" w:color="auto" w:fill="auto"/>
          </w:tcPr>
          <w:p w:rsidR="008A311B" w:rsidRDefault="008A311B">
            <w:pPr>
              <w:framePr w:w="10205" w:h="1589" w:wrap="none" w:vAnchor="page" w:hAnchor="page" w:x="847" w:y="1562"/>
              <w:rPr>
                <w:sz w:val="10"/>
                <w:szCs w:val="10"/>
              </w:rPr>
            </w:pPr>
          </w:p>
        </w:tc>
        <w:tc>
          <w:tcPr>
            <w:tcW w:w="1080" w:type="dxa"/>
            <w:tcBorders>
              <w:top w:val="single" w:sz="4" w:space="0" w:color="auto"/>
              <w:left w:val="single" w:sz="4" w:space="0" w:color="auto"/>
            </w:tcBorders>
            <w:shd w:val="clear" w:color="auto" w:fill="auto"/>
          </w:tcPr>
          <w:p w:rsidR="008A311B" w:rsidRDefault="008A311B">
            <w:pPr>
              <w:framePr w:w="10205" w:h="1589" w:wrap="none" w:vAnchor="page" w:hAnchor="page" w:x="847" w:y="1562"/>
              <w:rPr>
                <w:sz w:val="10"/>
                <w:szCs w:val="10"/>
              </w:rPr>
            </w:pPr>
          </w:p>
        </w:tc>
        <w:tc>
          <w:tcPr>
            <w:tcW w:w="1075" w:type="dxa"/>
            <w:tcBorders>
              <w:top w:val="single" w:sz="4" w:space="0" w:color="auto"/>
              <w:left w:val="single" w:sz="4" w:space="0" w:color="auto"/>
            </w:tcBorders>
            <w:shd w:val="clear" w:color="auto" w:fill="auto"/>
          </w:tcPr>
          <w:p w:rsidR="008A311B" w:rsidRDefault="008A311B">
            <w:pPr>
              <w:framePr w:w="10205" w:h="1589" w:wrap="none" w:vAnchor="page" w:hAnchor="page" w:x="847" w:y="1562"/>
              <w:rPr>
                <w:sz w:val="10"/>
                <w:szCs w:val="10"/>
              </w:rPr>
            </w:pPr>
          </w:p>
        </w:tc>
        <w:tc>
          <w:tcPr>
            <w:tcW w:w="1080" w:type="dxa"/>
            <w:tcBorders>
              <w:top w:val="single" w:sz="4" w:space="0" w:color="auto"/>
              <w:left w:val="single" w:sz="4" w:space="0" w:color="auto"/>
            </w:tcBorders>
            <w:shd w:val="clear" w:color="auto" w:fill="auto"/>
          </w:tcPr>
          <w:p w:rsidR="008A311B" w:rsidRDefault="008A311B">
            <w:pPr>
              <w:framePr w:w="10205" w:h="1589" w:wrap="none" w:vAnchor="page" w:hAnchor="page" w:x="847" w:y="1562"/>
              <w:rPr>
                <w:sz w:val="10"/>
                <w:szCs w:val="10"/>
              </w:rPr>
            </w:pPr>
          </w:p>
        </w:tc>
        <w:tc>
          <w:tcPr>
            <w:tcW w:w="1075" w:type="dxa"/>
            <w:tcBorders>
              <w:top w:val="single" w:sz="4" w:space="0" w:color="auto"/>
              <w:left w:val="single" w:sz="4" w:space="0" w:color="auto"/>
            </w:tcBorders>
            <w:shd w:val="clear" w:color="auto" w:fill="auto"/>
          </w:tcPr>
          <w:p w:rsidR="008A311B" w:rsidRDefault="008A311B">
            <w:pPr>
              <w:framePr w:w="10205" w:h="1589" w:wrap="none" w:vAnchor="page" w:hAnchor="page" w:x="847" w:y="1562"/>
              <w:rPr>
                <w:sz w:val="10"/>
                <w:szCs w:val="10"/>
              </w:rPr>
            </w:pPr>
          </w:p>
        </w:tc>
        <w:tc>
          <w:tcPr>
            <w:tcW w:w="1080" w:type="dxa"/>
            <w:tcBorders>
              <w:top w:val="single" w:sz="4" w:space="0" w:color="auto"/>
              <w:left w:val="single" w:sz="4" w:space="0" w:color="auto"/>
            </w:tcBorders>
            <w:shd w:val="clear" w:color="auto" w:fill="auto"/>
          </w:tcPr>
          <w:p w:rsidR="008A311B" w:rsidRDefault="008A311B">
            <w:pPr>
              <w:framePr w:w="10205" w:h="1589" w:wrap="none" w:vAnchor="page" w:hAnchor="page" w:x="847" w:y="1562"/>
              <w:rPr>
                <w:sz w:val="10"/>
                <w:szCs w:val="10"/>
              </w:rPr>
            </w:pPr>
          </w:p>
        </w:tc>
        <w:tc>
          <w:tcPr>
            <w:tcW w:w="1075" w:type="dxa"/>
            <w:tcBorders>
              <w:top w:val="single" w:sz="4" w:space="0" w:color="auto"/>
              <w:left w:val="single" w:sz="4" w:space="0" w:color="auto"/>
            </w:tcBorders>
            <w:shd w:val="clear" w:color="auto" w:fill="auto"/>
          </w:tcPr>
          <w:p w:rsidR="008A311B" w:rsidRDefault="008A311B">
            <w:pPr>
              <w:framePr w:w="10205" w:h="1589" w:wrap="none" w:vAnchor="page" w:hAnchor="page" w:x="847" w:y="1562"/>
              <w:rPr>
                <w:sz w:val="10"/>
                <w:szCs w:val="10"/>
              </w:rPr>
            </w:pPr>
          </w:p>
        </w:tc>
        <w:tc>
          <w:tcPr>
            <w:tcW w:w="1090" w:type="dxa"/>
            <w:tcBorders>
              <w:top w:val="single" w:sz="4" w:space="0" w:color="auto"/>
              <w:left w:val="single" w:sz="4" w:space="0" w:color="auto"/>
              <w:right w:val="single" w:sz="4" w:space="0" w:color="auto"/>
            </w:tcBorders>
            <w:shd w:val="clear" w:color="auto" w:fill="auto"/>
          </w:tcPr>
          <w:p w:rsidR="008A311B" w:rsidRDefault="008A311B">
            <w:pPr>
              <w:framePr w:w="10205" w:h="1589" w:wrap="none" w:vAnchor="page" w:hAnchor="page" w:x="847" w:y="1562"/>
              <w:rPr>
                <w:sz w:val="10"/>
                <w:szCs w:val="10"/>
              </w:rPr>
            </w:pPr>
          </w:p>
        </w:tc>
      </w:tr>
      <w:tr w:rsidR="008A311B">
        <w:trPr>
          <w:trHeight w:hRule="exact" w:val="341"/>
        </w:trPr>
        <w:tc>
          <w:tcPr>
            <w:tcW w:w="2650"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47" w:y="1562"/>
              <w:rPr>
                <w:sz w:val="10"/>
                <w:szCs w:val="10"/>
              </w:rPr>
            </w:pPr>
          </w:p>
        </w:tc>
        <w:tc>
          <w:tcPr>
            <w:tcW w:w="1080"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47" w:y="1562"/>
              <w:rPr>
                <w:sz w:val="10"/>
                <w:szCs w:val="10"/>
              </w:rPr>
            </w:pPr>
          </w:p>
        </w:tc>
        <w:tc>
          <w:tcPr>
            <w:tcW w:w="1075"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47" w:y="1562"/>
              <w:rPr>
                <w:sz w:val="10"/>
                <w:szCs w:val="10"/>
              </w:rPr>
            </w:pPr>
          </w:p>
        </w:tc>
        <w:tc>
          <w:tcPr>
            <w:tcW w:w="1080"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47" w:y="1562"/>
              <w:rPr>
                <w:sz w:val="10"/>
                <w:szCs w:val="10"/>
              </w:rPr>
            </w:pPr>
          </w:p>
        </w:tc>
        <w:tc>
          <w:tcPr>
            <w:tcW w:w="1075"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47" w:y="1562"/>
              <w:rPr>
                <w:sz w:val="10"/>
                <w:szCs w:val="10"/>
              </w:rPr>
            </w:pPr>
          </w:p>
        </w:tc>
        <w:tc>
          <w:tcPr>
            <w:tcW w:w="1080"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47" w:y="1562"/>
              <w:rPr>
                <w:sz w:val="10"/>
                <w:szCs w:val="10"/>
              </w:rPr>
            </w:pPr>
          </w:p>
        </w:tc>
        <w:tc>
          <w:tcPr>
            <w:tcW w:w="1075"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47" w:y="1562"/>
              <w:rPr>
                <w:sz w:val="10"/>
                <w:szCs w:val="10"/>
              </w:rPr>
            </w:pP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589" w:wrap="none" w:vAnchor="page" w:hAnchor="page" w:x="847" w:y="1562"/>
              <w:rPr>
                <w:sz w:val="10"/>
                <w:szCs w:val="10"/>
              </w:rPr>
            </w:pPr>
          </w:p>
        </w:tc>
      </w:tr>
    </w:tbl>
    <w:p w:rsidR="008A311B" w:rsidRDefault="00DD0ADC">
      <w:pPr>
        <w:pStyle w:val="ab"/>
        <w:framePr w:w="9696" w:h="456" w:hRule="exact" w:wrap="none" w:vAnchor="page" w:hAnchor="page" w:x="832" w:y="3664"/>
        <w:tabs>
          <w:tab w:val="left" w:leader="underscore" w:pos="9648"/>
        </w:tabs>
        <w:jc w:val="right"/>
      </w:pPr>
      <w:r>
        <w:rPr>
          <w:b w:val="0"/>
          <w:bCs w:val="0"/>
        </w:rPr>
        <w:t>Відповідальний виконавець</w:t>
      </w:r>
      <w:r>
        <w:rPr>
          <w:b w:val="0"/>
          <w:bCs w:val="0"/>
        </w:rPr>
        <w:tab/>
      </w:r>
    </w:p>
    <w:p w:rsidR="008A311B" w:rsidRDefault="00DD0ADC">
      <w:pPr>
        <w:pStyle w:val="ab"/>
        <w:framePr w:w="9696" w:h="456" w:hRule="exact" w:wrap="none" w:vAnchor="page" w:hAnchor="page" w:x="832" w:y="3664"/>
        <w:tabs>
          <w:tab w:val="left" w:pos="1896"/>
          <w:tab w:val="left" w:pos="3686"/>
        </w:tabs>
        <w:jc w:val="right"/>
        <w:rPr>
          <w:sz w:val="17"/>
          <w:szCs w:val="17"/>
        </w:rPr>
      </w:pPr>
      <w:r>
        <w:rPr>
          <w:b w:val="0"/>
          <w:bCs w:val="0"/>
          <w:i/>
          <w:iCs/>
          <w:sz w:val="17"/>
          <w:szCs w:val="17"/>
        </w:rPr>
        <w:t>(посада)</w:t>
      </w:r>
      <w:r>
        <w:rPr>
          <w:b w:val="0"/>
          <w:bCs w:val="0"/>
          <w:i/>
          <w:iCs/>
          <w:sz w:val="17"/>
          <w:szCs w:val="17"/>
        </w:rPr>
        <w:tab/>
        <w:t>(підпис)</w:t>
      </w:r>
      <w:r>
        <w:rPr>
          <w:b w:val="0"/>
          <w:bCs w:val="0"/>
          <w:i/>
          <w:iCs/>
          <w:sz w:val="17"/>
          <w:szCs w:val="17"/>
        </w:rPr>
        <w:tab/>
        <w:t>(Прізвище, іМя, по батькові)</w:t>
      </w:r>
    </w:p>
    <w:p w:rsidR="008A311B" w:rsidRDefault="00DD0ADC">
      <w:pPr>
        <w:pStyle w:val="11"/>
        <w:framePr w:w="10258" w:h="768" w:hRule="exact" w:wrap="none" w:vAnchor="page" w:hAnchor="page" w:x="823" w:y="4418"/>
        <w:spacing w:after="0"/>
        <w:ind w:firstLine="420"/>
        <w:jc w:val="both"/>
        <w:rPr>
          <w:sz w:val="19"/>
          <w:szCs w:val="19"/>
        </w:rPr>
      </w:pPr>
      <w:r>
        <w:rPr>
          <w:b/>
          <w:bCs/>
          <w:sz w:val="19"/>
          <w:szCs w:val="19"/>
        </w:rPr>
        <w:t xml:space="preserve">Примітка. </w:t>
      </w:r>
      <w:r>
        <w:rPr>
          <w:sz w:val="19"/>
          <w:szCs w:val="19"/>
        </w:rPr>
        <w:t>Форми можуть уточнятися і пристосовуватись до специфіки об'єктів, видів будівництва, а також до</w:t>
      </w:r>
      <w:r>
        <w:rPr>
          <w:sz w:val="19"/>
          <w:szCs w:val="19"/>
        </w:rPr>
        <w:br/>
        <w:t>вимог уніфікації проектно-технологічної документації для різних цілей, в тому числі для використання комп'ютернихінформаційних технологій з управління будівництвом.</w:t>
      </w:r>
    </w:p>
    <w:p w:rsidR="008A311B" w:rsidRDefault="008A311B">
      <w:pPr>
        <w:spacing w:line="1" w:lineRule="exact"/>
        <w:sectPr w:rsidR="008A311B" w:rsidSect="00757A2E">
          <w:pgSz w:w="11900" w:h="16840"/>
          <w:pgMar w:top="360" w:right="360" w:bottom="360" w:left="360" w:header="510" w:footer="510" w:gutter="0"/>
          <w:cols w:space="720"/>
          <w:noEndnote/>
          <w:docGrid w:linePitch="360"/>
        </w:sectPr>
      </w:pPr>
    </w:p>
    <w:p w:rsidR="008A311B" w:rsidRDefault="008A311B">
      <w:pPr>
        <w:spacing w:line="1" w:lineRule="exact"/>
      </w:pPr>
    </w:p>
    <w:p w:rsidR="00AD16C6" w:rsidRDefault="00AD16C6" w:rsidP="00D865D7">
      <w:pPr>
        <w:pStyle w:val="11"/>
        <w:spacing w:after="0"/>
        <w:ind w:firstLine="0"/>
        <w:jc w:val="center"/>
      </w:pPr>
    </w:p>
    <w:p w:rsidR="00AD16C6" w:rsidRDefault="00AD16C6" w:rsidP="00AD16C6">
      <w:pPr>
        <w:pStyle w:val="11"/>
        <w:spacing w:after="200" w:line="271" w:lineRule="auto"/>
        <w:ind w:firstLine="0"/>
        <w:jc w:val="center"/>
      </w:pPr>
      <w:r>
        <w:t>ДОДАТОК М</w:t>
      </w:r>
      <w:r>
        <w:br/>
        <w:t>(довідковий)</w:t>
      </w:r>
    </w:p>
    <w:p w:rsidR="00AD16C6" w:rsidRDefault="00AD16C6" w:rsidP="00AD16C6">
      <w:pPr>
        <w:pStyle w:val="42"/>
        <w:spacing w:after="500" w:line="271" w:lineRule="auto"/>
        <w:ind w:firstLine="0"/>
        <w:jc w:val="center"/>
      </w:pPr>
      <w:r>
        <w:t>СКЛАД ПРОЕКТУ ПІДГОТОВЧИХ РОБІТ</w:t>
      </w:r>
    </w:p>
    <w:p w:rsidR="00AD16C6" w:rsidRDefault="00AD16C6" w:rsidP="00AD16C6">
      <w:pPr>
        <w:pStyle w:val="11"/>
        <w:spacing w:after="0" w:line="271" w:lineRule="auto"/>
        <w:ind w:firstLine="420"/>
        <w:jc w:val="both"/>
      </w:pPr>
      <w:r>
        <w:rPr>
          <w:b/>
          <w:bCs/>
        </w:rPr>
        <w:t xml:space="preserve">М.1 </w:t>
      </w:r>
      <w:r>
        <w:t>Пояснювальна записка</w:t>
      </w:r>
    </w:p>
    <w:p w:rsidR="00AD16C6" w:rsidRDefault="00AD16C6" w:rsidP="00AD16C6">
      <w:pPr>
        <w:pStyle w:val="11"/>
        <w:numPr>
          <w:ilvl w:val="0"/>
          <w:numId w:val="48"/>
        </w:numPr>
        <w:tabs>
          <w:tab w:val="left" w:pos="745"/>
        </w:tabs>
        <w:spacing w:after="0" w:line="271" w:lineRule="auto"/>
        <w:ind w:firstLine="420"/>
        <w:jc w:val="both"/>
      </w:pPr>
      <w:r>
        <w:t>Вихідні дані для проектування.</w:t>
      </w:r>
    </w:p>
    <w:p w:rsidR="00AD16C6" w:rsidRDefault="00AD16C6" w:rsidP="00AD16C6">
      <w:pPr>
        <w:pStyle w:val="11"/>
        <w:numPr>
          <w:ilvl w:val="0"/>
          <w:numId w:val="48"/>
        </w:numPr>
        <w:tabs>
          <w:tab w:val="left" w:pos="764"/>
        </w:tabs>
        <w:spacing w:after="0" w:line="271" w:lineRule="auto"/>
        <w:ind w:firstLine="420"/>
        <w:jc w:val="both"/>
      </w:pPr>
      <w:r>
        <w:t>Обсяги та характеристика підготовчих робіт.</w:t>
      </w:r>
    </w:p>
    <w:p w:rsidR="00AD16C6" w:rsidRDefault="00AD16C6" w:rsidP="00AD16C6">
      <w:pPr>
        <w:pStyle w:val="11"/>
        <w:numPr>
          <w:ilvl w:val="0"/>
          <w:numId w:val="48"/>
        </w:numPr>
        <w:tabs>
          <w:tab w:val="left" w:pos="759"/>
        </w:tabs>
        <w:spacing w:after="0" w:line="271" w:lineRule="auto"/>
        <w:ind w:firstLine="420"/>
        <w:jc w:val="both"/>
      </w:pPr>
      <w:r>
        <w:t>Оцінка впливу підготовчих робіт на прилеглу забудову і територію (за необхідності).</w:t>
      </w:r>
    </w:p>
    <w:p w:rsidR="00AD16C6" w:rsidRDefault="00AD16C6" w:rsidP="00AD16C6">
      <w:pPr>
        <w:pStyle w:val="11"/>
        <w:numPr>
          <w:ilvl w:val="0"/>
          <w:numId w:val="48"/>
        </w:numPr>
        <w:tabs>
          <w:tab w:val="left" w:pos="764"/>
        </w:tabs>
        <w:spacing w:after="0" w:line="271" w:lineRule="auto"/>
        <w:ind w:firstLine="420"/>
        <w:jc w:val="both"/>
      </w:pPr>
      <w:r>
        <w:t>Відомості про послідовність виконання підготовчих робіт.</w:t>
      </w:r>
    </w:p>
    <w:p w:rsidR="00AD16C6" w:rsidRDefault="00AD16C6" w:rsidP="00AD16C6">
      <w:pPr>
        <w:pStyle w:val="11"/>
        <w:numPr>
          <w:ilvl w:val="0"/>
          <w:numId w:val="48"/>
        </w:numPr>
        <w:tabs>
          <w:tab w:val="left" w:pos="759"/>
        </w:tabs>
        <w:spacing w:after="0" w:line="271" w:lineRule="auto"/>
        <w:ind w:firstLine="420"/>
        <w:jc w:val="both"/>
      </w:pPr>
      <w:r>
        <w:t>Відомості про потреби в паливі, воді, електричній та тепловій енергії.</w:t>
      </w:r>
    </w:p>
    <w:p w:rsidR="00AD16C6" w:rsidRDefault="00AD16C6" w:rsidP="00AD16C6">
      <w:pPr>
        <w:pStyle w:val="11"/>
        <w:numPr>
          <w:ilvl w:val="0"/>
          <w:numId w:val="48"/>
        </w:numPr>
        <w:tabs>
          <w:tab w:val="left" w:pos="759"/>
        </w:tabs>
        <w:spacing w:after="0" w:line="271" w:lineRule="auto"/>
        <w:ind w:firstLine="420"/>
        <w:jc w:val="both"/>
      </w:pPr>
      <w:r>
        <w:t>Розділ із забезпечення надійності та безпеки при виконанні підготовчих робіт.</w:t>
      </w:r>
    </w:p>
    <w:p w:rsidR="00AD16C6" w:rsidRDefault="00AD16C6" w:rsidP="00AD16C6">
      <w:pPr>
        <w:pStyle w:val="11"/>
        <w:spacing w:after="0" w:line="271" w:lineRule="auto"/>
        <w:ind w:firstLine="420"/>
        <w:jc w:val="both"/>
      </w:pPr>
      <w:r>
        <w:rPr>
          <w:b/>
          <w:bCs/>
        </w:rPr>
        <w:t xml:space="preserve">М.2 </w:t>
      </w:r>
      <w:r>
        <w:t>Будівельний генплан та календарний план на період підготовчих робіт</w:t>
      </w:r>
    </w:p>
    <w:p w:rsidR="00AD16C6" w:rsidRDefault="00AD16C6" w:rsidP="00AD16C6">
      <w:pPr>
        <w:pStyle w:val="11"/>
        <w:spacing w:after="0" w:line="271" w:lineRule="auto"/>
        <w:ind w:firstLine="420"/>
        <w:jc w:val="both"/>
      </w:pPr>
      <w:r>
        <w:t>1. Основні рішення та показники з розміщення тимчасових виробничих та побутових споруд, інженернихмереж і комунікацій, місць підключення тимчасових інженерних мереж до діючих мереж із зазначенням джерелзабезпечення будмайданчика електроенергією, водою, теплом, парою.</w:t>
      </w:r>
    </w:p>
    <w:p w:rsidR="00AD16C6" w:rsidRDefault="00AD16C6" w:rsidP="00AD16C6">
      <w:pPr>
        <w:pStyle w:val="11"/>
        <w:spacing w:after="0" w:line="271" w:lineRule="auto"/>
        <w:ind w:firstLine="420"/>
        <w:jc w:val="both"/>
      </w:pPr>
      <w:r>
        <w:t>2. Календарний план виконання підготовчих робіт</w:t>
      </w:r>
    </w:p>
    <w:p w:rsidR="00AD16C6" w:rsidRDefault="00AD16C6" w:rsidP="00AD16C6">
      <w:pPr>
        <w:pStyle w:val="11"/>
        <w:spacing w:after="0" w:line="271" w:lineRule="auto"/>
        <w:ind w:firstLine="420"/>
        <w:jc w:val="both"/>
      </w:pPr>
      <w:r>
        <w:rPr>
          <w:b/>
          <w:bCs/>
        </w:rPr>
        <w:t xml:space="preserve">М.3 </w:t>
      </w:r>
      <w:r>
        <w:t>Основні креслення</w:t>
      </w:r>
    </w:p>
    <w:p w:rsidR="00AD16C6" w:rsidRDefault="00AD16C6" w:rsidP="00AD16C6">
      <w:pPr>
        <w:pStyle w:val="11"/>
        <w:numPr>
          <w:ilvl w:val="0"/>
          <w:numId w:val="49"/>
        </w:numPr>
        <w:tabs>
          <w:tab w:val="left" w:pos="745"/>
        </w:tabs>
        <w:spacing w:after="0" w:line="271" w:lineRule="auto"/>
        <w:ind w:firstLine="420"/>
        <w:jc w:val="both"/>
      </w:pPr>
      <w:r>
        <w:t>Будівельний генплан</w:t>
      </w:r>
    </w:p>
    <w:p w:rsidR="00AD16C6" w:rsidRDefault="00AD16C6" w:rsidP="00AD16C6">
      <w:pPr>
        <w:pStyle w:val="11"/>
        <w:numPr>
          <w:ilvl w:val="0"/>
          <w:numId w:val="49"/>
        </w:numPr>
        <w:tabs>
          <w:tab w:val="left" w:pos="764"/>
        </w:tabs>
        <w:spacing w:after="0" w:line="271" w:lineRule="auto"/>
        <w:ind w:firstLine="420"/>
        <w:jc w:val="both"/>
      </w:pPr>
      <w:r>
        <w:t>Рішення з вертикального планування</w:t>
      </w:r>
    </w:p>
    <w:p w:rsidR="00AD16C6" w:rsidRDefault="00AD16C6" w:rsidP="00AD16C6">
      <w:pPr>
        <w:pStyle w:val="11"/>
        <w:numPr>
          <w:ilvl w:val="0"/>
          <w:numId w:val="49"/>
        </w:numPr>
        <w:tabs>
          <w:tab w:val="left" w:pos="759"/>
        </w:tabs>
        <w:spacing w:after="0" w:line="271" w:lineRule="auto"/>
        <w:ind w:firstLine="420"/>
        <w:jc w:val="both"/>
      </w:pPr>
      <w:r>
        <w:t>Рішення з винесення та/або улаштування тимчасових інженерних мереж та комунікацій.</w:t>
      </w:r>
    </w:p>
    <w:p w:rsidR="00AD16C6" w:rsidRDefault="00AD16C6" w:rsidP="00AD16C6">
      <w:pPr>
        <w:pStyle w:val="11"/>
        <w:numPr>
          <w:ilvl w:val="0"/>
          <w:numId w:val="49"/>
        </w:numPr>
        <w:tabs>
          <w:tab w:val="left" w:pos="764"/>
        </w:tabs>
        <w:spacing w:after="0" w:line="266" w:lineRule="auto"/>
        <w:ind w:firstLine="420"/>
        <w:jc w:val="both"/>
      </w:pPr>
      <w:r>
        <w:t>Рішення з улаштування тимчасових доріг.</w:t>
      </w:r>
    </w:p>
    <w:p w:rsidR="00AD16C6" w:rsidRDefault="00AD16C6" w:rsidP="00AD16C6">
      <w:pPr>
        <w:pStyle w:val="11"/>
        <w:spacing w:after="0"/>
        <w:ind w:firstLine="420"/>
        <w:jc w:val="both"/>
        <w:rPr>
          <w:sz w:val="19"/>
          <w:szCs w:val="19"/>
        </w:rPr>
      </w:pPr>
      <w:r>
        <w:rPr>
          <w:b/>
          <w:bCs/>
          <w:sz w:val="19"/>
          <w:szCs w:val="19"/>
        </w:rPr>
        <w:t xml:space="preserve">Примітка. </w:t>
      </w:r>
      <w:r>
        <w:rPr>
          <w:sz w:val="19"/>
          <w:szCs w:val="19"/>
        </w:rPr>
        <w:t>ПрПР розробляється генеральним проектувальником або за його рішенням проектними, проектно</w:t>
      </w:r>
      <w:r w:rsidR="00B41AA7">
        <w:rPr>
          <w:sz w:val="19"/>
          <w:szCs w:val="19"/>
        </w:rPr>
        <w:t>-</w:t>
      </w:r>
      <w:r>
        <w:rPr>
          <w:sz w:val="19"/>
          <w:szCs w:val="19"/>
        </w:rPr>
        <w:t>конструкторськими або науково-дослідними організаціями відповідного напряму.</w:t>
      </w: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B41AA7" w:rsidRDefault="00B41AA7" w:rsidP="00D865D7">
      <w:pPr>
        <w:pStyle w:val="11"/>
        <w:spacing w:after="0"/>
        <w:ind w:firstLine="0"/>
        <w:jc w:val="center"/>
      </w:pPr>
    </w:p>
    <w:p w:rsidR="00B41AA7" w:rsidRDefault="00B41AA7" w:rsidP="00D865D7">
      <w:pPr>
        <w:pStyle w:val="11"/>
        <w:spacing w:after="0"/>
        <w:ind w:firstLine="0"/>
        <w:jc w:val="center"/>
      </w:pPr>
    </w:p>
    <w:p w:rsidR="00B41AA7" w:rsidRDefault="00B41AA7" w:rsidP="00D865D7">
      <w:pPr>
        <w:pStyle w:val="11"/>
        <w:spacing w:after="0"/>
        <w:ind w:firstLine="0"/>
        <w:jc w:val="center"/>
      </w:pPr>
    </w:p>
    <w:p w:rsidR="00B41AA7" w:rsidRDefault="00B41AA7" w:rsidP="00D865D7">
      <w:pPr>
        <w:pStyle w:val="11"/>
        <w:spacing w:after="0"/>
        <w:ind w:firstLine="0"/>
        <w:jc w:val="center"/>
      </w:pPr>
    </w:p>
    <w:p w:rsidR="00AD16C6" w:rsidRDefault="00AD16C6" w:rsidP="00D865D7">
      <w:pPr>
        <w:pStyle w:val="11"/>
        <w:spacing w:after="0"/>
        <w:ind w:firstLine="0"/>
        <w:jc w:val="center"/>
      </w:pPr>
    </w:p>
    <w:p w:rsidR="008A311B" w:rsidRDefault="00DD0ADC" w:rsidP="00D865D7">
      <w:pPr>
        <w:pStyle w:val="11"/>
        <w:spacing w:after="0"/>
        <w:ind w:firstLine="0"/>
        <w:jc w:val="center"/>
      </w:pPr>
      <w:r>
        <w:t>ДОДАТОК Н</w:t>
      </w:r>
    </w:p>
    <w:p w:rsidR="008A311B" w:rsidRDefault="00DD0ADC" w:rsidP="00D865D7">
      <w:pPr>
        <w:pStyle w:val="11"/>
        <w:spacing w:after="100"/>
        <w:ind w:firstLine="0"/>
        <w:jc w:val="center"/>
      </w:pPr>
      <w:r>
        <w:t>(довідковий)</w:t>
      </w:r>
    </w:p>
    <w:p w:rsidR="008A311B" w:rsidRDefault="00DD0ADC" w:rsidP="00D865D7">
      <w:pPr>
        <w:pStyle w:val="11"/>
        <w:spacing w:after="240" w:line="271" w:lineRule="auto"/>
        <w:ind w:firstLine="0"/>
        <w:jc w:val="center"/>
      </w:pPr>
      <w:r>
        <w:rPr>
          <w:b/>
          <w:bCs/>
        </w:rPr>
        <w:t>ОСНОВНІ ВИДИ РОБІТ ТА КОНСТРУКЦІЙ, НА ЯКІ СКЛАДАЮТЬСЯ АКТИ НА ЗАКРИТТЯ ПРИХОВАНИХРОБІТ, АКТИ ПРОМІЖНОГО ПРИЙНЯТТЯ ВІДПОВІДАЛЬНИХ КОНСТРУКЦІЙ</w:t>
      </w:r>
    </w:p>
    <w:p w:rsidR="008A311B" w:rsidRDefault="00DD0ADC" w:rsidP="00D865D7">
      <w:pPr>
        <w:pStyle w:val="42"/>
        <w:spacing w:after="0"/>
        <w:jc w:val="both"/>
      </w:pPr>
      <w:bookmarkStart w:id="57" w:name="bookmark114"/>
      <w:r>
        <w:t>Н.1 Земляні роботи</w:t>
      </w:r>
      <w:bookmarkEnd w:id="57"/>
    </w:p>
    <w:p w:rsidR="008A311B" w:rsidRDefault="00DD0ADC" w:rsidP="00D865D7">
      <w:pPr>
        <w:pStyle w:val="11"/>
        <w:spacing w:after="0"/>
        <w:ind w:firstLine="420"/>
      </w:pPr>
      <w:r>
        <w:t>Улаштування земляних робіт, насипів та зворотних засипок у котлованах і траншеях.</w:t>
      </w:r>
    </w:p>
    <w:p w:rsidR="008A311B" w:rsidRDefault="00DD0ADC" w:rsidP="00D865D7">
      <w:pPr>
        <w:pStyle w:val="11"/>
        <w:spacing w:after="0"/>
        <w:ind w:firstLine="420"/>
      </w:pPr>
      <w:r>
        <w:t>Улаштування пошарового ущільнення ґрунту (досягнення проектної щільності, товщина кожного відсипаного та ущільненого шару тощо).</w:t>
      </w:r>
    </w:p>
    <w:p w:rsidR="008A311B" w:rsidRDefault="00DD0ADC" w:rsidP="00D865D7">
      <w:pPr>
        <w:pStyle w:val="11"/>
        <w:spacing w:after="0"/>
        <w:ind w:firstLine="420"/>
      </w:pPr>
      <w:r>
        <w:t>Установлення рівня та характеру підземних вод.</w:t>
      </w:r>
    </w:p>
    <w:p w:rsidR="008A311B" w:rsidRDefault="00DD0ADC" w:rsidP="00D865D7">
      <w:pPr>
        <w:pStyle w:val="11"/>
        <w:spacing w:after="0"/>
        <w:ind w:firstLine="420"/>
      </w:pPr>
      <w:r>
        <w:t>Виконання захисних заходів при будівництві на осідаючих та набухаючих ґрунтах, на болотах.</w:t>
      </w:r>
    </w:p>
    <w:p w:rsidR="008A311B" w:rsidRDefault="00DD0ADC" w:rsidP="00D865D7">
      <w:pPr>
        <w:pStyle w:val="11"/>
        <w:spacing w:after="0"/>
        <w:ind w:firstLine="420"/>
        <w:jc w:val="both"/>
      </w:pPr>
      <w:r>
        <w:t>Улаштування дренажів.</w:t>
      </w:r>
    </w:p>
    <w:p w:rsidR="008A311B" w:rsidRDefault="00DD0ADC" w:rsidP="00D865D7">
      <w:pPr>
        <w:pStyle w:val="11"/>
        <w:spacing w:after="0"/>
        <w:ind w:firstLine="420"/>
        <w:jc w:val="both"/>
      </w:pPr>
      <w:r>
        <w:t>Зняття та використання для рекультивації родючого шару ґрунту.</w:t>
      </w:r>
    </w:p>
    <w:p w:rsidR="008A311B" w:rsidRDefault="00DD0ADC" w:rsidP="00D865D7">
      <w:pPr>
        <w:pStyle w:val="11"/>
        <w:spacing w:after="160"/>
        <w:ind w:firstLine="420"/>
        <w:jc w:val="both"/>
      </w:pPr>
      <w:r>
        <w:t>Виконання заходів щодо закріплення ґрунтів.</w:t>
      </w:r>
    </w:p>
    <w:p w:rsidR="008A311B" w:rsidRDefault="00DD0ADC" w:rsidP="00D865D7">
      <w:pPr>
        <w:pStyle w:val="42"/>
        <w:spacing w:after="0"/>
        <w:jc w:val="both"/>
      </w:pPr>
      <w:bookmarkStart w:id="58" w:name="bookmark116"/>
      <w:r>
        <w:t>Н.2 Основи та фундаменти</w:t>
      </w:r>
      <w:bookmarkEnd w:id="58"/>
    </w:p>
    <w:p w:rsidR="008A311B" w:rsidRDefault="00DD0ADC" w:rsidP="00D865D7">
      <w:pPr>
        <w:pStyle w:val="11"/>
        <w:spacing w:after="0"/>
        <w:ind w:firstLine="420"/>
        <w:jc w:val="both"/>
      </w:pPr>
      <w:r>
        <w:t>Улаштування основи під фундаменти (із зазначенням розмірів, позначок дна котловану, відповідностіфактичного нашарування та властивостей ґрунту тим, що зазначені в проекті).</w:t>
      </w:r>
    </w:p>
    <w:p w:rsidR="008A311B" w:rsidRDefault="00DD0ADC" w:rsidP="00D865D7">
      <w:pPr>
        <w:pStyle w:val="11"/>
        <w:spacing w:after="0"/>
        <w:ind w:firstLine="420"/>
        <w:jc w:val="both"/>
      </w:pPr>
      <w:r>
        <w:t>Перевірка ґрунтів основ на відсутність порушень їх природних властивостей або якість їх ущільнення впорівнянні з проектними даними;</w:t>
      </w:r>
    </w:p>
    <w:p w:rsidR="008A311B" w:rsidRDefault="00DD0ADC" w:rsidP="00D865D7">
      <w:pPr>
        <w:pStyle w:val="11"/>
        <w:spacing w:after="0"/>
        <w:ind w:firstLine="420"/>
      </w:pPr>
      <w:r>
        <w:t>Улаштування паль, ростверку.</w:t>
      </w:r>
    </w:p>
    <w:p w:rsidR="008A311B" w:rsidRDefault="00DD0ADC" w:rsidP="00D865D7">
      <w:pPr>
        <w:pStyle w:val="11"/>
        <w:spacing w:after="160"/>
        <w:ind w:firstLine="420"/>
      </w:pPr>
      <w:r>
        <w:t>Улаштування опускних колодязів і кесонів.</w:t>
      </w:r>
    </w:p>
    <w:p w:rsidR="008A311B" w:rsidRDefault="00DD0ADC" w:rsidP="00D865D7">
      <w:pPr>
        <w:pStyle w:val="42"/>
        <w:spacing w:after="0"/>
      </w:pPr>
      <w:bookmarkStart w:id="59" w:name="bookmark118"/>
      <w:r>
        <w:t>Н.3 Бетонні та залізобетонні конструкції монолітні</w:t>
      </w:r>
      <w:bookmarkEnd w:id="59"/>
    </w:p>
    <w:p w:rsidR="008A311B" w:rsidRDefault="00DD0ADC" w:rsidP="00D865D7">
      <w:pPr>
        <w:pStyle w:val="11"/>
        <w:spacing w:after="0"/>
        <w:ind w:firstLine="420"/>
      </w:pPr>
      <w:r>
        <w:t>Монтаж і підготовка опалубки до бетонування.</w:t>
      </w:r>
    </w:p>
    <w:p w:rsidR="008A311B" w:rsidRDefault="00DD0ADC" w:rsidP="00D865D7">
      <w:pPr>
        <w:pStyle w:val="11"/>
        <w:spacing w:after="0"/>
        <w:ind w:firstLine="420"/>
      </w:pPr>
      <w:r>
        <w:t>Монтаж арматурних виробів та закладних деталей.</w:t>
      </w:r>
    </w:p>
    <w:p w:rsidR="008A311B" w:rsidRDefault="00DD0ADC" w:rsidP="00D865D7">
      <w:pPr>
        <w:pStyle w:val="11"/>
        <w:spacing w:after="0"/>
        <w:ind w:firstLine="420"/>
      </w:pPr>
      <w:r>
        <w:t>Виконання зварювальних робіт.</w:t>
      </w:r>
    </w:p>
    <w:p w:rsidR="008A311B" w:rsidRDefault="00DD0ADC" w:rsidP="00D865D7">
      <w:pPr>
        <w:pStyle w:val="11"/>
        <w:spacing w:after="0"/>
        <w:ind w:firstLine="420"/>
      </w:pPr>
      <w:r>
        <w:t>Виконання антикорозійного захисту з'єднань.</w:t>
      </w:r>
    </w:p>
    <w:p w:rsidR="008A311B" w:rsidRDefault="00DD0ADC" w:rsidP="00D865D7">
      <w:pPr>
        <w:pStyle w:val="11"/>
        <w:spacing w:after="0"/>
        <w:ind w:firstLine="420"/>
      </w:pPr>
      <w:r>
        <w:t>Підготовка поверхні стін і колон, що підтримують монолітні конструкції (відмітки, уклони поверхні).</w:t>
      </w:r>
    </w:p>
    <w:p w:rsidR="008A311B" w:rsidRDefault="00DD0ADC" w:rsidP="00D865D7">
      <w:pPr>
        <w:pStyle w:val="11"/>
        <w:spacing w:after="0"/>
        <w:ind w:firstLine="420"/>
      </w:pPr>
      <w:r>
        <w:t>Влаштування усадкових і температурних швів у конструкціях.</w:t>
      </w:r>
    </w:p>
    <w:p w:rsidR="008A311B" w:rsidRDefault="00DD0ADC" w:rsidP="00D865D7">
      <w:pPr>
        <w:pStyle w:val="11"/>
        <w:spacing w:after="160"/>
        <w:ind w:firstLine="420"/>
      </w:pPr>
      <w:r>
        <w:t>Прийняття готових бетонних та залізобетонних конструкцій.</w:t>
      </w:r>
    </w:p>
    <w:p w:rsidR="008A311B" w:rsidRDefault="00DD0ADC" w:rsidP="00D865D7">
      <w:pPr>
        <w:pStyle w:val="42"/>
        <w:spacing w:after="0"/>
      </w:pPr>
      <w:bookmarkStart w:id="60" w:name="bookmark120"/>
      <w:r>
        <w:t>Н.4 Бетонні та залізобетонні конструкції збірні</w:t>
      </w:r>
      <w:bookmarkEnd w:id="60"/>
    </w:p>
    <w:p w:rsidR="008A311B" w:rsidRDefault="00DD0ADC" w:rsidP="00D865D7">
      <w:pPr>
        <w:pStyle w:val="11"/>
        <w:spacing w:after="0"/>
        <w:ind w:firstLine="420"/>
      </w:pPr>
      <w:r>
        <w:t>Підготовка опорних конструкцій під виконання монтажу.</w:t>
      </w:r>
    </w:p>
    <w:p w:rsidR="008A311B" w:rsidRDefault="00DD0ADC" w:rsidP="00D865D7">
      <w:pPr>
        <w:pStyle w:val="11"/>
        <w:spacing w:after="0"/>
        <w:ind w:firstLine="420"/>
      </w:pPr>
      <w:r>
        <w:t>Виконання зварювальних робіт (повнота зварних швів, якість зварювання).</w:t>
      </w:r>
    </w:p>
    <w:p w:rsidR="008A311B" w:rsidRDefault="00DD0ADC" w:rsidP="00D865D7">
      <w:pPr>
        <w:pStyle w:val="11"/>
        <w:spacing w:after="0"/>
        <w:ind w:firstLine="420"/>
      </w:pPr>
      <w:r>
        <w:t>Виконання антикорозійного захисту з'єднань металевих виробів.</w:t>
      </w:r>
    </w:p>
    <w:p w:rsidR="008A311B" w:rsidRDefault="00DD0ADC" w:rsidP="00D865D7">
      <w:pPr>
        <w:pStyle w:val="11"/>
        <w:spacing w:after="0"/>
        <w:ind w:firstLine="420"/>
      </w:pPr>
      <w:r>
        <w:t>Замонолічування стиків збірних елементів.</w:t>
      </w:r>
    </w:p>
    <w:p w:rsidR="008A311B" w:rsidRDefault="00DD0ADC" w:rsidP="00D865D7">
      <w:pPr>
        <w:pStyle w:val="11"/>
        <w:spacing w:after="0"/>
        <w:ind w:firstLine="420"/>
      </w:pPr>
      <w:r>
        <w:t>Замуровування та герметизація швів і стиків.</w:t>
      </w:r>
    </w:p>
    <w:p w:rsidR="008A311B" w:rsidRDefault="00DD0ADC" w:rsidP="00D865D7">
      <w:pPr>
        <w:pStyle w:val="11"/>
        <w:spacing w:after="160"/>
        <w:ind w:firstLine="420"/>
      </w:pPr>
      <w:r>
        <w:t>Прийняття змонтованих конструкцій споруди або окремих їх частин.</w:t>
      </w:r>
    </w:p>
    <w:p w:rsidR="008A311B" w:rsidRDefault="00DD0ADC" w:rsidP="00D865D7">
      <w:pPr>
        <w:pStyle w:val="42"/>
        <w:spacing w:after="0"/>
        <w:jc w:val="both"/>
      </w:pPr>
      <w:bookmarkStart w:id="61" w:name="bookmark122"/>
      <w:r>
        <w:t>Н.5 Кам'яні конструкції</w:t>
      </w:r>
      <w:bookmarkEnd w:id="61"/>
    </w:p>
    <w:p w:rsidR="008A311B" w:rsidRDefault="00DD0ADC" w:rsidP="00D865D7">
      <w:pPr>
        <w:pStyle w:val="11"/>
        <w:spacing w:after="0"/>
        <w:ind w:firstLine="420"/>
      </w:pPr>
      <w:r>
        <w:t>Підготовка опорних елементів конструкцій під виконання кам'яної кладки.</w:t>
      </w:r>
    </w:p>
    <w:p w:rsidR="008A311B" w:rsidRDefault="00DD0ADC" w:rsidP="00D865D7">
      <w:pPr>
        <w:pStyle w:val="11"/>
        <w:spacing w:after="0"/>
        <w:ind w:firstLine="420"/>
        <w:jc w:val="both"/>
      </w:pPr>
      <w:r>
        <w:t>Улаштування усадкових і температурних швів.</w:t>
      </w:r>
    </w:p>
    <w:p w:rsidR="008A311B" w:rsidRDefault="00DD0ADC" w:rsidP="00D865D7">
      <w:pPr>
        <w:pStyle w:val="11"/>
        <w:spacing w:after="0"/>
        <w:ind w:firstLine="420"/>
        <w:jc w:val="both"/>
      </w:pPr>
      <w:r>
        <w:t>Улаштування гідроізоляції кам'яної кладки.</w:t>
      </w:r>
    </w:p>
    <w:p w:rsidR="008A311B" w:rsidRDefault="00DD0ADC" w:rsidP="00D865D7">
      <w:pPr>
        <w:pStyle w:val="11"/>
        <w:spacing w:after="0"/>
        <w:ind w:firstLine="420"/>
        <w:jc w:val="both"/>
      </w:pPr>
      <w:r>
        <w:t>Армування кам'яних конструкцій (стін, простінків).</w:t>
      </w:r>
    </w:p>
    <w:p w:rsidR="008A311B" w:rsidRDefault="00DD0ADC" w:rsidP="00D865D7">
      <w:pPr>
        <w:pStyle w:val="11"/>
        <w:spacing w:after="0"/>
        <w:ind w:firstLine="420"/>
      </w:pPr>
      <w:r>
        <w:t>Закріплення у кладці конструктивних елементів балконів, еркерів, карнизів, підвіконних плит.</w:t>
      </w:r>
    </w:p>
    <w:p w:rsidR="008A311B" w:rsidRDefault="00DD0ADC" w:rsidP="00D865D7">
      <w:pPr>
        <w:pStyle w:val="11"/>
        <w:spacing w:after="160"/>
        <w:ind w:firstLine="420"/>
      </w:pPr>
      <w:r>
        <w:t>Улаштування в кам'яних стінах вентиляційних каналів та газоходів.</w:t>
      </w:r>
    </w:p>
    <w:p w:rsidR="008A311B" w:rsidRDefault="00DD0ADC" w:rsidP="00D865D7">
      <w:pPr>
        <w:pStyle w:val="42"/>
        <w:spacing w:after="0"/>
      </w:pPr>
      <w:bookmarkStart w:id="62" w:name="bookmark124"/>
      <w:r>
        <w:t>Н.6 Металеві конструкції</w:t>
      </w:r>
      <w:bookmarkEnd w:id="62"/>
    </w:p>
    <w:p w:rsidR="008A311B" w:rsidRDefault="00DD0ADC" w:rsidP="00D865D7">
      <w:pPr>
        <w:pStyle w:val="11"/>
        <w:spacing w:after="0" w:line="271" w:lineRule="auto"/>
        <w:ind w:firstLine="420"/>
      </w:pPr>
      <w:r>
        <w:t>Підготовка місць опирання та закріплення сталевих конструкцій на фундаменти, стіни та опори, включаючи геодезичну перевірку відповідності їх фактичного положення проектному (в плані й по висоті) зіскладанням виконавчої схеми.</w:t>
      </w:r>
    </w:p>
    <w:p w:rsidR="008A311B" w:rsidRDefault="00DD0ADC" w:rsidP="00D865D7">
      <w:pPr>
        <w:pStyle w:val="11"/>
        <w:spacing w:after="0" w:line="271" w:lineRule="auto"/>
        <w:ind w:firstLine="420"/>
        <w:jc w:val="both"/>
      </w:pPr>
      <w:r>
        <w:t>Виконання зварних з'єднань.</w:t>
      </w:r>
    </w:p>
    <w:p w:rsidR="008A311B" w:rsidRDefault="00DD0ADC" w:rsidP="00D865D7">
      <w:pPr>
        <w:pStyle w:val="11"/>
        <w:spacing w:after="0" w:line="271" w:lineRule="auto"/>
        <w:ind w:firstLine="420"/>
        <w:jc w:val="both"/>
      </w:pPr>
      <w:r>
        <w:t>Виконання антикорозійного захисту зварних з'єднань.</w:t>
      </w:r>
    </w:p>
    <w:p w:rsidR="008A311B" w:rsidRDefault="00DD0ADC" w:rsidP="00D865D7">
      <w:pPr>
        <w:pStyle w:val="11"/>
        <w:spacing w:after="0" w:line="271" w:lineRule="auto"/>
        <w:ind w:firstLine="420"/>
        <w:jc w:val="both"/>
      </w:pPr>
      <w:r>
        <w:t>Прийняття готових металевих конструкцій.</w:t>
      </w:r>
    </w:p>
    <w:p w:rsidR="008A311B" w:rsidRDefault="008A311B">
      <w:pPr>
        <w:spacing w:line="1" w:lineRule="exact"/>
        <w:sectPr w:rsidR="008A311B" w:rsidSect="00757A2E">
          <w:pgSz w:w="11900" w:h="16840"/>
          <w:pgMar w:top="1134" w:right="1134" w:bottom="1134" w:left="1134" w:header="510" w:footer="454" w:gutter="0"/>
          <w:cols w:space="720"/>
          <w:noEndnote/>
          <w:docGrid w:linePitch="360"/>
        </w:sectPr>
      </w:pPr>
    </w:p>
    <w:p w:rsidR="008A311B" w:rsidRDefault="008A311B">
      <w:pPr>
        <w:spacing w:line="1" w:lineRule="exact"/>
      </w:pPr>
    </w:p>
    <w:p w:rsidR="008A311B" w:rsidRDefault="00DD0ADC">
      <w:pPr>
        <w:pStyle w:val="42"/>
        <w:framePr w:w="10262" w:h="13762" w:hRule="exact" w:wrap="none" w:vAnchor="page" w:hAnchor="page" w:x="820" w:y="1211"/>
        <w:spacing w:line="271" w:lineRule="auto"/>
        <w:jc w:val="both"/>
      </w:pPr>
      <w:bookmarkStart w:id="63" w:name="bookmark126"/>
      <w:r>
        <w:t>Н.7 Дерев'яні конструкції</w:t>
      </w:r>
      <w:bookmarkEnd w:id="63"/>
    </w:p>
    <w:p w:rsidR="008A311B" w:rsidRDefault="00DD0ADC">
      <w:pPr>
        <w:pStyle w:val="11"/>
        <w:framePr w:w="10262" w:h="13762" w:hRule="exact" w:wrap="none" w:vAnchor="page" w:hAnchor="page" w:x="820" w:y="1211"/>
        <w:spacing w:after="0"/>
        <w:ind w:firstLine="420"/>
        <w:jc w:val="both"/>
      </w:pPr>
      <w:r>
        <w:t>Підготовка опорних елементів конструкцій до монтажу дерев'яних конструкцій, включаючи геодезичну</w:t>
      </w:r>
      <w:r>
        <w:br/>
        <w:t>перевірку відповідності їх фактичного положення проектному (в плані й по висоті) зі складанням виконавчої</w:t>
      </w:r>
      <w:r>
        <w:br/>
        <w:t>схеми.</w:t>
      </w:r>
    </w:p>
    <w:p w:rsidR="008A311B" w:rsidRDefault="00DD0ADC">
      <w:pPr>
        <w:pStyle w:val="11"/>
        <w:framePr w:w="10262" w:h="13762" w:hRule="exact" w:wrap="none" w:vAnchor="page" w:hAnchor="page" w:x="820" w:y="1211"/>
        <w:spacing w:after="0"/>
        <w:ind w:firstLine="420"/>
        <w:jc w:val="both"/>
      </w:pPr>
      <w:r>
        <w:t>Антисептування дерев'яних конструкцій та захист їх гідроізоляційними матеріалами.</w:t>
      </w:r>
    </w:p>
    <w:p w:rsidR="008A311B" w:rsidRDefault="00DD0ADC">
      <w:pPr>
        <w:pStyle w:val="11"/>
        <w:framePr w:w="10262" w:h="13762" w:hRule="exact" w:wrap="none" w:vAnchor="page" w:hAnchor="page" w:x="820" w:y="1211"/>
        <w:spacing w:after="0"/>
        <w:ind w:firstLine="420"/>
        <w:jc w:val="both"/>
      </w:pPr>
      <w:r>
        <w:t>Улаштування вогнезахисту дерев'яних конструкцій.</w:t>
      </w:r>
    </w:p>
    <w:p w:rsidR="008A311B" w:rsidRDefault="00DD0ADC">
      <w:pPr>
        <w:pStyle w:val="11"/>
        <w:framePr w:w="10262" w:h="13762" w:hRule="exact" w:wrap="none" w:vAnchor="page" w:hAnchor="page" w:x="820" w:y="1211"/>
        <w:spacing w:after="0"/>
        <w:ind w:firstLine="420"/>
        <w:jc w:val="both"/>
      </w:pPr>
      <w:r>
        <w:t>Виконання ізоляції від кладки зовнішніх стін термоізоляційними матеріалами.</w:t>
      </w:r>
    </w:p>
    <w:p w:rsidR="008A311B" w:rsidRDefault="00DD0ADC">
      <w:pPr>
        <w:pStyle w:val="11"/>
        <w:framePr w:w="10262" w:h="13762" w:hRule="exact" w:wrap="none" w:vAnchor="page" w:hAnchor="page" w:x="820" w:y="1211"/>
        <w:spacing w:after="140"/>
        <w:ind w:firstLine="420"/>
        <w:jc w:val="both"/>
      </w:pPr>
      <w:r>
        <w:t>Прийняття віконних та дверних блоків.</w:t>
      </w:r>
    </w:p>
    <w:p w:rsidR="008A311B" w:rsidRDefault="00DD0ADC">
      <w:pPr>
        <w:pStyle w:val="42"/>
        <w:framePr w:w="10262" w:h="13762" w:hRule="exact" w:wrap="none" w:vAnchor="page" w:hAnchor="page" w:x="820" w:y="1211"/>
        <w:spacing w:line="271" w:lineRule="auto"/>
        <w:jc w:val="both"/>
      </w:pPr>
      <w:bookmarkStart w:id="64" w:name="bookmark128"/>
      <w:r>
        <w:t>Н.8 Покрівля, гідроізоляція</w:t>
      </w:r>
      <w:bookmarkEnd w:id="64"/>
    </w:p>
    <w:p w:rsidR="008A311B" w:rsidRDefault="00DD0ADC">
      <w:pPr>
        <w:pStyle w:val="11"/>
        <w:framePr w:w="10262" w:h="13762" w:hRule="exact" w:wrap="none" w:vAnchor="page" w:hAnchor="page" w:x="820" w:y="1211"/>
        <w:spacing w:after="0" w:line="271" w:lineRule="auto"/>
        <w:ind w:firstLine="420"/>
        <w:jc w:val="both"/>
      </w:pPr>
      <w:r>
        <w:t>Підготовка поверхні нижчерозташованих елементів конструкцій під ізоляцію.</w:t>
      </w:r>
    </w:p>
    <w:p w:rsidR="008A311B" w:rsidRDefault="00DD0ADC">
      <w:pPr>
        <w:pStyle w:val="11"/>
        <w:framePr w:w="10262" w:h="13762" w:hRule="exact" w:wrap="none" w:vAnchor="page" w:hAnchor="page" w:x="820" w:y="1211"/>
        <w:spacing w:after="0" w:line="271" w:lineRule="auto"/>
        <w:ind w:firstLine="420"/>
        <w:jc w:val="both"/>
      </w:pPr>
      <w:r>
        <w:t>Улаштування ґрунтовки поверхні під ізоляцію.</w:t>
      </w:r>
    </w:p>
    <w:p w:rsidR="008A311B" w:rsidRDefault="00DD0ADC">
      <w:pPr>
        <w:pStyle w:val="11"/>
        <w:framePr w:w="10262" w:h="13762" w:hRule="exact" w:wrap="none" w:vAnchor="page" w:hAnchor="page" w:x="820" w:y="1211"/>
        <w:spacing w:after="0" w:line="271" w:lineRule="auto"/>
        <w:ind w:firstLine="420"/>
        <w:jc w:val="both"/>
      </w:pPr>
      <w:r>
        <w:t>Улаштування проміжних шарів ізоляції.</w:t>
      </w:r>
    </w:p>
    <w:p w:rsidR="008A311B" w:rsidRDefault="00DD0ADC">
      <w:pPr>
        <w:pStyle w:val="11"/>
        <w:framePr w:w="10262" w:h="13762" w:hRule="exact" w:wrap="none" w:vAnchor="page" w:hAnchor="page" w:x="820" w:y="1211"/>
        <w:spacing w:after="0" w:line="271" w:lineRule="auto"/>
        <w:ind w:firstLine="420"/>
        <w:jc w:val="both"/>
      </w:pPr>
      <w:r>
        <w:t>Виконання гідроізоляції деформаційних швів.</w:t>
      </w:r>
    </w:p>
    <w:p w:rsidR="008A311B" w:rsidRDefault="00DD0ADC">
      <w:pPr>
        <w:pStyle w:val="11"/>
        <w:framePr w:w="10262" w:h="13762" w:hRule="exact" w:wrap="none" w:vAnchor="page" w:hAnchor="page" w:x="820" w:y="1211"/>
        <w:spacing w:after="140" w:line="271" w:lineRule="auto"/>
        <w:ind w:firstLine="420"/>
        <w:jc w:val="both"/>
      </w:pPr>
      <w:r>
        <w:t>Прийняття готової конструкції покрівлі.</w:t>
      </w:r>
    </w:p>
    <w:p w:rsidR="008A311B" w:rsidRDefault="00DD0ADC">
      <w:pPr>
        <w:pStyle w:val="42"/>
        <w:framePr w:w="10262" w:h="13762" w:hRule="exact" w:wrap="none" w:vAnchor="page" w:hAnchor="page" w:x="820" w:y="1211"/>
        <w:spacing w:line="271" w:lineRule="auto"/>
        <w:jc w:val="both"/>
      </w:pPr>
      <w:bookmarkStart w:id="65" w:name="bookmark130"/>
      <w:r>
        <w:t>Н.9 Підлоги</w:t>
      </w:r>
      <w:bookmarkEnd w:id="65"/>
    </w:p>
    <w:p w:rsidR="008A311B" w:rsidRDefault="00DD0ADC">
      <w:pPr>
        <w:pStyle w:val="11"/>
        <w:framePr w:w="10262" w:h="13762" w:hRule="exact" w:wrap="none" w:vAnchor="page" w:hAnchor="page" w:x="820" w:y="1211"/>
        <w:spacing w:after="0" w:line="271" w:lineRule="auto"/>
        <w:ind w:firstLine="420"/>
        <w:jc w:val="both"/>
      </w:pPr>
      <w:r>
        <w:t>Підготовка основи під підлоги.</w:t>
      </w:r>
    </w:p>
    <w:p w:rsidR="008A311B" w:rsidRDefault="00DD0ADC">
      <w:pPr>
        <w:pStyle w:val="11"/>
        <w:framePr w:w="10262" w:h="13762" w:hRule="exact" w:wrap="none" w:vAnchor="page" w:hAnchor="page" w:x="820" w:y="1211"/>
        <w:spacing w:after="0" w:line="271" w:lineRule="auto"/>
        <w:ind w:firstLine="420"/>
        <w:jc w:val="both"/>
      </w:pPr>
      <w:r>
        <w:t>Виконання гідроізоляції перекриттів санвузлів, балконів та лоджій перед укладанням наступних конст-</w:t>
      </w:r>
      <w:r>
        <w:br/>
        <w:t>рукцій.</w:t>
      </w:r>
    </w:p>
    <w:p w:rsidR="008A311B" w:rsidRDefault="00DD0ADC">
      <w:pPr>
        <w:pStyle w:val="11"/>
        <w:framePr w:w="10262" w:h="13762" w:hRule="exact" w:wrap="none" w:vAnchor="page" w:hAnchor="page" w:x="820" w:y="1211"/>
        <w:spacing w:after="0" w:line="271" w:lineRule="auto"/>
        <w:ind w:firstLine="420"/>
        <w:jc w:val="both"/>
      </w:pPr>
      <w:r>
        <w:t>Улаштування кожного шару підлоги (підстилаючих, стяжок, звукоізоляції, гідроізоляції тощо).</w:t>
      </w:r>
    </w:p>
    <w:p w:rsidR="008A311B" w:rsidRDefault="00DD0ADC">
      <w:pPr>
        <w:pStyle w:val="11"/>
        <w:framePr w:w="10262" w:h="13762" w:hRule="exact" w:wrap="none" w:vAnchor="page" w:hAnchor="page" w:x="820" w:y="1211"/>
        <w:spacing w:after="140" w:line="271" w:lineRule="auto"/>
        <w:ind w:firstLine="420"/>
        <w:jc w:val="both"/>
      </w:pPr>
      <w:r>
        <w:t>Прийняття готової конструкції підлоги.</w:t>
      </w:r>
    </w:p>
    <w:p w:rsidR="008A311B" w:rsidRDefault="00DD0ADC">
      <w:pPr>
        <w:pStyle w:val="42"/>
        <w:framePr w:w="10262" w:h="13762" w:hRule="exact" w:wrap="none" w:vAnchor="page" w:hAnchor="page" w:x="820" w:y="1211"/>
        <w:spacing w:line="271" w:lineRule="auto"/>
        <w:jc w:val="both"/>
      </w:pPr>
      <w:bookmarkStart w:id="66" w:name="bookmark132"/>
      <w:r>
        <w:t>Н.10 Опорядження стін, стелі</w:t>
      </w:r>
      <w:bookmarkEnd w:id="66"/>
    </w:p>
    <w:p w:rsidR="008A311B" w:rsidRDefault="00DD0ADC">
      <w:pPr>
        <w:pStyle w:val="11"/>
        <w:framePr w:w="10262" w:h="13762" w:hRule="exact" w:wrap="none" w:vAnchor="page" w:hAnchor="page" w:x="820" w:y="1211"/>
        <w:spacing w:after="0" w:line="271" w:lineRule="auto"/>
        <w:ind w:firstLine="420"/>
        <w:jc w:val="both"/>
      </w:pPr>
      <w:r>
        <w:t>Улаштування основи під опорядження стін, стелі (наявність захисту приміщень від атмосферних опадів;</w:t>
      </w:r>
      <w:r>
        <w:br/>
        <w:t>гідроізоляції, теплозвукоізоляції, змонтованих закладних виробів).</w:t>
      </w:r>
    </w:p>
    <w:p w:rsidR="008A311B" w:rsidRDefault="00DD0ADC">
      <w:pPr>
        <w:pStyle w:val="11"/>
        <w:framePr w:w="10262" w:h="13762" w:hRule="exact" w:wrap="none" w:vAnchor="page" w:hAnchor="page" w:x="820" w:y="1211"/>
        <w:spacing w:after="0" w:line="271" w:lineRule="auto"/>
        <w:ind w:firstLine="420"/>
        <w:jc w:val="both"/>
      </w:pPr>
      <w:r>
        <w:t>Улаштування кожного елемента опорядження стін, стелі.</w:t>
      </w:r>
    </w:p>
    <w:p w:rsidR="008A311B" w:rsidRDefault="00DD0ADC">
      <w:pPr>
        <w:pStyle w:val="11"/>
        <w:framePr w:w="10262" w:h="13762" w:hRule="exact" w:wrap="none" w:vAnchor="page" w:hAnchor="page" w:x="820" w:y="1211"/>
        <w:spacing w:after="140" w:line="271" w:lineRule="auto"/>
        <w:ind w:firstLine="420"/>
        <w:jc w:val="both"/>
      </w:pPr>
      <w:r>
        <w:t>Прийняття готової конструкції стін, стелі.</w:t>
      </w:r>
    </w:p>
    <w:p w:rsidR="008A311B" w:rsidRDefault="00DD0ADC">
      <w:pPr>
        <w:pStyle w:val="42"/>
        <w:framePr w:w="10262" w:h="13762" w:hRule="exact" w:wrap="none" w:vAnchor="page" w:hAnchor="page" w:x="820" w:y="1211"/>
        <w:spacing w:line="271" w:lineRule="auto"/>
        <w:jc w:val="both"/>
      </w:pPr>
      <w:bookmarkStart w:id="67" w:name="bookmark134"/>
      <w:r>
        <w:t>Н.11 Улаштування вікон та дверей</w:t>
      </w:r>
      <w:bookmarkEnd w:id="67"/>
    </w:p>
    <w:p w:rsidR="008A311B" w:rsidRDefault="00DD0ADC">
      <w:pPr>
        <w:pStyle w:val="11"/>
        <w:framePr w:w="10262" w:h="13762" w:hRule="exact" w:wrap="none" w:vAnchor="page" w:hAnchor="page" w:x="820" w:y="1211"/>
        <w:spacing w:after="0" w:line="271" w:lineRule="auto"/>
        <w:ind w:firstLine="420"/>
        <w:jc w:val="both"/>
      </w:pPr>
      <w:r>
        <w:t>Підготовка прорізу та відкосів до монтажу віконних і дверних блоків (співвісність вікон за вертикаллю та</w:t>
      </w:r>
      <w:r>
        <w:br/>
        <w:t>горизонталлю; прямолінійність прорізів; перпендикулярність кутів прорізу; якість поверхні прорізу у зоні при-</w:t>
      </w:r>
      <w:r>
        <w:br/>
        <w:t>микань вікон та дверей до стін будинків, міцність тримання шару штукатурки).</w:t>
      </w:r>
    </w:p>
    <w:p w:rsidR="008A311B" w:rsidRDefault="00DD0ADC">
      <w:pPr>
        <w:pStyle w:val="11"/>
        <w:framePr w:w="10262" w:h="13762" w:hRule="exact" w:wrap="none" w:vAnchor="page" w:hAnchor="page" w:x="820" w:y="1211"/>
        <w:spacing w:after="0" w:line="271" w:lineRule="auto"/>
        <w:ind w:firstLine="420"/>
        <w:jc w:val="both"/>
      </w:pPr>
      <w:r>
        <w:t>Монтаж механічного кріплення (правильність розташування несучих і допоміжних опорних колодок-під-</w:t>
      </w:r>
      <w:r>
        <w:br/>
        <w:t>кладок, відповідність кріпильних елементів проекту).</w:t>
      </w:r>
    </w:p>
    <w:p w:rsidR="008A311B" w:rsidRDefault="00DD0ADC">
      <w:pPr>
        <w:pStyle w:val="11"/>
        <w:framePr w:w="10262" w:h="13762" w:hRule="exact" w:wrap="none" w:vAnchor="page" w:hAnchor="page" w:x="820" w:y="1211"/>
        <w:spacing w:after="0" w:line="271" w:lineRule="auto"/>
        <w:ind w:firstLine="420"/>
        <w:jc w:val="both"/>
      </w:pPr>
      <w:r>
        <w:t>Улаштування тепло-, звукоізоляції примикань віконних і дверних блоків до стін будинків (види ізоляційнихматеріалів, дотримання технологічних часових інтервалів, інші технологічні нюанси та особливості,загальнийвигляд ізоляції);</w:t>
      </w:r>
    </w:p>
    <w:p w:rsidR="008A311B" w:rsidRDefault="00DD0ADC">
      <w:pPr>
        <w:pStyle w:val="11"/>
        <w:framePr w:w="10262" w:h="13762" w:hRule="exact" w:wrap="none" w:vAnchor="page" w:hAnchor="page" w:x="820" w:y="1211"/>
        <w:spacing w:after="0" w:line="271" w:lineRule="auto"/>
        <w:ind w:firstLine="420"/>
        <w:jc w:val="both"/>
      </w:pPr>
      <w:r>
        <w:t>Улаштування підвіконня, водозливів, порогів.</w:t>
      </w:r>
    </w:p>
    <w:p w:rsidR="008A311B" w:rsidRDefault="00DD0ADC">
      <w:pPr>
        <w:pStyle w:val="11"/>
        <w:framePr w:w="10262" w:h="13762" w:hRule="exact" w:wrap="none" w:vAnchor="page" w:hAnchor="page" w:x="820" w:y="1211"/>
        <w:spacing w:after="0" w:line="271" w:lineRule="auto"/>
        <w:ind w:firstLine="420"/>
        <w:jc w:val="both"/>
      </w:pPr>
      <w:r>
        <w:t>Установлення деталей вікна або дверей, фурнітури.</w:t>
      </w:r>
    </w:p>
    <w:p w:rsidR="008A311B" w:rsidRDefault="00DD0ADC">
      <w:pPr>
        <w:pStyle w:val="11"/>
        <w:framePr w:w="10262" w:h="13762" w:hRule="exact" w:wrap="none" w:vAnchor="page" w:hAnchor="page" w:x="820" w:y="1211"/>
        <w:spacing w:after="140" w:line="271" w:lineRule="auto"/>
        <w:ind w:firstLine="420"/>
        <w:jc w:val="both"/>
      </w:pPr>
      <w:r>
        <w:t>Прийняття готової конструкції вікон та дверей.</w:t>
      </w:r>
    </w:p>
    <w:p w:rsidR="008A311B" w:rsidRDefault="00DD0ADC">
      <w:pPr>
        <w:pStyle w:val="42"/>
        <w:framePr w:w="10262" w:h="13762" w:hRule="exact" w:wrap="none" w:vAnchor="page" w:hAnchor="page" w:x="820" w:y="1211"/>
        <w:spacing w:line="271" w:lineRule="auto"/>
        <w:jc w:val="both"/>
      </w:pPr>
      <w:bookmarkStart w:id="68" w:name="bookmark136"/>
      <w:r>
        <w:t>Н.12 Фасадна теплоізоляція</w:t>
      </w:r>
      <w:bookmarkEnd w:id="68"/>
    </w:p>
    <w:p w:rsidR="008A311B" w:rsidRDefault="00DD0ADC">
      <w:pPr>
        <w:pStyle w:val="11"/>
        <w:framePr w:w="10262" w:h="13762" w:hRule="exact" w:wrap="none" w:vAnchor="page" w:hAnchor="page" w:x="820" w:y="1211"/>
        <w:spacing w:after="0"/>
        <w:ind w:firstLine="420"/>
        <w:jc w:val="both"/>
      </w:pPr>
      <w:r>
        <w:t>Підготовка поверхонь огороджувальних конструкцій фасаду під теплоізоляцію.</w:t>
      </w:r>
    </w:p>
    <w:p w:rsidR="008A311B" w:rsidRDefault="00DD0ADC">
      <w:pPr>
        <w:pStyle w:val="11"/>
        <w:framePr w:w="10262" w:h="13762" w:hRule="exact" w:wrap="none" w:vAnchor="page" w:hAnchor="page" w:x="820" w:y="1211"/>
        <w:spacing w:after="0"/>
        <w:ind w:firstLine="420"/>
        <w:jc w:val="both"/>
      </w:pPr>
      <w:r>
        <w:t>Монтаж механічно фіксуючих елементів кріплення плит теплоізоляції.</w:t>
      </w:r>
    </w:p>
    <w:p w:rsidR="008A311B" w:rsidRDefault="00DD0ADC">
      <w:pPr>
        <w:pStyle w:val="11"/>
        <w:framePr w:w="10262" w:h="13762" w:hRule="exact" w:wrap="none" w:vAnchor="page" w:hAnchor="page" w:x="820" w:y="1211"/>
        <w:spacing w:after="0"/>
        <w:ind w:firstLine="420"/>
        <w:jc w:val="both"/>
      </w:pPr>
      <w:r>
        <w:t>Нанесення шару клеєвої суміші.</w:t>
      </w:r>
    </w:p>
    <w:p w:rsidR="008A311B" w:rsidRDefault="00DD0ADC">
      <w:pPr>
        <w:pStyle w:val="11"/>
        <w:framePr w:w="10262" w:h="13762" w:hRule="exact" w:wrap="none" w:vAnchor="page" w:hAnchor="page" w:x="820" w:y="1211"/>
        <w:spacing w:after="0"/>
        <w:ind w:firstLine="420"/>
        <w:jc w:val="both"/>
      </w:pPr>
      <w:r>
        <w:t>Улаштування деформаційних швів, парапетів, стиків, укосів, пілястр, відливів, вікон, дверей.</w:t>
      </w:r>
    </w:p>
    <w:p w:rsidR="008A311B" w:rsidRDefault="00DD0ADC">
      <w:pPr>
        <w:pStyle w:val="11"/>
        <w:framePr w:w="10262" w:h="13762" w:hRule="exact" w:wrap="none" w:vAnchor="page" w:hAnchor="page" w:x="820" w:y="1211"/>
        <w:spacing w:after="0"/>
        <w:ind w:firstLine="420"/>
        <w:jc w:val="both"/>
      </w:pPr>
      <w:r>
        <w:t>Закріплення плит теплоізоляційних матеріалів на поверхні фасаду, на торцях, балконних, дверних прорі-</w:t>
      </w:r>
      <w:r>
        <w:br/>
        <w:t>зах, ущільнення місць примикання.</w:t>
      </w:r>
    </w:p>
    <w:p w:rsidR="008A311B" w:rsidRDefault="00DD0ADC">
      <w:pPr>
        <w:pStyle w:val="11"/>
        <w:framePr w:w="10262" w:h="13762" w:hRule="exact" w:wrap="none" w:vAnchor="page" w:hAnchor="page" w:x="820" w:y="1211"/>
        <w:spacing w:after="0"/>
        <w:ind w:firstLine="420"/>
        <w:jc w:val="both"/>
      </w:pPr>
      <w:r>
        <w:t>Улаштування гідроізоляції горизонтальних поверхонь системи теплоізоляції.</w:t>
      </w:r>
    </w:p>
    <w:p w:rsidR="008A311B" w:rsidRDefault="00DD0ADC">
      <w:pPr>
        <w:pStyle w:val="11"/>
        <w:framePr w:w="10262" w:h="13762" w:hRule="exact" w:wrap="none" w:vAnchor="page" w:hAnchor="page" w:x="820" w:y="1211"/>
        <w:spacing w:after="0"/>
        <w:ind w:firstLine="420"/>
        <w:jc w:val="both"/>
      </w:pPr>
      <w:r>
        <w:t>Виконання обрамлення на рівні карнизів стін, віконних і дверних прорізів суцільним поясом із негорючих</w:t>
      </w:r>
      <w:r>
        <w:br/>
        <w:t>теплоізоляційних матеріалів.</w:t>
      </w:r>
    </w:p>
    <w:p w:rsidR="008A311B" w:rsidRDefault="00DD0ADC">
      <w:pPr>
        <w:pStyle w:val="11"/>
        <w:framePr w:w="10262" w:h="13762" w:hRule="exact" w:wrap="none" w:vAnchor="page" w:hAnchor="page" w:x="820" w:y="1211"/>
        <w:spacing w:after="0"/>
        <w:ind w:firstLine="420"/>
        <w:jc w:val="both"/>
      </w:pPr>
      <w:r>
        <w:t>Улаштування захисту поверхні теплоізоляційного шару від механічних та атмосферних впливів.</w:t>
      </w:r>
    </w:p>
    <w:p w:rsidR="008A311B" w:rsidRDefault="00DD0ADC">
      <w:pPr>
        <w:pStyle w:val="11"/>
        <w:framePr w:w="10262" w:h="13762" w:hRule="exact" w:wrap="none" w:vAnchor="page" w:hAnchor="page" w:x="820" w:y="1211"/>
        <w:spacing w:after="0"/>
        <w:ind w:firstLine="420"/>
        <w:jc w:val="both"/>
      </w:pPr>
      <w:r>
        <w:t>Прийняття декоративно-захисного шару теплоізоляції фасаду.</w:t>
      </w:r>
    </w:p>
    <w:p w:rsidR="008A311B" w:rsidRDefault="008A311B">
      <w:pPr>
        <w:spacing w:line="1" w:lineRule="exact"/>
        <w:sectPr w:rsidR="008A311B" w:rsidSect="00C25F07">
          <w:pgSz w:w="11900" w:h="16840"/>
          <w:pgMar w:top="360" w:right="360" w:bottom="360" w:left="360" w:header="510" w:footer="510" w:gutter="0"/>
          <w:cols w:space="720"/>
          <w:noEndnote/>
          <w:docGrid w:linePitch="360"/>
        </w:sectPr>
      </w:pPr>
    </w:p>
    <w:p w:rsidR="008A311B" w:rsidRDefault="008A311B">
      <w:pPr>
        <w:spacing w:line="1" w:lineRule="exact"/>
      </w:pPr>
    </w:p>
    <w:p w:rsidR="008A311B" w:rsidRDefault="00DD0ADC">
      <w:pPr>
        <w:pStyle w:val="42"/>
        <w:framePr w:w="10253" w:h="6192" w:hRule="exact" w:wrap="none" w:vAnchor="page" w:hAnchor="page" w:x="825" w:y="1211"/>
        <w:spacing w:after="0" w:line="271" w:lineRule="auto"/>
      </w:pPr>
      <w:bookmarkStart w:id="69" w:name="bookmark138"/>
      <w:r>
        <w:t>Н.13 Промислові печі та цегляні труби</w:t>
      </w:r>
      <w:bookmarkEnd w:id="69"/>
    </w:p>
    <w:p w:rsidR="008A311B" w:rsidRDefault="00DD0ADC">
      <w:pPr>
        <w:pStyle w:val="11"/>
        <w:framePr w:w="10253" w:h="6192" w:hRule="exact" w:wrap="none" w:vAnchor="page" w:hAnchor="page" w:x="825" w:y="1211"/>
        <w:spacing w:after="0" w:line="271" w:lineRule="auto"/>
        <w:ind w:firstLine="420"/>
      </w:pPr>
      <w:r>
        <w:t>Підготовка фундаментів під піч або трубу, каркасів та кожухів печі.</w:t>
      </w:r>
    </w:p>
    <w:p w:rsidR="008A311B" w:rsidRDefault="00DD0ADC">
      <w:pPr>
        <w:pStyle w:val="11"/>
        <w:framePr w:w="10253" w:h="6192" w:hRule="exact" w:wrap="none" w:vAnchor="page" w:hAnchor="page" w:x="825" w:y="1211"/>
        <w:spacing w:after="0" w:line="271" w:lineRule="auto"/>
        <w:ind w:firstLine="420"/>
      </w:pPr>
      <w:r>
        <w:t>Улаштування температурних швів у кладці - місця розташування та конструкції.</w:t>
      </w:r>
    </w:p>
    <w:p w:rsidR="008A311B" w:rsidRDefault="00DD0ADC">
      <w:pPr>
        <w:pStyle w:val="11"/>
        <w:framePr w:w="10253" w:h="6192" w:hRule="exact" w:wrap="none" w:vAnchor="page" w:hAnchor="page" w:x="825" w:y="1211"/>
        <w:spacing w:after="0" w:line="271" w:lineRule="auto"/>
        <w:ind w:firstLine="420"/>
        <w:jc w:val="both"/>
      </w:pPr>
      <w:r>
        <w:t>Забезпечення вертикальності осі труби.</w:t>
      </w:r>
    </w:p>
    <w:p w:rsidR="008A311B" w:rsidRDefault="00DD0ADC">
      <w:pPr>
        <w:pStyle w:val="11"/>
        <w:framePr w:w="10253" w:h="6192" w:hRule="exact" w:wrap="none" w:vAnchor="page" w:hAnchor="page" w:x="825" w:y="1211"/>
        <w:spacing w:after="0" w:line="271" w:lineRule="auto"/>
        <w:ind w:firstLine="420"/>
        <w:jc w:val="both"/>
      </w:pPr>
      <w:r>
        <w:t>Улаштування захисту труб від блискавки.</w:t>
      </w:r>
    </w:p>
    <w:p w:rsidR="008A311B" w:rsidRDefault="00DD0ADC">
      <w:pPr>
        <w:pStyle w:val="11"/>
        <w:framePr w:w="10253" w:h="6192" w:hRule="exact" w:wrap="none" w:vAnchor="page" w:hAnchor="page" w:x="825" w:y="1211"/>
        <w:spacing w:after="120" w:line="271" w:lineRule="auto"/>
        <w:ind w:firstLine="420"/>
        <w:jc w:val="both"/>
      </w:pPr>
      <w:r>
        <w:t>Прийняття готової конструкції печі.</w:t>
      </w:r>
    </w:p>
    <w:p w:rsidR="008A311B" w:rsidRDefault="00DD0ADC">
      <w:pPr>
        <w:pStyle w:val="42"/>
        <w:framePr w:w="10253" w:h="6192" w:hRule="exact" w:wrap="none" w:vAnchor="page" w:hAnchor="page" w:x="825" w:y="1211"/>
        <w:spacing w:after="0" w:line="271" w:lineRule="auto"/>
        <w:jc w:val="both"/>
      </w:pPr>
      <w:bookmarkStart w:id="70" w:name="bookmark140"/>
      <w:r>
        <w:t>Н.14 Внутрішні санітарно-технічні роботи</w:t>
      </w:r>
      <w:bookmarkEnd w:id="70"/>
    </w:p>
    <w:p w:rsidR="008A311B" w:rsidRDefault="00DD0ADC">
      <w:pPr>
        <w:pStyle w:val="11"/>
        <w:framePr w:w="10253" w:h="6192" w:hRule="exact" w:wrap="none" w:vAnchor="page" w:hAnchor="page" w:x="825" w:y="1211"/>
        <w:spacing w:after="0" w:line="271" w:lineRule="auto"/>
        <w:ind w:firstLine="420"/>
      </w:pPr>
      <w:r>
        <w:t>Підготовка ніш, каналів та борозен для прокладання в них трубопроводів та встановлення санітарно-</w:t>
      </w:r>
      <w:r>
        <w:br/>
        <w:t>технічних приладів.</w:t>
      </w:r>
    </w:p>
    <w:p w:rsidR="008A311B" w:rsidRDefault="00DD0ADC">
      <w:pPr>
        <w:pStyle w:val="11"/>
        <w:framePr w:w="10253" w:h="6192" w:hRule="exact" w:wrap="none" w:vAnchor="page" w:hAnchor="page" w:x="825" w:y="1211"/>
        <w:spacing w:after="0" w:line="271" w:lineRule="auto"/>
        <w:ind w:firstLine="420"/>
      </w:pPr>
      <w:r>
        <w:t>Забезпечення правильності уклонів, гнуття труб, встановлення санітарно-технічних приладів.</w:t>
      </w:r>
    </w:p>
    <w:p w:rsidR="008A311B" w:rsidRDefault="00DD0ADC">
      <w:pPr>
        <w:pStyle w:val="11"/>
        <w:framePr w:w="10253" w:h="6192" w:hRule="exact" w:wrap="none" w:vAnchor="page" w:hAnchor="page" w:x="825" w:y="1211"/>
        <w:spacing w:after="0" w:line="271" w:lineRule="auto"/>
        <w:ind w:firstLine="420"/>
      </w:pPr>
      <w:r>
        <w:t>Виконання зварних з'єднань.</w:t>
      </w:r>
    </w:p>
    <w:p w:rsidR="008A311B" w:rsidRDefault="00DD0ADC">
      <w:pPr>
        <w:pStyle w:val="11"/>
        <w:framePr w:w="10253" w:h="6192" w:hRule="exact" w:wrap="none" w:vAnchor="page" w:hAnchor="page" w:x="825" w:y="1211"/>
        <w:spacing w:after="0" w:line="271" w:lineRule="auto"/>
        <w:ind w:firstLine="420"/>
      </w:pPr>
      <w:r>
        <w:t>Монтаж арматури, запобіжних пристроїв, автоматики та контрольно-вимірювальних приладів.</w:t>
      </w:r>
    </w:p>
    <w:p w:rsidR="008A311B" w:rsidRDefault="00DD0ADC">
      <w:pPr>
        <w:pStyle w:val="11"/>
        <w:framePr w:w="10253" w:h="6192" w:hRule="exact" w:wrap="none" w:vAnchor="page" w:hAnchor="page" w:x="825" w:y="1211"/>
        <w:spacing w:after="120" w:line="271" w:lineRule="auto"/>
        <w:ind w:firstLine="420"/>
        <w:jc w:val="both"/>
      </w:pPr>
      <w:r>
        <w:t>Прийняття санітарно-технічних приладів і систем.</w:t>
      </w:r>
    </w:p>
    <w:p w:rsidR="008A311B" w:rsidRDefault="00DD0ADC">
      <w:pPr>
        <w:pStyle w:val="42"/>
        <w:framePr w:w="10253" w:h="6192" w:hRule="exact" w:wrap="none" w:vAnchor="page" w:hAnchor="page" w:x="825" w:y="1211"/>
        <w:spacing w:after="0" w:line="271" w:lineRule="auto"/>
        <w:jc w:val="both"/>
      </w:pPr>
      <w:bookmarkStart w:id="71" w:name="bookmark142"/>
      <w:r>
        <w:t>Н.15 Монтаж електротехнічних установок</w:t>
      </w:r>
      <w:bookmarkEnd w:id="71"/>
    </w:p>
    <w:p w:rsidR="008A311B" w:rsidRDefault="00DD0ADC">
      <w:pPr>
        <w:pStyle w:val="11"/>
        <w:framePr w:w="10253" w:h="6192" w:hRule="exact" w:wrap="none" w:vAnchor="page" w:hAnchor="page" w:x="825" w:y="1211"/>
        <w:spacing w:after="0" w:line="271" w:lineRule="auto"/>
        <w:ind w:firstLine="420"/>
        <w:jc w:val="both"/>
      </w:pPr>
      <w:r>
        <w:t>Улаштування траншей і основ під монтаж кабелів.</w:t>
      </w:r>
    </w:p>
    <w:p w:rsidR="008A311B" w:rsidRDefault="00DD0ADC">
      <w:pPr>
        <w:pStyle w:val="11"/>
        <w:framePr w:w="10253" w:h="6192" w:hRule="exact" w:wrap="none" w:vAnchor="page" w:hAnchor="page" w:x="825" w:y="1211"/>
        <w:spacing w:after="0" w:line="271" w:lineRule="auto"/>
        <w:ind w:firstLine="420"/>
        <w:jc w:val="both"/>
      </w:pPr>
      <w:r>
        <w:t>Улаштування прокладки кабелю у траншеї.</w:t>
      </w:r>
    </w:p>
    <w:p w:rsidR="008A311B" w:rsidRDefault="00DD0ADC">
      <w:pPr>
        <w:pStyle w:val="11"/>
        <w:framePr w:w="10253" w:h="6192" w:hRule="exact" w:wrap="none" w:vAnchor="page" w:hAnchor="page" w:x="825" w:y="1211"/>
        <w:spacing w:after="0" w:line="271" w:lineRule="auto"/>
        <w:ind w:firstLine="420"/>
        <w:jc w:val="both"/>
      </w:pPr>
      <w:r>
        <w:t>Улаштування кабельних муфт.</w:t>
      </w:r>
    </w:p>
    <w:p w:rsidR="008A311B" w:rsidRDefault="00DD0ADC">
      <w:pPr>
        <w:pStyle w:val="11"/>
        <w:framePr w:w="10253" w:h="6192" w:hRule="exact" w:wrap="none" w:vAnchor="page" w:hAnchor="page" w:x="825" w:y="1211"/>
        <w:spacing w:after="0" w:line="271" w:lineRule="auto"/>
        <w:ind w:firstLine="420"/>
        <w:jc w:val="both"/>
      </w:pPr>
      <w:r>
        <w:t>Улаштування захисного покриття кабелів.</w:t>
      </w:r>
    </w:p>
    <w:p w:rsidR="008A311B" w:rsidRDefault="00DD0ADC">
      <w:pPr>
        <w:pStyle w:val="11"/>
        <w:framePr w:w="10253" w:h="6192" w:hRule="exact" w:wrap="none" w:vAnchor="page" w:hAnchor="page" w:x="825" w:y="1211"/>
        <w:spacing w:after="0" w:line="271" w:lineRule="auto"/>
        <w:ind w:firstLine="420"/>
      </w:pPr>
      <w:r>
        <w:t>Перевірка дротів освітлювальних мереж, прокладених по стінах та в борозні під штукатурку.</w:t>
      </w:r>
    </w:p>
    <w:p w:rsidR="008A311B" w:rsidRDefault="00DD0ADC">
      <w:pPr>
        <w:pStyle w:val="11"/>
        <w:framePr w:w="10253" w:h="6192" w:hRule="exact" w:wrap="none" w:vAnchor="page" w:hAnchor="page" w:x="825" w:y="1211"/>
        <w:spacing w:after="0" w:line="271" w:lineRule="auto"/>
        <w:ind w:firstLine="420"/>
      </w:pPr>
      <w:r>
        <w:t>Улаштування заземлення та занулення.</w:t>
      </w:r>
    </w:p>
    <w:p w:rsidR="008A311B" w:rsidRDefault="00DD0ADC">
      <w:pPr>
        <w:pStyle w:val="11"/>
        <w:framePr w:w="10253" w:h="6192" w:hRule="exact" w:wrap="none" w:vAnchor="page" w:hAnchor="page" w:x="825" w:y="1211"/>
        <w:spacing w:after="0" w:line="271" w:lineRule="auto"/>
        <w:ind w:firstLine="420"/>
      </w:pPr>
      <w:r>
        <w:t>Прийняття готової конструкції електротехнічних установок.</w:t>
      </w:r>
    </w:p>
    <w:p w:rsidR="008A311B" w:rsidRDefault="00DD0ADC">
      <w:pPr>
        <w:pStyle w:val="11"/>
        <w:framePr w:w="10253" w:h="6192" w:hRule="exact" w:wrap="none" w:vAnchor="page" w:hAnchor="page" w:x="825" w:y="1211"/>
        <w:spacing w:after="0" w:line="286" w:lineRule="auto"/>
        <w:ind w:firstLine="420"/>
        <w:rPr>
          <w:sz w:val="19"/>
          <w:szCs w:val="19"/>
        </w:rPr>
      </w:pPr>
      <w:r>
        <w:rPr>
          <w:b/>
          <w:bCs/>
          <w:sz w:val="19"/>
          <w:szCs w:val="19"/>
        </w:rPr>
        <w:t xml:space="preserve">Притітка. </w:t>
      </w:r>
      <w:r>
        <w:rPr>
          <w:sz w:val="19"/>
          <w:szCs w:val="19"/>
        </w:rPr>
        <w:t>За потреби може проводитись оформлення такими актами інших видів робіт.</w:t>
      </w:r>
    </w:p>
    <w:p w:rsidR="008A311B" w:rsidRDefault="008A311B">
      <w:pPr>
        <w:spacing w:line="1" w:lineRule="exact"/>
        <w:sectPr w:rsidR="008A311B" w:rsidSect="00C25F07">
          <w:pgSz w:w="11900" w:h="16840"/>
          <w:pgMar w:top="360" w:right="360" w:bottom="360" w:left="360" w:header="510" w:footer="510" w:gutter="0"/>
          <w:cols w:space="720"/>
          <w:noEndnote/>
          <w:docGrid w:linePitch="360"/>
        </w:sectPr>
      </w:pPr>
    </w:p>
    <w:p w:rsidR="008A311B" w:rsidRDefault="008A311B">
      <w:pPr>
        <w:spacing w:line="1" w:lineRule="exact"/>
      </w:pPr>
    </w:p>
    <w:p w:rsidR="008A311B" w:rsidRDefault="00DD0ADC">
      <w:pPr>
        <w:pStyle w:val="a6"/>
        <w:framePr w:w="269" w:h="13176" w:hRule="exact" w:wrap="none" w:vAnchor="page" w:hAnchor="page" w:x="825" w:y="2315"/>
        <w:spacing w:after="100" w:line="240" w:lineRule="auto"/>
        <w:ind w:firstLine="0"/>
        <w:jc w:val="both"/>
      </w:pPr>
      <w:r>
        <w:rPr>
          <w:b/>
          <w:bCs/>
        </w:rPr>
        <w:t>1</w:t>
      </w:r>
    </w:p>
    <w:p w:rsidR="008A311B" w:rsidRDefault="00DD0ADC">
      <w:pPr>
        <w:pStyle w:val="a6"/>
        <w:framePr w:w="269" w:h="13176" w:hRule="exact" w:wrap="none" w:vAnchor="page" w:hAnchor="page" w:x="825" w:y="2315"/>
        <w:spacing w:after="60" w:line="240" w:lineRule="auto"/>
        <w:ind w:firstLine="0"/>
        <w:jc w:val="both"/>
      </w:pPr>
      <w:r>
        <w:rPr>
          <w:b/>
          <w:bCs/>
        </w:rPr>
        <w:t>2</w:t>
      </w:r>
    </w:p>
    <w:p w:rsidR="008A311B" w:rsidRDefault="00DD0ADC">
      <w:pPr>
        <w:pStyle w:val="a6"/>
        <w:framePr w:w="269" w:h="13176" w:hRule="exact" w:wrap="none" w:vAnchor="page" w:hAnchor="page" w:x="825" w:y="2315"/>
        <w:spacing w:after="60" w:line="240" w:lineRule="auto"/>
        <w:ind w:firstLine="0"/>
        <w:jc w:val="both"/>
      </w:pPr>
      <w:r>
        <w:rPr>
          <w:b/>
          <w:bCs/>
        </w:rPr>
        <w:t>3</w:t>
      </w:r>
    </w:p>
    <w:p w:rsidR="008A311B" w:rsidRDefault="00DD0ADC">
      <w:pPr>
        <w:pStyle w:val="a6"/>
        <w:framePr w:w="269" w:h="13176" w:hRule="exact" w:wrap="none" w:vAnchor="page" w:hAnchor="page" w:x="825" w:y="2315"/>
        <w:spacing w:after="60" w:line="240" w:lineRule="auto"/>
        <w:ind w:firstLine="0"/>
        <w:jc w:val="both"/>
      </w:pPr>
      <w:r>
        <w:rPr>
          <w:b/>
          <w:bCs/>
        </w:rPr>
        <w:t>4</w:t>
      </w:r>
    </w:p>
    <w:p w:rsidR="008A311B" w:rsidRDefault="00DD0ADC">
      <w:pPr>
        <w:pStyle w:val="a6"/>
        <w:framePr w:w="269" w:h="13176" w:hRule="exact" w:wrap="none" w:vAnchor="page" w:hAnchor="page" w:x="825" w:y="2315"/>
        <w:spacing w:after="60" w:line="240" w:lineRule="auto"/>
        <w:ind w:firstLine="0"/>
        <w:jc w:val="both"/>
      </w:pPr>
      <w:r>
        <w:rPr>
          <w:b/>
          <w:bCs/>
        </w:rPr>
        <w:t>5</w:t>
      </w:r>
    </w:p>
    <w:p w:rsidR="008A311B" w:rsidRDefault="00DD0ADC">
      <w:pPr>
        <w:pStyle w:val="a6"/>
        <w:framePr w:w="269" w:h="13176" w:hRule="exact" w:wrap="none" w:vAnchor="page" w:hAnchor="page" w:x="825" w:y="2315"/>
        <w:spacing w:after="340" w:line="240" w:lineRule="auto"/>
        <w:ind w:firstLine="0"/>
        <w:jc w:val="both"/>
      </w:pPr>
      <w:r>
        <w:rPr>
          <w:b/>
          <w:bCs/>
        </w:rPr>
        <w:t>6</w:t>
      </w:r>
    </w:p>
    <w:p w:rsidR="008A311B" w:rsidRDefault="00DD0ADC">
      <w:pPr>
        <w:pStyle w:val="a6"/>
        <w:framePr w:w="269" w:h="13176" w:hRule="exact" w:wrap="none" w:vAnchor="page" w:hAnchor="page" w:x="825" w:y="2315"/>
        <w:spacing w:after="600" w:line="240" w:lineRule="auto"/>
        <w:ind w:firstLine="0"/>
        <w:jc w:val="both"/>
      </w:pPr>
      <w:r>
        <w:rPr>
          <w:b/>
          <w:bCs/>
        </w:rPr>
        <w:t>7</w:t>
      </w:r>
    </w:p>
    <w:p w:rsidR="008A311B" w:rsidRDefault="00DD0ADC">
      <w:pPr>
        <w:pStyle w:val="a6"/>
        <w:framePr w:w="269" w:h="13176" w:hRule="exact" w:wrap="none" w:vAnchor="page" w:hAnchor="page" w:x="825" w:y="2315"/>
        <w:spacing w:after="340" w:line="240" w:lineRule="auto"/>
        <w:ind w:firstLine="0"/>
        <w:jc w:val="both"/>
      </w:pPr>
      <w:r>
        <w:rPr>
          <w:b/>
          <w:bCs/>
        </w:rPr>
        <w:t>8</w:t>
      </w:r>
    </w:p>
    <w:p w:rsidR="008A311B" w:rsidRDefault="00DD0ADC">
      <w:pPr>
        <w:pStyle w:val="a6"/>
        <w:framePr w:w="269" w:h="13176" w:hRule="exact" w:wrap="none" w:vAnchor="page" w:hAnchor="page" w:x="825" w:y="2315"/>
        <w:spacing w:after="340" w:line="240" w:lineRule="auto"/>
        <w:ind w:firstLine="0"/>
        <w:jc w:val="both"/>
      </w:pPr>
      <w:r>
        <w:rPr>
          <w:b/>
          <w:bCs/>
        </w:rPr>
        <w:t>9</w:t>
      </w:r>
    </w:p>
    <w:p w:rsidR="008A311B" w:rsidRDefault="00DD0ADC">
      <w:pPr>
        <w:pStyle w:val="a6"/>
        <w:framePr w:w="269" w:h="13176" w:hRule="exact" w:wrap="none" w:vAnchor="page" w:hAnchor="page" w:x="825" w:y="2315"/>
        <w:spacing w:after="60" w:line="240" w:lineRule="auto"/>
        <w:ind w:firstLine="0"/>
        <w:jc w:val="both"/>
      </w:pPr>
      <w:r>
        <w:rPr>
          <w:b/>
          <w:bCs/>
        </w:rPr>
        <w:t>10</w:t>
      </w:r>
    </w:p>
    <w:p w:rsidR="008A311B" w:rsidRDefault="00DD0ADC">
      <w:pPr>
        <w:pStyle w:val="a6"/>
        <w:framePr w:w="269" w:h="13176" w:hRule="exact" w:wrap="none" w:vAnchor="page" w:hAnchor="page" w:x="825" w:y="2315"/>
        <w:spacing w:after="60" w:line="240" w:lineRule="auto"/>
        <w:ind w:firstLine="0"/>
        <w:jc w:val="both"/>
      </w:pPr>
      <w:r>
        <w:rPr>
          <w:b/>
          <w:bCs/>
        </w:rPr>
        <w:t>11</w:t>
      </w:r>
    </w:p>
    <w:p w:rsidR="008A311B" w:rsidRDefault="00DD0ADC">
      <w:pPr>
        <w:pStyle w:val="a6"/>
        <w:framePr w:w="269" w:h="13176" w:hRule="exact" w:wrap="none" w:vAnchor="page" w:hAnchor="page" w:x="825" w:y="2315"/>
        <w:spacing w:after="60" w:line="240" w:lineRule="auto"/>
        <w:ind w:firstLine="0"/>
        <w:jc w:val="both"/>
      </w:pPr>
      <w:r>
        <w:rPr>
          <w:b/>
          <w:bCs/>
        </w:rPr>
        <w:t>12</w:t>
      </w:r>
    </w:p>
    <w:p w:rsidR="008A311B" w:rsidRDefault="00DD0ADC">
      <w:pPr>
        <w:pStyle w:val="a6"/>
        <w:framePr w:w="269" w:h="13176" w:hRule="exact" w:wrap="none" w:vAnchor="page" w:hAnchor="page" w:x="825" w:y="2315"/>
        <w:spacing w:after="60" w:line="240" w:lineRule="auto"/>
        <w:ind w:firstLine="0"/>
        <w:jc w:val="both"/>
      </w:pPr>
      <w:r>
        <w:rPr>
          <w:b/>
          <w:bCs/>
        </w:rPr>
        <w:t>13</w:t>
      </w:r>
    </w:p>
    <w:p w:rsidR="008A311B" w:rsidRDefault="00DD0ADC">
      <w:pPr>
        <w:pStyle w:val="a6"/>
        <w:framePr w:w="269" w:h="13176" w:hRule="exact" w:wrap="none" w:vAnchor="page" w:hAnchor="page" w:x="825" w:y="2315"/>
        <w:spacing w:after="60" w:line="240" w:lineRule="auto"/>
        <w:ind w:firstLine="0"/>
        <w:jc w:val="both"/>
      </w:pPr>
      <w:r>
        <w:rPr>
          <w:b/>
          <w:bCs/>
        </w:rPr>
        <w:t>14</w:t>
      </w:r>
    </w:p>
    <w:p w:rsidR="008A311B" w:rsidRDefault="00DD0ADC">
      <w:pPr>
        <w:pStyle w:val="a6"/>
        <w:framePr w:w="269" w:h="13176" w:hRule="exact" w:wrap="none" w:vAnchor="page" w:hAnchor="page" w:x="825" w:y="2315"/>
        <w:spacing w:after="340" w:line="240" w:lineRule="auto"/>
        <w:ind w:firstLine="0"/>
        <w:jc w:val="both"/>
      </w:pPr>
      <w:r>
        <w:rPr>
          <w:b/>
          <w:bCs/>
        </w:rPr>
        <w:t>15</w:t>
      </w:r>
    </w:p>
    <w:p w:rsidR="008A311B" w:rsidRDefault="00DD0ADC">
      <w:pPr>
        <w:pStyle w:val="a6"/>
        <w:framePr w:w="269" w:h="13176" w:hRule="exact" w:wrap="none" w:vAnchor="page" w:hAnchor="page" w:x="825" w:y="2315"/>
        <w:spacing w:after="60" w:line="240" w:lineRule="auto"/>
        <w:ind w:firstLine="0"/>
        <w:jc w:val="both"/>
      </w:pPr>
      <w:r>
        <w:rPr>
          <w:b/>
          <w:bCs/>
        </w:rPr>
        <w:t>16</w:t>
      </w:r>
    </w:p>
    <w:p w:rsidR="008A311B" w:rsidRDefault="00DD0ADC">
      <w:pPr>
        <w:pStyle w:val="a6"/>
        <w:framePr w:w="269" w:h="13176" w:hRule="exact" w:wrap="none" w:vAnchor="page" w:hAnchor="page" w:x="825" w:y="2315"/>
        <w:spacing w:after="60" w:line="240" w:lineRule="auto"/>
        <w:ind w:firstLine="0"/>
        <w:jc w:val="both"/>
      </w:pPr>
      <w:r>
        <w:rPr>
          <w:b/>
          <w:bCs/>
        </w:rPr>
        <w:t>17</w:t>
      </w:r>
    </w:p>
    <w:p w:rsidR="008A311B" w:rsidRDefault="00DD0ADC">
      <w:pPr>
        <w:pStyle w:val="a6"/>
        <w:framePr w:w="269" w:h="13176" w:hRule="exact" w:wrap="none" w:vAnchor="page" w:hAnchor="page" w:x="825" w:y="2315"/>
        <w:spacing w:after="60" w:line="240" w:lineRule="auto"/>
        <w:ind w:firstLine="0"/>
        <w:jc w:val="both"/>
      </w:pPr>
      <w:r>
        <w:rPr>
          <w:b/>
          <w:bCs/>
        </w:rPr>
        <w:t>18</w:t>
      </w:r>
    </w:p>
    <w:p w:rsidR="008A311B" w:rsidRDefault="00DD0ADC">
      <w:pPr>
        <w:pStyle w:val="a6"/>
        <w:framePr w:w="269" w:h="13176" w:hRule="exact" w:wrap="none" w:vAnchor="page" w:hAnchor="page" w:x="825" w:y="2315"/>
        <w:spacing w:after="60" w:line="240" w:lineRule="auto"/>
        <w:ind w:firstLine="0"/>
        <w:jc w:val="both"/>
      </w:pPr>
      <w:r>
        <w:rPr>
          <w:b/>
          <w:bCs/>
        </w:rPr>
        <w:t>19</w:t>
      </w:r>
    </w:p>
    <w:p w:rsidR="008A311B" w:rsidRDefault="00DD0ADC">
      <w:pPr>
        <w:pStyle w:val="a6"/>
        <w:framePr w:w="269" w:h="13176" w:hRule="exact" w:wrap="none" w:vAnchor="page" w:hAnchor="page" w:x="825" w:y="2315"/>
        <w:spacing w:after="60" w:line="240" w:lineRule="auto"/>
        <w:ind w:firstLine="0"/>
        <w:jc w:val="both"/>
      </w:pPr>
      <w:r>
        <w:rPr>
          <w:b/>
          <w:bCs/>
        </w:rPr>
        <w:t>20</w:t>
      </w:r>
    </w:p>
    <w:p w:rsidR="008A311B" w:rsidRDefault="00DD0ADC">
      <w:pPr>
        <w:pStyle w:val="a6"/>
        <w:framePr w:w="269" w:h="13176" w:hRule="exact" w:wrap="none" w:vAnchor="page" w:hAnchor="page" w:x="825" w:y="2315"/>
        <w:spacing w:after="60" w:line="240" w:lineRule="auto"/>
        <w:ind w:firstLine="0"/>
        <w:jc w:val="both"/>
      </w:pPr>
      <w:r>
        <w:rPr>
          <w:b/>
          <w:bCs/>
        </w:rPr>
        <w:t>21</w:t>
      </w:r>
    </w:p>
    <w:p w:rsidR="008A311B" w:rsidRDefault="00DD0ADC">
      <w:pPr>
        <w:pStyle w:val="a6"/>
        <w:framePr w:w="269" w:h="13176" w:hRule="exact" w:wrap="none" w:vAnchor="page" w:hAnchor="page" w:x="825" w:y="2315"/>
        <w:spacing w:after="340" w:line="240" w:lineRule="auto"/>
        <w:ind w:firstLine="0"/>
        <w:jc w:val="both"/>
      </w:pPr>
      <w:r>
        <w:rPr>
          <w:b/>
          <w:bCs/>
        </w:rPr>
        <w:t>22</w:t>
      </w:r>
    </w:p>
    <w:p w:rsidR="008A311B" w:rsidRDefault="00DD0ADC">
      <w:pPr>
        <w:pStyle w:val="a6"/>
        <w:framePr w:w="269" w:h="13176" w:hRule="exact" w:wrap="none" w:vAnchor="page" w:hAnchor="page" w:x="825" w:y="2315"/>
        <w:spacing w:after="340" w:line="240" w:lineRule="auto"/>
        <w:ind w:firstLine="0"/>
        <w:jc w:val="both"/>
      </w:pPr>
      <w:r>
        <w:rPr>
          <w:b/>
          <w:bCs/>
        </w:rPr>
        <w:t>23</w:t>
      </w:r>
    </w:p>
    <w:p w:rsidR="008A311B" w:rsidRDefault="00DD0ADC">
      <w:pPr>
        <w:pStyle w:val="a6"/>
        <w:framePr w:w="269" w:h="13176" w:hRule="exact" w:wrap="none" w:vAnchor="page" w:hAnchor="page" w:x="825" w:y="2315"/>
        <w:spacing w:after="600" w:line="240" w:lineRule="auto"/>
        <w:ind w:firstLine="0"/>
        <w:jc w:val="both"/>
      </w:pPr>
      <w:r>
        <w:rPr>
          <w:b/>
          <w:bCs/>
        </w:rPr>
        <w:t>24</w:t>
      </w:r>
    </w:p>
    <w:p w:rsidR="008A311B" w:rsidRDefault="00DD0ADC">
      <w:pPr>
        <w:pStyle w:val="a6"/>
        <w:framePr w:w="269" w:h="13176" w:hRule="exact" w:wrap="none" w:vAnchor="page" w:hAnchor="page" w:x="825" w:y="2315"/>
        <w:spacing w:after="340" w:line="240" w:lineRule="auto"/>
        <w:ind w:firstLine="0"/>
        <w:jc w:val="both"/>
      </w:pPr>
      <w:r>
        <w:rPr>
          <w:b/>
          <w:bCs/>
        </w:rPr>
        <w:t>25</w:t>
      </w:r>
    </w:p>
    <w:p w:rsidR="008A311B" w:rsidRDefault="00DD0ADC">
      <w:pPr>
        <w:pStyle w:val="a6"/>
        <w:framePr w:w="269" w:h="13176" w:hRule="exact" w:wrap="none" w:vAnchor="page" w:hAnchor="page" w:x="825" w:y="2315"/>
        <w:spacing w:after="340" w:line="240" w:lineRule="auto"/>
        <w:ind w:firstLine="0"/>
        <w:jc w:val="both"/>
      </w:pPr>
      <w:r>
        <w:rPr>
          <w:b/>
          <w:bCs/>
        </w:rPr>
        <w:t>26</w:t>
      </w:r>
    </w:p>
    <w:p w:rsidR="008A311B" w:rsidRDefault="00DD0ADC">
      <w:pPr>
        <w:pStyle w:val="a6"/>
        <w:framePr w:w="269" w:h="13176" w:hRule="exact" w:wrap="none" w:vAnchor="page" w:hAnchor="page" w:x="825" w:y="2315"/>
        <w:spacing w:after="60" w:line="240" w:lineRule="auto"/>
        <w:ind w:firstLine="0"/>
        <w:jc w:val="both"/>
      </w:pPr>
      <w:r>
        <w:rPr>
          <w:b/>
          <w:bCs/>
        </w:rPr>
        <w:t>27</w:t>
      </w:r>
    </w:p>
    <w:p w:rsidR="008A311B" w:rsidRDefault="00DD0ADC">
      <w:pPr>
        <w:pStyle w:val="a6"/>
        <w:framePr w:w="269" w:h="13176" w:hRule="exact" w:wrap="none" w:vAnchor="page" w:hAnchor="page" w:x="825" w:y="2315"/>
        <w:spacing w:after="60" w:line="240" w:lineRule="auto"/>
        <w:ind w:firstLine="0"/>
        <w:jc w:val="both"/>
      </w:pPr>
      <w:r>
        <w:rPr>
          <w:b/>
          <w:bCs/>
        </w:rPr>
        <w:t>28</w:t>
      </w:r>
    </w:p>
    <w:p w:rsidR="008A311B" w:rsidRDefault="00DD0ADC">
      <w:pPr>
        <w:pStyle w:val="a6"/>
        <w:framePr w:w="269" w:h="13176" w:hRule="exact" w:wrap="none" w:vAnchor="page" w:hAnchor="page" w:x="825" w:y="2315"/>
        <w:spacing w:after="340" w:line="240" w:lineRule="auto"/>
        <w:ind w:firstLine="0"/>
        <w:jc w:val="both"/>
      </w:pPr>
      <w:r>
        <w:rPr>
          <w:b/>
          <w:bCs/>
        </w:rPr>
        <w:t>29</w:t>
      </w:r>
    </w:p>
    <w:p w:rsidR="008A311B" w:rsidRDefault="00DD0ADC">
      <w:pPr>
        <w:pStyle w:val="a6"/>
        <w:framePr w:w="269" w:h="13176" w:hRule="exact" w:wrap="none" w:vAnchor="page" w:hAnchor="page" w:x="825" w:y="2315"/>
        <w:spacing w:after="60" w:line="240" w:lineRule="auto"/>
        <w:ind w:firstLine="0"/>
        <w:jc w:val="both"/>
      </w:pPr>
      <w:r>
        <w:rPr>
          <w:b/>
          <w:bCs/>
        </w:rPr>
        <w:t>30</w:t>
      </w:r>
    </w:p>
    <w:p w:rsidR="008A311B" w:rsidRDefault="00DD0ADC">
      <w:pPr>
        <w:pStyle w:val="a6"/>
        <w:framePr w:w="269" w:h="13176" w:hRule="exact" w:wrap="none" w:vAnchor="page" w:hAnchor="page" w:x="825" w:y="2315"/>
        <w:spacing w:after="60" w:line="240" w:lineRule="auto"/>
        <w:ind w:firstLine="0"/>
        <w:jc w:val="both"/>
      </w:pPr>
      <w:r>
        <w:rPr>
          <w:b/>
          <w:bCs/>
        </w:rPr>
        <w:t>31</w:t>
      </w:r>
    </w:p>
    <w:p w:rsidR="008A311B" w:rsidRDefault="00DD0ADC">
      <w:pPr>
        <w:pStyle w:val="a6"/>
        <w:framePr w:w="269" w:h="13176" w:hRule="exact" w:wrap="none" w:vAnchor="page" w:hAnchor="page" w:x="825" w:y="2315"/>
        <w:spacing w:after="0" w:line="240" w:lineRule="auto"/>
        <w:ind w:firstLine="0"/>
        <w:jc w:val="both"/>
      </w:pPr>
      <w:r>
        <w:rPr>
          <w:b/>
          <w:bCs/>
        </w:rPr>
        <w:t>32</w:t>
      </w:r>
    </w:p>
    <w:p w:rsidR="008A311B" w:rsidRDefault="00DD0ADC">
      <w:pPr>
        <w:pStyle w:val="11"/>
        <w:framePr w:w="10253" w:h="14314" w:hRule="exact" w:wrap="none" w:vAnchor="page" w:hAnchor="page" w:x="825" w:y="1211"/>
        <w:spacing w:after="120" w:line="271" w:lineRule="auto"/>
        <w:ind w:left="422" w:firstLine="0"/>
        <w:jc w:val="center"/>
      </w:pPr>
      <w:r>
        <w:t>ДОДАТОК П</w:t>
      </w:r>
      <w:r>
        <w:br/>
        <w:t>(довідковий)</w:t>
      </w:r>
    </w:p>
    <w:p w:rsidR="008A311B" w:rsidRDefault="00DD0ADC">
      <w:pPr>
        <w:pStyle w:val="42"/>
        <w:framePr w:w="10253" w:h="14314" w:hRule="exact" w:wrap="none" w:vAnchor="page" w:hAnchor="page" w:x="825" w:y="1211"/>
        <w:spacing w:after="200"/>
        <w:ind w:left="422" w:firstLine="0"/>
        <w:jc w:val="center"/>
      </w:pPr>
      <w:bookmarkStart w:id="72" w:name="bookmark144"/>
      <w:r>
        <w:t>БІБЛІОГРАФІЯ</w:t>
      </w:r>
      <w:bookmarkEnd w:id="72"/>
    </w:p>
    <w:p w:rsidR="00297C6E" w:rsidRDefault="00297C6E" w:rsidP="00297C6E">
      <w:pPr>
        <w:pStyle w:val="11"/>
        <w:framePr w:w="10253" w:h="14314" w:hRule="exact" w:wrap="none" w:vAnchor="page" w:hAnchor="page" w:x="825" w:y="1211"/>
        <w:spacing w:after="0" w:line="312" w:lineRule="auto"/>
        <w:ind w:left="420" w:firstLine="0"/>
        <w:jc w:val="both"/>
      </w:pPr>
      <w:r>
        <w:t>Закон України "Про регулювання містобудівної діяльності" від 17.02.2011 р. № 3038-</w:t>
      </w:r>
      <w:r>
        <w:rPr>
          <w:lang w:val="en-US" w:eastAsia="en-US" w:bidi="en-US"/>
        </w:rPr>
        <w:t>VI</w:t>
      </w:r>
      <w:r>
        <w:t>.</w:t>
      </w:r>
    </w:p>
    <w:p w:rsidR="00297C6E" w:rsidRDefault="00297C6E" w:rsidP="00297C6E">
      <w:pPr>
        <w:pStyle w:val="11"/>
        <w:framePr w:w="10253" w:h="14314" w:hRule="exact" w:wrap="none" w:vAnchor="page" w:hAnchor="page" w:x="825" w:y="1211"/>
        <w:spacing w:after="0" w:line="312" w:lineRule="auto"/>
        <w:ind w:left="420" w:firstLine="0"/>
        <w:jc w:val="both"/>
      </w:pPr>
      <w:r>
        <w:t>Закон України "Про благоустрій населених пунктів" від 06.09.2005 р. № 2807-</w:t>
      </w:r>
      <w:r>
        <w:rPr>
          <w:lang w:val="en-US" w:eastAsia="en-US" w:bidi="en-US"/>
        </w:rPr>
        <w:t>IV</w:t>
      </w:r>
      <w:r>
        <w:t>.</w:t>
      </w:r>
    </w:p>
    <w:p w:rsidR="00297C6E" w:rsidRDefault="00297C6E" w:rsidP="00297C6E">
      <w:pPr>
        <w:pStyle w:val="11"/>
        <w:framePr w:w="10253" w:h="14314" w:hRule="exact" w:wrap="none" w:vAnchor="page" w:hAnchor="page" w:x="825" w:y="1211"/>
        <w:spacing w:after="0" w:line="312" w:lineRule="auto"/>
        <w:ind w:left="420" w:firstLine="0"/>
        <w:jc w:val="both"/>
      </w:pPr>
      <w:r>
        <w:t>Закон України "Про відходи" від 05.03.1998 р. № 187/98.</w:t>
      </w:r>
    </w:p>
    <w:p w:rsidR="00297C6E" w:rsidRDefault="00297C6E" w:rsidP="00297C6E">
      <w:pPr>
        <w:pStyle w:val="11"/>
        <w:framePr w:w="10253" w:h="14314" w:hRule="exact" w:wrap="none" w:vAnchor="page" w:hAnchor="page" w:x="825" w:y="1211"/>
        <w:spacing w:after="0" w:line="312" w:lineRule="auto"/>
        <w:ind w:left="420" w:firstLine="0"/>
        <w:jc w:val="both"/>
      </w:pPr>
      <w:r>
        <w:t>Д</w:t>
      </w:r>
      <w:r>
        <w:rPr>
          <w:lang w:val="en-US" w:eastAsia="en-US" w:bidi="en-US"/>
        </w:rPr>
        <w:t>C</w:t>
      </w:r>
      <w:r>
        <w:t>ТУ 2272:2006 Пожежна безпека. Терміни та визначення основних понять.</w:t>
      </w:r>
    </w:p>
    <w:p w:rsidR="00297C6E" w:rsidRDefault="00297C6E" w:rsidP="00297C6E">
      <w:pPr>
        <w:pStyle w:val="11"/>
        <w:framePr w:w="10253" w:h="14314" w:hRule="exact" w:wrap="none" w:vAnchor="page" w:hAnchor="page" w:x="825" w:y="1211"/>
        <w:spacing w:after="0" w:line="312" w:lineRule="auto"/>
        <w:ind w:left="420" w:firstLine="0"/>
        <w:jc w:val="both"/>
      </w:pPr>
      <w:r>
        <w:t>Д</w:t>
      </w:r>
      <w:r>
        <w:rPr>
          <w:lang w:val="en-US" w:eastAsia="en-US" w:bidi="en-US"/>
        </w:rPr>
        <w:t>C</w:t>
      </w:r>
      <w:r>
        <w:t>ТУ 2293-99 Охорона праці. Терміни та визначення основних понять.</w:t>
      </w:r>
    </w:p>
    <w:p w:rsidR="00297C6E" w:rsidRDefault="00297C6E" w:rsidP="00297C6E">
      <w:pPr>
        <w:pStyle w:val="11"/>
        <w:framePr w:w="10253" w:h="14314" w:hRule="exact" w:wrap="none" w:vAnchor="page" w:hAnchor="page" w:x="825" w:y="1211"/>
        <w:spacing w:after="0"/>
        <w:ind w:left="422" w:firstLine="0"/>
        <w:jc w:val="both"/>
      </w:pPr>
      <w:r>
        <w:t>Загальні умови укладення та виконання договорів підряду в капітальному будівництві, затверджені поста</w:t>
      </w:r>
      <w:r>
        <w:br/>
        <w:t>новою Кабінету Міністрів України від 01.08.2005 р. № 668.</w:t>
      </w:r>
    </w:p>
    <w:p w:rsidR="00297C6E" w:rsidRDefault="00297C6E" w:rsidP="00297C6E">
      <w:pPr>
        <w:pStyle w:val="11"/>
        <w:framePr w:w="10253" w:h="14314" w:hRule="exact" w:wrap="none" w:vAnchor="page" w:hAnchor="page" w:x="825" w:y="1211"/>
        <w:spacing w:after="0" w:line="288" w:lineRule="auto"/>
        <w:ind w:left="420" w:firstLine="0"/>
        <w:jc w:val="both"/>
      </w:pPr>
      <w:r>
        <w:t>Державні санітарні норми та правила "Гігієнічна класифікація праці за показниками шкідливості та небез-</w:t>
      </w:r>
      <w:r>
        <w:br/>
        <w:t>печності факторів виробничого середовища, важкості та напруженості трудового процесу", затверджені</w:t>
      </w:r>
      <w:r>
        <w:br/>
        <w:t>наказом МОЗ України від 08 квітня 2014 року № 248 (ДСанПіН).</w:t>
      </w:r>
    </w:p>
    <w:p w:rsidR="00297C6E" w:rsidRDefault="00297C6E" w:rsidP="00297C6E">
      <w:pPr>
        <w:pStyle w:val="11"/>
        <w:framePr w:w="10253" w:h="14314" w:hRule="exact" w:wrap="none" w:vAnchor="page" w:hAnchor="page" w:x="825" w:y="1211"/>
        <w:spacing w:after="0" w:line="288" w:lineRule="auto"/>
        <w:ind w:left="420" w:firstLine="0"/>
        <w:jc w:val="both"/>
      </w:pPr>
      <w:r>
        <w:t>Порядок здійснення авторського нагляду під час будівництва об'єкта архітектури, затверджений поста-</w:t>
      </w:r>
      <w:r>
        <w:br/>
        <w:t>новою Кабінету Міністрів України від 11.07.2007 р. № 903.</w:t>
      </w:r>
    </w:p>
    <w:p w:rsidR="00297C6E" w:rsidRDefault="00297C6E" w:rsidP="00297C6E">
      <w:pPr>
        <w:pStyle w:val="11"/>
        <w:framePr w:w="10253" w:h="14314" w:hRule="exact" w:wrap="none" w:vAnchor="page" w:hAnchor="page" w:x="825" w:y="1211"/>
        <w:spacing w:after="0" w:line="288" w:lineRule="auto"/>
        <w:ind w:left="420" w:firstLine="0"/>
        <w:jc w:val="both"/>
      </w:pPr>
      <w:r>
        <w:t>Порядок здійснення технічного нагляду під час будівництва об'єкта архітектури, затверджений поста-</w:t>
      </w:r>
      <w:r>
        <w:br/>
        <w:t>новою Кабінету Міністрів України від 11.07.2007 р. № 903.</w:t>
      </w:r>
    </w:p>
    <w:p w:rsidR="00297C6E" w:rsidRDefault="00297C6E" w:rsidP="00297C6E">
      <w:pPr>
        <w:pStyle w:val="11"/>
        <w:framePr w:w="10253" w:h="14314" w:hRule="exact" w:wrap="none" w:vAnchor="page" w:hAnchor="page" w:x="825" w:y="1211"/>
        <w:spacing w:after="0" w:line="312" w:lineRule="auto"/>
        <w:ind w:left="420" w:firstLine="0"/>
        <w:jc w:val="both"/>
      </w:pPr>
      <w:r>
        <w:t>Закон України "Про будівельні норми" від 05.11.2009 р. №1704-</w:t>
      </w:r>
      <w:r>
        <w:rPr>
          <w:lang w:val="en-US" w:eastAsia="en-US" w:bidi="en-US"/>
        </w:rPr>
        <w:t>VI</w:t>
      </w:r>
      <w:r>
        <w:t>.</w:t>
      </w:r>
    </w:p>
    <w:p w:rsidR="00297C6E" w:rsidRDefault="00297C6E" w:rsidP="00297C6E">
      <w:pPr>
        <w:pStyle w:val="11"/>
        <w:framePr w:w="10253" w:h="14314" w:hRule="exact" w:wrap="none" w:vAnchor="page" w:hAnchor="page" w:x="825" w:y="1211"/>
        <w:spacing w:after="0" w:line="312" w:lineRule="auto"/>
        <w:ind w:left="420" w:firstLine="0"/>
        <w:jc w:val="both"/>
      </w:pPr>
      <w:r>
        <w:t>Закон України "Про технічні регламенти та процедури оцінки відповідності" від 01.12.2005 р. № 3164-</w:t>
      </w:r>
      <w:r>
        <w:rPr>
          <w:lang w:val="en-US" w:eastAsia="en-US" w:bidi="en-US"/>
        </w:rPr>
        <w:t>IV</w:t>
      </w:r>
      <w:r>
        <w:t>.</w:t>
      </w:r>
    </w:p>
    <w:p w:rsidR="00297C6E" w:rsidRDefault="00297C6E" w:rsidP="00297C6E">
      <w:pPr>
        <w:pStyle w:val="11"/>
        <w:framePr w:w="10253" w:h="14314" w:hRule="exact" w:wrap="none" w:vAnchor="page" w:hAnchor="page" w:x="825" w:y="1211"/>
        <w:spacing w:after="0" w:line="312" w:lineRule="auto"/>
        <w:ind w:left="420" w:firstLine="0"/>
        <w:jc w:val="both"/>
      </w:pPr>
      <w:r>
        <w:t>Закон України "Про охорону навколишнього природного середовища" від 25.06.1991 р. № 1264-ХІІ.</w:t>
      </w:r>
    </w:p>
    <w:p w:rsidR="00297C6E" w:rsidRDefault="00297C6E" w:rsidP="00297C6E">
      <w:pPr>
        <w:pStyle w:val="11"/>
        <w:framePr w:w="10253" w:h="14314" w:hRule="exact" w:wrap="none" w:vAnchor="page" w:hAnchor="page" w:x="825" w:y="1211"/>
        <w:spacing w:after="0" w:line="312" w:lineRule="auto"/>
        <w:ind w:left="420" w:firstLine="0"/>
        <w:jc w:val="both"/>
      </w:pPr>
      <w:r>
        <w:t>Закон України "Про охорону атмосферного повітря" від 16.10.1992 р. № 2707-ХІІ.</w:t>
      </w:r>
    </w:p>
    <w:p w:rsidR="00297C6E" w:rsidRDefault="00297C6E" w:rsidP="00297C6E">
      <w:pPr>
        <w:pStyle w:val="11"/>
        <w:framePr w:w="10253" w:h="14314" w:hRule="exact" w:wrap="none" w:vAnchor="page" w:hAnchor="page" w:x="825" w:y="1211"/>
        <w:spacing w:after="0" w:line="312" w:lineRule="auto"/>
        <w:ind w:left="420" w:firstLine="0"/>
        <w:jc w:val="both"/>
      </w:pPr>
      <w:r>
        <w:t>Закон України "Про охорону праці" від 14.10.1992 р. № 2694-ХІІ.</w:t>
      </w:r>
    </w:p>
    <w:p w:rsidR="00297C6E" w:rsidRDefault="00297C6E" w:rsidP="00297C6E">
      <w:pPr>
        <w:pStyle w:val="11"/>
        <w:framePr w:w="10253" w:h="14314" w:hRule="exact" w:wrap="none" w:vAnchor="page" w:hAnchor="page" w:x="825" w:y="1211"/>
        <w:spacing w:after="0" w:line="312" w:lineRule="auto"/>
        <w:ind w:left="420" w:firstLine="0"/>
        <w:jc w:val="both"/>
      </w:pPr>
      <w:r>
        <w:t>Закон України "Про забезпечення санітарного та епідемічного благополуччя населення" від 24.02.1994 р. № 4004-ХІІ.</w:t>
      </w:r>
    </w:p>
    <w:p w:rsidR="003C71CD" w:rsidRDefault="003C71CD" w:rsidP="003C71CD">
      <w:pPr>
        <w:pStyle w:val="11"/>
        <w:framePr w:w="10253" w:h="14314" w:hRule="exact" w:wrap="none" w:vAnchor="page" w:hAnchor="page" w:x="825" w:y="1211"/>
        <w:spacing w:after="0"/>
        <w:ind w:left="422" w:firstLine="0"/>
        <w:jc w:val="both"/>
      </w:pPr>
      <w:r>
        <w:t>Закон України "Про дорожній рух" від 30.06.1993 р. № 3353-ХІІ.</w:t>
      </w:r>
    </w:p>
    <w:p w:rsidR="003C71CD" w:rsidRDefault="003C71CD" w:rsidP="003C71CD">
      <w:pPr>
        <w:pStyle w:val="11"/>
        <w:framePr w:w="10253" w:h="14314" w:hRule="exact" w:wrap="none" w:vAnchor="page" w:hAnchor="page" w:x="825" w:y="1211"/>
        <w:spacing w:after="0" w:line="312" w:lineRule="auto"/>
        <w:ind w:left="567" w:hanging="283"/>
        <w:jc w:val="both"/>
      </w:pPr>
      <w:r>
        <w:t xml:space="preserve">  Закон України "Про об'єкти підвищеної небезпеки" від 18.01.2001 р. № 2245-ІІІ.</w:t>
      </w:r>
    </w:p>
    <w:p w:rsidR="003C71CD" w:rsidRDefault="003C71CD" w:rsidP="003C71CD">
      <w:pPr>
        <w:pStyle w:val="11"/>
        <w:framePr w:w="10253" w:h="14314" w:hRule="exact" w:wrap="none" w:vAnchor="page" w:hAnchor="page" w:x="825" w:y="1211"/>
        <w:spacing w:after="0" w:line="312" w:lineRule="auto"/>
        <w:ind w:left="422" w:firstLine="0"/>
        <w:jc w:val="both"/>
      </w:pPr>
      <w:r>
        <w:t>Кодекс цивільного захисту України від 02.10.2012 р. № 5403-</w:t>
      </w:r>
      <w:r>
        <w:rPr>
          <w:lang w:val="en-US" w:eastAsia="en-US" w:bidi="en-US"/>
        </w:rPr>
        <w:t>VI</w:t>
      </w:r>
      <w:r>
        <w:t>.</w:t>
      </w:r>
    </w:p>
    <w:p w:rsidR="00297C6E" w:rsidRPr="003C71CD" w:rsidRDefault="003C71CD" w:rsidP="003C71CD">
      <w:pPr>
        <w:pStyle w:val="42"/>
        <w:framePr w:w="10253" w:h="14314" w:hRule="exact" w:wrap="none" w:vAnchor="page" w:hAnchor="page" w:x="825" w:y="1211"/>
        <w:spacing w:after="0" w:line="312" w:lineRule="auto"/>
        <w:ind w:left="420" w:firstLine="0"/>
        <w:rPr>
          <w:b w:val="0"/>
          <w:bCs w:val="0"/>
        </w:rPr>
      </w:pPr>
      <w:r w:rsidRPr="003C71CD">
        <w:rPr>
          <w:b w:val="0"/>
          <w:bCs w:val="0"/>
        </w:rPr>
        <w:t>ДСТУ-Н Б А.2.2-11:2014 Настанова щодо проведення авторського нагляду</w:t>
      </w:r>
      <w:r>
        <w:rPr>
          <w:b w:val="0"/>
          <w:bCs w:val="0"/>
        </w:rPr>
        <w:t xml:space="preserve"> за будівництвом</w:t>
      </w:r>
    </w:p>
    <w:p w:rsidR="003C71CD" w:rsidRDefault="003C71CD" w:rsidP="003C71CD">
      <w:pPr>
        <w:pStyle w:val="11"/>
        <w:framePr w:w="10253" w:h="14314" w:hRule="exact" w:wrap="none" w:vAnchor="page" w:hAnchor="page" w:x="825" w:y="1211"/>
        <w:spacing w:after="0" w:line="312" w:lineRule="auto"/>
        <w:ind w:left="422" w:firstLine="0"/>
        <w:jc w:val="both"/>
      </w:pPr>
      <w:r>
        <w:t>ДСТУ Б В.2.7-114-2002 Суміші бетонні. Методи випробувань.</w:t>
      </w:r>
    </w:p>
    <w:p w:rsidR="00297C6E" w:rsidRPr="003C71CD" w:rsidRDefault="003C71CD" w:rsidP="003C71CD">
      <w:pPr>
        <w:pStyle w:val="42"/>
        <w:framePr w:w="10253" w:h="14314" w:hRule="exact" w:wrap="none" w:vAnchor="page" w:hAnchor="page" w:x="825" w:y="1211"/>
        <w:spacing w:after="0" w:line="312" w:lineRule="auto"/>
        <w:ind w:left="422" w:firstLine="0"/>
        <w:rPr>
          <w:b w:val="0"/>
          <w:bCs w:val="0"/>
        </w:rPr>
      </w:pPr>
      <w:r w:rsidRPr="003C71CD">
        <w:rPr>
          <w:b w:val="0"/>
          <w:bCs w:val="0"/>
        </w:rPr>
        <w:t>ДСТУ Б А.3.1-22:2013 Визначення тривалості будівництва об'єктів</w:t>
      </w:r>
    </w:p>
    <w:p w:rsidR="003C71CD" w:rsidRDefault="003C71CD" w:rsidP="003C71CD">
      <w:pPr>
        <w:pStyle w:val="11"/>
        <w:framePr w:w="10253" w:h="14314" w:hRule="exact" w:wrap="none" w:vAnchor="page" w:hAnchor="page" w:x="825" w:y="1211"/>
        <w:spacing w:after="0"/>
        <w:ind w:left="422" w:firstLine="0"/>
        <w:jc w:val="both"/>
      </w:pPr>
      <w:r>
        <w:t>Порядок виконання підготовчих та будівельних робіт, затверджений постановою Кабінету Міністрів</w:t>
      </w:r>
      <w:r>
        <w:br/>
        <w:t>України від 13.04.2011р. № 466 (в редакції постанови КМУ від 21 жовтня 2015 р. № 879).</w:t>
      </w:r>
    </w:p>
    <w:p w:rsidR="003C71CD" w:rsidRDefault="003C71CD" w:rsidP="003C71CD">
      <w:pPr>
        <w:pStyle w:val="11"/>
        <w:framePr w:w="10253" w:h="14314" w:hRule="exact" w:wrap="none" w:vAnchor="page" w:hAnchor="page" w:x="825" w:y="1211"/>
        <w:spacing w:after="0"/>
        <w:ind w:left="422" w:firstLine="0"/>
        <w:jc w:val="both"/>
      </w:pPr>
      <w:r>
        <w:t>Положення про порядок консервації та розконсервації об'єктів будівництва, затверджене наказом Мінбуду України від 21.10.2005 р. №2.</w:t>
      </w:r>
    </w:p>
    <w:p w:rsidR="003C71CD" w:rsidRDefault="003C71CD" w:rsidP="003C71CD">
      <w:pPr>
        <w:pStyle w:val="11"/>
        <w:framePr w:w="10253" w:h="14314" w:hRule="exact" w:wrap="none" w:vAnchor="page" w:hAnchor="page" w:x="825" w:y="1211"/>
        <w:spacing w:after="0" w:line="312" w:lineRule="auto"/>
        <w:ind w:left="420" w:firstLine="0"/>
        <w:jc w:val="both"/>
      </w:pPr>
      <w:r>
        <w:t>Порядок проведення огляду, випробування та експертного обстеження (технічного діагностування) машин,механізмів, устаткування підвищеної небезпеки, затверджений постановою Кабінету Міністрів України від 26.05.2004 р. № 687.</w:t>
      </w:r>
    </w:p>
    <w:p w:rsidR="003C71CD" w:rsidRDefault="003C71CD" w:rsidP="003C71CD">
      <w:pPr>
        <w:pStyle w:val="11"/>
        <w:framePr w:w="10253" w:h="14314" w:hRule="exact" w:wrap="none" w:vAnchor="page" w:hAnchor="page" w:x="825" w:y="1211"/>
        <w:spacing w:after="0" w:line="312" w:lineRule="auto"/>
        <w:ind w:left="420" w:firstLine="0"/>
        <w:jc w:val="both"/>
      </w:pPr>
      <w:r>
        <w:t>Закон України "Про основні засади державного нагляду (контролю) у сфері господарської діяльності" від</w:t>
      </w:r>
      <w:r>
        <w:br/>
        <w:t>05.04.2007 р. № 877-</w:t>
      </w:r>
      <w:r>
        <w:rPr>
          <w:lang w:val="en-US" w:eastAsia="en-US" w:bidi="en-US"/>
        </w:rPr>
        <w:t>V</w:t>
      </w:r>
      <w:r>
        <w:t>.</w:t>
      </w:r>
    </w:p>
    <w:p w:rsidR="008A311B" w:rsidRDefault="00DD0ADC" w:rsidP="00B41AA7">
      <w:pPr>
        <w:pStyle w:val="11"/>
        <w:framePr w:w="10253" w:h="14314" w:hRule="exact" w:wrap="none" w:vAnchor="page" w:hAnchor="page" w:x="825" w:y="1211"/>
        <w:spacing w:after="0"/>
        <w:ind w:left="422" w:firstLine="0"/>
        <w:jc w:val="both"/>
      </w:pPr>
      <w:r>
        <w:t>Порядок здійснення державного архітектурно-будівельного контролю, затверджений постановою Кабі-</w:t>
      </w:r>
      <w:r>
        <w:br/>
        <w:t>нету Міністрів України від 23 травня 2011 р. № 553.</w:t>
      </w:r>
    </w:p>
    <w:p w:rsidR="008A311B" w:rsidRDefault="00DD0ADC" w:rsidP="00B41AA7">
      <w:pPr>
        <w:pStyle w:val="11"/>
        <w:framePr w:w="10253" w:h="14314" w:hRule="exact" w:wrap="none" w:vAnchor="page" w:hAnchor="page" w:x="825" w:y="1211"/>
        <w:spacing w:after="0"/>
        <w:ind w:left="422" w:firstLine="0"/>
        <w:jc w:val="both"/>
      </w:pPr>
      <w:r>
        <w:t>Закон України "Про метрологію та метрологічну діяльність" від 05.06.2014 р. № 1314-</w:t>
      </w:r>
      <w:r>
        <w:rPr>
          <w:lang w:val="en-US" w:eastAsia="en-US" w:bidi="en-US"/>
        </w:rPr>
        <w:t>V</w:t>
      </w:r>
      <w:r>
        <w:t>ІІ.</w:t>
      </w:r>
    </w:p>
    <w:p w:rsidR="008A311B" w:rsidRDefault="00DD0ADC" w:rsidP="003C71CD">
      <w:pPr>
        <w:pStyle w:val="11"/>
        <w:framePr w:w="10253" w:h="14314" w:hRule="exact" w:wrap="none" w:vAnchor="page" w:hAnchor="page" w:x="825" w:y="1211"/>
        <w:spacing w:after="0" w:line="312" w:lineRule="auto"/>
        <w:ind w:left="420" w:firstLine="0"/>
        <w:jc w:val="both"/>
      </w:pPr>
      <w:r>
        <w:t>Закон України "Про інвестиційну діяльність" від 18.09.1991 р. № 1560-ХІІ.</w:t>
      </w:r>
    </w:p>
    <w:p w:rsidR="008A311B" w:rsidRDefault="00DD0ADC" w:rsidP="003C71CD">
      <w:pPr>
        <w:pStyle w:val="11"/>
        <w:framePr w:w="10253" w:h="14314" w:hRule="exact" w:wrap="none" w:vAnchor="page" w:hAnchor="page" w:x="825" w:y="1211"/>
        <w:spacing w:after="0" w:line="312" w:lineRule="auto"/>
        <w:ind w:left="420" w:firstLine="0"/>
        <w:jc w:val="both"/>
      </w:pPr>
      <w:r>
        <w:t>Закон України "Про відповідальність за правопорушення у сфері містобудівноїдіяльності" від 14.10.1994 р.№ 208/94.</w:t>
      </w:r>
    </w:p>
    <w:p w:rsidR="008A311B" w:rsidRDefault="00DD0ADC" w:rsidP="003C71CD">
      <w:pPr>
        <w:pStyle w:val="11"/>
        <w:framePr w:w="10253" w:h="14314" w:hRule="exact" w:wrap="none" w:vAnchor="page" w:hAnchor="page" w:x="825" w:y="1211"/>
        <w:spacing w:after="0" w:line="312" w:lineRule="auto"/>
        <w:ind w:left="420" w:firstLine="0"/>
        <w:jc w:val="both"/>
      </w:pPr>
      <w:r>
        <w:t>Закон України "Про архітектурну діяльність" від 20.05.1999 р. № 687-ХІ</w:t>
      </w:r>
      <w:r>
        <w:rPr>
          <w:lang w:val="en-US" w:eastAsia="en-US" w:bidi="en-US"/>
        </w:rPr>
        <w:t>V</w:t>
      </w:r>
      <w:r>
        <w:t>.</w:t>
      </w:r>
    </w:p>
    <w:p w:rsidR="008A311B" w:rsidRDefault="00DD0ADC" w:rsidP="003C71CD">
      <w:pPr>
        <w:pStyle w:val="11"/>
        <w:framePr w:w="10253" w:h="14314" w:hRule="exact" w:wrap="none" w:vAnchor="page" w:hAnchor="page" w:x="825" w:y="1211"/>
        <w:spacing w:after="0" w:line="312" w:lineRule="auto"/>
        <w:ind w:left="420" w:firstLine="0"/>
        <w:jc w:val="both"/>
      </w:pPr>
      <w:r>
        <w:t>Закон України "Про основи містобудування" від 16.11.1992 р. № 2780-ХІІ.</w:t>
      </w:r>
    </w:p>
    <w:p w:rsidR="008A311B" w:rsidRDefault="00DD0ADC" w:rsidP="003C71CD">
      <w:pPr>
        <w:pStyle w:val="11"/>
        <w:framePr w:w="10253" w:h="14314" w:hRule="exact" w:wrap="none" w:vAnchor="page" w:hAnchor="page" w:x="825" w:y="1211"/>
        <w:spacing w:after="0" w:line="312" w:lineRule="auto"/>
        <w:ind w:left="420" w:firstLine="0"/>
        <w:jc w:val="both"/>
      </w:pPr>
      <w:r>
        <w:t>Закон України "Про природно-заповідний фонд України" від 16.06.1992 р. № 2456-ХІІ.</w:t>
      </w:r>
    </w:p>
    <w:p w:rsidR="008A311B" w:rsidRDefault="008A311B">
      <w:pPr>
        <w:spacing w:line="1" w:lineRule="exact"/>
        <w:sectPr w:rsidR="008A311B" w:rsidSect="00C25F07">
          <w:pgSz w:w="11900" w:h="16840"/>
          <w:pgMar w:top="360" w:right="360" w:bottom="360" w:left="360" w:header="510" w:footer="454" w:gutter="0"/>
          <w:cols w:space="720"/>
          <w:noEndnote/>
          <w:docGrid w:linePitch="360"/>
        </w:sectPr>
      </w:pPr>
    </w:p>
    <w:p w:rsidR="008A311B" w:rsidRDefault="008A311B">
      <w:pPr>
        <w:spacing w:line="1" w:lineRule="exact"/>
      </w:pPr>
    </w:p>
    <w:p w:rsidR="008A311B" w:rsidRDefault="00DD0ADC" w:rsidP="00AD16C6">
      <w:pPr>
        <w:pStyle w:val="11"/>
        <w:ind w:firstLine="0"/>
        <w:jc w:val="both"/>
      </w:pPr>
      <w:r>
        <w:rPr>
          <w:b/>
          <w:bCs/>
        </w:rPr>
        <w:t xml:space="preserve">33 </w:t>
      </w:r>
      <w:r>
        <w:t>Закон України "Про ліцензування видів господарської діяльності" від 02.03.2015 р. № 222-</w:t>
      </w:r>
      <w:r>
        <w:rPr>
          <w:lang w:val="en-US" w:eastAsia="en-US" w:bidi="en-US"/>
        </w:rPr>
        <w:t>V</w:t>
      </w:r>
      <w:r>
        <w:t>ІІІ.</w:t>
      </w:r>
    </w:p>
    <w:p w:rsidR="008A311B" w:rsidRDefault="00DD0ADC" w:rsidP="00AD16C6">
      <w:pPr>
        <w:pStyle w:val="11"/>
        <w:ind w:firstLine="0"/>
        <w:jc w:val="both"/>
      </w:pPr>
      <w:r>
        <w:rPr>
          <w:b/>
          <w:bCs/>
        </w:rPr>
        <w:t xml:space="preserve">34 </w:t>
      </w:r>
      <w:r>
        <w:t>Закон України "Про страховий фонд документації України" від 22.03.2001 р. № 2332-</w:t>
      </w:r>
      <w:r>
        <w:rPr>
          <w:lang w:val="en-US" w:eastAsia="en-US" w:bidi="en-US"/>
        </w:rPr>
        <w:t>III</w:t>
      </w:r>
      <w:r>
        <w:t>.</w:t>
      </w:r>
    </w:p>
    <w:p w:rsidR="008A311B" w:rsidRDefault="00DD0ADC" w:rsidP="00AD16C6">
      <w:pPr>
        <w:pStyle w:val="11"/>
        <w:ind w:firstLine="0"/>
        <w:jc w:val="both"/>
      </w:pPr>
      <w:r>
        <w:rPr>
          <w:b/>
          <w:bCs/>
        </w:rPr>
        <w:t xml:space="preserve">35 </w:t>
      </w:r>
      <w:r>
        <w:t>Цивільний кодекс України від 16.01.2003 р. № 435-</w:t>
      </w:r>
      <w:r>
        <w:rPr>
          <w:lang w:val="en-US" w:eastAsia="en-US" w:bidi="en-US"/>
        </w:rPr>
        <w:t>IV</w:t>
      </w:r>
      <w:r>
        <w:t>.</w:t>
      </w:r>
    </w:p>
    <w:p w:rsidR="008A311B" w:rsidRDefault="00DD0ADC" w:rsidP="00AD16C6">
      <w:pPr>
        <w:pStyle w:val="11"/>
        <w:ind w:firstLine="0"/>
        <w:jc w:val="both"/>
      </w:pPr>
      <w:r>
        <w:rPr>
          <w:b/>
          <w:bCs/>
        </w:rPr>
        <w:t xml:space="preserve">36 </w:t>
      </w:r>
      <w:r>
        <w:t>Господарський кодекс України від 16.01.2003 р. №436-</w:t>
      </w:r>
      <w:r>
        <w:rPr>
          <w:lang w:val="en-US" w:eastAsia="en-US" w:bidi="en-US"/>
        </w:rPr>
        <w:t>IV</w:t>
      </w:r>
      <w:r>
        <w:t>.</w:t>
      </w:r>
    </w:p>
    <w:p w:rsidR="008A311B" w:rsidRDefault="00DD0ADC" w:rsidP="00AD16C6">
      <w:pPr>
        <w:pStyle w:val="11"/>
        <w:ind w:firstLine="0"/>
        <w:jc w:val="both"/>
      </w:pPr>
      <w:r>
        <w:rPr>
          <w:b/>
          <w:bCs/>
        </w:rPr>
        <w:t xml:space="preserve">37 </w:t>
      </w:r>
      <w:r>
        <w:t>Земельний кодекс України від 25.10.2001 р. №2768-</w:t>
      </w:r>
      <w:r>
        <w:rPr>
          <w:lang w:val="en-US" w:eastAsia="en-US" w:bidi="en-US"/>
        </w:rPr>
        <w:t>III</w:t>
      </w:r>
      <w:r>
        <w:t>.</w:t>
      </w:r>
    </w:p>
    <w:p w:rsidR="008A311B" w:rsidRDefault="00DD0ADC" w:rsidP="00AD16C6">
      <w:pPr>
        <w:pStyle w:val="11"/>
        <w:ind w:firstLine="0"/>
        <w:jc w:val="both"/>
      </w:pPr>
      <w:r>
        <w:rPr>
          <w:b/>
          <w:bCs/>
        </w:rPr>
        <w:t xml:space="preserve">38 </w:t>
      </w:r>
      <w:r>
        <w:t>Водний кодекс України від 06.06.1995 р. № 213/95 .</w:t>
      </w:r>
    </w:p>
    <w:p w:rsidR="008A311B" w:rsidRDefault="00DD0ADC" w:rsidP="00AD16C6">
      <w:pPr>
        <w:pStyle w:val="11"/>
        <w:ind w:firstLine="0"/>
        <w:jc w:val="both"/>
      </w:pPr>
      <w:r>
        <w:rPr>
          <w:b/>
          <w:bCs/>
        </w:rPr>
        <w:t xml:space="preserve">39 </w:t>
      </w:r>
      <w:r>
        <w:t>Кодекс України про надра від 27.07.1994 р. № 132/94.</w:t>
      </w:r>
    </w:p>
    <w:p w:rsidR="008A311B" w:rsidRDefault="00DD0ADC" w:rsidP="00AD16C6">
      <w:pPr>
        <w:pStyle w:val="11"/>
        <w:numPr>
          <w:ilvl w:val="0"/>
          <w:numId w:val="50"/>
        </w:numPr>
        <w:tabs>
          <w:tab w:val="left" w:pos="408"/>
        </w:tabs>
        <w:spacing w:line="271" w:lineRule="auto"/>
        <w:ind w:left="420" w:hanging="420"/>
        <w:jc w:val="both"/>
      </w:pPr>
      <w:r>
        <w:t>Порядок віднесення об'єктів будівництва до IV і V категорій складності, затверджений постановою Каб</w:t>
      </w:r>
      <w:r w:rsidR="00297C6E">
        <w:t>і</w:t>
      </w:r>
      <w:r>
        <w:t>нету Міністрів України від 27.04.2011 р. № 557.</w:t>
      </w:r>
    </w:p>
    <w:p w:rsidR="008A311B" w:rsidRDefault="00DD0ADC" w:rsidP="00AD16C6">
      <w:pPr>
        <w:pStyle w:val="11"/>
        <w:numPr>
          <w:ilvl w:val="0"/>
          <w:numId w:val="50"/>
        </w:numPr>
        <w:tabs>
          <w:tab w:val="left" w:pos="408"/>
        </w:tabs>
        <w:spacing w:line="271" w:lineRule="auto"/>
        <w:ind w:left="420" w:hanging="420"/>
        <w:jc w:val="both"/>
      </w:pPr>
      <w:r>
        <w:t>Технічний регламент будівельних виробів, будівель і споруд, затверджений постановою Кабінету МіністрівУкраїни від 20.12.2006 р. № 1764.</w:t>
      </w:r>
    </w:p>
    <w:p w:rsidR="008A311B" w:rsidRDefault="00DD0ADC" w:rsidP="00AD16C6">
      <w:pPr>
        <w:pStyle w:val="11"/>
        <w:numPr>
          <w:ilvl w:val="0"/>
          <w:numId w:val="50"/>
        </w:numPr>
        <w:tabs>
          <w:tab w:val="left" w:pos="408"/>
        </w:tabs>
        <w:ind w:left="420" w:hanging="420"/>
        <w:jc w:val="both"/>
      </w:pPr>
      <w:r>
        <w:t>Правила підтвердження придатності нових будівельних виробів для застосування, затверджені постановою Кабінету Міністрів України від 01.03.2006 р. № 240.</w:t>
      </w:r>
    </w:p>
    <w:p w:rsidR="008A311B" w:rsidRDefault="00DD0ADC" w:rsidP="00AD16C6">
      <w:pPr>
        <w:pStyle w:val="11"/>
        <w:numPr>
          <w:ilvl w:val="0"/>
          <w:numId w:val="50"/>
        </w:numPr>
        <w:tabs>
          <w:tab w:val="left" w:pos="408"/>
        </w:tabs>
        <w:spacing w:after="0"/>
        <w:ind w:left="420" w:hanging="420"/>
        <w:jc w:val="both"/>
      </w:pPr>
      <w:r>
        <w:t>Методика визначення розміру шкоди, заподіяної внаслідок самовільного зайняття земельних ділянок,використання земельних ділянок не за цільовим призначенням, зняття ґрунтового покриву (родючогошару ґрунту) без спеціального дозволу, затверджена постановою Кабінету Міністрів України від25.07.2007 р. № 963.</w:t>
      </w: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8A311B" w:rsidRDefault="008A311B">
      <w:pPr>
        <w:spacing w:line="1" w:lineRule="exact"/>
        <w:sectPr w:rsidR="008A311B" w:rsidSect="00C25F07">
          <w:pgSz w:w="11900" w:h="16840"/>
          <w:pgMar w:top="1134" w:right="1134" w:bottom="1134" w:left="1134" w:header="510" w:footer="510" w:gutter="0"/>
          <w:cols w:space="720"/>
          <w:noEndnote/>
          <w:docGrid w:linePitch="360"/>
        </w:sectPr>
      </w:pPr>
    </w:p>
    <w:p w:rsidR="00AD16C6" w:rsidRDefault="00AD16C6" w:rsidP="00AD16C6">
      <w:pPr>
        <w:pStyle w:val="11"/>
        <w:spacing w:after="280"/>
        <w:ind w:firstLine="240"/>
        <w:jc w:val="both"/>
      </w:pPr>
    </w:p>
    <w:p w:rsidR="00AD16C6" w:rsidRDefault="00AD16C6" w:rsidP="003C71CD">
      <w:pPr>
        <w:pStyle w:val="11"/>
        <w:spacing w:after="280"/>
        <w:ind w:right="690" w:firstLine="709"/>
        <w:jc w:val="both"/>
      </w:pPr>
      <w:r>
        <w:t>Код УКНД 91.040</w:t>
      </w:r>
    </w:p>
    <w:p w:rsidR="00AD16C6" w:rsidRDefault="00AD16C6" w:rsidP="003C71CD">
      <w:pPr>
        <w:pStyle w:val="11"/>
        <w:spacing w:after="0"/>
        <w:ind w:left="567" w:right="690" w:firstLine="0"/>
        <w:jc w:val="both"/>
      </w:pPr>
      <w:r>
        <w:rPr>
          <w:b/>
          <w:bCs/>
        </w:rPr>
        <w:t xml:space="preserve">Ключові слова: </w:t>
      </w:r>
      <w:r>
        <w:t>будівельне виробництво, організація, проектно-технологічна документація, підготовкадо будівництва, проект підготовчих робіт, підготовчі роботи, виконавча документація, приховані роботи,відповідальні конструкції</w:t>
      </w:r>
    </w:p>
    <w:p w:rsidR="008A311B" w:rsidRDefault="008A311B" w:rsidP="00C25F07">
      <w:pPr>
        <w:spacing w:line="1" w:lineRule="exact"/>
        <w:ind w:right="690" w:firstLine="426"/>
      </w:pPr>
    </w:p>
    <w:p w:rsidR="008A311B" w:rsidRDefault="008A311B" w:rsidP="00C25F07">
      <w:pPr>
        <w:spacing w:line="1" w:lineRule="exact"/>
        <w:ind w:right="690" w:firstLine="426"/>
      </w:pPr>
    </w:p>
    <w:p w:rsidR="00AD16C6" w:rsidRPr="00AD16C6" w:rsidRDefault="00AD16C6" w:rsidP="00C25F07">
      <w:pPr>
        <w:ind w:right="690" w:firstLine="426"/>
      </w:pPr>
    </w:p>
    <w:p w:rsidR="00AD16C6" w:rsidRPr="00AD16C6" w:rsidRDefault="00AD16C6" w:rsidP="00AD16C6"/>
    <w:p w:rsidR="00AD16C6" w:rsidRDefault="00AD16C6"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5C43FF" w:rsidRPr="001222AE" w:rsidRDefault="005C43FF" w:rsidP="005C43FF">
      <w:pPr>
        <w:pStyle w:val="60"/>
        <w:framePr w:w="9696" w:h="4041" w:hRule="exact" w:wrap="none" w:vAnchor="page" w:hAnchor="page" w:x="1105" w:y="11217"/>
        <w:spacing w:after="120"/>
        <w:rPr>
          <w:sz w:val="18"/>
          <w:szCs w:val="18"/>
          <w:lang w:val="ru-RU" w:eastAsia="ru-RU"/>
        </w:rPr>
      </w:pPr>
      <w:r w:rsidRPr="001222AE">
        <w:rPr>
          <w:sz w:val="18"/>
          <w:szCs w:val="18"/>
        </w:rPr>
        <w:t>**********</w:t>
      </w:r>
    </w:p>
    <w:p w:rsidR="005C43FF" w:rsidRPr="001222AE" w:rsidRDefault="005C43FF" w:rsidP="005C43FF">
      <w:pPr>
        <w:pStyle w:val="60"/>
        <w:framePr w:w="9696" w:h="4041" w:hRule="exact" w:wrap="none" w:vAnchor="page" w:hAnchor="page" w:x="1105" w:y="11217"/>
        <w:rPr>
          <w:sz w:val="18"/>
          <w:szCs w:val="18"/>
        </w:rPr>
      </w:pPr>
      <w:r w:rsidRPr="001222AE">
        <w:rPr>
          <w:sz w:val="18"/>
          <w:szCs w:val="18"/>
        </w:rPr>
        <w:t>Коректор - А.О. Луковська</w:t>
      </w:r>
      <w:r w:rsidRPr="001222AE">
        <w:rPr>
          <w:sz w:val="18"/>
          <w:szCs w:val="18"/>
        </w:rPr>
        <w:br/>
        <w:t>Комп’ютерна верстка - В.Б. Чукашкіна</w:t>
      </w:r>
    </w:p>
    <w:p w:rsidR="005C43FF" w:rsidRPr="001222AE" w:rsidRDefault="005C43FF" w:rsidP="005C43FF">
      <w:pPr>
        <w:pStyle w:val="60"/>
        <w:framePr w:w="9696" w:h="4041" w:hRule="exact" w:wrap="none" w:vAnchor="page" w:hAnchor="page" w:x="1105" w:y="11217"/>
        <w:rPr>
          <w:sz w:val="18"/>
          <w:szCs w:val="18"/>
        </w:rPr>
      </w:pPr>
      <w:r w:rsidRPr="001222AE">
        <w:rPr>
          <w:sz w:val="18"/>
          <w:szCs w:val="18"/>
        </w:rPr>
        <w:t xml:space="preserve">Формат 60x841/8. Папір офсетний. Гарнітура </w:t>
      </w:r>
      <w:r w:rsidRPr="001222AE">
        <w:rPr>
          <w:sz w:val="18"/>
          <w:szCs w:val="18"/>
          <w:lang w:eastAsia="en-US"/>
        </w:rPr>
        <w:t>"</w:t>
      </w:r>
      <w:r w:rsidRPr="001222AE">
        <w:rPr>
          <w:sz w:val="18"/>
          <w:szCs w:val="18"/>
          <w:lang w:val="en-US" w:eastAsia="en-US"/>
        </w:rPr>
        <w:t>Arial</w:t>
      </w:r>
      <w:r w:rsidRPr="001222AE">
        <w:rPr>
          <w:sz w:val="18"/>
          <w:szCs w:val="18"/>
          <w:lang w:eastAsia="en-US"/>
        </w:rPr>
        <w:t>".</w:t>
      </w:r>
      <w:r w:rsidRPr="001222AE">
        <w:rPr>
          <w:sz w:val="18"/>
          <w:szCs w:val="18"/>
          <w:lang w:eastAsia="en-US"/>
        </w:rPr>
        <w:br/>
      </w:r>
      <w:r w:rsidRPr="001222AE">
        <w:rPr>
          <w:sz w:val="18"/>
          <w:szCs w:val="18"/>
        </w:rPr>
        <w:t>Друк офсетний.</w:t>
      </w:r>
    </w:p>
    <w:p w:rsidR="005C43FF" w:rsidRPr="001222AE" w:rsidRDefault="005C43FF" w:rsidP="005C43FF">
      <w:pPr>
        <w:pStyle w:val="60"/>
        <w:framePr w:w="9696" w:h="4041" w:hRule="exact" w:wrap="none" w:vAnchor="page" w:hAnchor="page" w:x="1105" w:y="11217"/>
        <w:spacing w:after="0"/>
        <w:rPr>
          <w:sz w:val="18"/>
          <w:szCs w:val="18"/>
        </w:rPr>
      </w:pPr>
      <w:r w:rsidRPr="001222AE">
        <w:rPr>
          <w:sz w:val="18"/>
          <w:szCs w:val="18"/>
        </w:rPr>
        <w:t>Державне підприємство "Укрархбудінформ".</w:t>
      </w:r>
      <w:r w:rsidRPr="001222AE">
        <w:rPr>
          <w:sz w:val="18"/>
          <w:szCs w:val="18"/>
        </w:rPr>
        <w:br/>
        <w:t>вул. М. Кривоноса, 2А, м. Київ-37, 03037, Україна.</w:t>
      </w:r>
      <w:r w:rsidRPr="001222AE">
        <w:rPr>
          <w:sz w:val="18"/>
          <w:szCs w:val="18"/>
        </w:rPr>
        <w:br/>
        <w:t>Тел. 249-36-62</w:t>
      </w:r>
    </w:p>
    <w:p w:rsidR="005C43FF" w:rsidRPr="001222AE" w:rsidRDefault="005C43FF" w:rsidP="005C43FF">
      <w:pPr>
        <w:pStyle w:val="60"/>
        <w:framePr w:w="9696" w:h="4041" w:hRule="exact" w:wrap="none" w:vAnchor="page" w:hAnchor="page" w:x="1105" w:y="11217"/>
        <w:rPr>
          <w:sz w:val="18"/>
          <w:szCs w:val="18"/>
        </w:rPr>
      </w:pPr>
      <w:r w:rsidRPr="001222AE">
        <w:rPr>
          <w:sz w:val="18"/>
          <w:szCs w:val="18"/>
        </w:rPr>
        <w:t xml:space="preserve">Відділ реалізації: </w:t>
      </w:r>
      <w:proofErr w:type="spellStart"/>
      <w:r w:rsidRPr="001222AE">
        <w:rPr>
          <w:sz w:val="18"/>
          <w:szCs w:val="18"/>
        </w:rPr>
        <w:t>тел.факс</w:t>
      </w:r>
      <w:proofErr w:type="spellEnd"/>
      <w:r w:rsidRPr="001222AE">
        <w:rPr>
          <w:sz w:val="18"/>
          <w:szCs w:val="18"/>
        </w:rPr>
        <w:t xml:space="preserve"> (044) 249-36-62 (63, 64)</w:t>
      </w:r>
      <w:r w:rsidRPr="001222AE">
        <w:rPr>
          <w:sz w:val="18"/>
          <w:szCs w:val="18"/>
        </w:rPr>
        <w:br/>
      </w:r>
      <w:r w:rsidRPr="001222AE">
        <w:rPr>
          <w:sz w:val="18"/>
          <w:szCs w:val="18"/>
          <w:lang w:val="en-US" w:eastAsia="en-US"/>
        </w:rPr>
        <w:t>E</w:t>
      </w:r>
      <w:r w:rsidRPr="001222AE">
        <w:rPr>
          <w:sz w:val="18"/>
          <w:szCs w:val="18"/>
          <w:lang w:eastAsia="en-US"/>
        </w:rPr>
        <w:t>-</w:t>
      </w:r>
      <w:r w:rsidRPr="001222AE">
        <w:rPr>
          <w:sz w:val="18"/>
          <w:szCs w:val="18"/>
          <w:lang w:val="en-US" w:eastAsia="en-US"/>
        </w:rPr>
        <w:t>mail</w:t>
      </w:r>
      <w:r w:rsidRPr="001222AE">
        <w:rPr>
          <w:sz w:val="18"/>
          <w:szCs w:val="18"/>
          <w:lang w:eastAsia="en-US"/>
        </w:rPr>
        <w:t>:</w:t>
      </w:r>
      <w:hyperlink r:id="rId20" w:history="1">
        <w:r w:rsidRPr="001222AE">
          <w:rPr>
            <w:rStyle w:val="af4"/>
            <w:rFonts w:ascii="Arial" w:hAnsi="Arial" w:cs="Arial"/>
            <w:sz w:val="18"/>
            <w:szCs w:val="18"/>
            <w:lang w:val="en-US" w:eastAsia="en-US"/>
          </w:rPr>
          <w:t>uabi</w:t>
        </w:r>
        <w:r w:rsidRPr="001222AE">
          <w:rPr>
            <w:rStyle w:val="af4"/>
            <w:rFonts w:ascii="Arial" w:hAnsi="Arial" w:cs="Arial"/>
            <w:sz w:val="18"/>
            <w:szCs w:val="18"/>
            <w:lang w:eastAsia="en-US"/>
          </w:rPr>
          <w:t>90@</w:t>
        </w:r>
        <w:r w:rsidRPr="001222AE">
          <w:rPr>
            <w:rStyle w:val="af4"/>
            <w:rFonts w:ascii="Arial" w:hAnsi="Arial" w:cs="Arial"/>
            <w:sz w:val="18"/>
            <w:szCs w:val="18"/>
            <w:lang w:val="en-US" w:eastAsia="en-US"/>
          </w:rPr>
          <w:t>ukr</w:t>
        </w:r>
        <w:r w:rsidRPr="001222AE">
          <w:rPr>
            <w:rStyle w:val="af4"/>
            <w:rFonts w:ascii="Arial" w:hAnsi="Arial" w:cs="Arial"/>
            <w:sz w:val="18"/>
            <w:szCs w:val="18"/>
            <w:lang w:eastAsia="en-US"/>
          </w:rPr>
          <w:t>.</w:t>
        </w:r>
        <w:r w:rsidRPr="001222AE">
          <w:rPr>
            <w:rStyle w:val="af4"/>
            <w:rFonts w:ascii="Arial" w:hAnsi="Arial" w:cs="Arial"/>
            <w:sz w:val="18"/>
            <w:szCs w:val="18"/>
            <w:lang w:val="en-US" w:eastAsia="en-US"/>
          </w:rPr>
          <w:t>net</w:t>
        </w:r>
      </w:hyperlink>
    </w:p>
    <w:p w:rsidR="005C43FF" w:rsidRPr="001222AE" w:rsidRDefault="005C43FF" w:rsidP="005C43FF">
      <w:pPr>
        <w:pStyle w:val="60"/>
        <w:framePr w:w="9696" w:h="4041" w:hRule="exact" w:wrap="none" w:vAnchor="page" w:hAnchor="page" w:x="1105" w:y="11217"/>
        <w:spacing w:after="0" w:line="268" w:lineRule="auto"/>
        <w:rPr>
          <w:sz w:val="18"/>
          <w:szCs w:val="18"/>
        </w:rPr>
      </w:pPr>
      <w:r w:rsidRPr="001222AE">
        <w:rPr>
          <w:sz w:val="18"/>
          <w:szCs w:val="18"/>
        </w:rPr>
        <w:t>Свідоцтво про внесення суб’єкта видавничої справи до державного реєстру видавців</w:t>
      </w:r>
      <w:r w:rsidRPr="001222AE">
        <w:rPr>
          <w:sz w:val="18"/>
          <w:szCs w:val="18"/>
        </w:rPr>
        <w:br/>
        <w:t>ДК №690 від 27.11.2001 р.</w:t>
      </w:r>
    </w:p>
    <w:p w:rsidR="00C25F07" w:rsidRPr="001222AE" w:rsidRDefault="00C25F07" w:rsidP="00AD16C6">
      <w:pPr>
        <w:rPr>
          <w:rFonts w:ascii="Arial" w:hAnsi="Arial" w:cs="Arial"/>
          <w:sz w:val="18"/>
          <w:szCs w:val="18"/>
        </w:rPr>
      </w:pPr>
    </w:p>
    <w:p w:rsidR="00C25F07" w:rsidRPr="001222AE" w:rsidRDefault="00C25F07" w:rsidP="00AD16C6">
      <w:pPr>
        <w:rPr>
          <w:rFonts w:ascii="Arial" w:hAnsi="Arial" w:cs="Arial"/>
          <w:sz w:val="18"/>
          <w:szCs w:val="18"/>
        </w:rPr>
      </w:pPr>
    </w:p>
    <w:p w:rsidR="00C25F07" w:rsidRPr="001222AE" w:rsidRDefault="00C25F07" w:rsidP="00AD16C6">
      <w:pPr>
        <w:rPr>
          <w:rFonts w:ascii="Arial" w:hAnsi="Arial" w:cs="Arial"/>
          <w:sz w:val="18"/>
          <w:szCs w:val="18"/>
        </w:rPr>
      </w:pPr>
    </w:p>
    <w:p w:rsidR="00C25F07" w:rsidRPr="001222AE" w:rsidRDefault="00C25F07" w:rsidP="00AD16C6"/>
    <w:sectPr w:rsidR="00C25F07" w:rsidRPr="001222AE" w:rsidSect="00C25F07">
      <w:pgSz w:w="11900" w:h="16840"/>
      <w:pgMar w:top="360" w:right="360" w:bottom="360" w:left="360" w:header="510" w:footer="51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96A" w:rsidRDefault="0051796A">
      <w:r>
        <w:separator/>
      </w:r>
    </w:p>
  </w:endnote>
  <w:endnote w:type="continuationSeparator" w:id="0">
    <w:p w:rsidR="0051796A" w:rsidRDefault="005179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Pr="0081701F" w:rsidRDefault="0051796A">
    <w:pPr>
      <w:pStyle w:val="af2"/>
      <w:rPr>
        <w:rFonts w:ascii="Arial" w:hAnsi="Arial" w:cs="Arial"/>
        <w:sz w:val="18"/>
        <w:szCs w:val="18"/>
      </w:rPr>
    </w:pPr>
    <w:r w:rsidRPr="0081701F">
      <w:rPr>
        <w:rFonts w:ascii="Arial" w:hAnsi="Arial" w:cs="Arial"/>
        <w:sz w:val="18"/>
        <w:szCs w:val="18"/>
      </w:rPr>
      <w:t>ІІ</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Pr="00F8522D" w:rsidRDefault="0051796A">
    <w:pPr>
      <w:pStyle w:val="af2"/>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t>III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Pr="00F8522D" w:rsidRDefault="0051796A" w:rsidP="00F8522D">
    <w:pPr>
      <w:pStyle w:val="af2"/>
      <w:rPr>
        <w:rFonts w:ascii="Arial" w:hAnsi="Arial" w:cs="Arial"/>
        <w:sz w:val="18"/>
        <w:szCs w:val="18"/>
        <w:lang w:val="en-US"/>
      </w:rPr>
    </w:pPr>
    <w:r w:rsidRPr="00F8522D">
      <w:rPr>
        <w:rFonts w:ascii="Arial" w:hAnsi="Arial" w:cs="Arial"/>
        <w:sz w:val="18"/>
        <w:szCs w:val="18"/>
        <w:lang w:val="en-US"/>
      </w:rPr>
      <w:t>II</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Pr="00F8522D" w:rsidRDefault="0001652D" w:rsidP="00F8522D">
    <w:pPr>
      <w:pStyle w:val="af2"/>
      <w:rPr>
        <w:rFonts w:ascii="Arial" w:hAnsi="Arial" w:cs="Arial"/>
        <w:sz w:val="18"/>
        <w:szCs w:val="18"/>
      </w:rPr>
    </w:pPr>
    <w:r w:rsidRPr="00F8522D">
      <w:rPr>
        <w:rFonts w:ascii="Arial" w:hAnsi="Arial" w:cs="Arial"/>
        <w:sz w:val="18"/>
        <w:szCs w:val="18"/>
      </w:rPr>
      <w:fldChar w:fldCharType="begin"/>
    </w:r>
    <w:r w:rsidR="0051796A" w:rsidRPr="00F8522D">
      <w:rPr>
        <w:rFonts w:ascii="Arial" w:hAnsi="Arial" w:cs="Arial"/>
        <w:sz w:val="18"/>
        <w:szCs w:val="18"/>
      </w:rPr>
      <w:instrText xml:space="preserve"> PAGE   \* MERGEFORMAT </w:instrText>
    </w:r>
    <w:r w:rsidRPr="00F8522D">
      <w:rPr>
        <w:rFonts w:ascii="Arial" w:hAnsi="Arial" w:cs="Arial"/>
        <w:sz w:val="18"/>
        <w:szCs w:val="18"/>
      </w:rPr>
      <w:fldChar w:fldCharType="separate"/>
    </w:r>
    <w:r w:rsidR="006320EA">
      <w:rPr>
        <w:rFonts w:ascii="Arial" w:hAnsi="Arial" w:cs="Arial"/>
        <w:noProof/>
        <w:sz w:val="18"/>
        <w:szCs w:val="18"/>
      </w:rPr>
      <w:t>36</w:t>
    </w:r>
    <w:r w:rsidRPr="00F8522D">
      <w:rPr>
        <w:rFonts w:ascii="Arial" w:hAnsi="Arial" w:cs="Arial"/>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Pr="00A7502E" w:rsidRDefault="0001652D" w:rsidP="00D63FCA">
    <w:pPr>
      <w:pStyle w:val="af2"/>
      <w:ind w:right="811"/>
      <w:jc w:val="right"/>
      <w:rPr>
        <w:rFonts w:ascii="Arial" w:hAnsi="Arial" w:cs="Arial"/>
        <w:sz w:val="18"/>
        <w:szCs w:val="18"/>
      </w:rPr>
    </w:pPr>
    <w:r w:rsidRPr="00F8522D">
      <w:rPr>
        <w:rFonts w:ascii="Arial" w:hAnsi="Arial" w:cs="Arial"/>
        <w:sz w:val="18"/>
        <w:szCs w:val="18"/>
      </w:rPr>
      <w:fldChar w:fldCharType="begin"/>
    </w:r>
    <w:r w:rsidR="0051796A" w:rsidRPr="00F8522D">
      <w:rPr>
        <w:rFonts w:ascii="Arial" w:hAnsi="Arial" w:cs="Arial"/>
        <w:sz w:val="18"/>
        <w:szCs w:val="18"/>
      </w:rPr>
      <w:instrText xml:space="preserve"> PAGE   \* MERGEFORMAT </w:instrText>
    </w:r>
    <w:r w:rsidRPr="00F8522D">
      <w:rPr>
        <w:rFonts w:ascii="Arial" w:hAnsi="Arial" w:cs="Arial"/>
        <w:sz w:val="18"/>
        <w:szCs w:val="18"/>
      </w:rPr>
      <w:fldChar w:fldCharType="separate"/>
    </w:r>
    <w:r w:rsidR="006320EA">
      <w:rPr>
        <w:rFonts w:ascii="Arial" w:hAnsi="Arial" w:cs="Arial"/>
        <w:noProof/>
        <w:sz w:val="18"/>
        <w:szCs w:val="18"/>
      </w:rPr>
      <w:t>37</w:t>
    </w:r>
    <w:r w:rsidRPr="00F8522D">
      <w:rPr>
        <w:rFonts w:ascii="Arial" w:hAnsi="Arial" w:cs="Arial"/>
        <w:sz w:val="18"/>
        <w:szCs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Pr="00A7502E" w:rsidRDefault="0051796A" w:rsidP="00A7502E">
    <w:pPr>
      <w:pStyle w:val="af2"/>
      <w:rPr>
        <w:rFonts w:ascii="Arial" w:hAnsi="Arial" w:cs="Arial"/>
        <w:sz w:val="18"/>
        <w:szCs w:val="18"/>
      </w:rPr>
    </w:pPr>
    <w:r>
      <w:rPr>
        <w:rFonts w:ascii="Arial" w:hAnsi="Arial" w:cs="Arial"/>
        <w:sz w:val="18"/>
        <w:szCs w:val="18"/>
      </w:rPr>
      <w:tab/>
    </w:r>
    <w:r>
      <w:rPr>
        <w:rFonts w:ascii="Arial" w:hAnsi="Arial" w:cs="Arial"/>
        <w:sz w:val="18"/>
        <w:szCs w:val="18"/>
      </w:rPr>
      <w:tab/>
    </w:r>
    <w:r w:rsidR="0001652D" w:rsidRPr="00A7502E">
      <w:rPr>
        <w:rFonts w:ascii="Arial" w:hAnsi="Arial" w:cs="Arial"/>
        <w:sz w:val="18"/>
        <w:szCs w:val="18"/>
      </w:rPr>
      <w:fldChar w:fldCharType="begin"/>
    </w:r>
    <w:r w:rsidRPr="00A7502E">
      <w:rPr>
        <w:rFonts w:ascii="Arial" w:hAnsi="Arial" w:cs="Arial"/>
        <w:sz w:val="18"/>
        <w:szCs w:val="18"/>
      </w:rPr>
      <w:instrText>PAGE   \* MERGEFORMAT</w:instrText>
    </w:r>
    <w:r w:rsidR="0001652D" w:rsidRPr="00A7502E">
      <w:rPr>
        <w:rFonts w:ascii="Arial" w:hAnsi="Arial" w:cs="Arial"/>
        <w:sz w:val="18"/>
        <w:szCs w:val="18"/>
      </w:rPr>
      <w:fldChar w:fldCharType="separate"/>
    </w:r>
    <w:r w:rsidRPr="00A7502E">
      <w:rPr>
        <w:rFonts w:ascii="Arial" w:hAnsi="Arial" w:cs="Arial"/>
        <w:sz w:val="18"/>
        <w:szCs w:val="18"/>
        <w:lang w:val="ru-RU"/>
      </w:rPr>
      <w:t>1</w:t>
    </w:r>
    <w:r w:rsidR="0001652D" w:rsidRPr="00A7502E">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96A" w:rsidRDefault="0051796A">
      <w:r>
        <w:separator/>
      </w:r>
    </w:p>
  </w:footnote>
  <w:footnote w:type="continuationSeparator" w:id="0">
    <w:p w:rsidR="0051796A" w:rsidRDefault="005179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Pr="00D06AB4" w:rsidRDefault="0051796A" w:rsidP="005D2481">
    <w:pPr>
      <w:pStyle w:val="af0"/>
      <w:tabs>
        <w:tab w:val="clear" w:pos="9355"/>
        <w:tab w:val="left" w:pos="9781"/>
        <w:tab w:val="left" w:pos="10490"/>
        <w:tab w:val="left" w:pos="10632"/>
        <w:tab w:val="left" w:pos="10773"/>
      </w:tabs>
      <w:ind w:right="548"/>
      <w:jc w:val="right"/>
    </w:pPr>
    <w:r>
      <w:rPr>
        <w:rFonts w:ascii="Arial" w:hAnsi="Arial" w:cs="Arial"/>
        <w:sz w:val="18"/>
        <w:szCs w:val="18"/>
      </w:rPr>
      <w:tab/>
    </w:r>
    <w:r w:rsidRPr="00D06AB4">
      <w:rPr>
        <w:rFonts w:ascii="Arial" w:hAnsi="Arial" w:cs="Arial"/>
        <w:sz w:val="18"/>
        <w:szCs w:val="18"/>
      </w:rPr>
      <w:t>ДБН А.3.1-5</w:t>
    </w:r>
    <w:r w:rsidRPr="00A96AC2">
      <w:rPr>
        <w:rFonts w:ascii="Arial" w:eastAsia="DengXian" w:hAnsi="Arial" w:cs="Arial"/>
        <w:sz w:val="18"/>
        <w:szCs w:val="18"/>
        <w:lang w:val="en-US" w:eastAsia="zh-CN"/>
      </w:rPr>
      <w:t>:</w:t>
    </w:r>
    <w:r w:rsidRPr="00A96AC2">
      <w:rPr>
        <w:rFonts w:ascii="Arial" w:eastAsia="DengXian" w:hAnsi="Arial" w:cs="Arial"/>
        <w:sz w:val="18"/>
        <w:szCs w:val="18"/>
        <w:lang w:eastAsia="zh-CN"/>
      </w:rPr>
      <w:t>2016</w:t>
    </w:r>
  </w:p>
  <w:p w:rsidR="0051796A" w:rsidRPr="00561D06" w:rsidRDefault="0051796A" w:rsidP="00E73F08">
    <w:pPr>
      <w:pStyle w:val="af0"/>
      <w:ind w:right="-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Default="0051796A" w:rsidP="00293027">
    <w:pPr>
      <w:pStyle w:val="af0"/>
      <w:tabs>
        <w:tab w:val="clear" w:pos="9355"/>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Default="0051796A" w:rsidP="00F8522D">
    <w:pPr>
      <w:pStyle w:val="af0"/>
      <w:tabs>
        <w:tab w:val="clear" w:pos="9355"/>
        <w:tab w:val="right" w:pos="10065"/>
      </w:tabs>
    </w:pPr>
    <w:r>
      <w:rPr>
        <w:rFonts w:ascii="Arial" w:hAnsi="Arial" w:cs="Arial"/>
        <w:sz w:val="18"/>
        <w:szCs w:val="18"/>
        <w:lang w:val="en-US"/>
      </w:rPr>
      <w:tab/>
    </w:r>
    <w:r>
      <w:rPr>
        <w:rFonts w:ascii="Arial" w:hAnsi="Arial" w:cs="Arial"/>
        <w:sz w:val="18"/>
        <w:szCs w:val="18"/>
        <w:lang w:val="en-US"/>
      </w:rPr>
      <w:tab/>
    </w:r>
    <w:r w:rsidRPr="00D06AB4">
      <w:rPr>
        <w:rFonts w:ascii="Arial" w:hAnsi="Arial" w:cs="Arial"/>
        <w:sz w:val="18"/>
        <w:szCs w:val="18"/>
      </w:rPr>
      <w:t>ДБН А.3.1-5</w:t>
    </w:r>
    <w:r w:rsidRPr="00A96AC2">
      <w:rPr>
        <w:rFonts w:ascii="Arial" w:eastAsia="DengXian" w:hAnsi="Arial" w:cs="Arial"/>
        <w:sz w:val="18"/>
        <w:szCs w:val="18"/>
        <w:lang w:val="en-US" w:eastAsia="zh-CN"/>
      </w:rPr>
      <w:t>:</w:t>
    </w:r>
    <w:r w:rsidRPr="00A96AC2">
      <w:rPr>
        <w:rFonts w:ascii="Arial" w:eastAsia="DengXian" w:hAnsi="Arial" w:cs="Arial"/>
        <w:sz w:val="18"/>
        <w:szCs w:val="18"/>
        <w:lang w:eastAsia="zh-CN"/>
      </w:rPr>
      <w:t>2016</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Pr="00D06AB4" w:rsidRDefault="0051796A" w:rsidP="00F8522D">
    <w:pPr>
      <w:pStyle w:val="af0"/>
      <w:tabs>
        <w:tab w:val="clear" w:pos="9355"/>
        <w:tab w:val="right" w:pos="9632"/>
      </w:tabs>
      <w:ind w:hanging="142"/>
    </w:pPr>
    <w:r w:rsidRPr="00D06AB4">
      <w:rPr>
        <w:rFonts w:ascii="Arial" w:hAnsi="Arial" w:cs="Arial"/>
        <w:sz w:val="18"/>
        <w:szCs w:val="18"/>
      </w:rPr>
      <w:t>ДБН А.3.1-5</w:t>
    </w:r>
    <w:r w:rsidRPr="00A96AC2">
      <w:rPr>
        <w:rFonts w:ascii="Arial" w:eastAsia="DengXian" w:hAnsi="Arial" w:cs="Arial"/>
        <w:sz w:val="18"/>
        <w:szCs w:val="18"/>
        <w:lang w:val="en-US" w:eastAsia="zh-CN"/>
      </w:rPr>
      <w:t>:</w:t>
    </w:r>
    <w:r w:rsidRPr="00A96AC2">
      <w:rPr>
        <w:rFonts w:ascii="Arial" w:eastAsia="DengXian" w:hAnsi="Arial" w:cs="Arial"/>
        <w:sz w:val="18"/>
        <w:szCs w:val="18"/>
        <w:lang w:eastAsia="zh-CN"/>
      </w:rPr>
      <w:t>2016</w:t>
    </w:r>
  </w:p>
  <w:p w:rsidR="0051796A" w:rsidRDefault="0051796A" w:rsidP="00293027">
    <w:pPr>
      <w:pStyle w:val="af0"/>
      <w:tabs>
        <w:tab w:val="clear" w:pos="9355"/>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Default="0051796A" w:rsidP="005D2481">
    <w:pPr>
      <w:pStyle w:val="af0"/>
      <w:ind w:firstLine="567"/>
    </w:pPr>
    <w:r w:rsidRPr="00D06AB4">
      <w:rPr>
        <w:rFonts w:ascii="Arial" w:hAnsi="Arial" w:cs="Arial"/>
        <w:sz w:val="18"/>
        <w:szCs w:val="18"/>
      </w:rPr>
      <w:t>ДБН А.3.1-5</w:t>
    </w:r>
    <w:r w:rsidRPr="00A96AC2">
      <w:rPr>
        <w:rFonts w:ascii="Arial" w:eastAsia="DengXian" w:hAnsi="Arial" w:cs="Arial"/>
        <w:sz w:val="18"/>
        <w:szCs w:val="18"/>
        <w:lang w:val="en-US" w:eastAsia="zh-CN"/>
      </w:rPr>
      <w:t>:</w:t>
    </w:r>
    <w:r w:rsidRPr="00A96AC2">
      <w:rPr>
        <w:rFonts w:ascii="Arial" w:eastAsia="DengXian" w:hAnsi="Arial" w:cs="Arial"/>
        <w:sz w:val="18"/>
        <w:szCs w:val="18"/>
        <w:lang w:eastAsia="zh-CN"/>
      </w:rPr>
      <w:t>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787A"/>
    <w:multiLevelType w:val="multilevel"/>
    <w:tmpl w:val="424CA7EE"/>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EA2718"/>
    <w:multiLevelType w:val="multilevel"/>
    <w:tmpl w:val="128CC8FE"/>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7F6731"/>
    <w:multiLevelType w:val="multilevel"/>
    <w:tmpl w:val="05ACE400"/>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6B1336"/>
    <w:multiLevelType w:val="multilevel"/>
    <w:tmpl w:val="4494655A"/>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9549CD"/>
    <w:multiLevelType w:val="multilevel"/>
    <w:tmpl w:val="15EEADCE"/>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DF0A52"/>
    <w:multiLevelType w:val="multilevel"/>
    <w:tmpl w:val="4212FDD2"/>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5F6448"/>
    <w:multiLevelType w:val="multilevel"/>
    <w:tmpl w:val="D79C0140"/>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316022"/>
    <w:multiLevelType w:val="multilevel"/>
    <w:tmpl w:val="648E19DA"/>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D43832"/>
    <w:multiLevelType w:val="multilevel"/>
    <w:tmpl w:val="38DCA16A"/>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F7377F"/>
    <w:multiLevelType w:val="multilevel"/>
    <w:tmpl w:val="7FC2C9F6"/>
    <w:lvl w:ilvl="0">
      <w:start w:val="1"/>
      <w:numFmt w:val="decimal"/>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701A0E"/>
    <w:multiLevelType w:val="multilevel"/>
    <w:tmpl w:val="7A522F28"/>
    <w:lvl w:ilvl="0">
      <w:start w:val="1"/>
      <w:numFmt w:val="decimal"/>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4C1621"/>
    <w:multiLevelType w:val="multilevel"/>
    <w:tmpl w:val="6134603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817CEC"/>
    <w:multiLevelType w:val="multilevel"/>
    <w:tmpl w:val="9384D7FC"/>
    <w:lvl w:ilvl="0">
      <w:start w:val="1"/>
      <w:numFmt w:val="russianLower"/>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943809"/>
    <w:multiLevelType w:val="multilevel"/>
    <w:tmpl w:val="EB70B4F0"/>
    <w:lvl w:ilvl="0">
      <w:start w:val="1"/>
      <w:numFmt w:val="decimal"/>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EF51BA"/>
    <w:multiLevelType w:val="multilevel"/>
    <w:tmpl w:val="1DF20F16"/>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A05EFB"/>
    <w:multiLevelType w:val="multilevel"/>
    <w:tmpl w:val="2044265A"/>
    <w:lvl w:ilvl="0">
      <w:start w:val="7"/>
      <w:numFmt w:val="decimal"/>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1">
      <w:start w:val="1"/>
      <w:numFmt w:val="decimal"/>
      <w:lvlText w:val="%1.%2"/>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E16ECE"/>
    <w:multiLevelType w:val="multilevel"/>
    <w:tmpl w:val="43FED476"/>
    <w:lvl w:ilvl="0">
      <w:start w:val="1"/>
      <w:numFmt w:val="decimal"/>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571112"/>
    <w:multiLevelType w:val="multilevel"/>
    <w:tmpl w:val="2C6A2AEE"/>
    <w:lvl w:ilvl="0">
      <w:start w:val="8"/>
      <w:numFmt w:val="decimal"/>
      <w:lvlText w:val="%1"/>
      <w:lvlJc w:val="left"/>
    </w:lvl>
    <w:lvl w:ilvl="1">
      <w:start w:val="1"/>
      <w:numFmt w:val="decimal"/>
      <w:lvlText w:val="%1.%2"/>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232B85"/>
    <w:multiLevelType w:val="multilevel"/>
    <w:tmpl w:val="99A4BFFC"/>
    <w:lvl w:ilvl="0">
      <w:start w:val="1"/>
      <w:numFmt w:val="decimal"/>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1">
      <w:start w:val="1"/>
      <w:numFmt w:val="decimal"/>
      <w:lvlText w:val="%1.%2"/>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55126C"/>
    <w:multiLevelType w:val="multilevel"/>
    <w:tmpl w:val="CFCAF708"/>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085DA7"/>
    <w:multiLevelType w:val="multilevel"/>
    <w:tmpl w:val="20A4A492"/>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2C6A23"/>
    <w:multiLevelType w:val="multilevel"/>
    <w:tmpl w:val="02304284"/>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F43511"/>
    <w:multiLevelType w:val="multilevel"/>
    <w:tmpl w:val="24145712"/>
    <w:lvl w:ilvl="0">
      <w:start w:val="1"/>
      <w:numFmt w:val="decimal"/>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593EEA"/>
    <w:multiLevelType w:val="multilevel"/>
    <w:tmpl w:val="A6941994"/>
    <w:lvl w:ilvl="0">
      <w:start w:val="4"/>
      <w:numFmt w:val="decimal"/>
      <w:lvlText w:val="%1"/>
      <w:lvlJc w:val="left"/>
    </w:lvl>
    <w:lvl w:ilvl="1">
      <w:start w:val="4"/>
      <w:numFmt w:val="decimal"/>
      <w:lvlText w:val="%1.%2"/>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842C0F"/>
    <w:multiLevelType w:val="multilevel"/>
    <w:tmpl w:val="CC4CF97E"/>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4B920D0"/>
    <w:multiLevelType w:val="multilevel"/>
    <w:tmpl w:val="E150543A"/>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294736"/>
    <w:multiLevelType w:val="multilevel"/>
    <w:tmpl w:val="2D44F97C"/>
    <w:lvl w:ilvl="0">
      <w:start w:val="5"/>
      <w:numFmt w:val="decimal"/>
      <w:lvlText w:val="%1"/>
      <w:lvlJc w:val="left"/>
    </w:lvl>
    <w:lvl w:ilvl="1">
      <w:start w:val="1"/>
      <w:numFmt w:val="decimal"/>
      <w:lvlText w:val="%1.%2"/>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6B00FC2"/>
    <w:multiLevelType w:val="multilevel"/>
    <w:tmpl w:val="856A9574"/>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C97C5D"/>
    <w:multiLevelType w:val="multilevel"/>
    <w:tmpl w:val="9854545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6D09A7"/>
    <w:multiLevelType w:val="multilevel"/>
    <w:tmpl w:val="E24CF904"/>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D6A2DE2"/>
    <w:multiLevelType w:val="multilevel"/>
    <w:tmpl w:val="F500BF54"/>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5DB0C90"/>
    <w:multiLevelType w:val="multilevel"/>
    <w:tmpl w:val="428673BC"/>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7396793"/>
    <w:multiLevelType w:val="multilevel"/>
    <w:tmpl w:val="6FC420F4"/>
    <w:lvl w:ilvl="0">
      <w:start w:val="6"/>
      <w:numFmt w:val="decimal"/>
      <w:lvlText w:val="%1"/>
      <w:lvlJc w:val="left"/>
    </w:lvl>
    <w:lvl w:ilvl="1">
      <w:start w:val="1"/>
      <w:numFmt w:val="decimal"/>
      <w:lvlText w:val="%1.%2"/>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C9F0FE9"/>
    <w:multiLevelType w:val="multilevel"/>
    <w:tmpl w:val="2F4E176A"/>
    <w:lvl w:ilvl="0">
      <w:start w:val="40"/>
      <w:numFmt w:val="decimal"/>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D8503B6"/>
    <w:multiLevelType w:val="multilevel"/>
    <w:tmpl w:val="1D686DE6"/>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3B90463"/>
    <w:multiLevelType w:val="multilevel"/>
    <w:tmpl w:val="E1F4D1D8"/>
    <w:lvl w:ilvl="0">
      <w:start w:val="10"/>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43D3440"/>
    <w:multiLevelType w:val="multilevel"/>
    <w:tmpl w:val="585C508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63720A6"/>
    <w:multiLevelType w:val="multilevel"/>
    <w:tmpl w:val="4AAE76B2"/>
    <w:lvl w:ilvl="0">
      <w:start w:val="10"/>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8344F20"/>
    <w:multiLevelType w:val="multilevel"/>
    <w:tmpl w:val="7F4AA5A2"/>
    <w:lvl w:ilvl="0">
      <w:start w:val="1"/>
      <w:numFmt w:val="decimal"/>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E58772D"/>
    <w:multiLevelType w:val="multilevel"/>
    <w:tmpl w:val="A0ECFD9C"/>
    <w:lvl w:ilvl="0">
      <w:start w:val="10"/>
      <w:numFmt w:val="russianLower"/>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EAF00AC"/>
    <w:multiLevelType w:val="multilevel"/>
    <w:tmpl w:val="D9402810"/>
    <w:lvl w:ilvl="0">
      <w:start w:val="10"/>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0A96242"/>
    <w:multiLevelType w:val="multilevel"/>
    <w:tmpl w:val="81DA046C"/>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19E0C7C"/>
    <w:multiLevelType w:val="multilevel"/>
    <w:tmpl w:val="20A4ACD0"/>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29E7433"/>
    <w:multiLevelType w:val="multilevel"/>
    <w:tmpl w:val="42FE7D48"/>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512149F"/>
    <w:multiLevelType w:val="multilevel"/>
    <w:tmpl w:val="B9B60130"/>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AC05E43"/>
    <w:multiLevelType w:val="multilevel"/>
    <w:tmpl w:val="D58ACD96"/>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B042514"/>
    <w:multiLevelType w:val="multilevel"/>
    <w:tmpl w:val="6890DE1A"/>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B3D2C2C"/>
    <w:multiLevelType w:val="multilevel"/>
    <w:tmpl w:val="A53453D2"/>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7813C8"/>
    <w:multiLevelType w:val="multilevel"/>
    <w:tmpl w:val="172EA062"/>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74603A"/>
    <w:multiLevelType w:val="multilevel"/>
    <w:tmpl w:val="94F62E42"/>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30"/>
  </w:num>
  <w:num w:numId="4">
    <w:abstractNumId w:val="31"/>
  </w:num>
  <w:num w:numId="5">
    <w:abstractNumId w:val="19"/>
  </w:num>
  <w:num w:numId="6">
    <w:abstractNumId w:val="23"/>
  </w:num>
  <w:num w:numId="7">
    <w:abstractNumId w:val="34"/>
  </w:num>
  <w:num w:numId="8">
    <w:abstractNumId w:val="26"/>
  </w:num>
  <w:num w:numId="9">
    <w:abstractNumId w:val="29"/>
  </w:num>
  <w:num w:numId="10">
    <w:abstractNumId w:val="37"/>
  </w:num>
  <w:num w:numId="11">
    <w:abstractNumId w:val="3"/>
  </w:num>
  <w:num w:numId="12">
    <w:abstractNumId w:val="32"/>
  </w:num>
  <w:num w:numId="13">
    <w:abstractNumId w:val="25"/>
  </w:num>
  <w:num w:numId="14">
    <w:abstractNumId w:val="35"/>
  </w:num>
  <w:num w:numId="15">
    <w:abstractNumId w:val="48"/>
  </w:num>
  <w:num w:numId="16">
    <w:abstractNumId w:val="12"/>
  </w:num>
  <w:num w:numId="17">
    <w:abstractNumId w:val="28"/>
  </w:num>
  <w:num w:numId="18">
    <w:abstractNumId w:val="24"/>
  </w:num>
  <w:num w:numId="19">
    <w:abstractNumId w:val="42"/>
  </w:num>
  <w:num w:numId="20">
    <w:abstractNumId w:val="4"/>
  </w:num>
  <w:num w:numId="21">
    <w:abstractNumId w:val="7"/>
  </w:num>
  <w:num w:numId="22">
    <w:abstractNumId w:val="0"/>
  </w:num>
  <w:num w:numId="23">
    <w:abstractNumId w:val="39"/>
  </w:num>
  <w:num w:numId="24">
    <w:abstractNumId w:val="1"/>
  </w:num>
  <w:num w:numId="25">
    <w:abstractNumId w:val="15"/>
  </w:num>
  <w:num w:numId="26">
    <w:abstractNumId w:val="27"/>
  </w:num>
  <w:num w:numId="27">
    <w:abstractNumId w:val="46"/>
  </w:num>
  <w:num w:numId="28">
    <w:abstractNumId w:val="6"/>
  </w:num>
  <w:num w:numId="29">
    <w:abstractNumId w:val="20"/>
  </w:num>
  <w:num w:numId="30">
    <w:abstractNumId w:val="47"/>
  </w:num>
  <w:num w:numId="31">
    <w:abstractNumId w:val="2"/>
  </w:num>
  <w:num w:numId="32">
    <w:abstractNumId w:val="21"/>
  </w:num>
  <w:num w:numId="33">
    <w:abstractNumId w:val="9"/>
  </w:num>
  <w:num w:numId="34">
    <w:abstractNumId w:val="17"/>
  </w:num>
  <w:num w:numId="35">
    <w:abstractNumId w:val="16"/>
  </w:num>
  <w:num w:numId="36">
    <w:abstractNumId w:val="13"/>
  </w:num>
  <w:num w:numId="37">
    <w:abstractNumId w:val="49"/>
  </w:num>
  <w:num w:numId="38">
    <w:abstractNumId w:val="41"/>
  </w:num>
  <w:num w:numId="39">
    <w:abstractNumId w:val="44"/>
  </w:num>
  <w:num w:numId="40">
    <w:abstractNumId w:val="43"/>
  </w:num>
  <w:num w:numId="41">
    <w:abstractNumId w:val="36"/>
  </w:num>
  <w:num w:numId="42">
    <w:abstractNumId w:val="14"/>
  </w:num>
  <w:num w:numId="43">
    <w:abstractNumId w:val="8"/>
  </w:num>
  <w:num w:numId="44">
    <w:abstractNumId w:val="40"/>
  </w:num>
  <w:num w:numId="45">
    <w:abstractNumId w:val="11"/>
  </w:num>
  <w:num w:numId="46">
    <w:abstractNumId w:val="5"/>
  </w:num>
  <w:num w:numId="47">
    <w:abstractNumId w:val="45"/>
  </w:num>
  <w:num w:numId="48">
    <w:abstractNumId w:val="22"/>
  </w:num>
  <w:num w:numId="49">
    <w:abstractNumId w:val="38"/>
  </w:num>
  <w:num w:numId="5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9"/>
  <w:hyphenationZone w:val="425"/>
  <w:evenAndOddHeaders/>
  <w:drawingGridHorizontalSpacing w:val="120"/>
  <w:drawingGridVerticalSpacing w:val="181"/>
  <w:displayHorizontalDrawingGridEvery w:val="2"/>
  <w:characterSpacingControl w:val="compressPunctuation"/>
  <w:hdrShapeDefaults>
    <o:shapedefaults v:ext="edit" spidmax="2091"/>
  </w:hdrShapeDefaults>
  <w:footnotePr>
    <w:footnote w:id="-1"/>
    <w:footnote w:id="0"/>
  </w:footnotePr>
  <w:endnotePr>
    <w:endnote w:id="-1"/>
    <w:endnote w:id="0"/>
  </w:endnotePr>
  <w:compat/>
  <w:rsids>
    <w:rsidRoot w:val="008A311B"/>
    <w:rsid w:val="00006D5D"/>
    <w:rsid w:val="0001652D"/>
    <w:rsid w:val="0005443F"/>
    <w:rsid w:val="00057E3F"/>
    <w:rsid w:val="000E74F1"/>
    <w:rsid w:val="00100F40"/>
    <w:rsid w:val="001222AE"/>
    <w:rsid w:val="00141386"/>
    <w:rsid w:val="001811E1"/>
    <w:rsid w:val="00186285"/>
    <w:rsid w:val="00196C4E"/>
    <w:rsid w:val="001C28C0"/>
    <w:rsid w:val="00235EC8"/>
    <w:rsid w:val="00276C42"/>
    <w:rsid w:val="00293027"/>
    <w:rsid w:val="002935D4"/>
    <w:rsid w:val="00297C6E"/>
    <w:rsid w:val="002C6EDB"/>
    <w:rsid w:val="002E7ECA"/>
    <w:rsid w:val="002F18FC"/>
    <w:rsid w:val="00365AD1"/>
    <w:rsid w:val="003939E7"/>
    <w:rsid w:val="003C009F"/>
    <w:rsid w:val="003C1CE4"/>
    <w:rsid w:val="003C71CD"/>
    <w:rsid w:val="003F7451"/>
    <w:rsid w:val="00407254"/>
    <w:rsid w:val="00443752"/>
    <w:rsid w:val="00451252"/>
    <w:rsid w:val="00482518"/>
    <w:rsid w:val="00517250"/>
    <w:rsid w:val="0051796A"/>
    <w:rsid w:val="0055296C"/>
    <w:rsid w:val="00561D06"/>
    <w:rsid w:val="00597781"/>
    <w:rsid w:val="005A5175"/>
    <w:rsid w:val="005A5D31"/>
    <w:rsid w:val="005B26E8"/>
    <w:rsid w:val="005C43FF"/>
    <w:rsid w:val="005D2481"/>
    <w:rsid w:val="006320EA"/>
    <w:rsid w:val="00685856"/>
    <w:rsid w:val="006C1FCA"/>
    <w:rsid w:val="006F60CF"/>
    <w:rsid w:val="007063A8"/>
    <w:rsid w:val="00731BA4"/>
    <w:rsid w:val="00736555"/>
    <w:rsid w:val="007530D1"/>
    <w:rsid w:val="00757A2E"/>
    <w:rsid w:val="007851AF"/>
    <w:rsid w:val="0081701F"/>
    <w:rsid w:val="008A311B"/>
    <w:rsid w:val="009242E5"/>
    <w:rsid w:val="009C3A9B"/>
    <w:rsid w:val="009D7256"/>
    <w:rsid w:val="00A7502E"/>
    <w:rsid w:val="00A96AC2"/>
    <w:rsid w:val="00AD16C6"/>
    <w:rsid w:val="00AE273A"/>
    <w:rsid w:val="00B41AA7"/>
    <w:rsid w:val="00B662CC"/>
    <w:rsid w:val="00B80325"/>
    <w:rsid w:val="00BF6F77"/>
    <w:rsid w:val="00C039E1"/>
    <w:rsid w:val="00C25F07"/>
    <w:rsid w:val="00C561D6"/>
    <w:rsid w:val="00CD5F14"/>
    <w:rsid w:val="00CF16D0"/>
    <w:rsid w:val="00D06AB4"/>
    <w:rsid w:val="00D20FAF"/>
    <w:rsid w:val="00D42387"/>
    <w:rsid w:val="00D63FCA"/>
    <w:rsid w:val="00D7233D"/>
    <w:rsid w:val="00D7508D"/>
    <w:rsid w:val="00D865D7"/>
    <w:rsid w:val="00DA3E49"/>
    <w:rsid w:val="00DA4734"/>
    <w:rsid w:val="00DB293D"/>
    <w:rsid w:val="00DC5563"/>
    <w:rsid w:val="00DD0ADC"/>
    <w:rsid w:val="00E02047"/>
    <w:rsid w:val="00E213CC"/>
    <w:rsid w:val="00E54A37"/>
    <w:rsid w:val="00E718B3"/>
    <w:rsid w:val="00E73F08"/>
    <w:rsid w:val="00E7540D"/>
    <w:rsid w:val="00E91E78"/>
    <w:rsid w:val="00EA17AA"/>
    <w:rsid w:val="00EC3EF2"/>
    <w:rsid w:val="00EF3E37"/>
    <w:rsid w:val="00F16EE9"/>
    <w:rsid w:val="00F852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2"/>
      <o:rules v:ext="edit">
        <o:r id="V:Rule7" type="connector" idref="#_x0000_s2086"/>
        <o:r id="V:Rule8" type="connector" idref="#_x0000_s2090"/>
        <o:r id="V:Rule9" type="connector" idref="#_x0000_s2088"/>
        <o:r id="V:Rule10" type="connector" idref="#_x0000_s2070"/>
        <o:r id="V:Rule11" type="connector" idref="#_x0000_s2087"/>
        <o:r id="V:Rule12" type="connector" idref="#_x0000_s20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40D"/>
    <w:pPr>
      <w:widowControl w:val="0"/>
    </w:pPr>
    <w:rPr>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link w:val="20"/>
    <w:rsid w:val="00E7540D"/>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link w:val="40"/>
    <w:rsid w:val="00E7540D"/>
    <w:rPr>
      <w:rFonts w:ascii="Arial" w:eastAsia="Arial" w:hAnsi="Arial" w:cs="Arial"/>
      <w:b w:val="0"/>
      <w:bCs w:val="0"/>
      <w:i w:val="0"/>
      <w:iCs w:val="0"/>
      <w:smallCaps w:val="0"/>
      <w:strike w:val="0"/>
      <w:color w:val="231F20"/>
      <w:sz w:val="28"/>
      <w:szCs w:val="28"/>
      <w:u w:val="none"/>
    </w:rPr>
  </w:style>
  <w:style w:type="character" w:customStyle="1" w:styleId="1">
    <w:name w:val="Заголовок №1_"/>
    <w:link w:val="10"/>
    <w:rsid w:val="00E7540D"/>
    <w:rPr>
      <w:rFonts w:ascii="Arial" w:eastAsia="Arial" w:hAnsi="Arial" w:cs="Arial"/>
      <w:b/>
      <w:bCs/>
      <w:i w:val="0"/>
      <w:iCs w:val="0"/>
      <w:smallCaps w:val="0"/>
      <w:strike w:val="0"/>
      <w:color w:val="231F20"/>
      <w:sz w:val="34"/>
      <w:szCs w:val="34"/>
      <w:u w:val="none"/>
    </w:rPr>
  </w:style>
  <w:style w:type="character" w:customStyle="1" w:styleId="3">
    <w:name w:val="Основной текст (3)_"/>
    <w:link w:val="30"/>
    <w:rsid w:val="00E7540D"/>
    <w:rPr>
      <w:rFonts w:ascii="Arial" w:eastAsia="Arial" w:hAnsi="Arial" w:cs="Arial"/>
      <w:b w:val="0"/>
      <w:bCs w:val="0"/>
      <w:i w:val="0"/>
      <w:iCs w:val="0"/>
      <w:smallCaps w:val="0"/>
      <w:strike w:val="0"/>
      <w:color w:val="231F20"/>
      <w:u w:val="none"/>
    </w:rPr>
  </w:style>
  <w:style w:type="character" w:customStyle="1" w:styleId="a3">
    <w:name w:val="Колонтитул_"/>
    <w:link w:val="a4"/>
    <w:rsid w:val="00E7540D"/>
    <w:rPr>
      <w:rFonts w:ascii="Arial" w:eastAsia="Arial" w:hAnsi="Arial" w:cs="Arial"/>
      <w:b/>
      <w:bCs/>
      <w:i/>
      <w:iCs/>
      <w:smallCaps w:val="0"/>
      <w:strike w:val="0"/>
      <w:color w:val="231F20"/>
      <w:sz w:val="20"/>
      <w:szCs w:val="20"/>
      <w:u w:val="none"/>
    </w:rPr>
  </w:style>
  <w:style w:type="character" w:customStyle="1" w:styleId="a5">
    <w:name w:val="Другое_"/>
    <w:link w:val="a6"/>
    <w:rsid w:val="00E7540D"/>
    <w:rPr>
      <w:rFonts w:ascii="Arial" w:eastAsia="Arial" w:hAnsi="Arial" w:cs="Arial"/>
      <w:b w:val="0"/>
      <w:bCs w:val="0"/>
      <w:i w:val="0"/>
      <w:iCs w:val="0"/>
      <w:smallCaps w:val="0"/>
      <w:strike w:val="0"/>
      <w:color w:val="231F20"/>
      <w:sz w:val="20"/>
      <w:szCs w:val="20"/>
      <w:u w:val="none"/>
    </w:rPr>
  </w:style>
  <w:style w:type="character" w:customStyle="1" w:styleId="21">
    <w:name w:val="Заголовок №2_"/>
    <w:link w:val="22"/>
    <w:rsid w:val="00E7540D"/>
    <w:rPr>
      <w:rFonts w:ascii="Arial" w:eastAsia="Arial" w:hAnsi="Arial" w:cs="Arial"/>
      <w:b/>
      <w:bCs/>
      <w:i w:val="0"/>
      <w:iCs w:val="0"/>
      <w:smallCaps w:val="0"/>
      <w:strike w:val="0"/>
      <w:color w:val="231F20"/>
      <w:sz w:val="22"/>
      <w:szCs w:val="22"/>
      <w:u w:val="none"/>
    </w:rPr>
  </w:style>
  <w:style w:type="character" w:customStyle="1" w:styleId="a7">
    <w:name w:val="Оглавление_"/>
    <w:link w:val="a8"/>
    <w:rsid w:val="00E7540D"/>
    <w:rPr>
      <w:rFonts w:ascii="Arial" w:eastAsia="Arial" w:hAnsi="Arial" w:cs="Arial"/>
      <w:b w:val="0"/>
      <w:bCs w:val="0"/>
      <w:i w:val="0"/>
      <w:iCs w:val="0"/>
      <w:smallCaps w:val="0"/>
      <w:strike w:val="0"/>
      <w:color w:val="231F20"/>
      <w:sz w:val="20"/>
      <w:szCs w:val="20"/>
      <w:u w:val="none"/>
    </w:rPr>
  </w:style>
  <w:style w:type="character" w:customStyle="1" w:styleId="31">
    <w:name w:val="Заголовок №3_"/>
    <w:link w:val="32"/>
    <w:rsid w:val="00E7540D"/>
    <w:rPr>
      <w:rFonts w:ascii="Arial" w:eastAsia="Arial" w:hAnsi="Arial" w:cs="Arial"/>
      <w:b w:val="0"/>
      <w:bCs w:val="0"/>
      <w:i w:val="0"/>
      <w:iCs w:val="0"/>
      <w:smallCaps w:val="0"/>
      <w:strike w:val="0"/>
      <w:color w:val="231F20"/>
      <w:sz w:val="22"/>
      <w:szCs w:val="22"/>
      <w:u w:val="none"/>
      <w:lang w:val="en-US" w:eastAsia="en-US" w:bidi="en-US"/>
    </w:rPr>
  </w:style>
  <w:style w:type="character" w:customStyle="1" w:styleId="a9">
    <w:name w:val="Основной текст_"/>
    <w:link w:val="11"/>
    <w:rsid w:val="00E7540D"/>
    <w:rPr>
      <w:rFonts w:ascii="Arial" w:eastAsia="Arial" w:hAnsi="Arial" w:cs="Arial"/>
      <w:b w:val="0"/>
      <w:bCs w:val="0"/>
      <w:i w:val="0"/>
      <w:iCs w:val="0"/>
      <w:smallCaps w:val="0"/>
      <w:strike w:val="0"/>
      <w:color w:val="231F20"/>
      <w:sz w:val="20"/>
      <w:szCs w:val="20"/>
      <w:u w:val="none"/>
    </w:rPr>
  </w:style>
  <w:style w:type="character" w:customStyle="1" w:styleId="41">
    <w:name w:val="Заголовок №4_"/>
    <w:link w:val="42"/>
    <w:rsid w:val="00E7540D"/>
    <w:rPr>
      <w:rFonts w:ascii="Arial" w:eastAsia="Arial" w:hAnsi="Arial" w:cs="Arial"/>
      <w:b/>
      <w:bCs/>
      <w:i w:val="0"/>
      <w:iCs w:val="0"/>
      <w:smallCaps w:val="0"/>
      <w:strike w:val="0"/>
      <w:color w:val="231F20"/>
      <w:sz w:val="20"/>
      <w:szCs w:val="20"/>
      <w:u w:val="none"/>
    </w:rPr>
  </w:style>
  <w:style w:type="character" w:customStyle="1" w:styleId="23">
    <w:name w:val="Основной текст (2)_"/>
    <w:link w:val="24"/>
    <w:uiPriority w:val="99"/>
    <w:rsid w:val="00E7540D"/>
    <w:rPr>
      <w:rFonts w:ascii="Arial" w:eastAsia="Arial" w:hAnsi="Arial" w:cs="Arial"/>
      <w:b w:val="0"/>
      <w:bCs w:val="0"/>
      <w:i/>
      <w:iCs/>
      <w:smallCaps w:val="0"/>
      <w:strike w:val="0"/>
      <w:color w:val="231F20"/>
      <w:sz w:val="17"/>
      <w:szCs w:val="17"/>
      <w:u w:val="none"/>
    </w:rPr>
  </w:style>
  <w:style w:type="character" w:customStyle="1" w:styleId="aa">
    <w:name w:val="Подпись к таблице_"/>
    <w:link w:val="ab"/>
    <w:rsid w:val="00E7540D"/>
    <w:rPr>
      <w:rFonts w:ascii="Arial" w:eastAsia="Arial" w:hAnsi="Arial" w:cs="Arial"/>
      <w:b/>
      <w:bCs/>
      <w:i w:val="0"/>
      <w:iCs w:val="0"/>
      <w:smallCaps w:val="0"/>
      <w:strike w:val="0"/>
      <w:color w:val="231F20"/>
      <w:sz w:val="20"/>
      <w:szCs w:val="20"/>
      <w:u w:val="none"/>
    </w:rPr>
  </w:style>
  <w:style w:type="character" w:customStyle="1" w:styleId="ac">
    <w:name w:val="Сноска_"/>
    <w:link w:val="ad"/>
    <w:rsid w:val="00E7540D"/>
    <w:rPr>
      <w:rFonts w:ascii="Arial" w:eastAsia="Arial" w:hAnsi="Arial" w:cs="Arial"/>
      <w:b w:val="0"/>
      <w:bCs w:val="0"/>
      <w:i w:val="0"/>
      <w:iCs w:val="0"/>
      <w:smallCaps w:val="0"/>
      <w:strike w:val="0"/>
      <w:color w:val="231F20"/>
      <w:sz w:val="19"/>
      <w:szCs w:val="19"/>
      <w:u w:val="none"/>
    </w:rPr>
  </w:style>
  <w:style w:type="paragraph" w:customStyle="1" w:styleId="20">
    <w:name w:val="Колонтитул (2)"/>
    <w:basedOn w:val="a"/>
    <w:link w:val="2"/>
    <w:rsid w:val="00E7540D"/>
    <w:rPr>
      <w:rFonts w:ascii="Times New Roman" w:eastAsia="Times New Roman" w:hAnsi="Times New Roman" w:cs="Times New Roman"/>
      <w:sz w:val="20"/>
      <w:szCs w:val="20"/>
    </w:rPr>
  </w:style>
  <w:style w:type="paragraph" w:customStyle="1" w:styleId="40">
    <w:name w:val="Основной текст (4)"/>
    <w:basedOn w:val="a"/>
    <w:link w:val="4"/>
    <w:rsid w:val="00E7540D"/>
    <w:pPr>
      <w:spacing w:after="4170"/>
      <w:jc w:val="center"/>
    </w:pPr>
    <w:rPr>
      <w:rFonts w:ascii="Arial" w:eastAsia="Arial" w:hAnsi="Arial" w:cs="Arial"/>
      <w:color w:val="231F20"/>
      <w:sz w:val="28"/>
      <w:szCs w:val="28"/>
    </w:rPr>
  </w:style>
  <w:style w:type="paragraph" w:customStyle="1" w:styleId="10">
    <w:name w:val="Заголовок №1"/>
    <w:basedOn w:val="a"/>
    <w:link w:val="1"/>
    <w:rsid w:val="00E7540D"/>
    <w:pPr>
      <w:spacing w:after="470"/>
      <w:jc w:val="center"/>
      <w:outlineLvl w:val="0"/>
    </w:pPr>
    <w:rPr>
      <w:rFonts w:ascii="Arial" w:eastAsia="Arial" w:hAnsi="Arial" w:cs="Arial"/>
      <w:b/>
      <w:bCs/>
      <w:color w:val="231F20"/>
      <w:sz w:val="34"/>
      <w:szCs w:val="34"/>
    </w:rPr>
  </w:style>
  <w:style w:type="paragraph" w:customStyle="1" w:styleId="30">
    <w:name w:val="Основной текст (3)"/>
    <w:basedOn w:val="a"/>
    <w:link w:val="3"/>
    <w:rsid w:val="00E7540D"/>
    <w:pPr>
      <w:spacing w:line="266" w:lineRule="auto"/>
      <w:jc w:val="center"/>
    </w:pPr>
    <w:rPr>
      <w:rFonts w:ascii="Arial" w:eastAsia="Arial" w:hAnsi="Arial" w:cs="Arial"/>
      <w:color w:val="231F20"/>
    </w:rPr>
  </w:style>
  <w:style w:type="paragraph" w:customStyle="1" w:styleId="a4">
    <w:name w:val="Колонтитул"/>
    <w:basedOn w:val="a"/>
    <w:link w:val="a3"/>
    <w:rsid w:val="00E7540D"/>
    <w:rPr>
      <w:rFonts w:ascii="Arial" w:eastAsia="Arial" w:hAnsi="Arial" w:cs="Arial"/>
      <w:b/>
      <w:bCs/>
      <w:i/>
      <w:iCs/>
      <w:color w:val="231F20"/>
      <w:sz w:val="20"/>
      <w:szCs w:val="20"/>
    </w:rPr>
  </w:style>
  <w:style w:type="paragraph" w:customStyle="1" w:styleId="a6">
    <w:name w:val="Другое"/>
    <w:basedOn w:val="a"/>
    <w:link w:val="a5"/>
    <w:rsid w:val="00E7540D"/>
    <w:pPr>
      <w:spacing w:after="40" w:line="276" w:lineRule="auto"/>
      <w:ind w:firstLine="400"/>
    </w:pPr>
    <w:rPr>
      <w:rFonts w:ascii="Arial" w:eastAsia="Arial" w:hAnsi="Arial" w:cs="Arial"/>
      <w:color w:val="231F20"/>
      <w:sz w:val="20"/>
      <w:szCs w:val="20"/>
    </w:rPr>
  </w:style>
  <w:style w:type="paragraph" w:customStyle="1" w:styleId="22">
    <w:name w:val="Заголовок №2"/>
    <w:basedOn w:val="a"/>
    <w:link w:val="21"/>
    <w:rsid w:val="00E7540D"/>
    <w:pPr>
      <w:spacing w:after="290"/>
      <w:jc w:val="center"/>
      <w:outlineLvl w:val="1"/>
    </w:pPr>
    <w:rPr>
      <w:rFonts w:ascii="Arial" w:eastAsia="Arial" w:hAnsi="Arial" w:cs="Arial"/>
      <w:b/>
      <w:bCs/>
      <w:color w:val="231F20"/>
      <w:sz w:val="22"/>
      <w:szCs w:val="22"/>
    </w:rPr>
  </w:style>
  <w:style w:type="paragraph" w:customStyle="1" w:styleId="a8">
    <w:name w:val="Оглавление"/>
    <w:basedOn w:val="a"/>
    <w:link w:val="a7"/>
    <w:rsid w:val="00E7540D"/>
    <w:pPr>
      <w:spacing w:line="271" w:lineRule="auto"/>
      <w:ind w:left="360"/>
    </w:pPr>
    <w:rPr>
      <w:rFonts w:ascii="Arial" w:eastAsia="Arial" w:hAnsi="Arial" w:cs="Arial"/>
      <w:color w:val="231F20"/>
      <w:sz w:val="20"/>
      <w:szCs w:val="20"/>
    </w:rPr>
  </w:style>
  <w:style w:type="paragraph" w:customStyle="1" w:styleId="32">
    <w:name w:val="Заголовок №3"/>
    <w:basedOn w:val="a"/>
    <w:link w:val="31"/>
    <w:rsid w:val="00E7540D"/>
    <w:pPr>
      <w:spacing w:after="240"/>
      <w:jc w:val="center"/>
      <w:outlineLvl w:val="2"/>
    </w:pPr>
    <w:rPr>
      <w:rFonts w:ascii="Arial" w:eastAsia="Arial" w:hAnsi="Arial" w:cs="Arial"/>
      <w:color w:val="231F20"/>
      <w:sz w:val="22"/>
      <w:szCs w:val="22"/>
      <w:lang w:val="en-US" w:eastAsia="en-US" w:bidi="en-US"/>
    </w:rPr>
  </w:style>
  <w:style w:type="paragraph" w:customStyle="1" w:styleId="11">
    <w:name w:val="Основной текст1"/>
    <w:basedOn w:val="a"/>
    <w:link w:val="a9"/>
    <w:rsid w:val="00E7540D"/>
    <w:pPr>
      <w:spacing w:after="40" w:line="276" w:lineRule="auto"/>
      <w:ind w:firstLine="400"/>
    </w:pPr>
    <w:rPr>
      <w:rFonts w:ascii="Arial" w:eastAsia="Arial" w:hAnsi="Arial" w:cs="Arial"/>
      <w:color w:val="231F20"/>
      <w:sz w:val="20"/>
      <w:szCs w:val="20"/>
    </w:rPr>
  </w:style>
  <w:style w:type="paragraph" w:customStyle="1" w:styleId="42">
    <w:name w:val="Заголовок №4"/>
    <w:basedOn w:val="a"/>
    <w:link w:val="41"/>
    <w:rsid w:val="00E7540D"/>
    <w:pPr>
      <w:spacing w:after="40" w:line="276" w:lineRule="auto"/>
      <w:ind w:firstLine="420"/>
      <w:outlineLvl w:val="3"/>
    </w:pPr>
    <w:rPr>
      <w:rFonts w:ascii="Arial" w:eastAsia="Arial" w:hAnsi="Arial" w:cs="Arial"/>
      <w:b/>
      <w:bCs/>
      <w:color w:val="231F20"/>
      <w:sz w:val="20"/>
      <w:szCs w:val="20"/>
    </w:rPr>
  </w:style>
  <w:style w:type="paragraph" w:customStyle="1" w:styleId="24">
    <w:name w:val="Основной текст (2)"/>
    <w:basedOn w:val="a"/>
    <w:link w:val="23"/>
    <w:rsid w:val="00E7540D"/>
    <w:pPr>
      <w:spacing w:after="130"/>
      <w:jc w:val="center"/>
    </w:pPr>
    <w:rPr>
      <w:rFonts w:ascii="Arial" w:eastAsia="Arial" w:hAnsi="Arial" w:cs="Arial"/>
      <w:i/>
      <w:iCs/>
      <w:color w:val="231F20"/>
      <w:sz w:val="17"/>
      <w:szCs w:val="17"/>
    </w:rPr>
  </w:style>
  <w:style w:type="paragraph" w:customStyle="1" w:styleId="ab">
    <w:name w:val="Подпись к таблице"/>
    <w:basedOn w:val="a"/>
    <w:link w:val="aa"/>
    <w:rsid w:val="00E7540D"/>
    <w:rPr>
      <w:rFonts w:ascii="Arial" w:eastAsia="Arial" w:hAnsi="Arial" w:cs="Arial"/>
      <w:b/>
      <w:bCs/>
      <w:color w:val="231F20"/>
      <w:sz w:val="20"/>
      <w:szCs w:val="20"/>
    </w:rPr>
  </w:style>
  <w:style w:type="paragraph" w:customStyle="1" w:styleId="ad">
    <w:name w:val="Сноска"/>
    <w:basedOn w:val="a"/>
    <w:link w:val="ac"/>
    <w:rsid w:val="00E7540D"/>
    <w:pPr>
      <w:spacing w:line="276" w:lineRule="auto"/>
    </w:pPr>
    <w:rPr>
      <w:rFonts w:ascii="Arial" w:eastAsia="Arial" w:hAnsi="Arial" w:cs="Arial"/>
      <w:color w:val="231F20"/>
      <w:sz w:val="19"/>
      <w:szCs w:val="19"/>
    </w:rPr>
  </w:style>
  <w:style w:type="paragraph" w:styleId="ae">
    <w:name w:val="Balloon Text"/>
    <w:basedOn w:val="a"/>
    <w:link w:val="af"/>
    <w:uiPriority w:val="99"/>
    <w:semiHidden/>
    <w:unhideWhenUsed/>
    <w:rsid w:val="00D20FAF"/>
    <w:rPr>
      <w:rFonts w:ascii="Tahoma" w:hAnsi="Tahoma" w:cs="Tahoma"/>
      <w:sz w:val="16"/>
      <w:szCs w:val="16"/>
    </w:rPr>
  </w:style>
  <w:style w:type="character" w:customStyle="1" w:styleId="af">
    <w:name w:val="Текст выноски Знак"/>
    <w:link w:val="ae"/>
    <w:uiPriority w:val="99"/>
    <w:semiHidden/>
    <w:rsid w:val="00D20FAF"/>
    <w:rPr>
      <w:rFonts w:ascii="Tahoma" w:hAnsi="Tahoma" w:cs="Tahoma"/>
      <w:color w:val="000000"/>
      <w:sz w:val="16"/>
      <w:szCs w:val="16"/>
    </w:rPr>
  </w:style>
  <w:style w:type="character" w:customStyle="1" w:styleId="7">
    <w:name w:val="Основной текст (7)_"/>
    <w:link w:val="70"/>
    <w:rsid w:val="00AD16C6"/>
    <w:rPr>
      <w:rFonts w:ascii="Arial" w:eastAsia="Arial" w:hAnsi="Arial" w:cs="Arial"/>
      <w:color w:val="231F20"/>
      <w:sz w:val="16"/>
      <w:szCs w:val="16"/>
    </w:rPr>
  </w:style>
  <w:style w:type="paragraph" w:customStyle="1" w:styleId="70">
    <w:name w:val="Основной текст (7)"/>
    <w:basedOn w:val="a"/>
    <w:link w:val="7"/>
    <w:rsid w:val="00AD16C6"/>
    <w:pPr>
      <w:spacing w:after="220" w:line="314" w:lineRule="auto"/>
      <w:jc w:val="center"/>
    </w:pPr>
    <w:rPr>
      <w:rFonts w:ascii="Arial" w:eastAsia="Arial" w:hAnsi="Arial" w:cs="Arial"/>
      <w:color w:val="231F20"/>
      <w:sz w:val="16"/>
      <w:szCs w:val="16"/>
    </w:rPr>
  </w:style>
  <w:style w:type="paragraph" w:styleId="af0">
    <w:name w:val="header"/>
    <w:basedOn w:val="a"/>
    <w:link w:val="af1"/>
    <w:uiPriority w:val="99"/>
    <w:unhideWhenUsed/>
    <w:rsid w:val="00D06AB4"/>
    <w:pPr>
      <w:tabs>
        <w:tab w:val="center" w:pos="4677"/>
        <w:tab w:val="right" w:pos="9355"/>
      </w:tabs>
    </w:pPr>
  </w:style>
  <w:style w:type="character" w:customStyle="1" w:styleId="af1">
    <w:name w:val="Верхний колонтитул Знак"/>
    <w:link w:val="af0"/>
    <w:uiPriority w:val="99"/>
    <w:rsid w:val="00D06AB4"/>
    <w:rPr>
      <w:color w:val="000000"/>
    </w:rPr>
  </w:style>
  <w:style w:type="paragraph" w:styleId="af2">
    <w:name w:val="footer"/>
    <w:basedOn w:val="a"/>
    <w:link w:val="af3"/>
    <w:uiPriority w:val="99"/>
    <w:unhideWhenUsed/>
    <w:rsid w:val="00D06AB4"/>
    <w:pPr>
      <w:tabs>
        <w:tab w:val="center" w:pos="4677"/>
        <w:tab w:val="right" w:pos="9355"/>
      </w:tabs>
    </w:pPr>
  </w:style>
  <w:style w:type="character" w:customStyle="1" w:styleId="af3">
    <w:name w:val="Нижний колонтитул Знак"/>
    <w:link w:val="af2"/>
    <w:uiPriority w:val="99"/>
    <w:rsid w:val="00D06AB4"/>
    <w:rPr>
      <w:color w:val="000000"/>
    </w:rPr>
  </w:style>
  <w:style w:type="character" w:styleId="af4">
    <w:name w:val="Hyperlink"/>
    <w:uiPriority w:val="99"/>
    <w:semiHidden/>
    <w:unhideWhenUsed/>
    <w:rsid w:val="001222AE"/>
    <w:rPr>
      <w:rFonts w:ascii="Times New Roman" w:hAnsi="Times New Roman" w:cs="Times New Roman" w:hint="default"/>
      <w:color w:val="0066CC"/>
      <w:u w:val="single"/>
    </w:rPr>
  </w:style>
  <w:style w:type="character" w:customStyle="1" w:styleId="6">
    <w:name w:val="Основной текст (6)_"/>
    <w:link w:val="60"/>
    <w:uiPriority w:val="99"/>
    <w:locked/>
    <w:rsid w:val="001222AE"/>
    <w:rPr>
      <w:rFonts w:ascii="Arial" w:hAnsi="Arial" w:cs="Arial"/>
      <w:sz w:val="16"/>
      <w:szCs w:val="16"/>
    </w:rPr>
  </w:style>
  <w:style w:type="paragraph" w:customStyle="1" w:styleId="60">
    <w:name w:val="Основной текст (6)"/>
    <w:basedOn w:val="a"/>
    <w:link w:val="6"/>
    <w:uiPriority w:val="99"/>
    <w:rsid w:val="001222AE"/>
    <w:pPr>
      <w:spacing w:after="220" w:line="312" w:lineRule="auto"/>
      <w:jc w:val="center"/>
    </w:pPr>
    <w:rPr>
      <w:rFonts w:ascii="Arial" w:hAnsi="Arial" w:cs="Arial"/>
      <w:color w:val="auto"/>
      <w:sz w:val="16"/>
      <w:szCs w:val="16"/>
      <w:lang w:bidi="ar-SA"/>
    </w:rPr>
  </w:style>
</w:styles>
</file>

<file path=word/webSettings.xml><?xml version="1.0" encoding="utf-8"?>
<w:webSettings xmlns:r="http://schemas.openxmlformats.org/officeDocument/2006/relationships" xmlns:w="http://schemas.openxmlformats.org/wordprocessingml/2006/main">
  <w:divs>
    <w:div w:id="1689335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uabi90@ukr.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13BBA-9A9A-4594-855B-CC74728E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54</Pages>
  <Words>14595</Words>
  <Characters>83194</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A315_IB.vp</vt:lpstr>
    </vt:vector>
  </TitlesOfParts>
  <Company>Grizli777</Company>
  <LinksUpToDate>false</LinksUpToDate>
  <CharactersWithSpaces>97594</CharactersWithSpaces>
  <SharedDoc>false</SharedDoc>
  <HLinks>
    <vt:vector size="84" baseType="variant">
      <vt:variant>
        <vt:i4>2883611</vt:i4>
      </vt:variant>
      <vt:variant>
        <vt:i4>39</vt:i4>
      </vt:variant>
      <vt:variant>
        <vt:i4>0</vt:i4>
      </vt:variant>
      <vt:variant>
        <vt:i4>5</vt:i4>
      </vt:variant>
      <vt:variant>
        <vt:lpwstr>mailto:uabi90@ukr.net</vt:lpwstr>
      </vt:variant>
      <vt:variant>
        <vt:lpwstr/>
      </vt:variant>
      <vt:variant>
        <vt:i4>4128803</vt:i4>
      </vt:variant>
      <vt:variant>
        <vt:i4>36</vt:i4>
      </vt:variant>
      <vt:variant>
        <vt:i4>0</vt:i4>
      </vt:variant>
      <vt:variant>
        <vt:i4>5</vt:i4>
      </vt:variant>
      <vt:variant>
        <vt:lpwstr/>
      </vt:variant>
      <vt:variant>
        <vt:lpwstr>bookmark112</vt:lpwstr>
      </vt:variant>
      <vt:variant>
        <vt:i4>4063267</vt:i4>
      </vt:variant>
      <vt:variant>
        <vt:i4>33</vt:i4>
      </vt:variant>
      <vt:variant>
        <vt:i4>0</vt:i4>
      </vt:variant>
      <vt:variant>
        <vt:i4>5</vt:i4>
      </vt:variant>
      <vt:variant>
        <vt:lpwstr/>
      </vt:variant>
      <vt:variant>
        <vt:lpwstr>bookmark108</vt:lpwstr>
      </vt:variant>
      <vt:variant>
        <vt:i4>3538987</vt:i4>
      </vt:variant>
      <vt:variant>
        <vt:i4>30</vt:i4>
      </vt:variant>
      <vt:variant>
        <vt:i4>0</vt:i4>
      </vt:variant>
      <vt:variant>
        <vt:i4>5</vt:i4>
      </vt:variant>
      <vt:variant>
        <vt:lpwstr/>
      </vt:variant>
      <vt:variant>
        <vt:lpwstr>bookmark98</vt:lpwstr>
      </vt:variant>
      <vt:variant>
        <vt:i4>3932203</vt:i4>
      </vt:variant>
      <vt:variant>
        <vt:i4>27</vt:i4>
      </vt:variant>
      <vt:variant>
        <vt:i4>0</vt:i4>
      </vt:variant>
      <vt:variant>
        <vt:i4>5</vt:i4>
      </vt:variant>
      <vt:variant>
        <vt:lpwstr/>
      </vt:variant>
      <vt:variant>
        <vt:lpwstr>bookmark92</vt:lpwstr>
      </vt:variant>
      <vt:variant>
        <vt:i4>3670058</vt:i4>
      </vt:variant>
      <vt:variant>
        <vt:i4>24</vt:i4>
      </vt:variant>
      <vt:variant>
        <vt:i4>0</vt:i4>
      </vt:variant>
      <vt:variant>
        <vt:i4>5</vt:i4>
      </vt:variant>
      <vt:variant>
        <vt:lpwstr/>
      </vt:variant>
      <vt:variant>
        <vt:lpwstr>bookmark86</vt:lpwstr>
      </vt:variant>
      <vt:variant>
        <vt:i4>3670052</vt:i4>
      </vt:variant>
      <vt:variant>
        <vt:i4>21</vt:i4>
      </vt:variant>
      <vt:variant>
        <vt:i4>0</vt:i4>
      </vt:variant>
      <vt:variant>
        <vt:i4>5</vt:i4>
      </vt:variant>
      <vt:variant>
        <vt:lpwstr/>
      </vt:variant>
      <vt:variant>
        <vt:lpwstr>bookmark66</vt:lpwstr>
      </vt:variant>
      <vt:variant>
        <vt:i4>3932196</vt:i4>
      </vt:variant>
      <vt:variant>
        <vt:i4>18</vt:i4>
      </vt:variant>
      <vt:variant>
        <vt:i4>0</vt:i4>
      </vt:variant>
      <vt:variant>
        <vt:i4>5</vt:i4>
      </vt:variant>
      <vt:variant>
        <vt:lpwstr/>
      </vt:variant>
      <vt:variant>
        <vt:lpwstr>bookmark62</vt:lpwstr>
      </vt:variant>
      <vt:variant>
        <vt:i4>4063265</vt:i4>
      </vt:variant>
      <vt:variant>
        <vt:i4>15</vt:i4>
      </vt:variant>
      <vt:variant>
        <vt:i4>0</vt:i4>
      </vt:variant>
      <vt:variant>
        <vt:i4>5</vt:i4>
      </vt:variant>
      <vt:variant>
        <vt:lpwstr/>
      </vt:variant>
      <vt:variant>
        <vt:lpwstr>bookmark30</vt:lpwstr>
      </vt:variant>
      <vt:variant>
        <vt:i4>4063268</vt:i4>
      </vt:variant>
      <vt:variant>
        <vt:i4>12</vt:i4>
      </vt:variant>
      <vt:variant>
        <vt:i4>0</vt:i4>
      </vt:variant>
      <vt:variant>
        <vt:i4>5</vt:i4>
      </vt:variant>
      <vt:variant>
        <vt:lpwstr/>
      </vt:variant>
      <vt:variant>
        <vt:lpwstr>bookmark60</vt:lpwstr>
      </vt:variant>
      <vt:variant>
        <vt:i4>3670054</vt:i4>
      </vt:variant>
      <vt:variant>
        <vt:i4>9</vt:i4>
      </vt:variant>
      <vt:variant>
        <vt:i4>0</vt:i4>
      </vt:variant>
      <vt:variant>
        <vt:i4>5</vt:i4>
      </vt:variant>
      <vt:variant>
        <vt:lpwstr/>
      </vt:variant>
      <vt:variant>
        <vt:lpwstr>bookmark46</vt:lpwstr>
      </vt:variant>
      <vt:variant>
        <vt:i4>3670051</vt:i4>
      </vt:variant>
      <vt:variant>
        <vt:i4>6</vt:i4>
      </vt:variant>
      <vt:variant>
        <vt:i4>0</vt:i4>
      </vt:variant>
      <vt:variant>
        <vt:i4>5</vt:i4>
      </vt:variant>
      <vt:variant>
        <vt:lpwstr/>
      </vt:variant>
      <vt:variant>
        <vt:lpwstr>bookmark16</vt:lpwstr>
      </vt:variant>
      <vt:variant>
        <vt:i4>3801123</vt:i4>
      </vt:variant>
      <vt:variant>
        <vt:i4>3</vt:i4>
      </vt:variant>
      <vt:variant>
        <vt:i4>0</vt:i4>
      </vt:variant>
      <vt:variant>
        <vt:i4>5</vt:i4>
      </vt:variant>
      <vt:variant>
        <vt:lpwstr/>
      </vt:variant>
      <vt:variant>
        <vt:lpwstr>bookmark14</vt:lpwstr>
      </vt:variant>
      <vt:variant>
        <vt:i4>3932195</vt:i4>
      </vt:variant>
      <vt:variant>
        <vt:i4>0</vt:i4>
      </vt:variant>
      <vt:variant>
        <vt:i4>0</vt:i4>
      </vt:variant>
      <vt:variant>
        <vt:i4>5</vt:i4>
      </vt:variant>
      <vt:variant>
        <vt:lpwstr/>
      </vt:variant>
      <vt:variant>
        <vt:lpwstr>bookmark12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A315_IB.vp</dc:title>
  <dc:creator>User</dc:creator>
  <cp:lastModifiedBy>Buh</cp:lastModifiedBy>
  <cp:revision>5</cp:revision>
  <cp:lastPrinted>2023-05-16T11:09:00Z</cp:lastPrinted>
  <dcterms:created xsi:type="dcterms:W3CDTF">2023-04-21T22:26:00Z</dcterms:created>
  <dcterms:modified xsi:type="dcterms:W3CDTF">2023-05-16T11:15:00Z</dcterms:modified>
</cp:coreProperties>
</file>